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9F85" w14:textId="67492A2C" w:rsidR="00836DBD" w:rsidRDefault="00E31D11">
      <w:pPr>
        <w:rPr>
          <w:b/>
          <w:bCs/>
        </w:rPr>
      </w:pPr>
      <w:r w:rsidRPr="00E31D11">
        <w:rPr>
          <w:b/>
          <w:bCs/>
        </w:rPr>
        <w:t>Adsorption of xanthate from aqueous solution by multilayer graphene</w:t>
      </w:r>
      <w:r w:rsidRPr="00E31D11">
        <w:rPr>
          <w:b/>
          <w:bCs/>
        </w:rPr>
        <w:t xml:space="preserve"> </w:t>
      </w:r>
      <w:r w:rsidRPr="00E31D11">
        <w:rPr>
          <w:b/>
          <w:bCs/>
        </w:rPr>
        <w:t>oxide: an experimental and molecular dynamics simulation study</w:t>
      </w:r>
    </w:p>
    <w:p w14:paraId="7CE3B7A4" w14:textId="1026F7F4" w:rsidR="00F32AFD" w:rsidRDefault="00F32AFD">
      <w:pPr>
        <w:rPr>
          <w:b/>
          <w:bCs/>
        </w:rPr>
      </w:pPr>
      <w:r>
        <w:rPr>
          <w:b/>
          <w:bCs/>
        </w:rPr>
        <w:t>Objective</w:t>
      </w:r>
    </w:p>
    <w:p w14:paraId="4202F560" w14:textId="634D95CE" w:rsidR="00F32AFD" w:rsidRPr="00F32AFD" w:rsidRDefault="00F32AFD">
      <w:r w:rsidRPr="00F32AFD">
        <w:t>In this paper, MGO rich in oxygen-containing functional</w:t>
      </w:r>
      <w:r>
        <w:t xml:space="preserve"> </w:t>
      </w:r>
      <w:r w:rsidRPr="00F32AFD">
        <w:t>groups and a typical two-dimensional fold structure was</w:t>
      </w:r>
      <w:r>
        <w:t xml:space="preserve"> </w:t>
      </w:r>
      <w:r w:rsidRPr="00F32AFD">
        <w:t>prepared, and the adsorption performance and mechanism</w:t>
      </w:r>
      <w:r>
        <w:t xml:space="preserve"> </w:t>
      </w:r>
      <w:r w:rsidRPr="00F32AFD">
        <w:t>for xanthate in wastewater were studied</w:t>
      </w:r>
      <w:r>
        <w:t>.</w:t>
      </w:r>
    </w:p>
    <w:p w14:paraId="7ECF28F8" w14:textId="3278FC4B" w:rsidR="00F32AFD" w:rsidRDefault="00F32AFD">
      <w:pPr>
        <w:rPr>
          <w:b/>
          <w:bCs/>
        </w:rPr>
      </w:pPr>
      <w:r>
        <w:rPr>
          <w:b/>
          <w:bCs/>
        </w:rPr>
        <w:t>Methodology</w:t>
      </w:r>
    </w:p>
    <w:p w14:paraId="667397C5" w14:textId="77417A2E" w:rsidR="00F32AFD" w:rsidRPr="00F32AFD" w:rsidRDefault="00F32AFD">
      <w:r w:rsidRPr="00F32AFD">
        <w:t xml:space="preserve">The </w:t>
      </w:r>
      <w:proofErr w:type="spellStart"/>
      <w:r w:rsidRPr="00F32AFD">
        <w:t>Forcite</w:t>
      </w:r>
      <w:proofErr w:type="spellEnd"/>
      <w:r w:rsidRPr="00F32AFD">
        <w:t xml:space="preserve"> module of Materials Studio 8.0 was used</w:t>
      </w:r>
      <w:r>
        <w:t xml:space="preserve"> </w:t>
      </w:r>
      <w:r w:rsidRPr="00F32AFD">
        <w:t>for molecular dynamics simulations</w:t>
      </w:r>
      <w:r>
        <w:t xml:space="preserve">. </w:t>
      </w:r>
      <w:r w:rsidRPr="00F32AFD">
        <w:t>The sp</w:t>
      </w:r>
      <w:r w:rsidRPr="00F32AFD">
        <w:rPr>
          <w:vertAlign w:val="superscript"/>
        </w:rPr>
        <w:t>2</w:t>
      </w:r>
      <w:r>
        <w:t xml:space="preserve"> </w:t>
      </w:r>
      <w:r w:rsidRPr="00F32AFD">
        <w:t>hybridized</w:t>
      </w:r>
      <w:r w:rsidRPr="00F32AFD">
        <w:t xml:space="preserve"> carbon was</w:t>
      </w:r>
      <w:r>
        <w:t xml:space="preserve"> </w:t>
      </w:r>
      <w:r w:rsidRPr="00F32AFD">
        <w:t>treated as uncharged Lennard-Jones spheres.</w:t>
      </w:r>
      <w:r>
        <w:t xml:space="preserve"> </w:t>
      </w:r>
      <w:r w:rsidRPr="00F32AFD">
        <w:t xml:space="preserve">A rectangular simulation cell of MGO with </w:t>
      </w:r>
      <w:r w:rsidRPr="00F32AFD">
        <w:t>three-dimensional</w:t>
      </w:r>
      <w:r w:rsidRPr="00F32AFD">
        <w:t xml:space="preserve"> perimeter conditions of 39.5 × 29 × 100 Å (</w:t>
      </w:r>
      <w:r w:rsidRPr="00F32AFD">
        <w:rPr>
          <w:i/>
          <w:iCs/>
        </w:rPr>
        <w:t xml:space="preserve">X </w:t>
      </w:r>
      <w:r w:rsidRPr="00F32AFD">
        <w:t>×</w:t>
      </w:r>
      <w:r>
        <w:t xml:space="preserve"> </w:t>
      </w:r>
      <w:r w:rsidRPr="00F32AFD">
        <w:rPr>
          <w:i/>
          <w:iCs/>
        </w:rPr>
        <w:t xml:space="preserve">Y </w:t>
      </w:r>
      <w:r w:rsidRPr="00F32AFD">
        <w:t xml:space="preserve">× </w:t>
      </w:r>
      <w:r w:rsidRPr="00F32AFD">
        <w:rPr>
          <w:i/>
          <w:iCs/>
        </w:rPr>
        <w:t>Z</w:t>
      </w:r>
      <w:r w:rsidRPr="00F32AFD">
        <w:t>) was built</w:t>
      </w:r>
      <w:r>
        <w:t xml:space="preserve"> </w:t>
      </w:r>
      <w:r w:rsidRPr="00F32AFD">
        <w:t>using an amorphous cell module containing</w:t>
      </w:r>
      <w:r>
        <w:t xml:space="preserve"> </w:t>
      </w:r>
      <w:r w:rsidRPr="00F32AFD">
        <w:t>4 xanthate and 1000 water molecules (SPC model). The</w:t>
      </w:r>
      <w:r>
        <w:t xml:space="preserve"> </w:t>
      </w:r>
      <w:r w:rsidRPr="00F32AFD">
        <w:t>optimization</w:t>
      </w:r>
      <w:r w:rsidRPr="00F32AFD">
        <w:t xml:space="preserve"> and simulation were performed in two stages.</w:t>
      </w:r>
      <w:r>
        <w:t xml:space="preserve"> </w:t>
      </w:r>
      <w:r w:rsidRPr="00F32AFD">
        <w:t>During the first stage, constant pressure–temperature (NPT)</w:t>
      </w:r>
      <w:r>
        <w:t xml:space="preserve"> </w:t>
      </w:r>
      <w:r w:rsidRPr="00F32AFD">
        <w:t xml:space="preserve">time integration was performed using a Berendsen </w:t>
      </w:r>
      <w:proofErr w:type="spellStart"/>
      <w:r w:rsidRPr="00F32AFD">
        <w:t>barostat</w:t>
      </w:r>
      <w:proofErr w:type="spellEnd"/>
      <w:r>
        <w:t xml:space="preserve"> </w:t>
      </w:r>
      <w:r w:rsidRPr="00F32AFD">
        <w:t xml:space="preserve">and a </w:t>
      </w:r>
      <w:proofErr w:type="spellStart"/>
      <w:r w:rsidRPr="00F32AFD">
        <w:t>Nosé</w:t>
      </w:r>
      <w:proofErr w:type="spellEnd"/>
      <w:r w:rsidRPr="00F32AFD">
        <w:t>–Hoover thermostat for 1 ns. Subsequently,</w:t>
      </w:r>
      <w:r>
        <w:t xml:space="preserve"> </w:t>
      </w:r>
      <w:r w:rsidRPr="00F32AFD">
        <w:t>a vacuum slab was added to the top of the</w:t>
      </w:r>
      <w:r>
        <w:t xml:space="preserve"> </w:t>
      </w:r>
      <w:r w:rsidRPr="00F32AFD">
        <w:t>system and</w:t>
      </w:r>
      <w:r>
        <w:t xml:space="preserve"> </w:t>
      </w:r>
      <w:r w:rsidRPr="00F32AFD">
        <w:t>ensuing molecular dynamics simulations were performed</w:t>
      </w:r>
      <w:r>
        <w:t xml:space="preserve"> </w:t>
      </w:r>
      <w:r w:rsidRPr="00F32AFD">
        <w:t xml:space="preserve">using the </w:t>
      </w:r>
      <w:proofErr w:type="spellStart"/>
      <w:r w:rsidRPr="00F32AFD">
        <w:t>Nosé</w:t>
      </w:r>
      <w:proofErr w:type="spellEnd"/>
      <w:r w:rsidRPr="00F32AFD">
        <w:t>–Hoover thermostat in the canonical (NVT)</w:t>
      </w:r>
      <w:r>
        <w:t xml:space="preserve"> </w:t>
      </w:r>
      <w:r w:rsidRPr="00F32AFD">
        <w:t>ensemble. The temperature was 298.15 K, the simulation</w:t>
      </w:r>
      <w:r>
        <w:t xml:space="preserve"> </w:t>
      </w:r>
      <w:r w:rsidRPr="00F32AFD">
        <w:t>time was 10 ns, the van der Waals interaction cut-off was</w:t>
      </w:r>
      <w:r>
        <w:t xml:space="preserve"> </w:t>
      </w:r>
      <w:r w:rsidRPr="00F32AFD">
        <w:t>12.5 Å, and the time step was 1.0 fs. The</w:t>
      </w:r>
      <w:r>
        <w:t xml:space="preserve"> </w:t>
      </w:r>
      <w:r w:rsidRPr="00F32AFD">
        <w:t>simulation of 5 ns</w:t>
      </w:r>
      <w:r>
        <w:t xml:space="preserve"> </w:t>
      </w:r>
      <w:r w:rsidRPr="00F32AFD">
        <w:t>after the balance period was the foundation of the ultimate</w:t>
      </w:r>
      <w:r>
        <w:t xml:space="preserve"> </w:t>
      </w:r>
      <w:r w:rsidRPr="00F32AFD">
        <w:t>calculation results</w:t>
      </w:r>
      <w:r>
        <w:t xml:space="preserve">. </w:t>
      </w:r>
      <w:r w:rsidRPr="00F32AFD">
        <w:t xml:space="preserve">The polymer consistent force field (PCFF) of the </w:t>
      </w:r>
      <w:proofErr w:type="spellStart"/>
      <w:r w:rsidRPr="00F32AFD">
        <w:t>Forcite</w:t>
      </w:r>
      <w:proofErr w:type="spellEnd"/>
      <w:r w:rsidRPr="00F32AFD">
        <w:t xml:space="preserve"> module was used in the MD simulations.</w:t>
      </w:r>
    </w:p>
    <w:p w14:paraId="00726C1E" w14:textId="06773381" w:rsidR="00F32AFD" w:rsidRDefault="00F32AFD">
      <w:pPr>
        <w:rPr>
          <w:b/>
          <w:bCs/>
        </w:rPr>
      </w:pPr>
      <w:r>
        <w:rPr>
          <w:b/>
          <w:bCs/>
        </w:rPr>
        <w:t>Findings</w:t>
      </w:r>
    </w:p>
    <w:p w14:paraId="25FF8167" w14:textId="168AF7D4" w:rsidR="00AD2119" w:rsidRPr="00AD2119" w:rsidRDefault="00AD2119">
      <w:r>
        <w:t>I</w:t>
      </w:r>
      <w:r w:rsidRPr="00AD2119">
        <w:t>t was demonstrated that the</w:t>
      </w:r>
      <w:r>
        <w:t xml:space="preserve"> </w:t>
      </w:r>
      <w:r w:rsidRPr="00AD2119">
        <w:t>head group of the xanthate molecule was adsorbed on to the</w:t>
      </w:r>
      <w:r w:rsidRPr="00AD2119">
        <w:br/>
        <w:t>surface of MGO and the tail group faces the water, which</w:t>
      </w:r>
      <w:r>
        <w:t xml:space="preserve"> </w:t>
      </w:r>
      <w:r w:rsidRPr="00AD2119">
        <w:t>meant that the electrostatic interaction between the head</w:t>
      </w:r>
      <w:r>
        <w:t xml:space="preserve"> </w:t>
      </w:r>
      <w:r w:rsidRPr="00AD2119">
        <w:t>base of xanthate and MGO is greater than the van der Waals</w:t>
      </w:r>
      <w:r>
        <w:t xml:space="preserve"> </w:t>
      </w:r>
      <w:r w:rsidRPr="00AD2119">
        <w:t>force interaction between the tail base and MGO</w:t>
      </w:r>
      <w:r>
        <w:t xml:space="preserve">. </w:t>
      </w:r>
      <w:r w:rsidRPr="00AD2119">
        <w:t>The</w:t>
      </w:r>
      <w:r>
        <w:t xml:space="preserve"> </w:t>
      </w:r>
      <w:r w:rsidRPr="00AD2119">
        <w:t>maxima of head and tail groups appeared at 15.4 Å and 16.1</w:t>
      </w:r>
      <w:r>
        <w:t xml:space="preserve"> </w:t>
      </w:r>
      <w:r w:rsidRPr="00AD2119">
        <w:t>Å, respectively, indicating that the hydrophilic head group is</w:t>
      </w:r>
      <w:r>
        <w:t xml:space="preserve"> </w:t>
      </w:r>
      <w:r w:rsidRPr="00AD2119">
        <w:t>more proximal to the MGO surface than its hydrophobic tail</w:t>
      </w:r>
      <w:r>
        <w:t xml:space="preserve"> </w:t>
      </w:r>
      <w:r w:rsidRPr="00AD2119">
        <w:t>group. This signifies that the van der Waals force is stronger</w:t>
      </w:r>
      <w:r>
        <w:t xml:space="preserve"> </w:t>
      </w:r>
      <w:r w:rsidRPr="00AD2119">
        <w:t>between the xanthogen group and the hydrophilic site of the</w:t>
      </w:r>
      <w:r>
        <w:t xml:space="preserve"> </w:t>
      </w:r>
      <w:r w:rsidRPr="00AD2119">
        <w:t>MGO surface. The deformability of xanthate increased as</w:t>
      </w:r>
      <w:r>
        <w:t xml:space="preserve"> </w:t>
      </w:r>
      <w:r w:rsidRPr="00AD2119">
        <w:t>the adsorption progressed, leading to an increase in the dispersion force between</w:t>
      </w:r>
      <w:r>
        <w:t xml:space="preserve"> </w:t>
      </w:r>
      <w:r w:rsidRPr="00AD2119">
        <w:t>the head group and MGO. An implication of this is that the dispersion force is the dominant</w:t>
      </w:r>
      <w:r>
        <w:t xml:space="preserve"> </w:t>
      </w:r>
      <w:r w:rsidRPr="00AD2119">
        <w:t>force</w:t>
      </w:r>
      <w:r>
        <w:t xml:space="preserve"> </w:t>
      </w:r>
      <w:r w:rsidRPr="00AD2119">
        <w:t>affecting the process of xanthate adsorption by MGO</w:t>
      </w:r>
      <w:r>
        <w:t xml:space="preserve">. </w:t>
      </w:r>
    </w:p>
    <w:sectPr w:rsidR="00AD2119" w:rsidRPr="00AD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E6"/>
    <w:rsid w:val="004862FD"/>
    <w:rsid w:val="00836DBD"/>
    <w:rsid w:val="00AD2119"/>
    <w:rsid w:val="00BF654C"/>
    <w:rsid w:val="00C722E6"/>
    <w:rsid w:val="00E31D11"/>
    <w:rsid w:val="00F3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44CE"/>
  <w15:chartTrackingRefBased/>
  <w15:docId w15:val="{E184730D-16E6-449F-8425-F68BAD15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4C"/>
    <w:pPr>
      <w:jc w:val="both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Sohaib</dc:creator>
  <cp:keywords/>
  <dc:description/>
  <cp:lastModifiedBy>Hamza Sohaib</cp:lastModifiedBy>
  <cp:revision>4</cp:revision>
  <dcterms:created xsi:type="dcterms:W3CDTF">2022-10-12T07:55:00Z</dcterms:created>
  <dcterms:modified xsi:type="dcterms:W3CDTF">2022-10-12T08:11:00Z</dcterms:modified>
</cp:coreProperties>
</file>