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1BB9" w14:textId="79C56C3E" w:rsidR="00BA6D58" w:rsidRPr="00BA6D58" w:rsidRDefault="00BA6D58">
      <w:pPr>
        <w:rPr>
          <w:b/>
          <w:bCs/>
        </w:rPr>
      </w:pPr>
      <w:r w:rsidRPr="00BA6D58">
        <w:rPr>
          <w:b/>
          <w:bCs/>
        </w:rPr>
        <w:t>The polymer consistent force field (PCFF)</w:t>
      </w:r>
    </w:p>
    <w:p w14:paraId="25881443" w14:textId="79F58832" w:rsidR="00BA6D58" w:rsidRDefault="00BA6D58">
      <w:r w:rsidRPr="00BA6D58">
        <w:t>In the PCFF,</w:t>
      </w:r>
      <w:r>
        <w:t xml:space="preserve"> </w:t>
      </w:r>
      <w:r w:rsidRPr="00BA6D58">
        <w:t xml:space="preserve">the potential energy can be expressed </w:t>
      </w:r>
      <w:r w:rsidRPr="00BA6D58">
        <w:t>as</w:t>
      </w:r>
      <w:r>
        <w:t xml:space="preserve">: </w:t>
      </w:r>
    </w:p>
    <w:p w14:paraId="2B38BA25" w14:textId="77777777" w:rsidR="00BA6D58" w:rsidRPr="00BA6D58" w:rsidRDefault="00BA6D58">
      <w:pPr>
        <w:rPr>
          <w:i/>
          <w:iCs/>
          <w:sz w:val="30"/>
          <w:szCs w:val="28"/>
        </w:rPr>
      </w:pPr>
      <w:proofErr w:type="spellStart"/>
      <w:r w:rsidRPr="00BA6D58">
        <w:rPr>
          <w:i/>
          <w:iCs/>
          <w:sz w:val="30"/>
          <w:szCs w:val="28"/>
        </w:rPr>
        <w:t>E</w:t>
      </w:r>
      <w:r w:rsidRPr="00BA6D58">
        <w:rPr>
          <w:i/>
          <w:iCs/>
          <w:sz w:val="30"/>
          <w:szCs w:val="28"/>
          <w:vertAlign w:val="subscript"/>
        </w:rPr>
        <w:t>total</w:t>
      </w:r>
      <w:proofErr w:type="spellEnd"/>
      <w:r w:rsidRPr="00BA6D58">
        <w:rPr>
          <w:i/>
          <w:iCs/>
          <w:sz w:val="30"/>
          <w:szCs w:val="28"/>
        </w:rPr>
        <w:t xml:space="preserve"> = </w:t>
      </w:r>
      <w:proofErr w:type="spellStart"/>
      <w:r w:rsidRPr="00BA6D58">
        <w:rPr>
          <w:i/>
          <w:iCs/>
          <w:sz w:val="30"/>
          <w:szCs w:val="28"/>
        </w:rPr>
        <w:t>E</w:t>
      </w:r>
      <w:r w:rsidRPr="00BA6D58">
        <w:rPr>
          <w:i/>
          <w:iCs/>
          <w:sz w:val="30"/>
          <w:szCs w:val="28"/>
          <w:vertAlign w:val="subscript"/>
        </w:rPr>
        <w:t>valence</w:t>
      </w:r>
      <w:proofErr w:type="spellEnd"/>
      <w:r w:rsidRPr="00BA6D58">
        <w:rPr>
          <w:i/>
          <w:iCs/>
          <w:sz w:val="30"/>
          <w:szCs w:val="28"/>
        </w:rPr>
        <w:t xml:space="preserve"> + </w:t>
      </w:r>
      <w:proofErr w:type="spellStart"/>
      <w:r w:rsidRPr="00BA6D58">
        <w:rPr>
          <w:i/>
          <w:iCs/>
          <w:sz w:val="30"/>
          <w:szCs w:val="28"/>
        </w:rPr>
        <w:t>E</w:t>
      </w:r>
      <w:r w:rsidRPr="00BA6D58">
        <w:rPr>
          <w:i/>
          <w:iCs/>
          <w:sz w:val="30"/>
          <w:szCs w:val="28"/>
          <w:vertAlign w:val="subscript"/>
        </w:rPr>
        <w:t>cross</w:t>
      </w:r>
      <w:proofErr w:type="spellEnd"/>
      <w:r w:rsidRPr="00BA6D58">
        <w:rPr>
          <w:i/>
          <w:iCs/>
          <w:sz w:val="30"/>
          <w:szCs w:val="28"/>
          <w:vertAlign w:val="subscript"/>
        </w:rPr>
        <w:t>-term</w:t>
      </w:r>
      <w:r w:rsidRPr="00BA6D58">
        <w:rPr>
          <w:i/>
          <w:iCs/>
          <w:sz w:val="30"/>
          <w:szCs w:val="28"/>
        </w:rPr>
        <w:t xml:space="preserve"> + E</w:t>
      </w:r>
      <w:r w:rsidRPr="00BA6D58">
        <w:rPr>
          <w:i/>
          <w:iCs/>
          <w:sz w:val="30"/>
          <w:szCs w:val="28"/>
          <w:vertAlign w:val="subscript"/>
        </w:rPr>
        <w:t>non-bond</w:t>
      </w:r>
      <w:r w:rsidRPr="00BA6D58">
        <w:rPr>
          <w:i/>
          <w:iCs/>
          <w:sz w:val="30"/>
          <w:szCs w:val="28"/>
        </w:rPr>
        <w:t xml:space="preserve"> </w:t>
      </w:r>
    </w:p>
    <w:p w14:paraId="4F8A7C3C" w14:textId="125CDAB8" w:rsidR="00836DBD" w:rsidRDefault="00BA6D58">
      <w:proofErr w:type="spellStart"/>
      <w:r>
        <w:t>E</w:t>
      </w:r>
      <w:r w:rsidRPr="00BA6D58">
        <w:t>valence</w:t>
      </w:r>
      <w:proofErr w:type="spellEnd"/>
      <w:r w:rsidRPr="00BA6D58">
        <w:t xml:space="preserve"> is the valence energy, which has a bond stretching term, an angle term, a torsion term,</w:t>
      </w:r>
      <w:r>
        <w:t xml:space="preserve"> </w:t>
      </w:r>
      <w:r w:rsidRPr="00BA6D58">
        <w:t>and an out-</w:t>
      </w:r>
      <w:proofErr w:type="spellStart"/>
      <w:r w:rsidRPr="00BA6D58">
        <w:t>ofplane</w:t>
      </w:r>
      <w:proofErr w:type="spellEnd"/>
      <w:r w:rsidRPr="00BA6D58">
        <w:t xml:space="preserve"> term. The </w:t>
      </w:r>
      <w:proofErr w:type="spellStart"/>
      <w:r w:rsidRPr="00BA6D58">
        <w:rPr>
          <w:i/>
          <w:iCs/>
        </w:rPr>
        <w:t>E</w:t>
      </w:r>
      <w:r w:rsidRPr="00BA6D58">
        <w:t>cross</w:t>
      </w:r>
      <w:proofErr w:type="spellEnd"/>
      <w:r w:rsidRPr="00BA6D58">
        <w:t>-term is a cross-term that illustrates</w:t>
      </w:r>
      <w:r>
        <w:t xml:space="preserve"> </w:t>
      </w:r>
      <w:r w:rsidRPr="00BA6D58">
        <w:t>the special effects such as bond lengths and angle changes</w:t>
      </w:r>
      <w:r>
        <w:t xml:space="preserve"> </w:t>
      </w:r>
      <w:r w:rsidRPr="00BA6D58">
        <w:t xml:space="preserve">caused by the adjacent atoms. </w:t>
      </w:r>
      <w:r w:rsidRPr="00BA6D58">
        <w:rPr>
          <w:i/>
          <w:iCs/>
        </w:rPr>
        <w:t>E</w:t>
      </w:r>
      <w:r w:rsidRPr="00BA6D58">
        <w:t>non-bond are non-bond terms</w:t>
      </w:r>
      <w:r w:rsidRPr="00BA6D58">
        <w:br/>
        <w:t>that explain the interaction between non-bonded atoms,</w:t>
      </w:r>
      <w:r>
        <w:t xml:space="preserve"> </w:t>
      </w:r>
      <w:r w:rsidRPr="00BA6D58">
        <w:t>which include van der Waals energy and Coulomb electrostatic interactions.</w:t>
      </w:r>
    </w:p>
    <w:p w14:paraId="0F3F7A0C" w14:textId="2805A91B" w:rsidR="00DA1B86" w:rsidRPr="00841907" w:rsidRDefault="00DA1B86">
      <w:pPr>
        <w:rPr>
          <w:b/>
          <w:bCs/>
        </w:rPr>
      </w:pPr>
      <w:r w:rsidRPr="00841907">
        <w:rPr>
          <w:b/>
          <w:bCs/>
        </w:rPr>
        <w:t>Relation b/w MSD &amp; Self diffusion coefficient</w:t>
      </w:r>
    </w:p>
    <w:p w14:paraId="7C353EF5" w14:textId="12052FFF" w:rsidR="00DA1B86" w:rsidRDefault="00841907">
      <w:r>
        <w:rPr>
          <w:noProof/>
        </w:rPr>
        <w:drawing>
          <wp:inline distT="0" distB="0" distL="0" distR="0" wp14:anchorId="23CAF87B" wp14:editId="3CAB4865">
            <wp:extent cx="26193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134A" w14:textId="4FA06086" w:rsidR="00841907" w:rsidRPr="00841907" w:rsidRDefault="00841907">
      <w:pPr>
        <w:rPr>
          <w:b/>
          <w:bCs/>
        </w:rPr>
      </w:pPr>
      <w:r w:rsidRPr="00841907">
        <w:rPr>
          <w:b/>
          <w:bCs/>
        </w:rPr>
        <w:t xml:space="preserve">Proximal </w:t>
      </w:r>
      <w:r w:rsidRPr="00841907">
        <w:rPr>
          <w:b/>
          <w:bCs/>
        </w:rPr>
        <w:t>distribution function </w:t>
      </w:r>
    </w:p>
    <w:p w14:paraId="001EF2C8" w14:textId="248B0629" w:rsidR="00841907" w:rsidRPr="00841907" w:rsidRDefault="00841907">
      <w:r w:rsidRPr="00841907">
        <w:t>The proximal distribution function quantifies the probability of finding a solvent molecule in the vicinity of solutes.</w:t>
      </w:r>
    </w:p>
    <w:p w14:paraId="39C29B0D" w14:textId="68139502" w:rsidR="00841907" w:rsidRPr="00841907" w:rsidRDefault="00841907">
      <w:pPr>
        <w:rPr>
          <w:b/>
          <w:bCs/>
        </w:rPr>
      </w:pPr>
      <w:r w:rsidRPr="00841907">
        <w:rPr>
          <w:b/>
          <w:bCs/>
        </w:rPr>
        <w:t>Superficies</w:t>
      </w:r>
    </w:p>
    <w:p w14:paraId="52485E6B" w14:textId="3A626F02" w:rsidR="00841907" w:rsidRPr="00841907" w:rsidRDefault="00841907">
      <w:r>
        <w:t>A</w:t>
      </w:r>
      <w:r w:rsidRPr="00841907">
        <w:t xml:space="preserve"> surface of a body or a region of space.</w:t>
      </w:r>
    </w:p>
    <w:sectPr w:rsidR="00841907" w:rsidRPr="0084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8C"/>
    <w:rsid w:val="004862FD"/>
    <w:rsid w:val="00836DBD"/>
    <w:rsid w:val="00841907"/>
    <w:rsid w:val="00BA6D58"/>
    <w:rsid w:val="00BF654C"/>
    <w:rsid w:val="00CC668C"/>
    <w:rsid w:val="00D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4CD6"/>
  <w15:chartTrackingRefBased/>
  <w15:docId w15:val="{00F7A6FC-BCF6-4163-B96E-47CEB5F7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4</cp:revision>
  <dcterms:created xsi:type="dcterms:W3CDTF">2022-10-12T08:38:00Z</dcterms:created>
  <dcterms:modified xsi:type="dcterms:W3CDTF">2022-10-12T09:01:00Z</dcterms:modified>
</cp:coreProperties>
</file>