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4DDC2" w14:textId="77777777" w:rsidR="00E11202" w:rsidRDefault="002D05DF">
      <w:r>
        <w:t>Kapil Bastola</w:t>
      </w:r>
    </w:p>
    <w:p w14:paraId="561C2F9F" w14:textId="77777777" w:rsidR="002D05DF" w:rsidRDefault="002D05DF">
      <w:r>
        <w:t>4/23/2017</w:t>
      </w:r>
    </w:p>
    <w:p w14:paraId="125BBFEE" w14:textId="77777777" w:rsidR="002D05DF" w:rsidRDefault="002D05DF">
      <w:r>
        <w:t>Assignment 11</w:t>
      </w:r>
    </w:p>
    <w:p w14:paraId="64DEC6C7" w14:textId="77777777" w:rsidR="002D05DF" w:rsidRDefault="002D05DF"/>
    <w:p w14:paraId="517CBEC5" w14:textId="77777777" w:rsidR="002D05DF" w:rsidRPr="002D05DF" w:rsidRDefault="002D05DF" w:rsidP="002D05DF">
      <w:pPr>
        <w:rPr>
          <w:b/>
        </w:rPr>
      </w:pPr>
      <w:r w:rsidRPr="002D05DF">
        <w:rPr>
          <w:b/>
        </w:rPr>
        <w:t>Discussion</w:t>
      </w:r>
      <w:r w:rsidR="008C4C11">
        <w:rPr>
          <w:b/>
        </w:rPr>
        <w:t>s</w:t>
      </w:r>
    </w:p>
    <w:p w14:paraId="39AF7CC9" w14:textId="77777777" w:rsidR="002D05DF" w:rsidRDefault="002D05DF" w:rsidP="002D05DF">
      <w:pPr>
        <w:ind w:firstLine="720"/>
        <w:rPr>
          <w:iCs/>
        </w:rPr>
      </w:pPr>
      <w:r>
        <w:t>The competitor article I chose to compare against is the article titled “</w:t>
      </w:r>
      <w:r w:rsidRPr="002D05DF">
        <w:t>Short-Term Trafﬁc Flow Forecasting: An Experimental Comparison of Time-Series Analysis and Supervised Learning</w:t>
      </w:r>
      <w:r>
        <w:t xml:space="preserve">” by </w:t>
      </w:r>
      <w:r w:rsidRPr="002D05DF">
        <w:t xml:space="preserve">Lippi, M., </w:t>
      </w:r>
      <w:proofErr w:type="spellStart"/>
      <w:r w:rsidRPr="002D05DF">
        <w:t>Bertini</w:t>
      </w:r>
      <w:proofErr w:type="spellEnd"/>
      <w:r w:rsidRPr="002D05DF">
        <w:t xml:space="preserve">, M., &amp; </w:t>
      </w:r>
      <w:proofErr w:type="spellStart"/>
      <w:r w:rsidRPr="002D05DF">
        <w:t>Frasconi</w:t>
      </w:r>
      <w:proofErr w:type="spellEnd"/>
      <w:r w:rsidRPr="002D05DF">
        <w:t>, P</w:t>
      </w:r>
      <w:r>
        <w:t xml:space="preserve"> published in </w:t>
      </w:r>
      <w:r w:rsidRPr="002D05DF">
        <w:rPr>
          <w:i/>
          <w:iCs/>
        </w:rPr>
        <w:t>IEEE Transactions on Intelligent Transportation Systems</w:t>
      </w:r>
      <w:r>
        <w:rPr>
          <w:i/>
          <w:iCs/>
        </w:rPr>
        <w:t xml:space="preserve">. </w:t>
      </w:r>
      <w:r>
        <w:rPr>
          <w:iCs/>
        </w:rPr>
        <w:t xml:space="preserve">In this article the authors </w:t>
      </w:r>
      <w:r w:rsidRPr="002D05DF">
        <w:rPr>
          <w:iCs/>
        </w:rPr>
        <w:t>first reviewed existing approaches to traffic flow forecasting the common view of probabilistic graphical models, presenting an extensive experimental comparison, which proposes a common baseline for their performance analysis and provides the infrastructure to operate on a publicly available data set.</w:t>
      </w:r>
      <w:r>
        <w:rPr>
          <w:iCs/>
        </w:rPr>
        <w:t xml:space="preserve"> </w:t>
      </w:r>
      <w:r w:rsidRPr="002D05DF">
        <w:rPr>
          <w:iCs/>
        </w:rPr>
        <w:t xml:space="preserve">Then the authors provide two new support vector regression models, which are speciﬁcally devised to beneﬁt from typical trafﬁc ﬂow seasonality and are shown to represent an interesting compromise between prediction accuracy and computational efﬁciency. </w:t>
      </w:r>
    </w:p>
    <w:p w14:paraId="1C52F01B" w14:textId="77777777" w:rsidR="00C32202" w:rsidRDefault="00C32202" w:rsidP="002D05DF">
      <w:pPr>
        <w:ind w:firstLine="720"/>
        <w:rPr>
          <w:iCs/>
        </w:rPr>
      </w:pPr>
    </w:p>
    <w:p w14:paraId="34D2016B" w14:textId="77777777" w:rsidR="00C32202" w:rsidRPr="00C32202" w:rsidRDefault="008C4C11" w:rsidP="00C32202">
      <w:pPr>
        <w:ind w:firstLine="720"/>
        <w:rPr>
          <w:iCs/>
        </w:rPr>
      </w:pPr>
      <w:r>
        <w:rPr>
          <w:iCs/>
        </w:rPr>
        <w:t xml:space="preserve">For the result the competitor did eight different models, which were either supervised learning </w:t>
      </w:r>
      <w:r w:rsidR="00C32202">
        <w:rPr>
          <w:iCs/>
        </w:rPr>
        <w:t xml:space="preserve">or time series analysis. </w:t>
      </w:r>
      <w:r w:rsidR="00C32202" w:rsidRPr="00C32202">
        <w:rPr>
          <w:iCs/>
        </w:rPr>
        <w:t>The set of tested competitors consists of the following algorithms:</w:t>
      </w:r>
    </w:p>
    <w:p w14:paraId="778D35E4" w14:textId="77777777" w:rsidR="00C32202" w:rsidRPr="00C32202" w:rsidRDefault="00C32202" w:rsidP="00C32202">
      <w:pPr>
        <w:numPr>
          <w:ilvl w:val="1"/>
          <w:numId w:val="4"/>
        </w:numPr>
        <w:rPr>
          <w:iCs/>
        </w:rPr>
      </w:pPr>
      <w:r w:rsidRPr="00C32202">
        <w:rPr>
          <w:iCs/>
        </w:rPr>
        <w:t xml:space="preserve">RW, which is a simple baseline that predicts trafﬁc in the future as equal to current conditions </w:t>
      </w:r>
    </w:p>
    <w:p w14:paraId="7F596BBA" w14:textId="77777777" w:rsidR="00C32202" w:rsidRPr="00C32202" w:rsidRDefault="00C32202" w:rsidP="00C32202">
      <w:pPr>
        <w:numPr>
          <w:ilvl w:val="1"/>
          <w:numId w:val="4"/>
        </w:numPr>
        <w:rPr>
          <w:iCs/>
        </w:rPr>
      </w:pPr>
      <w:r w:rsidRPr="00C32202">
        <w:rPr>
          <w:iCs/>
        </w:rPr>
        <w:t>SM, which predicts for a given time of the day the average in the training set;</w:t>
      </w:r>
    </w:p>
    <w:p w14:paraId="2486C12C" w14:textId="77777777" w:rsidR="00C32202" w:rsidRPr="00C32202" w:rsidRDefault="00C32202" w:rsidP="00C32202">
      <w:pPr>
        <w:numPr>
          <w:ilvl w:val="1"/>
          <w:numId w:val="4"/>
        </w:numPr>
        <w:rPr>
          <w:iCs/>
        </w:rPr>
      </w:pPr>
      <w:r w:rsidRPr="00C32202">
        <w:rPr>
          <w:iCs/>
        </w:rPr>
        <w:t xml:space="preserve">ARIMA model with </w:t>
      </w:r>
      <w:proofErr w:type="spellStart"/>
      <w:r w:rsidRPr="00C32202">
        <w:rPr>
          <w:iCs/>
        </w:rPr>
        <w:t>Kalman</w:t>
      </w:r>
      <w:proofErr w:type="spellEnd"/>
      <w:r w:rsidRPr="00C32202">
        <w:rPr>
          <w:iCs/>
        </w:rPr>
        <w:t xml:space="preserve"> ﬁlter </w:t>
      </w:r>
    </w:p>
    <w:p w14:paraId="60AD7F89" w14:textId="77777777" w:rsidR="00C32202" w:rsidRPr="00C32202" w:rsidRDefault="00C32202" w:rsidP="00C32202">
      <w:pPr>
        <w:numPr>
          <w:ilvl w:val="1"/>
          <w:numId w:val="4"/>
        </w:numPr>
        <w:rPr>
          <w:iCs/>
        </w:rPr>
      </w:pPr>
      <w:r w:rsidRPr="00C32202">
        <w:rPr>
          <w:iCs/>
        </w:rPr>
        <w:t>SARIMA model with maximum-likelihood ﬁtting</w:t>
      </w:r>
    </w:p>
    <w:p w14:paraId="7B02A0B4" w14:textId="77777777" w:rsidR="00C32202" w:rsidRPr="00C32202" w:rsidRDefault="00C32202" w:rsidP="00C32202">
      <w:pPr>
        <w:numPr>
          <w:ilvl w:val="1"/>
          <w:numId w:val="4"/>
        </w:numPr>
        <w:rPr>
          <w:iCs/>
        </w:rPr>
      </w:pPr>
      <w:r w:rsidRPr="00C32202">
        <w:rPr>
          <w:iCs/>
        </w:rPr>
        <w:t xml:space="preserve">SARIMA model with </w:t>
      </w:r>
      <w:proofErr w:type="spellStart"/>
      <w:r w:rsidRPr="00C32202">
        <w:rPr>
          <w:iCs/>
        </w:rPr>
        <w:t>Kalman</w:t>
      </w:r>
      <w:proofErr w:type="spellEnd"/>
      <w:r w:rsidRPr="00C32202">
        <w:rPr>
          <w:iCs/>
        </w:rPr>
        <w:t xml:space="preserve"> ﬁlter</w:t>
      </w:r>
    </w:p>
    <w:p w14:paraId="2EDC15D9" w14:textId="77777777" w:rsidR="00C32202" w:rsidRPr="00C32202" w:rsidRDefault="00C32202" w:rsidP="00C32202">
      <w:pPr>
        <w:numPr>
          <w:ilvl w:val="1"/>
          <w:numId w:val="4"/>
        </w:numPr>
        <w:rPr>
          <w:iCs/>
        </w:rPr>
      </w:pPr>
      <w:r w:rsidRPr="00C32202">
        <w:rPr>
          <w:iCs/>
        </w:rPr>
        <w:t>ANNs</w:t>
      </w:r>
    </w:p>
    <w:p w14:paraId="4C3EF46E" w14:textId="77777777" w:rsidR="00C32202" w:rsidRPr="00C32202" w:rsidRDefault="00C32202" w:rsidP="00C32202">
      <w:pPr>
        <w:numPr>
          <w:ilvl w:val="1"/>
          <w:numId w:val="4"/>
        </w:numPr>
        <w:rPr>
          <w:iCs/>
        </w:rPr>
      </w:pPr>
      <w:r w:rsidRPr="00C32202">
        <w:rPr>
          <w:iCs/>
        </w:rPr>
        <w:t xml:space="preserve">Support Vector </w:t>
      </w:r>
      <w:proofErr w:type="spellStart"/>
      <w:r w:rsidRPr="00C32202">
        <w:rPr>
          <w:iCs/>
        </w:rPr>
        <w:t>Regressor</w:t>
      </w:r>
      <w:proofErr w:type="spellEnd"/>
      <w:r w:rsidRPr="00C32202">
        <w:rPr>
          <w:iCs/>
        </w:rPr>
        <w:t xml:space="preserve"> (SVR) with RBF kernel</w:t>
      </w:r>
    </w:p>
    <w:p w14:paraId="26340E8F" w14:textId="77777777" w:rsidR="00C32202" w:rsidRPr="00C32202" w:rsidRDefault="00C32202" w:rsidP="00C32202">
      <w:pPr>
        <w:numPr>
          <w:ilvl w:val="1"/>
          <w:numId w:val="4"/>
        </w:numPr>
        <w:rPr>
          <w:iCs/>
        </w:rPr>
      </w:pPr>
      <w:r w:rsidRPr="00C32202">
        <w:rPr>
          <w:iCs/>
        </w:rPr>
        <w:t>SVR with RBF kernel multiplied by a seasonal kernel</w:t>
      </w:r>
    </w:p>
    <w:p w14:paraId="361F3B52" w14:textId="77777777" w:rsidR="00C32202" w:rsidRDefault="00C32202" w:rsidP="00C32202">
      <w:pPr>
        <w:numPr>
          <w:ilvl w:val="1"/>
          <w:numId w:val="4"/>
        </w:numPr>
        <w:rPr>
          <w:iCs/>
        </w:rPr>
      </w:pPr>
      <w:r w:rsidRPr="00C32202">
        <w:rPr>
          <w:iCs/>
        </w:rPr>
        <w:t>SVR with linear seasonal kernel</w:t>
      </w:r>
    </w:p>
    <w:p w14:paraId="67339B8B" w14:textId="77777777" w:rsidR="00D4474A" w:rsidRDefault="00D4474A" w:rsidP="00D4474A">
      <w:pPr>
        <w:ind w:firstLine="360"/>
        <w:rPr>
          <w:iCs/>
        </w:rPr>
      </w:pPr>
    </w:p>
    <w:p w14:paraId="41E30CC5" w14:textId="2F77DE1E" w:rsidR="00D4474A" w:rsidRDefault="00D4474A" w:rsidP="00D4474A">
      <w:pPr>
        <w:ind w:firstLine="360"/>
        <w:rPr>
          <w:iCs/>
        </w:rPr>
      </w:pPr>
      <w:r w:rsidRPr="00D4474A">
        <w:rPr>
          <w:iCs/>
        </w:rPr>
        <w:t xml:space="preserve">The authors found that the Seasonal ARIMA (SARIMA) model coupled with a </w:t>
      </w:r>
      <w:proofErr w:type="spellStart"/>
      <w:r w:rsidRPr="00D4474A">
        <w:rPr>
          <w:iCs/>
        </w:rPr>
        <w:t>Kalman</w:t>
      </w:r>
      <w:proofErr w:type="spellEnd"/>
      <w:r w:rsidRPr="00D4474A">
        <w:rPr>
          <w:iCs/>
        </w:rPr>
        <w:t xml:space="preserve"> ﬁ</w:t>
      </w:r>
      <w:r>
        <w:rPr>
          <w:iCs/>
        </w:rPr>
        <w:t xml:space="preserve">lter is the most accurate model. </w:t>
      </w:r>
      <w:r w:rsidRPr="00D4474A">
        <w:rPr>
          <w:iCs/>
        </w:rPr>
        <w:t xml:space="preserve">However, when forecasting during the most congested periods the seasonal support vector </w:t>
      </w:r>
      <w:proofErr w:type="spellStart"/>
      <w:r w:rsidRPr="00D4474A">
        <w:rPr>
          <w:iCs/>
        </w:rPr>
        <w:t>regressor</w:t>
      </w:r>
      <w:proofErr w:type="spellEnd"/>
      <w:r w:rsidRPr="00D4474A">
        <w:rPr>
          <w:iCs/>
        </w:rPr>
        <w:t xml:space="preserve"> (SVR) was found to be highly competitive method as well</w:t>
      </w:r>
      <w:r w:rsidR="001B42E3">
        <w:rPr>
          <w:iCs/>
        </w:rPr>
        <w:t>.</w:t>
      </w:r>
    </w:p>
    <w:p w14:paraId="3E6DC346" w14:textId="77777777" w:rsidR="00C32202" w:rsidRPr="00C32202" w:rsidRDefault="00C32202" w:rsidP="00C32202">
      <w:pPr>
        <w:ind w:left="1440"/>
        <w:rPr>
          <w:iCs/>
        </w:rPr>
      </w:pPr>
    </w:p>
    <w:p w14:paraId="13E928E0" w14:textId="77777777" w:rsidR="008C4C11" w:rsidRDefault="00C32202" w:rsidP="00D4474A">
      <w:pPr>
        <w:ind w:firstLine="720"/>
        <w:rPr>
          <w:iCs/>
        </w:rPr>
      </w:pPr>
      <w:r>
        <w:rPr>
          <w:iCs/>
        </w:rPr>
        <w:t xml:space="preserve">I did three different models with one </w:t>
      </w:r>
      <w:r w:rsidR="008C4C11">
        <w:rPr>
          <w:iCs/>
        </w:rPr>
        <w:t>supervised learn</w:t>
      </w:r>
      <w:r>
        <w:rPr>
          <w:iCs/>
        </w:rPr>
        <w:t>ing model with the decision tree and two time-s</w:t>
      </w:r>
      <w:r w:rsidR="008C4C11">
        <w:rPr>
          <w:iCs/>
        </w:rPr>
        <w:t xml:space="preserve">eries analysis model with one seasonal ARIMA and one non-seasonal ARIMA. </w:t>
      </w:r>
      <w:r>
        <w:rPr>
          <w:iCs/>
        </w:rPr>
        <w:t xml:space="preserve">For the time series analysis and the supervised learning algorithms, the competitor use Mean Absolute Percentage Error (MAPE) to evaluate the accuracy of their models while computing the time taken to run the model. The time taken to run the model between the competitor and our dataset cannot be compared since we are not sure how may data points there were in the competitor’s dataset but we can look at MAPE to evaluate how our model stands with respect to the competitor’s model. The competitor, in their article, presented a table with the </w:t>
      </w:r>
      <w:r>
        <w:rPr>
          <w:iCs/>
        </w:rPr>
        <w:lastRenderedPageBreak/>
        <w:t>MAPE for each mode</w:t>
      </w:r>
      <w:r w:rsidR="00D4474A">
        <w:rPr>
          <w:iCs/>
        </w:rPr>
        <w:t>l as shown in the figure below:</w:t>
      </w:r>
      <w:r>
        <w:rPr>
          <w:iCs/>
          <w:noProof/>
        </w:rPr>
        <w:drawing>
          <wp:inline distT="0" distB="0" distL="0" distR="0" wp14:anchorId="1167A69C" wp14:editId="506F6C0A">
            <wp:extent cx="5145121" cy="3156746"/>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3 at 8.09.05 PM.png"/>
                    <pic:cNvPicPr/>
                  </pic:nvPicPr>
                  <pic:blipFill>
                    <a:blip r:embed="rId6">
                      <a:extLst>
                        <a:ext uri="{28A0092B-C50C-407E-A947-70E740481C1C}">
                          <a14:useLocalDpi xmlns:a14="http://schemas.microsoft.com/office/drawing/2010/main" val="0"/>
                        </a:ext>
                      </a:extLst>
                    </a:blip>
                    <a:stretch>
                      <a:fillRect/>
                    </a:stretch>
                  </pic:blipFill>
                  <pic:spPr>
                    <a:xfrm>
                      <a:off x="0" y="0"/>
                      <a:ext cx="5145121" cy="3156746"/>
                    </a:xfrm>
                    <a:prstGeom prst="rect">
                      <a:avLst/>
                    </a:prstGeom>
                  </pic:spPr>
                </pic:pic>
              </a:graphicData>
            </a:graphic>
          </wp:inline>
        </w:drawing>
      </w:r>
    </w:p>
    <w:p w14:paraId="72D1E80C" w14:textId="77777777" w:rsidR="00C32202" w:rsidRDefault="00C32202" w:rsidP="002D05DF">
      <w:pPr>
        <w:ind w:firstLine="720"/>
        <w:rPr>
          <w:iCs/>
        </w:rPr>
      </w:pPr>
    </w:p>
    <w:p w14:paraId="79C009EB" w14:textId="77777777" w:rsidR="00C32202" w:rsidRDefault="00C32202" w:rsidP="00C32202">
      <w:pPr>
        <w:ind w:firstLine="720"/>
        <w:rPr>
          <w:iCs/>
        </w:rPr>
      </w:pPr>
      <w:r>
        <w:rPr>
          <w:iCs/>
        </w:rPr>
        <w:t xml:space="preserve">The table from the competitor article shows that the lowest mean absolute percentage error they got was for a Seasonal ARIMA or SARIMA model with MAPE of 5.0. Both of our time series models performed better than the best Seasonal ARIMA from the competitor. </w:t>
      </w:r>
    </w:p>
    <w:p w14:paraId="57497C6C" w14:textId="77777777" w:rsidR="00D4474A" w:rsidRDefault="00D4474A" w:rsidP="00C32202">
      <w:pPr>
        <w:ind w:firstLine="720"/>
        <w:rPr>
          <w:iCs/>
        </w:rPr>
      </w:pPr>
    </w:p>
    <w:p w14:paraId="39372569" w14:textId="77777777" w:rsidR="002D05DF" w:rsidRDefault="00C32202" w:rsidP="00D4474A">
      <w:pPr>
        <w:ind w:firstLine="720"/>
        <w:rPr>
          <w:iCs/>
        </w:rPr>
      </w:pPr>
      <w:r>
        <w:rPr>
          <w:iCs/>
          <w:color w:val="000000" w:themeColor="text1"/>
        </w:rPr>
        <w:t>First we let R</w:t>
      </w:r>
      <w:r w:rsidR="00D4474A">
        <w:rPr>
          <w:iCs/>
          <w:color w:val="000000" w:themeColor="text1"/>
        </w:rPr>
        <w:t xml:space="preserve"> select the best order for the a</w:t>
      </w:r>
      <w:r>
        <w:rPr>
          <w:iCs/>
          <w:color w:val="000000" w:themeColor="text1"/>
        </w:rPr>
        <w:t>uto regressive integrated moving average (ARIMA) model and it picked an order of (4,</w:t>
      </w:r>
      <w:r w:rsidR="00D4474A">
        <w:rPr>
          <w:iCs/>
          <w:color w:val="000000" w:themeColor="text1"/>
        </w:rPr>
        <w:t xml:space="preserve"> </w:t>
      </w:r>
      <w:r>
        <w:rPr>
          <w:iCs/>
          <w:color w:val="000000" w:themeColor="text1"/>
        </w:rPr>
        <w:t>1,</w:t>
      </w:r>
      <w:r w:rsidR="00D4474A">
        <w:rPr>
          <w:iCs/>
          <w:color w:val="000000" w:themeColor="text1"/>
        </w:rPr>
        <w:t xml:space="preserve"> </w:t>
      </w:r>
      <w:r>
        <w:rPr>
          <w:iCs/>
          <w:color w:val="000000" w:themeColor="text1"/>
        </w:rPr>
        <w:t xml:space="preserve">4) with no seasonality. </w:t>
      </w:r>
      <w:r>
        <w:t xml:space="preserve">We got a Mean </w:t>
      </w:r>
      <w:r w:rsidR="00D4474A">
        <w:t>Absolute Percentage Error</w:t>
      </w:r>
      <w:r>
        <w:t xml:space="preserve"> of 2.52. We also predicted the last 12 values of the time series. When comparing the actual versus the predicted and the variation in the actual speed is not as prevalent in the predicted speed. Also looking at the </w:t>
      </w:r>
      <w:proofErr w:type="spellStart"/>
      <w:r>
        <w:t>Ljung</w:t>
      </w:r>
      <w:proofErr w:type="spellEnd"/>
      <w:r>
        <w:t>-Box test for significance, we see that there are first few lags that are not significant. We wanted to pick our own orders for AR and MA by looking at the ACF and PACF. Looking at the ACF and PACF we see that there is some seasonality in the data and decided to add a seasonality component to the ARIMA and performed an ARIMA order of (0,</w:t>
      </w:r>
      <w:r w:rsidR="00D4474A">
        <w:t xml:space="preserve"> </w:t>
      </w:r>
      <w:r>
        <w:t>2,</w:t>
      </w:r>
      <w:r w:rsidR="00D4474A">
        <w:t xml:space="preserve"> </w:t>
      </w:r>
      <w:r>
        <w:t>7) with a seasonality of (0,</w:t>
      </w:r>
      <w:r w:rsidR="00D4474A">
        <w:t xml:space="preserve"> </w:t>
      </w:r>
      <w:r>
        <w:t>0,</w:t>
      </w:r>
      <w:r w:rsidR="00D4474A">
        <w:t xml:space="preserve"> </w:t>
      </w:r>
      <w:r>
        <w:t>18). Using these orders, we reran the ARIMA fit and predicted the last 12 hours of average speed of the time series again. For this model we got an MAPE of 2.19, which is an improvement from the previous time series model.</w:t>
      </w:r>
      <w:r>
        <w:rPr>
          <w:iCs/>
        </w:rPr>
        <w:t xml:space="preserve"> </w:t>
      </w:r>
      <w:r w:rsidR="00D4474A">
        <w:rPr>
          <w:iCs/>
        </w:rPr>
        <w:t>Both MAPE of models that we created were better than the best MAPE of the competitor’s model.</w:t>
      </w:r>
    </w:p>
    <w:p w14:paraId="13A2EF62" w14:textId="77777777" w:rsidR="00D4474A" w:rsidRDefault="00D4474A" w:rsidP="00D4474A">
      <w:pPr>
        <w:ind w:firstLine="720"/>
        <w:rPr>
          <w:iCs/>
        </w:rPr>
      </w:pPr>
    </w:p>
    <w:p w14:paraId="6CC64BF4" w14:textId="77777777" w:rsidR="00000000" w:rsidRPr="00A178F5" w:rsidRDefault="00D4474A" w:rsidP="00A178F5">
      <w:pPr>
        <w:ind w:firstLine="720"/>
      </w:pPr>
      <w:r>
        <w:rPr>
          <w:iCs/>
        </w:rPr>
        <w:t>We also performed a supervised learning model with a decision</w:t>
      </w:r>
      <w:r w:rsidR="00A178F5">
        <w:rPr>
          <w:iCs/>
        </w:rPr>
        <w:t xml:space="preserve"> tree to</w:t>
      </w:r>
      <w:r>
        <w:rPr>
          <w:iCs/>
        </w:rPr>
        <w:t xml:space="preserve"> </w:t>
      </w:r>
      <w:r>
        <w:t>predict average speed based on two variables hour of the day and vehicle count.</w:t>
      </w:r>
      <w:r w:rsidR="00A178F5">
        <w:t xml:space="preserve"> </w:t>
      </w:r>
      <w:r w:rsidR="00B11D27" w:rsidRPr="00A178F5">
        <w:t>A decision tree is a flowchart-like structure in which each internal node rep</w:t>
      </w:r>
      <w:r w:rsidR="00B11D27" w:rsidRPr="00A178F5">
        <w:t xml:space="preserve">resents a test on an attribute, each branch represents the outcome of the test and each leaf node represents a class label, which is the decision taken after computing all attributes. </w:t>
      </w:r>
    </w:p>
    <w:p w14:paraId="0E5CC92D" w14:textId="77777777" w:rsidR="00D4474A" w:rsidRDefault="00D4474A" w:rsidP="00D4474A">
      <w:pPr>
        <w:ind w:firstLine="720"/>
      </w:pPr>
      <w:r>
        <w:t xml:space="preserve"> First node of the decision tree</w:t>
      </w:r>
      <w:r w:rsidR="00A178F5">
        <w:t xml:space="preserve"> resulted</w:t>
      </w:r>
      <w:r>
        <w:t xml:space="preserve"> is whether the vehicle count is higher than 0.5 or not. If it is higher than 0.5, average speed is 47</w:t>
      </w:r>
      <w:r w:rsidR="006471E5">
        <w:t xml:space="preserve"> </w:t>
      </w:r>
      <w:proofErr w:type="spellStart"/>
      <w:r w:rsidR="006471E5">
        <w:t>kph</w:t>
      </w:r>
      <w:proofErr w:type="spellEnd"/>
      <w:r>
        <w:t xml:space="preserve">. If the vehicle count is lower than 0.5 we encounter another node, which examines whether time of day is greater than 4 am or not. If the time of day is less than 4 am, average speed is 46. If the time of day is greater than 5 am we encounter another node that examines whether time of day is after 6 pm or not. If time of day is after 6 pm the predicted average speed is 42 </w:t>
      </w:r>
      <w:proofErr w:type="spellStart"/>
      <w:r>
        <w:t>kph</w:t>
      </w:r>
      <w:proofErr w:type="spellEnd"/>
      <w:r>
        <w:t xml:space="preserve"> and if it is before 6 pm and after 5 am, the predicted average speed is 33 </w:t>
      </w:r>
      <w:proofErr w:type="spellStart"/>
      <w:r>
        <w:t>kph</w:t>
      </w:r>
      <w:proofErr w:type="spellEnd"/>
      <w:r>
        <w:t>. We looked at the error of this model and saw that the average MSE is 478. This is a high error and hence we decided to focus mainly on the time-series analysis, as we do not have many variables we can use.</w:t>
      </w:r>
    </w:p>
    <w:p w14:paraId="189E8ECE" w14:textId="77777777" w:rsidR="00D4474A" w:rsidRPr="002D05DF" w:rsidRDefault="00D4474A" w:rsidP="00D4474A">
      <w:pPr>
        <w:ind w:firstLine="720"/>
        <w:rPr>
          <w:iCs/>
        </w:rPr>
      </w:pPr>
    </w:p>
    <w:p w14:paraId="15D924F1" w14:textId="77777777" w:rsidR="002D05DF" w:rsidRPr="00D4474A" w:rsidRDefault="00D4474A" w:rsidP="002D05DF">
      <w:pPr>
        <w:rPr>
          <w:b/>
        </w:rPr>
      </w:pPr>
      <w:r w:rsidRPr="00D4474A">
        <w:rPr>
          <w:b/>
        </w:rPr>
        <w:t>Conclusion</w:t>
      </w:r>
    </w:p>
    <w:p w14:paraId="466AFC8E" w14:textId="77777777" w:rsidR="002D05DF" w:rsidRDefault="00D4474A">
      <w:r>
        <w:tab/>
      </w:r>
      <w:r w:rsidR="002D05DF">
        <w:t xml:space="preserve"> </w:t>
      </w:r>
      <w:r>
        <w:t>As the competitor we also found that Seasonal Auto Regressive Integrated Moving Average (SARIMA) model is best model to predict traffic flow as we observed the least amount of mean absolute percentage error using this model. Using supervised learning models like the decision trees was not the best way to approach the dataset we had because of the lack of variables and we observed a high error in the decision tree’s result. The seasonal ARIMA and ARIMA model that we built had a much lower MAPE compared to the competitor. Since the dataset the competitor’s article used and I used are different with different variables and attributes, it may be difficult to compare the two results but only looking at how the model we built predicted the results compared to the actual va</w:t>
      </w:r>
      <w:r w:rsidR="00A178F5">
        <w:t>lues, we can say that seasonal auto regressive integrated moving average (SARIMA)</w:t>
      </w:r>
      <w:r>
        <w:t xml:space="preserve"> is the best predictor of traffic flow</w:t>
      </w:r>
      <w:r w:rsidR="00A178F5">
        <w:t>.</w:t>
      </w:r>
      <w:bookmarkStart w:id="0" w:name="_GoBack"/>
      <w:bookmarkEnd w:id="0"/>
    </w:p>
    <w:sectPr w:rsidR="002D05DF" w:rsidSect="00E112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C5A7B"/>
    <w:multiLevelType w:val="hybridMultilevel"/>
    <w:tmpl w:val="AE22F2CC"/>
    <w:lvl w:ilvl="0" w:tplc="191CC750">
      <w:start w:val="1"/>
      <w:numFmt w:val="bullet"/>
      <w:lvlText w:val="–"/>
      <w:lvlJc w:val="left"/>
      <w:pPr>
        <w:tabs>
          <w:tab w:val="num" w:pos="720"/>
        </w:tabs>
        <w:ind w:left="720" w:hanging="360"/>
      </w:pPr>
      <w:rPr>
        <w:rFonts w:ascii="Arial" w:hAnsi="Arial" w:hint="default"/>
      </w:rPr>
    </w:lvl>
    <w:lvl w:ilvl="1" w:tplc="F9EA47D6">
      <w:start w:val="1"/>
      <w:numFmt w:val="bullet"/>
      <w:lvlText w:val="–"/>
      <w:lvlJc w:val="left"/>
      <w:pPr>
        <w:tabs>
          <w:tab w:val="num" w:pos="1440"/>
        </w:tabs>
        <w:ind w:left="1440" w:hanging="360"/>
      </w:pPr>
      <w:rPr>
        <w:rFonts w:ascii="Arial" w:hAnsi="Arial" w:hint="default"/>
      </w:rPr>
    </w:lvl>
    <w:lvl w:ilvl="2" w:tplc="3F3EBEC4" w:tentative="1">
      <w:start w:val="1"/>
      <w:numFmt w:val="bullet"/>
      <w:lvlText w:val="–"/>
      <w:lvlJc w:val="left"/>
      <w:pPr>
        <w:tabs>
          <w:tab w:val="num" w:pos="2160"/>
        </w:tabs>
        <w:ind w:left="2160" w:hanging="360"/>
      </w:pPr>
      <w:rPr>
        <w:rFonts w:ascii="Arial" w:hAnsi="Arial" w:hint="default"/>
      </w:rPr>
    </w:lvl>
    <w:lvl w:ilvl="3" w:tplc="F9C0C936" w:tentative="1">
      <w:start w:val="1"/>
      <w:numFmt w:val="bullet"/>
      <w:lvlText w:val="–"/>
      <w:lvlJc w:val="left"/>
      <w:pPr>
        <w:tabs>
          <w:tab w:val="num" w:pos="2880"/>
        </w:tabs>
        <w:ind w:left="2880" w:hanging="360"/>
      </w:pPr>
      <w:rPr>
        <w:rFonts w:ascii="Arial" w:hAnsi="Arial" w:hint="default"/>
      </w:rPr>
    </w:lvl>
    <w:lvl w:ilvl="4" w:tplc="B7CEEC82" w:tentative="1">
      <w:start w:val="1"/>
      <w:numFmt w:val="bullet"/>
      <w:lvlText w:val="–"/>
      <w:lvlJc w:val="left"/>
      <w:pPr>
        <w:tabs>
          <w:tab w:val="num" w:pos="3600"/>
        </w:tabs>
        <w:ind w:left="3600" w:hanging="360"/>
      </w:pPr>
      <w:rPr>
        <w:rFonts w:ascii="Arial" w:hAnsi="Arial" w:hint="default"/>
      </w:rPr>
    </w:lvl>
    <w:lvl w:ilvl="5" w:tplc="FD509D10" w:tentative="1">
      <w:start w:val="1"/>
      <w:numFmt w:val="bullet"/>
      <w:lvlText w:val="–"/>
      <w:lvlJc w:val="left"/>
      <w:pPr>
        <w:tabs>
          <w:tab w:val="num" w:pos="4320"/>
        </w:tabs>
        <w:ind w:left="4320" w:hanging="360"/>
      </w:pPr>
      <w:rPr>
        <w:rFonts w:ascii="Arial" w:hAnsi="Arial" w:hint="default"/>
      </w:rPr>
    </w:lvl>
    <w:lvl w:ilvl="6" w:tplc="0E00634E" w:tentative="1">
      <w:start w:val="1"/>
      <w:numFmt w:val="bullet"/>
      <w:lvlText w:val="–"/>
      <w:lvlJc w:val="left"/>
      <w:pPr>
        <w:tabs>
          <w:tab w:val="num" w:pos="5040"/>
        </w:tabs>
        <w:ind w:left="5040" w:hanging="360"/>
      </w:pPr>
      <w:rPr>
        <w:rFonts w:ascii="Arial" w:hAnsi="Arial" w:hint="default"/>
      </w:rPr>
    </w:lvl>
    <w:lvl w:ilvl="7" w:tplc="0218D23E" w:tentative="1">
      <w:start w:val="1"/>
      <w:numFmt w:val="bullet"/>
      <w:lvlText w:val="–"/>
      <w:lvlJc w:val="left"/>
      <w:pPr>
        <w:tabs>
          <w:tab w:val="num" w:pos="5760"/>
        </w:tabs>
        <w:ind w:left="5760" w:hanging="360"/>
      </w:pPr>
      <w:rPr>
        <w:rFonts w:ascii="Arial" w:hAnsi="Arial" w:hint="default"/>
      </w:rPr>
    </w:lvl>
    <w:lvl w:ilvl="8" w:tplc="1E54FB8E" w:tentative="1">
      <w:start w:val="1"/>
      <w:numFmt w:val="bullet"/>
      <w:lvlText w:val="–"/>
      <w:lvlJc w:val="left"/>
      <w:pPr>
        <w:tabs>
          <w:tab w:val="num" w:pos="6480"/>
        </w:tabs>
        <w:ind w:left="6480" w:hanging="360"/>
      </w:pPr>
      <w:rPr>
        <w:rFonts w:ascii="Arial" w:hAnsi="Arial" w:hint="default"/>
      </w:rPr>
    </w:lvl>
  </w:abstractNum>
  <w:abstractNum w:abstractNumId="1">
    <w:nsid w:val="2BD82649"/>
    <w:multiLevelType w:val="hybridMultilevel"/>
    <w:tmpl w:val="D2B4F5CA"/>
    <w:lvl w:ilvl="0" w:tplc="CCB252FE">
      <w:start w:val="1"/>
      <w:numFmt w:val="bullet"/>
      <w:lvlText w:val="•"/>
      <w:lvlJc w:val="left"/>
      <w:pPr>
        <w:tabs>
          <w:tab w:val="num" w:pos="720"/>
        </w:tabs>
        <w:ind w:left="720" w:hanging="360"/>
      </w:pPr>
      <w:rPr>
        <w:rFonts w:ascii="Arial" w:hAnsi="Arial" w:hint="default"/>
      </w:rPr>
    </w:lvl>
    <w:lvl w:ilvl="1" w:tplc="574C5FD0" w:tentative="1">
      <w:start w:val="1"/>
      <w:numFmt w:val="bullet"/>
      <w:lvlText w:val="•"/>
      <w:lvlJc w:val="left"/>
      <w:pPr>
        <w:tabs>
          <w:tab w:val="num" w:pos="1440"/>
        </w:tabs>
        <w:ind w:left="1440" w:hanging="360"/>
      </w:pPr>
      <w:rPr>
        <w:rFonts w:ascii="Arial" w:hAnsi="Arial" w:hint="default"/>
      </w:rPr>
    </w:lvl>
    <w:lvl w:ilvl="2" w:tplc="3F6688F0" w:tentative="1">
      <w:start w:val="1"/>
      <w:numFmt w:val="bullet"/>
      <w:lvlText w:val="•"/>
      <w:lvlJc w:val="left"/>
      <w:pPr>
        <w:tabs>
          <w:tab w:val="num" w:pos="2160"/>
        </w:tabs>
        <w:ind w:left="2160" w:hanging="360"/>
      </w:pPr>
      <w:rPr>
        <w:rFonts w:ascii="Arial" w:hAnsi="Arial" w:hint="default"/>
      </w:rPr>
    </w:lvl>
    <w:lvl w:ilvl="3" w:tplc="DAC670C6" w:tentative="1">
      <w:start w:val="1"/>
      <w:numFmt w:val="bullet"/>
      <w:lvlText w:val="•"/>
      <w:lvlJc w:val="left"/>
      <w:pPr>
        <w:tabs>
          <w:tab w:val="num" w:pos="2880"/>
        </w:tabs>
        <w:ind w:left="2880" w:hanging="360"/>
      </w:pPr>
      <w:rPr>
        <w:rFonts w:ascii="Arial" w:hAnsi="Arial" w:hint="default"/>
      </w:rPr>
    </w:lvl>
    <w:lvl w:ilvl="4" w:tplc="EA30BD20" w:tentative="1">
      <w:start w:val="1"/>
      <w:numFmt w:val="bullet"/>
      <w:lvlText w:val="•"/>
      <w:lvlJc w:val="left"/>
      <w:pPr>
        <w:tabs>
          <w:tab w:val="num" w:pos="3600"/>
        </w:tabs>
        <w:ind w:left="3600" w:hanging="360"/>
      </w:pPr>
      <w:rPr>
        <w:rFonts w:ascii="Arial" w:hAnsi="Arial" w:hint="default"/>
      </w:rPr>
    </w:lvl>
    <w:lvl w:ilvl="5" w:tplc="EC089F5A" w:tentative="1">
      <w:start w:val="1"/>
      <w:numFmt w:val="bullet"/>
      <w:lvlText w:val="•"/>
      <w:lvlJc w:val="left"/>
      <w:pPr>
        <w:tabs>
          <w:tab w:val="num" w:pos="4320"/>
        </w:tabs>
        <w:ind w:left="4320" w:hanging="360"/>
      </w:pPr>
      <w:rPr>
        <w:rFonts w:ascii="Arial" w:hAnsi="Arial" w:hint="default"/>
      </w:rPr>
    </w:lvl>
    <w:lvl w:ilvl="6" w:tplc="D6E6B5DE" w:tentative="1">
      <w:start w:val="1"/>
      <w:numFmt w:val="bullet"/>
      <w:lvlText w:val="•"/>
      <w:lvlJc w:val="left"/>
      <w:pPr>
        <w:tabs>
          <w:tab w:val="num" w:pos="5040"/>
        </w:tabs>
        <w:ind w:left="5040" w:hanging="360"/>
      </w:pPr>
      <w:rPr>
        <w:rFonts w:ascii="Arial" w:hAnsi="Arial" w:hint="default"/>
      </w:rPr>
    </w:lvl>
    <w:lvl w:ilvl="7" w:tplc="8C1EC6C6" w:tentative="1">
      <w:start w:val="1"/>
      <w:numFmt w:val="bullet"/>
      <w:lvlText w:val="•"/>
      <w:lvlJc w:val="left"/>
      <w:pPr>
        <w:tabs>
          <w:tab w:val="num" w:pos="5760"/>
        </w:tabs>
        <w:ind w:left="5760" w:hanging="360"/>
      </w:pPr>
      <w:rPr>
        <w:rFonts w:ascii="Arial" w:hAnsi="Arial" w:hint="default"/>
      </w:rPr>
    </w:lvl>
    <w:lvl w:ilvl="8" w:tplc="239A1A86" w:tentative="1">
      <w:start w:val="1"/>
      <w:numFmt w:val="bullet"/>
      <w:lvlText w:val="•"/>
      <w:lvlJc w:val="left"/>
      <w:pPr>
        <w:tabs>
          <w:tab w:val="num" w:pos="6480"/>
        </w:tabs>
        <w:ind w:left="6480" w:hanging="360"/>
      </w:pPr>
      <w:rPr>
        <w:rFonts w:ascii="Arial" w:hAnsi="Arial" w:hint="default"/>
      </w:rPr>
    </w:lvl>
  </w:abstractNum>
  <w:abstractNum w:abstractNumId="2">
    <w:nsid w:val="2DAB41B9"/>
    <w:multiLevelType w:val="hybridMultilevel"/>
    <w:tmpl w:val="46DE40E4"/>
    <w:lvl w:ilvl="0" w:tplc="EB5A8F2E">
      <w:start w:val="1"/>
      <w:numFmt w:val="bullet"/>
      <w:lvlText w:val="•"/>
      <w:lvlJc w:val="left"/>
      <w:pPr>
        <w:tabs>
          <w:tab w:val="num" w:pos="720"/>
        </w:tabs>
        <w:ind w:left="720" w:hanging="360"/>
      </w:pPr>
      <w:rPr>
        <w:rFonts w:ascii="Arial" w:hAnsi="Arial" w:hint="default"/>
      </w:rPr>
    </w:lvl>
    <w:lvl w:ilvl="1" w:tplc="7DE2B452" w:tentative="1">
      <w:start w:val="1"/>
      <w:numFmt w:val="bullet"/>
      <w:lvlText w:val="•"/>
      <w:lvlJc w:val="left"/>
      <w:pPr>
        <w:tabs>
          <w:tab w:val="num" w:pos="1440"/>
        </w:tabs>
        <w:ind w:left="1440" w:hanging="360"/>
      </w:pPr>
      <w:rPr>
        <w:rFonts w:ascii="Arial" w:hAnsi="Arial" w:hint="default"/>
      </w:rPr>
    </w:lvl>
    <w:lvl w:ilvl="2" w:tplc="2E501C50" w:tentative="1">
      <w:start w:val="1"/>
      <w:numFmt w:val="bullet"/>
      <w:lvlText w:val="•"/>
      <w:lvlJc w:val="left"/>
      <w:pPr>
        <w:tabs>
          <w:tab w:val="num" w:pos="2160"/>
        </w:tabs>
        <w:ind w:left="2160" w:hanging="360"/>
      </w:pPr>
      <w:rPr>
        <w:rFonts w:ascii="Arial" w:hAnsi="Arial" w:hint="default"/>
      </w:rPr>
    </w:lvl>
    <w:lvl w:ilvl="3" w:tplc="7C60040E" w:tentative="1">
      <w:start w:val="1"/>
      <w:numFmt w:val="bullet"/>
      <w:lvlText w:val="•"/>
      <w:lvlJc w:val="left"/>
      <w:pPr>
        <w:tabs>
          <w:tab w:val="num" w:pos="2880"/>
        </w:tabs>
        <w:ind w:left="2880" w:hanging="360"/>
      </w:pPr>
      <w:rPr>
        <w:rFonts w:ascii="Arial" w:hAnsi="Arial" w:hint="default"/>
      </w:rPr>
    </w:lvl>
    <w:lvl w:ilvl="4" w:tplc="E7D0C3A2" w:tentative="1">
      <w:start w:val="1"/>
      <w:numFmt w:val="bullet"/>
      <w:lvlText w:val="•"/>
      <w:lvlJc w:val="left"/>
      <w:pPr>
        <w:tabs>
          <w:tab w:val="num" w:pos="3600"/>
        </w:tabs>
        <w:ind w:left="3600" w:hanging="360"/>
      </w:pPr>
      <w:rPr>
        <w:rFonts w:ascii="Arial" w:hAnsi="Arial" w:hint="default"/>
      </w:rPr>
    </w:lvl>
    <w:lvl w:ilvl="5" w:tplc="D7F0A0AE" w:tentative="1">
      <w:start w:val="1"/>
      <w:numFmt w:val="bullet"/>
      <w:lvlText w:val="•"/>
      <w:lvlJc w:val="left"/>
      <w:pPr>
        <w:tabs>
          <w:tab w:val="num" w:pos="4320"/>
        </w:tabs>
        <w:ind w:left="4320" w:hanging="360"/>
      </w:pPr>
      <w:rPr>
        <w:rFonts w:ascii="Arial" w:hAnsi="Arial" w:hint="default"/>
      </w:rPr>
    </w:lvl>
    <w:lvl w:ilvl="6" w:tplc="C2442032" w:tentative="1">
      <w:start w:val="1"/>
      <w:numFmt w:val="bullet"/>
      <w:lvlText w:val="•"/>
      <w:lvlJc w:val="left"/>
      <w:pPr>
        <w:tabs>
          <w:tab w:val="num" w:pos="5040"/>
        </w:tabs>
        <w:ind w:left="5040" w:hanging="360"/>
      </w:pPr>
      <w:rPr>
        <w:rFonts w:ascii="Arial" w:hAnsi="Arial" w:hint="default"/>
      </w:rPr>
    </w:lvl>
    <w:lvl w:ilvl="7" w:tplc="A14C5278" w:tentative="1">
      <w:start w:val="1"/>
      <w:numFmt w:val="bullet"/>
      <w:lvlText w:val="•"/>
      <w:lvlJc w:val="left"/>
      <w:pPr>
        <w:tabs>
          <w:tab w:val="num" w:pos="5760"/>
        </w:tabs>
        <w:ind w:left="5760" w:hanging="360"/>
      </w:pPr>
      <w:rPr>
        <w:rFonts w:ascii="Arial" w:hAnsi="Arial" w:hint="default"/>
      </w:rPr>
    </w:lvl>
    <w:lvl w:ilvl="8" w:tplc="31C2462C" w:tentative="1">
      <w:start w:val="1"/>
      <w:numFmt w:val="bullet"/>
      <w:lvlText w:val="•"/>
      <w:lvlJc w:val="left"/>
      <w:pPr>
        <w:tabs>
          <w:tab w:val="num" w:pos="6480"/>
        </w:tabs>
        <w:ind w:left="6480" w:hanging="360"/>
      </w:pPr>
      <w:rPr>
        <w:rFonts w:ascii="Arial" w:hAnsi="Arial" w:hint="default"/>
      </w:rPr>
    </w:lvl>
  </w:abstractNum>
  <w:abstractNum w:abstractNumId="3">
    <w:nsid w:val="32AA635C"/>
    <w:multiLevelType w:val="hybridMultilevel"/>
    <w:tmpl w:val="153E4FEA"/>
    <w:lvl w:ilvl="0" w:tplc="2E82AD46">
      <w:start w:val="1"/>
      <w:numFmt w:val="bullet"/>
      <w:lvlText w:val="•"/>
      <w:lvlJc w:val="left"/>
      <w:pPr>
        <w:tabs>
          <w:tab w:val="num" w:pos="720"/>
        </w:tabs>
        <w:ind w:left="720" w:hanging="360"/>
      </w:pPr>
      <w:rPr>
        <w:rFonts w:ascii="Arial" w:hAnsi="Arial" w:hint="default"/>
      </w:rPr>
    </w:lvl>
    <w:lvl w:ilvl="1" w:tplc="F8FC650A" w:tentative="1">
      <w:start w:val="1"/>
      <w:numFmt w:val="bullet"/>
      <w:lvlText w:val="•"/>
      <w:lvlJc w:val="left"/>
      <w:pPr>
        <w:tabs>
          <w:tab w:val="num" w:pos="1440"/>
        </w:tabs>
        <w:ind w:left="1440" w:hanging="360"/>
      </w:pPr>
      <w:rPr>
        <w:rFonts w:ascii="Arial" w:hAnsi="Arial" w:hint="default"/>
      </w:rPr>
    </w:lvl>
    <w:lvl w:ilvl="2" w:tplc="A78C45EA" w:tentative="1">
      <w:start w:val="1"/>
      <w:numFmt w:val="bullet"/>
      <w:lvlText w:val="•"/>
      <w:lvlJc w:val="left"/>
      <w:pPr>
        <w:tabs>
          <w:tab w:val="num" w:pos="2160"/>
        </w:tabs>
        <w:ind w:left="2160" w:hanging="360"/>
      </w:pPr>
      <w:rPr>
        <w:rFonts w:ascii="Arial" w:hAnsi="Arial" w:hint="default"/>
      </w:rPr>
    </w:lvl>
    <w:lvl w:ilvl="3" w:tplc="74AA057E" w:tentative="1">
      <w:start w:val="1"/>
      <w:numFmt w:val="bullet"/>
      <w:lvlText w:val="•"/>
      <w:lvlJc w:val="left"/>
      <w:pPr>
        <w:tabs>
          <w:tab w:val="num" w:pos="2880"/>
        </w:tabs>
        <w:ind w:left="2880" w:hanging="360"/>
      </w:pPr>
      <w:rPr>
        <w:rFonts w:ascii="Arial" w:hAnsi="Arial" w:hint="default"/>
      </w:rPr>
    </w:lvl>
    <w:lvl w:ilvl="4" w:tplc="2124BC86" w:tentative="1">
      <w:start w:val="1"/>
      <w:numFmt w:val="bullet"/>
      <w:lvlText w:val="•"/>
      <w:lvlJc w:val="left"/>
      <w:pPr>
        <w:tabs>
          <w:tab w:val="num" w:pos="3600"/>
        </w:tabs>
        <w:ind w:left="3600" w:hanging="360"/>
      </w:pPr>
      <w:rPr>
        <w:rFonts w:ascii="Arial" w:hAnsi="Arial" w:hint="default"/>
      </w:rPr>
    </w:lvl>
    <w:lvl w:ilvl="5" w:tplc="176E3B5C" w:tentative="1">
      <w:start w:val="1"/>
      <w:numFmt w:val="bullet"/>
      <w:lvlText w:val="•"/>
      <w:lvlJc w:val="left"/>
      <w:pPr>
        <w:tabs>
          <w:tab w:val="num" w:pos="4320"/>
        </w:tabs>
        <w:ind w:left="4320" w:hanging="360"/>
      </w:pPr>
      <w:rPr>
        <w:rFonts w:ascii="Arial" w:hAnsi="Arial" w:hint="default"/>
      </w:rPr>
    </w:lvl>
    <w:lvl w:ilvl="6" w:tplc="937474E8" w:tentative="1">
      <w:start w:val="1"/>
      <w:numFmt w:val="bullet"/>
      <w:lvlText w:val="•"/>
      <w:lvlJc w:val="left"/>
      <w:pPr>
        <w:tabs>
          <w:tab w:val="num" w:pos="5040"/>
        </w:tabs>
        <w:ind w:left="5040" w:hanging="360"/>
      </w:pPr>
      <w:rPr>
        <w:rFonts w:ascii="Arial" w:hAnsi="Arial" w:hint="default"/>
      </w:rPr>
    </w:lvl>
    <w:lvl w:ilvl="7" w:tplc="5C9AEF66" w:tentative="1">
      <w:start w:val="1"/>
      <w:numFmt w:val="bullet"/>
      <w:lvlText w:val="•"/>
      <w:lvlJc w:val="left"/>
      <w:pPr>
        <w:tabs>
          <w:tab w:val="num" w:pos="5760"/>
        </w:tabs>
        <w:ind w:left="5760" w:hanging="360"/>
      </w:pPr>
      <w:rPr>
        <w:rFonts w:ascii="Arial" w:hAnsi="Arial" w:hint="default"/>
      </w:rPr>
    </w:lvl>
    <w:lvl w:ilvl="8" w:tplc="E1AE6E12" w:tentative="1">
      <w:start w:val="1"/>
      <w:numFmt w:val="bullet"/>
      <w:lvlText w:val="•"/>
      <w:lvlJc w:val="left"/>
      <w:pPr>
        <w:tabs>
          <w:tab w:val="num" w:pos="6480"/>
        </w:tabs>
        <w:ind w:left="6480" w:hanging="360"/>
      </w:pPr>
      <w:rPr>
        <w:rFonts w:ascii="Arial" w:hAnsi="Arial" w:hint="default"/>
      </w:rPr>
    </w:lvl>
  </w:abstractNum>
  <w:abstractNum w:abstractNumId="4">
    <w:nsid w:val="348457F4"/>
    <w:multiLevelType w:val="hybridMultilevel"/>
    <w:tmpl w:val="D9DA404C"/>
    <w:lvl w:ilvl="0" w:tplc="2D6E3150">
      <w:start w:val="1"/>
      <w:numFmt w:val="bullet"/>
      <w:lvlText w:val="•"/>
      <w:lvlJc w:val="left"/>
      <w:pPr>
        <w:tabs>
          <w:tab w:val="num" w:pos="720"/>
        </w:tabs>
        <w:ind w:left="720" w:hanging="360"/>
      </w:pPr>
      <w:rPr>
        <w:rFonts w:ascii="Arial" w:hAnsi="Arial" w:hint="default"/>
      </w:rPr>
    </w:lvl>
    <w:lvl w:ilvl="1" w:tplc="1250EBB0">
      <w:start w:val="-16401"/>
      <w:numFmt w:val="bullet"/>
      <w:lvlText w:val="–"/>
      <w:lvlJc w:val="left"/>
      <w:pPr>
        <w:tabs>
          <w:tab w:val="num" w:pos="1440"/>
        </w:tabs>
        <w:ind w:left="1440" w:hanging="360"/>
      </w:pPr>
      <w:rPr>
        <w:rFonts w:ascii="Arial" w:hAnsi="Arial" w:hint="default"/>
      </w:rPr>
    </w:lvl>
    <w:lvl w:ilvl="2" w:tplc="47D2CBBE" w:tentative="1">
      <w:start w:val="1"/>
      <w:numFmt w:val="bullet"/>
      <w:lvlText w:val="•"/>
      <w:lvlJc w:val="left"/>
      <w:pPr>
        <w:tabs>
          <w:tab w:val="num" w:pos="2160"/>
        </w:tabs>
        <w:ind w:left="2160" w:hanging="360"/>
      </w:pPr>
      <w:rPr>
        <w:rFonts w:ascii="Arial" w:hAnsi="Arial" w:hint="default"/>
      </w:rPr>
    </w:lvl>
    <w:lvl w:ilvl="3" w:tplc="B06A8792" w:tentative="1">
      <w:start w:val="1"/>
      <w:numFmt w:val="bullet"/>
      <w:lvlText w:val="•"/>
      <w:lvlJc w:val="left"/>
      <w:pPr>
        <w:tabs>
          <w:tab w:val="num" w:pos="2880"/>
        </w:tabs>
        <w:ind w:left="2880" w:hanging="360"/>
      </w:pPr>
      <w:rPr>
        <w:rFonts w:ascii="Arial" w:hAnsi="Arial" w:hint="default"/>
      </w:rPr>
    </w:lvl>
    <w:lvl w:ilvl="4" w:tplc="4D38B954" w:tentative="1">
      <w:start w:val="1"/>
      <w:numFmt w:val="bullet"/>
      <w:lvlText w:val="•"/>
      <w:lvlJc w:val="left"/>
      <w:pPr>
        <w:tabs>
          <w:tab w:val="num" w:pos="3600"/>
        </w:tabs>
        <w:ind w:left="3600" w:hanging="360"/>
      </w:pPr>
      <w:rPr>
        <w:rFonts w:ascii="Arial" w:hAnsi="Arial" w:hint="default"/>
      </w:rPr>
    </w:lvl>
    <w:lvl w:ilvl="5" w:tplc="6150B20C" w:tentative="1">
      <w:start w:val="1"/>
      <w:numFmt w:val="bullet"/>
      <w:lvlText w:val="•"/>
      <w:lvlJc w:val="left"/>
      <w:pPr>
        <w:tabs>
          <w:tab w:val="num" w:pos="4320"/>
        </w:tabs>
        <w:ind w:left="4320" w:hanging="360"/>
      </w:pPr>
      <w:rPr>
        <w:rFonts w:ascii="Arial" w:hAnsi="Arial" w:hint="default"/>
      </w:rPr>
    </w:lvl>
    <w:lvl w:ilvl="6" w:tplc="E8FEFC46" w:tentative="1">
      <w:start w:val="1"/>
      <w:numFmt w:val="bullet"/>
      <w:lvlText w:val="•"/>
      <w:lvlJc w:val="left"/>
      <w:pPr>
        <w:tabs>
          <w:tab w:val="num" w:pos="5040"/>
        </w:tabs>
        <w:ind w:left="5040" w:hanging="360"/>
      </w:pPr>
      <w:rPr>
        <w:rFonts w:ascii="Arial" w:hAnsi="Arial" w:hint="default"/>
      </w:rPr>
    </w:lvl>
    <w:lvl w:ilvl="7" w:tplc="9FB8E21C" w:tentative="1">
      <w:start w:val="1"/>
      <w:numFmt w:val="bullet"/>
      <w:lvlText w:val="•"/>
      <w:lvlJc w:val="left"/>
      <w:pPr>
        <w:tabs>
          <w:tab w:val="num" w:pos="5760"/>
        </w:tabs>
        <w:ind w:left="5760" w:hanging="360"/>
      </w:pPr>
      <w:rPr>
        <w:rFonts w:ascii="Arial" w:hAnsi="Arial" w:hint="default"/>
      </w:rPr>
    </w:lvl>
    <w:lvl w:ilvl="8" w:tplc="CCB83FEA" w:tentative="1">
      <w:start w:val="1"/>
      <w:numFmt w:val="bullet"/>
      <w:lvlText w:val="•"/>
      <w:lvlJc w:val="left"/>
      <w:pPr>
        <w:tabs>
          <w:tab w:val="num" w:pos="6480"/>
        </w:tabs>
        <w:ind w:left="6480" w:hanging="360"/>
      </w:pPr>
      <w:rPr>
        <w:rFonts w:ascii="Arial" w:hAnsi="Arial" w:hint="default"/>
      </w:rPr>
    </w:lvl>
  </w:abstractNum>
  <w:abstractNum w:abstractNumId="5">
    <w:nsid w:val="74606112"/>
    <w:multiLevelType w:val="hybridMultilevel"/>
    <w:tmpl w:val="9A7AC8A8"/>
    <w:lvl w:ilvl="0" w:tplc="7A0CA8F8">
      <w:start w:val="1"/>
      <w:numFmt w:val="bullet"/>
      <w:lvlText w:val="–"/>
      <w:lvlJc w:val="left"/>
      <w:pPr>
        <w:tabs>
          <w:tab w:val="num" w:pos="720"/>
        </w:tabs>
        <w:ind w:left="720" w:hanging="360"/>
      </w:pPr>
      <w:rPr>
        <w:rFonts w:ascii="Arial" w:hAnsi="Arial" w:hint="default"/>
      </w:rPr>
    </w:lvl>
    <w:lvl w:ilvl="1" w:tplc="C890E3D8">
      <w:start w:val="1"/>
      <w:numFmt w:val="bullet"/>
      <w:lvlText w:val="–"/>
      <w:lvlJc w:val="left"/>
      <w:pPr>
        <w:tabs>
          <w:tab w:val="num" w:pos="1440"/>
        </w:tabs>
        <w:ind w:left="1440" w:hanging="360"/>
      </w:pPr>
      <w:rPr>
        <w:rFonts w:ascii="Arial" w:hAnsi="Arial" w:hint="default"/>
      </w:rPr>
    </w:lvl>
    <w:lvl w:ilvl="2" w:tplc="647A0CDE" w:tentative="1">
      <w:start w:val="1"/>
      <w:numFmt w:val="bullet"/>
      <w:lvlText w:val="–"/>
      <w:lvlJc w:val="left"/>
      <w:pPr>
        <w:tabs>
          <w:tab w:val="num" w:pos="2160"/>
        </w:tabs>
        <w:ind w:left="2160" w:hanging="360"/>
      </w:pPr>
      <w:rPr>
        <w:rFonts w:ascii="Arial" w:hAnsi="Arial" w:hint="default"/>
      </w:rPr>
    </w:lvl>
    <w:lvl w:ilvl="3" w:tplc="FAEE0918" w:tentative="1">
      <w:start w:val="1"/>
      <w:numFmt w:val="bullet"/>
      <w:lvlText w:val="–"/>
      <w:lvlJc w:val="left"/>
      <w:pPr>
        <w:tabs>
          <w:tab w:val="num" w:pos="2880"/>
        </w:tabs>
        <w:ind w:left="2880" w:hanging="360"/>
      </w:pPr>
      <w:rPr>
        <w:rFonts w:ascii="Arial" w:hAnsi="Arial" w:hint="default"/>
      </w:rPr>
    </w:lvl>
    <w:lvl w:ilvl="4" w:tplc="4A0E5900" w:tentative="1">
      <w:start w:val="1"/>
      <w:numFmt w:val="bullet"/>
      <w:lvlText w:val="–"/>
      <w:lvlJc w:val="left"/>
      <w:pPr>
        <w:tabs>
          <w:tab w:val="num" w:pos="3600"/>
        </w:tabs>
        <w:ind w:left="3600" w:hanging="360"/>
      </w:pPr>
      <w:rPr>
        <w:rFonts w:ascii="Arial" w:hAnsi="Arial" w:hint="default"/>
      </w:rPr>
    </w:lvl>
    <w:lvl w:ilvl="5" w:tplc="B9B85F24" w:tentative="1">
      <w:start w:val="1"/>
      <w:numFmt w:val="bullet"/>
      <w:lvlText w:val="–"/>
      <w:lvlJc w:val="left"/>
      <w:pPr>
        <w:tabs>
          <w:tab w:val="num" w:pos="4320"/>
        </w:tabs>
        <w:ind w:left="4320" w:hanging="360"/>
      </w:pPr>
      <w:rPr>
        <w:rFonts w:ascii="Arial" w:hAnsi="Arial" w:hint="default"/>
      </w:rPr>
    </w:lvl>
    <w:lvl w:ilvl="6" w:tplc="642A265A" w:tentative="1">
      <w:start w:val="1"/>
      <w:numFmt w:val="bullet"/>
      <w:lvlText w:val="–"/>
      <w:lvlJc w:val="left"/>
      <w:pPr>
        <w:tabs>
          <w:tab w:val="num" w:pos="5040"/>
        </w:tabs>
        <w:ind w:left="5040" w:hanging="360"/>
      </w:pPr>
      <w:rPr>
        <w:rFonts w:ascii="Arial" w:hAnsi="Arial" w:hint="default"/>
      </w:rPr>
    </w:lvl>
    <w:lvl w:ilvl="7" w:tplc="ACE43180" w:tentative="1">
      <w:start w:val="1"/>
      <w:numFmt w:val="bullet"/>
      <w:lvlText w:val="–"/>
      <w:lvlJc w:val="left"/>
      <w:pPr>
        <w:tabs>
          <w:tab w:val="num" w:pos="5760"/>
        </w:tabs>
        <w:ind w:left="5760" w:hanging="360"/>
      </w:pPr>
      <w:rPr>
        <w:rFonts w:ascii="Arial" w:hAnsi="Arial" w:hint="default"/>
      </w:rPr>
    </w:lvl>
    <w:lvl w:ilvl="8" w:tplc="8D1AB6C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5DF"/>
    <w:rsid w:val="001B42E3"/>
    <w:rsid w:val="002D05DF"/>
    <w:rsid w:val="006471E5"/>
    <w:rsid w:val="008C4C11"/>
    <w:rsid w:val="00A178F5"/>
    <w:rsid w:val="00B11D27"/>
    <w:rsid w:val="00C32202"/>
    <w:rsid w:val="00C74331"/>
    <w:rsid w:val="00D4474A"/>
    <w:rsid w:val="00E11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6744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5DF"/>
    <w:pPr>
      <w:ind w:left="720"/>
      <w:contextualSpacing/>
    </w:pPr>
    <w:rPr>
      <w:rFonts w:ascii="Times" w:hAnsi="Times"/>
      <w:sz w:val="20"/>
      <w:szCs w:val="20"/>
    </w:rPr>
  </w:style>
  <w:style w:type="paragraph" w:styleId="BalloonText">
    <w:name w:val="Balloon Text"/>
    <w:basedOn w:val="Normal"/>
    <w:link w:val="BalloonTextChar"/>
    <w:uiPriority w:val="99"/>
    <w:semiHidden/>
    <w:unhideWhenUsed/>
    <w:rsid w:val="00C322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20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5DF"/>
    <w:pPr>
      <w:ind w:left="720"/>
      <w:contextualSpacing/>
    </w:pPr>
    <w:rPr>
      <w:rFonts w:ascii="Times" w:hAnsi="Times"/>
      <w:sz w:val="20"/>
      <w:szCs w:val="20"/>
    </w:rPr>
  </w:style>
  <w:style w:type="paragraph" w:styleId="BalloonText">
    <w:name w:val="Balloon Text"/>
    <w:basedOn w:val="Normal"/>
    <w:link w:val="BalloonTextChar"/>
    <w:uiPriority w:val="99"/>
    <w:semiHidden/>
    <w:unhideWhenUsed/>
    <w:rsid w:val="00C322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20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746370">
      <w:bodyDiv w:val="1"/>
      <w:marLeft w:val="0"/>
      <w:marRight w:val="0"/>
      <w:marTop w:val="0"/>
      <w:marBottom w:val="0"/>
      <w:divBdr>
        <w:top w:val="none" w:sz="0" w:space="0" w:color="auto"/>
        <w:left w:val="none" w:sz="0" w:space="0" w:color="auto"/>
        <w:bottom w:val="none" w:sz="0" w:space="0" w:color="auto"/>
        <w:right w:val="none" w:sz="0" w:space="0" w:color="auto"/>
      </w:divBdr>
      <w:divsChild>
        <w:div w:id="1759474510">
          <w:marLeft w:val="547"/>
          <w:marRight w:val="0"/>
          <w:marTop w:val="120"/>
          <w:marBottom w:val="0"/>
          <w:divBdr>
            <w:top w:val="none" w:sz="0" w:space="0" w:color="auto"/>
            <w:left w:val="none" w:sz="0" w:space="0" w:color="auto"/>
            <w:bottom w:val="none" w:sz="0" w:space="0" w:color="auto"/>
            <w:right w:val="none" w:sz="0" w:space="0" w:color="auto"/>
          </w:divBdr>
        </w:div>
        <w:div w:id="1937668576">
          <w:marLeft w:val="1166"/>
          <w:marRight w:val="0"/>
          <w:marTop w:val="106"/>
          <w:marBottom w:val="0"/>
          <w:divBdr>
            <w:top w:val="none" w:sz="0" w:space="0" w:color="auto"/>
            <w:left w:val="none" w:sz="0" w:space="0" w:color="auto"/>
            <w:bottom w:val="none" w:sz="0" w:space="0" w:color="auto"/>
            <w:right w:val="none" w:sz="0" w:space="0" w:color="auto"/>
          </w:divBdr>
        </w:div>
        <w:div w:id="295725043">
          <w:marLeft w:val="1166"/>
          <w:marRight w:val="0"/>
          <w:marTop w:val="106"/>
          <w:marBottom w:val="0"/>
          <w:divBdr>
            <w:top w:val="none" w:sz="0" w:space="0" w:color="auto"/>
            <w:left w:val="none" w:sz="0" w:space="0" w:color="auto"/>
            <w:bottom w:val="none" w:sz="0" w:space="0" w:color="auto"/>
            <w:right w:val="none" w:sz="0" w:space="0" w:color="auto"/>
          </w:divBdr>
        </w:div>
        <w:div w:id="1594583028">
          <w:marLeft w:val="1166"/>
          <w:marRight w:val="0"/>
          <w:marTop w:val="106"/>
          <w:marBottom w:val="0"/>
          <w:divBdr>
            <w:top w:val="none" w:sz="0" w:space="0" w:color="auto"/>
            <w:left w:val="none" w:sz="0" w:space="0" w:color="auto"/>
            <w:bottom w:val="none" w:sz="0" w:space="0" w:color="auto"/>
            <w:right w:val="none" w:sz="0" w:space="0" w:color="auto"/>
          </w:divBdr>
        </w:div>
        <w:div w:id="1351448252">
          <w:marLeft w:val="1166"/>
          <w:marRight w:val="0"/>
          <w:marTop w:val="106"/>
          <w:marBottom w:val="0"/>
          <w:divBdr>
            <w:top w:val="none" w:sz="0" w:space="0" w:color="auto"/>
            <w:left w:val="none" w:sz="0" w:space="0" w:color="auto"/>
            <w:bottom w:val="none" w:sz="0" w:space="0" w:color="auto"/>
            <w:right w:val="none" w:sz="0" w:space="0" w:color="auto"/>
          </w:divBdr>
        </w:div>
        <w:div w:id="509874448">
          <w:marLeft w:val="1166"/>
          <w:marRight w:val="0"/>
          <w:marTop w:val="106"/>
          <w:marBottom w:val="0"/>
          <w:divBdr>
            <w:top w:val="none" w:sz="0" w:space="0" w:color="auto"/>
            <w:left w:val="none" w:sz="0" w:space="0" w:color="auto"/>
            <w:bottom w:val="none" w:sz="0" w:space="0" w:color="auto"/>
            <w:right w:val="none" w:sz="0" w:space="0" w:color="auto"/>
          </w:divBdr>
        </w:div>
        <w:div w:id="992099760">
          <w:marLeft w:val="1166"/>
          <w:marRight w:val="0"/>
          <w:marTop w:val="106"/>
          <w:marBottom w:val="0"/>
          <w:divBdr>
            <w:top w:val="none" w:sz="0" w:space="0" w:color="auto"/>
            <w:left w:val="none" w:sz="0" w:space="0" w:color="auto"/>
            <w:bottom w:val="none" w:sz="0" w:space="0" w:color="auto"/>
            <w:right w:val="none" w:sz="0" w:space="0" w:color="auto"/>
          </w:divBdr>
        </w:div>
        <w:div w:id="1887444917">
          <w:marLeft w:val="1166"/>
          <w:marRight w:val="0"/>
          <w:marTop w:val="106"/>
          <w:marBottom w:val="0"/>
          <w:divBdr>
            <w:top w:val="none" w:sz="0" w:space="0" w:color="auto"/>
            <w:left w:val="none" w:sz="0" w:space="0" w:color="auto"/>
            <w:bottom w:val="none" w:sz="0" w:space="0" w:color="auto"/>
            <w:right w:val="none" w:sz="0" w:space="0" w:color="auto"/>
          </w:divBdr>
        </w:div>
        <w:div w:id="1812743681">
          <w:marLeft w:val="1166"/>
          <w:marRight w:val="0"/>
          <w:marTop w:val="106"/>
          <w:marBottom w:val="0"/>
          <w:divBdr>
            <w:top w:val="none" w:sz="0" w:space="0" w:color="auto"/>
            <w:left w:val="none" w:sz="0" w:space="0" w:color="auto"/>
            <w:bottom w:val="none" w:sz="0" w:space="0" w:color="auto"/>
            <w:right w:val="none" w:sz="0" w:space="0" w:color="auto"/>
          </w:divBdr>
        </w:div>
        <w:div w:id="759256407">
          <w:marLeft w:val="1166"/>
          <w:marRight w:val="0"/>
          <w:marTop w:val="106"/>
          <w:marBottom w:val="0"/>
          <w:divBdr>
            <w:top w:val="none" w:sz="0" w:space="0" w:color="auto"/>
            <w:left w:val="none" w:sz="0" w:space="0" w:color="auto"/>
            <w:bottom w:val="none" w:sz="0" w:space="0" w:color="auto"/>
            <w:right w:val="none" w:sz="0" w:space="0" w:color="auto"/>
          </w:divBdr>
        </w:div>
      </w:divsChild>
    </w:div>
    <w:div w:id="767774791">
      <w:bodyDiv w:val="1"/>
      <w:marLeft w:val="0"/>
      <w:marRight w:val="0"/>
      <w:marTop w:val="0"/>
      <w:marBottom w:val="0"/>
      <w:divBdr>
        <w:top w:val="none" w:sz="0" w:space="0" w:color="auto"/>
        <w:left w:val="none" w:sz="0" w:space="0" w:color="auto"/>
        <w:bottom w:val="none" w:sz="0" w:space="0" w:color="auto"/>
        <w:right w:val="none" w:sz="0" w:space="0" w:color="auto"/>
      </w:divBdr>
      <w:divsChild>
        <w:div w:id="2048024330">
          <w:marLeft w:val="1166"/>
          <w:marRight w:val="0"/>
          <w:marTop w:val="106"/>
          <w:marBottom w:val="0"/>
          <w:divBdr>
            <w:top w:val="none" w:sz="0" w:space="0" w:color="auto"/>
            <w:left w:val="none" w:sz="0" w:space="0" w:color="auto"/>
            <w:bottom w:val="none" w:sz="0" w:space="0" w:color="auto"/>
            <w:right w:val="none" w:sz="0" w:space="0" w:color="auto"/>
          </w:divBdr>
        </w:div>
      </w:divsChild>
    </w:div>
    <w:div w:id="1052382855">
      <w:bodyDiv w:val="1"/>
      <w:marLeft w:val="0"/>
      <w:marRight w:val="0"/>
      <w:marTop w:val="0"/>
      <w:marBottom w:val="0"/>
      <w:divBdr>
        <w:top w:val="none" w:sz="0" w:space="0" w:color="auto"/>
        <w:left w:val="none" w:sz="0" w:space="0" w:color="auto"/>
        <w:bottom w:val="none" w:sz="0" w:space="0" w:color="auto"/>
        <w:right w:val="none" w:sz="0" w:space="0" w:color="auto"/>
      </w:divBdr>
      <w:divsChild>
        <w:div w:id="1376808124">
          <w:marLeft w:val="547"/>
          <w:marRight w:val="0"/>
          <w:marTop w:val="154"/>
          <w:marBottom w:val="0"/>
          <w:divBdr>
            <w:top w:val="none" w:sz="0" w:space="0" w:color="auto"/>
            <w:left w:val="none" w:sz="0" w:space="0" w:color="auto"/>
            <w:bottom w:val="none" w:sz="0" w:space="0" w:color="auto"/>
            <w:right w:val="none" w:sz="0" w:space="0" w:color="auto"/>
          </w:divBdr>
        </w:div>
        <w:div w:id="1916013387">
          <w:marLeft w:val="547"/>
          <w:marRight w:val="0"/>
          <w:marTop w:val="154"/>
          <w:marBottom w:val="0"/>
          <w:divBdr>
            <w:top w:val="none" w:sz="0" w:space="0" w:color="auto"/>
            <w:left w:val="none" w:sz="0" w:space="0" w:color="auto"/>
            <w:bottom w:val="none" w:sz="0" w:space="0" w:color="auto"/>
            <w:right w:val="none" w:sz="0" w:space="0" w:color="auto"/>
          </w:divBdr>
        </w:div>
      </w:divsChild>
    </w:div>
    <w:div w:id="1111703793">
      <w:bodyDiv w:val="1"/>
      <w:marLeft w:val="0"/>
      <w:marRight w:val="0"/>
      <w:marTop w:val="0"/>
      <w:marBottom w:val="0"/>
      <w:divBdr>
        <w:top w:val="none" w:sz="0" w:space="0" w:color="auto"/>
        <w:left w:val="none" w:sz="0" w:space="0" w:color="auto"/>
        <w:bottom w:val="none" w:sz="0" w:space="0" w:color="auto"/>
        <w:right w:val="none" w:sz="0" w:space="0" w:color="auto"/>
      </w:divBdr>
      <w:divsChild>
        <w:div w:id="1274678308">
          <w:marLeft w:val="1166"/>
          <w:marRight w:val="0"/>
          <w:marTop w:val="125"/>
          <w:marBottom w:val="0"/>
          <w:divBdr>
            <w:top w:val="none" w:sz="0" w:space="0" w:color="auto"/>
            <w:left w:val="none" w:sz="0" w:space="0" w:color="auto"/>
            <w:bottom w:val="none" w:sz="0" w:space="0" w:color="auto"/>
            <w:right w:val="none" w:sz="0" w:space="0" w:color="auto"/>
          </w:divBdr>
        </w:div>
      </w:divsChild>
    </w:div>
    <w:div w:id="1248808014">
      <w:bodyDiv w:val="1"/>
      <w:marLeft w:val="0"/>
      <w:marRight w:val="0"/>
      <w:marTop w:val="0"/>
      <w:marBottom w:val="0"/>
      <w:divBdr>
        <w:top w:val="none" w:sz="0" w:space="0" w:color="auto"/>
        <w:left w:val="none" w:sz="0" w:space="0" w:color="auto"/>
        <w:bottom w:val="none" w:sz="0" w:space="0" w:color="auto"/>
        <w:right w:val="none" w:sz="0" w:space="0" w:color="auto"/>
      </w:divBdr>
      <w:divsChild>
        <w:div w:id="1271934908">
          <w:marLeft w:val="547"/>
          <w:marRight w:val="0"/>
          <w:marTop w:val="130"/>
          <w:marBottom w:val="0"/>
          <w:divBdr>
            <w:top w:val="none" w:sz="0" w:space="0" w:color="auto"/>
            <w:left w:val="none" w:sz="0" w:space="0" w:color="auto"/>
            <w:bottom w:val="none" w:sz="0" w:space="0" w:color="auto"/>
            <w:right w:val="none" w:sz="0" w:space="0" w:color="auto"/>
          </w:divBdr>
        </w:div>
      </w:divsChild>
    </w:div>
    <w:div w:id="1457136230">
      <w:bodyDiv w:val="1"/>
      <w:marLeft w:val="0"/>
      <w:marRight w:val="0"/>
      <w:marTop w:val="0"/>
      <w:marBottom w:val="0"/>
      <w:divBdr>
        <w:top w:val="none" w:sz="0" w:space="0" w:color="auto"/>
        <w:left w:val="none" w:sz="0" w:space="0" w:color="auto"/>
        <w:bottom w:val="none" w:sz="0" w:space="0" w:color="auto"/>
        <w:right w:val="none" w:sz="0" w:space="0" w:color="auto"/>
      </w:divBdr>
      <w:divsChild>
        <w:div w:id="1262643693">
          <w:marLeft w:val="547"/>
          <w:marRight w:val="0"/>
          <w:marTop w:val="1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909</Words>
  <Characters>5182</Characters>
  <Application>Microsoft Macintosh Word</Application>
  <DocSecurity>0</DocSecurity>
  <Lines>43</Lines>
  <Paragraphs>12</Paragraphs>
  <ScaleCrop>false</ScaleCrop>
  <Company/>
  <LinksUpToDate>false</LinksUpToDate>
  <CharactersWithSpaces>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Bastola</dc:creator>
  <cp:keywords/>
  <dc:description/>
  <cp:lastModifiedBy>Kapil Bastola</cp:lastModifiedBy>
  <cp:revision>2</cp:revision>
  <dcterms:created xsi:type="dcterms:W3CDTF">2017-04-24T00:33:00Z</dcterms:created>
  <dcterms:modified xsi:type="dcterms:W3CDTF">2017-04-24T00:33:00Z</dcterms:modified>
</cp:coreProperties>
</file>