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802"/>
        <w:gridCol w:w="1239"/>
        <w:gridCol w:w="1279"/>
        <w:gridCol w:w="1242"/>
        <w:gridCol w:w="1480"/>
        <w:gridCol w:w="1974"/>
      </w:tblGrid>
      <w:tr w:rsidR="00604CA0" w:rsidRPr="005663F1" w14:paraId="0B77E5D3" w14:textId="77777777" w:rsidTr="00E157D0">
        <w:tc>
          <w:tcPr>
            <w:tcW w:w="2789" w:type="dxa"/>
          </w:tcPr>
          <w:p w14:paraId="4F96F72C" w14:textId="77777777" w:rsidR="00604CA0" w:rsidRPr="005663F1" w:rsidRDefault="00604CA0" w:rsidP="005A60F7">
            <w:pPr>
              <w:rPr>
                <w:rFonts w:ascii="Calibri" w:hAnsi="Calibri" w:cs="Calibri"/>
                <w:sz w:val="24"/>
                <w:szCs w:val="24"/>
              </w:rPr>
            </w:pPr>
          </w:p>
        </w:tc>
        <w:tc>
          <w:tcPr>
            <w:tcW w:w="1459" w:type="dxa"/>
          </w:tcPr>
          <w:p w14:paraId="6D954493" w14:textId="77777777" w:rsidR="00604CA0" w:rsidRPr="005663F1" w:rsidRDefault="00604CA0" w:rsidP="00E157D0">
            <w:pPr>
              <w:rPr>
                <w:rFonts w:ascii="Calibri" w:hAnsi="Calibri" w:cs="Calibri"/>
                <w:sz w:val="24"/>
                <w:szCs w:val="24"/>
              </w:rPr>
            </w:pPr>
          </w:p>
        </w:tc>
        <w:tc>
          <w:tcPr>
            <w:tcW w:w="1843" w:type="dxa"/>
          </w:tcPr>
          <w:p w14:paraId="1274A355" w14:textId="77777777" w:rsidR="00604CA0" w:rsidRPr="005663F1" w:rsidRDefault="00604CA0" w:rsidP="00E157D0">
            <w:pPr>
              <w:rPr>
                <w:rFonts w:ascii="Calibri" w:hAnsi="Calibri" w:cs="Calibri"/>
                <w:sz w:val="24"/>
                <w:szCs w:val="24"/>
              </w:rPr>
            </w:pPr>
          </w:p>
        </w:tc>
        <w:tc>
          <w:tcPr>
            <w:tcW w:w="1701" w:type="dxa"/>
          </w:tcPr>
          <w:p w14:paraId="1FAAA4F6" w14:textId="77777777" w:rsidR="00604CA0" w:rsidRPr="005663F1" w:rsidRDefault="00604CA0" w:rsidP="00E157D0">
            <w:pPr>
              <w:rPr>
                <w:rFonts w:ascii="Calibri" w:hAnsi="Calibri" w:cs="Calibri"/>
                <w:sz w:val="24"/>
                <w:szCs w:val="24"/>
              </w:rPr>
            </w:pPr>
          </w:p>
        </w:tc>
        <w:tc>
          <w:tcPr>
            <w:tcW w:w="6156" w:type="dxa"/>
            <w:gridSpan w:val="2"/>
          </w:tcPr>
          <w:p w14:paraId="708723DE" w14:textId="77777777" w:rsidR="00604CA0" w:rsidRPr="005663F1" w:rsidRDefault="00604CA0" w:rsidP="00E157D0">
            <w:pPr>
              <w:rPr>
                <w:rFonts w:ascii="Calibri" w:hAnsi="Calibri" w:cs="Calibri"/>
                <w:sz w:val="24"/>
                <w:szCs w:val="24"/>
              </w:rPr>
            </w:pPr>
          </w:p>
        </w:tc>
      </w:tr>
      <w:tr w:rsidR="00604CA0" w:rsidRPr="005663F1" w14:paraId="3D97C523" w14:textId="77777777" w:rsidTr="00E157D0">
        <w:tc>
          <w:tcPr>
            <w:tcW w:w="2789" w:type="dxa"/>
          </w:tcPr>
          <w:p w14:paraId="11B891F8" w14:textId="77777777" w:rsidR="00604CA0" w:rsidRPr="000220D7" w:rsidRDefault="00604CA0" w:rsidP="00E157D0">
            <w:pPr>
              <w:jc w:val="center"/>
              <w:rPr>
                <w:rFonts w:ascii="Calibri" w:eastAsia="Times New Roman" w:hAnsi="Calibri" w:cs="Calibri"/>
                <w:b/>
                <w:bCs/>
                <w:color w:val="000000"/>
                <w:kern w:val="0"/>
                <w:sz w:val="24"/>
                <w:szCs w:val="24"/>
                <w:lang w:eastAsia="en-GB"/>
                <w14:ligatures w14:val="none"/>
              </w:rPr>
            </w:pPr>
            <w:r w:rsidRPr="000220D7">
              <w:rPr>
                <w:rFonts w:ascii="Calibri" w:eastAsia="Times New Roman" w:hAnsi="Calibri" w:cs="Calibri"/>
                <w:b/>
                <w:bCs/>
                <w:color w:val="000000"/>
                <w:kern w:val="0"/>
                <w:sz w:val="24"/>
                <w:szCs w:val="24"/>
                <w:lang w:eastAsia="en-GB"/>
                <w14:ligatures w14:val="none"/>
              </w:rPr>
              <w:t>Grand Total:</w:t>
            </w:r>
          </w:p>
        </w:tc>
        <w:tc>
          <w:tcPr>
            <w:tcW w:w="11159" w:type="dxa"/>
            <w:gridSpan w:val="5"/>
          </w:tcPr>
          <w:p w14:paraId="70C4810D" w14:textId="77777777" w:rsidR="00604CA0" w:rsidRPr="000220D7" w:rsidRDefault="00604CA0" w:rsidP="00E157D0">
            <w:pPr>
              <w:jc w:val="center"/>
              <w:rPr>
                <w:rFonts w:ascii="Calibri" w:hAnsi="Calibri" w:cs="Calibri"/>
                <w:b/>
                <w:bCs/>
                <w:sz w:val="24"/>
                <w:szCs w:val="24"/>
              </w:rPr>
            </w:pPr>
            <w:r>
              <w:rPr>
                <w:rFonts w:ascii="Calibri" w:hAnsi="Calibri" w:cs="Calibri"/>
                <w:b/>
                <w:bCs/>
                <w:sz w:val="24"/>
                <w:szCs w:val="24"/>
              </w:rPr>
              <w:t>64</w:t>
            </w:r>
          </w:p>
        </w:tc>
      </w:tr>
      <w:tr w:rsidR="00604CA0" w:rsidRPr="005663F1" w14:paraId="2EFE1EE5" w14:textId="77777777" w:rsidTr="00E157D0">
        <w:tc>
          <w:tcPr>
            <w:tcW w:w="2789" w:type="dxa"/>
          </w:tcPr>
          <w:p w14:paraId="02729B79" w14:textId="77777777" w:rsidR="00604CA0" w:rsidRPr="005663F1" w:rsidRDefault="00604CA0" w:rsidP="00E157D0">
            <w:pPr>
              <w:rPr>
                <w:rFonts w:ascii="Calibri" w:hAnsi="Calibri" w:cs="Calibri"/>
                <w:b/>
                <w:bCs/>
                <w:sz w:val="24"/>
                <w:szCs w:val="24"/>
              </w:rPr>
            </w:pPr>
            <w:r w:rsidRPr="005663F1">
              <w:rPr>
                <w:rFonts w:ascii="Calibri" w:hAnsi="Calibri" w:cs="Calibri"/>
                <w:b/>
                <w:bCs/>
                <w:sz w:val="24"/>
                <w:szCs w:val="24"/>
              </w:rPr>
              <w:t>Part1</w:t>
            </w:r>
          </w:p>
        </w:tc>
        <w:tc>
          <w:tcPr>
            <w:tcW w:w="1459" w:type="dxa"/>
          </w:tcPr>
          <w:p w14:paraId="01C31693" w14:textId="77777777" w:rsidR="00604CA0" w:rsidRPr="005663F1" w:rsidRDefault="00604CA0" w:rsidP="00E157D0">
            <w:pPr>
              <w:rPr>
                <w:rFonts w:ascii="Calibri" w:hAnsi="Calibri" w:cs="Calibri"/>
                <w:sz w:val="24"/>
                <w:szCs w:val="24"/>
              </w:rPr>
            </w:pPr>
          </w:p>
        </w:tc>
        <w:tc>
          <w:tcPr>
            <w:tcW w:w="1843" w:type="dxa"/>
          </w:tcPr>
          <w:p w14:paraId="3445BFED" w14:textId="77777777" w:rsidR="00604CA0" w:rsidRPr="005663F1" w:rsidRDefault="00604CA0" w:rsidP="00E157D0">
            <w:pPr>
              <w:rPr>
                <w:rFonts w:ascii="Calibri" w:hAnsi="Calibri" w:cs="Calibri"/>
                <w:sz w:val="24"/>
                <w:szCs w:val="24"/>
              </w:rPr>
            </w:pPr>
          </w:p>
        </w:tc>
        <w:tc>
          <w:tcPr>
            <w:tcW w:w="1701" w:type="dxa"/>
          </w:tcPr>
          <w:p w14:paraId="72E0AC40" w14:textId="77777777" w:rsidR="00604CA0" w:rsidRPr="005663F1" w:rsidRDefault="00604CA0" w:rsidP="00E157D0">
            <w:pPr>
              <w:rPr>
                <w:rFonts w:ascii="Calibri" w:hAnsi="Calibri" w:cs="Calibri"/>
                <w:sz w:val="24"/>
                <w:szCs w:val="24"/>
              </w:rPr>
            </w:pPr>
          </w:p>
        </w:tc>
        <w:tc>
          <w:tcPr>
            <w:tcW w:w="6156" w:type="dxa"/>
            <w:gridSpan w:val="2"/>
          </w:tcPr>
          <w:p w14:paraId="303CFE8C" w14:textId="77777777" w:rsidR="00604CA0" w:rsidRPr="005663F1" w:rsidRDefault="00604CA0" w:rsidP="00E157D0">
            <w:pPr>
              <w:rPr>
                <w:rFonts w:ascii="Calibri" w:hAnsi="Calibri" w:cs="Calibri"/>
                <w:sz w:val="24"/>
                <w:szCs w:val="24"/>
              </w:rPr>
            </w:pPr>
          </w:p>
        </w:tc>
      </w:tr>
      <w:tr w:rsidR="00604CA0" w:rsidRPr="005663F1" w14:paraId="38B79F99" w14:textId="77777777" w:rsidTr="00E157D0">
        <w:tc>
          <w:tcPr>
            <w:tcW w:w="2789" w:type="dxa"/>
          </w:tcPr>
          <w:p w14:paraId="65F40F74" w14:textId="77777777" w:rsidR="00604CA0" w:rsidRDefault="00604CA0" w:rsidP="00E157D0">
            <w:pPr>
              <w:jc w:val="center"/>
              <w:rPr>
                <w:rFonts w:ascii="Calibri" w:hAnsi="Calibri" w:cs="Calibri"/>
                <w:sz w:val="24"/>
                <w:szCs w:val="24"/>
              </w:rPr>
            </w:pPr>
            <w:r w:rsidRPr="005663F1">
              <w:rPr>
                <w:rFonts w:ascii="Calibri" w:hAnsi="Calibri" w:cs="Calibri"/>
                <w:sz w:val="24"/>
                <w:szCs w:val="24"/>
              </w:rPr>
              <w:t>Concept</w:t>
            </w:r>
          </w:p>
          <w:p w14:paraId="5F01D44B" w14:textId="77777777" w:rsidR="00604CA0" w:rsidRPr="005663F1" w:rsidRDefault="00604CA0" w:rsidP="00E157D0">
            <w:pPr>
              <w:jc w:val="center"/>
              <w:rPr>
                <w:rFonts w:ascii="Calibri" w:hAnsi="Calibri" w:cs="Calibri"/>
                <w:sz w:val="24"/>
                <w:szCs w:val="24"/>
              </w:rPr>
            </w:pPr>
            <w:r>
              <w:rPr>
                <w:rFonts w:ascii="Calibri" w:hAnsi="Calibri" w:cs="Calibri"/>
                <w:sz w:val="24"/>
                <w:szCs w:val="24"/>
              </w:rPr>
              <w:t>(12)</w:t>
            </w:r>
          </w:p>
        </w:tc>
        <w:tc>
          <w:tcPr>
            <w:tcW w:w="1459" w:type="dxa"/>
          </w:tcPr>
          <w:p w14:paraId="643A2473" w14:textId="77777777" w:rsidR="00604CA0" w:rsidRPr="005663F1" w:rsidRDefault="00604CA0" w:rsidP="00E157D0">
            <w:pPr>
              <w:jc w:val="center"/>
              <w:rPr>
                <w:rFonts w:ascii="Calibri" w:hAnsi="Calibri" w:cs="Calibri"/>
                <w:sz w:val="24"/>
                <w:szCs w:val="24"/>
              </w:rPr>
            </w:pPr>
            <w:r w:rsidRPr="005663F1">
              <w:rPr>
                <w:rFonts w:ascii="Calibri" w:hAnsi="Calibri" w:cs="Calibri"/>
                <w:sz w:val="24"/>
                <w:szCs w:val="24"/>
              </w:rPr>
              <w:t>Property</w:t>
            </w:r>
            <w:r>
              <w:rPr>
                <w:rFonts w:ascii="Calibri" w:hAnsi="Calibri" w:cs="Calibri"/>
                <w:sz w:val="24"/>
                <w:szCs w:val="24"/>
              </w:rPr>
              <w:t xml:space="preserve"> (12)</w:t>
            </w:r>
          </w:p>
        </w:tc>
        <w:tc>
          <w:tcPr>
            <w:tcW w:w="1843" w:type="dxa"/>
          </w:tcPr>
          <w:p w14:paraId="25953C80" w14:textId="77777777" w:rsidR="00604CA0" w:rsidRDefault="00604CA0" w:rsidP="00E157D0">
            <w:pPr>
              <w:jc w:val="center"/>
              <w:rPr>
                <w:rFonts w:ascii="Calibri" w:hAnsi="Calibri" w:cs="Calibri"/>
                <w:sz w:val="24"/>
                <w:szCs w:val="24"/>
              </w:rPr>
            </w:pPr>
            <w:r w:rsidRPr="005663F1">
              <w:rPr>
                <w:rFonts w:ascii="Calibri" w:hAnsi="Calibri" w:cs="Calibri"/>
                <w:sz w:val="24"/>
                <w:szCs w:val="24"/>
              </w:rPr>
              <w:t>Axiom</w:t>
            </w:r>
          </w:p>
          <w:p w14:paraId="693EC37A" w14:textId="77777777" w:rsidR="00604CA0" w:rsidRPr="005663F1" w:rsidRDefault="00604CA0" w:rsidP="00E157D0">
            <w:pPr>
              <w:jc w:val="center"/>
              <w:rPr>
                <w:rFonts w:ascii="Calibri" w:hAnsi="Calibri" w:cs="Calibri"/>
                <w:sz w:val="24"/>
                <w:szCs w:val="24"/>
              </w:rPr>
            </w:pPr>
            <w:r>
              <w:rPr>
                <w:rFonts w:ascii="Calibri" w:hAnsi="Calibri" w:cs="Calibri"/>
                <w:sz w:val="24"/>
                <w:szCs w:val="24"/>
              </w:rPr>
              <w:t>(18)</w:t>
            </w:r>
          </w:p>
        </w:tc>
        <w:tc>
          <w:tcPr>
            <w:tcW w:w="1701" w:type="dxa"/>
          </w:tcPr>
          <w:p w14:paraId="27DE1C61" w14:textId="77777777" w:rsidR="00604CA0" w:rsidRDefault="00604CA0" w:rsidP="00E157D0">
            <w:pPr>
              <w:jc w:val="center"/>
              <w:rPr>
                <w:rFonts w:ascii="Calibri" w:hAnsi="Calibri" w:cs="Calibri"/>
                <w:sz w:val="24"/>
                <w:szCs w:val="24"/>
              </w:rPr>
            </w:pPr>
            <w:r w:rsidRPr="005663F1">
              <w:rPr>
                <w:rFonts w:ascii="Calibri" w:hAnsi="Calibri" w:cs="Calibri"/>
                <w:sz w:val="24"/>
                <w:szCs w:val="24"/>
              </w:rPr>
              <w:t>Report</w:t>
            </w:r>
          </w:p>
          <w:p w14:paraId="0EF36EC9" w14:textId="77777777" w:rsidR="00604CA0" w:rsidRPr="005663F1" w:rsidRDefault="00604CA0" w:rsidP="00E157D0">
            <w:pPr>
              <w:jc w:val="center"/>
              <w:rPr>
                <w:rFonts w:ascii="Calibri" w:hAnsi="Calibri" w:cs="Calibri"/>
                <w:sz w:val="24"/>
                <w:szCs w:val="24"/>
              </w:rPr>
            </w:pPr>
            <w:r>
              <w:rPr>
                <w:rFonts w:ascii="Calibri" w:hAnsi="Calibri" w:cs="Calibri"/>
                <w:sz w:val="24"/>
                <w:szCs w:val="24"/>
              </w:rPr>
              <w:t>(18)</w:t>
            </w:r>
          </w:p>
        </w:tc>
        <w:tc>
          <w:tcPr>
            <w:tcW w:w="6156" w:type="dxa"/>
            <w:gridSpan w:val="2"/>
          </w:tcPr>
          <w:p w14:paraId="2BEDDBAE" w14:textId="77777777" w:rsidR="00604CA0" w:rsidRDefault="00604CA0" w:rsidP="00E157D0">
            <w:pPr>
              <w:jc w:val="center"/>
              <w:rPr>
                <w:rFonts w:ascii="Calibri" w:hAnsi="Calibri" w:cs="Calibri"/>
                <w:sz w:val="24"/>
                <w:szCs w:val="24"/>
              </w:rPr>
            </w:pPr>
            <w:r w:rsidRPr="005663F1">
              <w:rPr>
                <w:rFonts w:ascii="Calibri" w:hAnsi="Calibri" w:cs="Calibri"/>
                <w:sz w:val="24"/>
                <w:szCs w:val="24"/>
              </w:rPr>
              <w:t>Total</w:t>
            </w:r>
          </w:p>
          <w:p w14:paraId="5F1160B3" w14:textId="77777777" w:rsidR="00604CA0" w:rsidRPr="005663F1" w:rsidRDefault="00604CA0" w:rsidP="00E157D0">
            <w:pPr>
              <w:jc w:val="center"/>
              <w:rPr>
                <w:rFonts w:ascii="Calibri" w:hAnsi="Calibri" w:cs="Calibri"/>
                <w:sz w:val="24"/>
                <w:szCs w:val="24"/>
              </w:rPr>
            </w:pPr>
            <w:r>
              <w:rPr>
                <w:rFonts w:ascii="Calibri" w:hAnsi="Calibri" w:cs="Calibri"/>
                <w:sz w:val="24"/>
                <w:szCs w:val="24"/>
              </w:rPr>
              <w:t>(60)</w:t>
            </w:r>
          </w:p>
        </w:tc>
      </w:tr>
      <w:tr w:rsidR="00604CA0" w:rsidRPr="005663F1" w14:paraId="26D35CE5" w14:textId="77777777" w:rsidTr="00E157D0">
        <w:tc>
          <w:tcPr>
            <w:tcW w:w="2789" w:type="dxa"/>
          </w:tcPr>
          <w:p w14:paraId="777291FC" w14:textId="77777777" w:rsidR="00604CA0" w:rsidRPr="005663F1" w:rsidRDefault="00604CA0" w:rsidP="00E157D0">
            <w:pPr>
              <w:jc w:val="center"/>
              <w:rPr>
                <w:rFonts w:ascii="Calibri" w:hAnsi="Calibri" w:cs="Calibri"/>
                <w:sz w:val="24"/>
                <w:szCs w:val="24"/>
              </w:rPr>
            </w:pPr>
            <w:r w:rsidRPr="00CE7840">
              <w:t>11</w:t>
            </w:r>
          </w:p>
        </w:tc>
        <w:tc>
          <w:tcPr>
            <w:tcW w:w="1459" w:type="dxa"/>
          </w:tcPr>
          <w:p w14:paraId="015775D9" w14:textId="77777777" w:rsidR="00604CA0" w:rsidRPr="005663F1" w:rsidRDefault="00604CA0" w:rsidP="00E157D0">
            <w:pPr>
              <w:jc w:val="center"/>
              <w:rPr>
                <w:rFonts w:ascii="Calibri" w:hAnsi="Calibri" w:cs="Calibri"/>
                <w:sz w:val="24"/>
                <w:szCs w:val="24"/>
              </w:rPr>
            </w:pPr>
            <w:r w:rsidRPr="00CE7840">
              <w:t>11</w:t>
            </w:r>
          </w:p>
        </w:tc>
        <w:tc>
          <w:tcPr>
            <w:tcW w:w="1843" w:type="dxa"/>
          </w:tcPr>
          <w:p w14:paraId="1350BEB5" w14:textId="77777777" w:rsidR="00604CA0" w:rsidRPr="005663F1" w:rsidRDefault="00604CA0" w:rsidP="00E157D0">
            <w:pPr>
              <w:jc w:val="center"/>
              <w:rPr>
                <w:rFonts w:ascii="Calibri" w:hAnsi="Calibri" w:cs="Calibri"/>
                <w:sz w:val="24"/>
                <w:szCs w:val="24"/>
              </w:rPr>
            </w:pPr>
            <w:r w:rsidRPr="00CE7840">
              <w:t>13</w:t>
            </w:r>
          </w:p>
        </w:tc>
        <w:tc>
          <w:tcPr>
            <w:tcW w:w="1701" w:type="dxa"/>
          </w:tcPr>
          <w:p w14:paraId="1BB0D410" w14:textId="77777777" w:rsidR="00604CA0" w:rsidRPr="005663F1" w:rsidRDefault="00604CA0" w:rsidP="00E157D0">
            <w:pPr>
              <w:jc w:val="center"/>
              <w:rPr>
                <w:rFonts w:ascii="Calibri" w:hAnsi="Calibri" w:cs="Calibri"/>
                <w:sz w:val="24"/>
                <w:szCs w:val="24"/>
              </w:rPr>
            </w:pPr>
            <w:r w:rsidRPr="00CE7840">
              <w:t>12</w:t>
            </w:r>
          </w:p>
        </w:tc>
        <w:tc>
          <w:tcPr>
            <w:tcW w:w="6156" w:type="dxa"/>
            <w:gridSpan w:val="2"/>
          </w:tcPr>
          <w:p w14:paraId="69C43287" w14:textId="77777777" w:rsidR="00604CA0" w:rsidRPr="005663F1" w:rsidRDefault="00604CA0" w:rsidP="00E157D0">
            <w:pPr>
              <w:jc w:val="center"/>
              <w:rPr>
                <w:rFonts w:ascii="Calibri" w:hAnsi="Calibri" w:cs="Calibri"/>
                <w:sz w:val="24"/>
                <w:szCs w:val="24"/>
              </w:rPr>
            </w:pPr>
            <w:r w:rsidRPr="00CE7840">
              <w:t>47</w:t>
            </w:r>
          </w:p>
        </w:tc>
      </w:tr>
      <w:tr w:rsidR="00604CA0" w:rsidRPr="005663F1" w14:paraId="6B525A62" w14:textId="77777777" w:rsidTr="00E157D0">
        <w:tc>
          <w:tcPr>
            <w:tcW w:w="13948" w:type="dxa"/>
            <w:gridSpan w:val="6"/>
          </w:tcPr>
          <w:p w14:paraId="159F71F2" w14:textId="77777777" w:rsidR="00604CA0" w:rsidRDefault="00604CA0" w:rsidP="00E157D0">
            <w:pPr>
              <w:rPr>
                <w:rFonts w:ascii="Calibri" w:hAnsi="Calibri" w:cs="Calibri"/>
                <w:sz w:val="24"/>
                <w:szCs w:val="24"/>
              </w:rPr>
            </w:pPr>
            <w:r w:rsidRPr="005663F1">
              <w:rPr>
                <w:rFonts w:ascii="Calibri" w:hAnsi="Calibri" w:cs="Calibri"/>
                <w:b/>
                <w:bCs/>
                <w:sz w:val="24"/>
                <w:szCs w:val="24"/>
              </w:rPr>
              <w:t>Feedback:</w:t>
            </w:r>
            <w:r w:rsidRPr="005663F1">
              <w:rPr>
                <w:rFonts w:ascii="Calibri" w:hAnsi="Calibri" w:cs="Calibri"/>
                <w:sz w:val="24"/>
                <w:szCs w:val="24"/>
              </w:rPr>
              <w:t xml:space="preserve"> </w:t>
            </w:r>
          </w:p>
          <w:p w14:paraId="20E2FF99" w14:textId="77777777" w:rsidR="00604CA0" w:rsidRPr="005612B7" w:rsidRDefault="00604CA0" w:rsidP="00E157D0">
            <w:pPr>
              <w:rPr>
                <w:rFonts w:ascii="Calibri" w:hAnsi="Calibri" w:cs="Calibri"/>
                <w:sz w:val="24"/>
                <w:szCs w:val="24"/>
              </w:rPr>
            </w:pPr>
            <w:r>
              <w:rPr>
                <w:rFonts w:ascii="Calibri" w:hAnsi="Calibri" w:cs="Calibri"/>
                <w:sz w:val="24"/>
                <w:szCs w:val="24"/>
              </w:rPr>
              <w:t>You have created a justified</w:t>
            </w:r>
            <w:r w:rsidRPr="005612B7">
              <w:rPr>
                <w:rFonts w:ascii="Calibri" w:hAnsi="Calibri" w:cs="Calibri"/>
                <w:sz w:val="24"/>
                <w:szCs w:val="24"/>
              </w:rPr>
              <w:t xml:space="preserve"> ontology</w:t>
            </w:r>
            <w:r>
              <w:rPr>
                <w:rFonts w:ascii="Calibri" w:hAnsi="Calibri" w:cs="Calibri"/>
                <w:sz w:val="24"/>
                <w:szCs w:val="24"/>
              </w:rPr>
              <w:t>, and the class hierarchy includes both sandwich types and ingredient subclasses. Your property design is thoughtful, utilising</w:t>
            </w:r>
            <w:r w:rsidRPr="005612B7">
              <w:rPr>
                <w:rFonts w:ascii="Calibri" w:hAnsi="Calibri" w:cs="Calibri"/>
                <w:sz w:val="24"/>
                <w:szCs w:val="24"/>
              </w:rPr>
              <w:t xml:space="preserve"> </w:t>
            </w:r>
            <w:proofErr w:type="spellStart"/>
            <w:r w:rsidRPr="005612B7">
              <w:rPr>
                <w:rFonts w:ascii="Calibri" w:hAnsi="Calibri" w:cs="Calibri"/>
                <w:sz w:val="24"/>
                <w:szCs w:val="24"/>
              </w:rPr>
              <w:t>subproperties</w:t>
            </w:r>
            <w:proofErr w:type="spellEnd"/>
            <w:r w:rsidRPr="005612B7">
              <w:rPr>
                <w:rFonts w:ascii="Calibri" w:hAnsi="Calibri" w:cs="Calibri"/>
                <w:sz w:val="24"/>
                <w:szCs w:val="24"/>
              </w:rPr>
              <w:t xml:space="preserve"> and transitive/functional characteristics to enable expressive and logical relationships. The </w:t>
            </w:r>
            <w:r>
              <w:rPr>
                <w:rFonts w:ascii="Calibri" w:hAnsi="Calibri" w:cs="Calibri"/>
                <w:sz w:val="24"/>
                <w:szCs w:val="24"/>
              </w:rPr>
              <w:t>central</w:t>
            </w:r>
            <w:r w:rsidRPr="005612B7">
              <w:rPr>
                <w:rFonts w:ascii="Calibri" w:hAnsi="Calibri" w:cs="Calibri"/>
                <w:sz w:val="24"/>
                <w:szCs w:val="24"/>
              </w:rPr>
              <w:t xml:space="preserve"> axiom is formalized in description logic, directly linked to the Wikipedia baseline, and</w:t>
            </w:r>
            <w:r>
              <w:rPr>
                <w:rFonts w:ascii="Calibri" w:hAnsi="Calibri" w:cs="Calibri"/>
                <w:sz w:val="24"/>
                <w:szCs w:val="24"/>
              </w:rPr>
              <w:t xml:space="preserve"> is</w:t>
            </w:r>
            <w:r w:rsidRPr="005612B7">
              <w:rPr>
                <w:rFonts w:ascii="Calibri" w:hAnsi="Calibri" w:cs="Calibri"/>
                <w:sz w:val="24"/>
                <w:szCs w:val="24"/>
              </w:rPr>
              <w:t xml:space="preserve"> clearly explained</w:t>
            </w:r>
            <w:r>
              <w:rPr>
                <w:rFonts w:ascii="Calibri" w:hAnsi="Calibri" w:cs="Calibri"/>
                <w:sz w:val="24"/>
                <w:szCs w:val="24"/>
              </w:rPr>
              <w:t xml:space="preserve">. </w:t>
            </w:r>
            <w:r w:rsidRPr="005612B7">
              <w:rPr>
                <w:rFonts w:ascii="Calibri" w:hAnsi="Calibri" w:cs="Calibri"/>
                <w:sz w:val="24"/>
                <w:szCs w:val="24"/>
              </w:rPr>
              <w:t xml:space="preserve"> You articulate both the strengths of your ontology (logical precision, extension, automated reasoning) and the main limitations, such as cultural specificity and the challenges of modelling all possible sandwich variations or ingredient requirements. </w:t>
            </w:r>
            <w:r>
              <w:rPr>
                <w:rFonts w:ascii="Calibri" w:hAnsi="Calibri" w:cs="Calibri"/>
                <w:sz w:val="24"/>
                <w:szCs w:val="24"/>
              </w:rPr>
              <w:t xml:space="preserve">You could have considered </w:t>
            </w:r>
            <w:r w:rsidRPr="005612B7">
              <w:rPr>
                <w:rFonts w:ascii="Calibri" w:hAnsi="Calibri" w:cs="Calibri"/>
                <w:sz w:val="24"/>
                <w:szCs w:val="24"/>
              </w:rPr>
              <w:t>provid</w:t>
            </w:r>
            <w:r>
              <w:rPr>
                <w:rFonts w:ascii="Calibri" w:hAnsi="Calibri" w:cs="Calibri"/>
                <w:sz w:val="24"/>
                <w:szCs w:val="24"/>
              </w:rPr>
              <w:t>ing</w:t>
            </w:r>
            <w:r w:rsidRPr="005612B7">
              <w:rPr>
                <w:rFonts w:ascii="Calibri" w:hAnsi="Calibri" w:cs="Calibri"/>
                <w:sz w:val="24"/>
                <w:szCs w:val="24"/>
              </w:rPr>
              <w:t xml:space="preserve"> even more explicit referencing and expand your critical reflection to cover more modelling alternatives and cultural breadth.</w:t>
            </w:r>
          </w:p>
          <w:p w14:paraId="3F744A47" w14:textId="77777777" w:rsidR="00604CA0" w:rsidRPr="005663F1" w:rsidRDefault="00604CA0" w:rsidP="00E157D0">
            <w:pPr>
              <w:rPr>
                <w:rFonts w:ascii="Calibri" w:hAnsi="Calibri" w:cs="Calibri"/>
                <w:sz w:val="24"/>
                <w:szCs w:val="24"/>
              </w:rPr>
            </w:pPr>
          </w:p>
        </w:tc>
      </w:tr>
      <w:tr w:rsidR="00604CA0" w:rsidRPr="005663F1" w14:paraId="340F7441" w14:textId="77777777" w:rsidTr="00E157D0">
        <w:tc>
          <w:tcPr>
            <w:tcW w:w="2789" w:type="dxa"/>
          </w:tcPr>
          <w:p w14:paraId="51626493" w14:textId="77777777" w:rsidR="00604CA0" w:rsidRPr="005663F1" w:rsidRDefault="00604CA0" w:rsidP="00E157D0">
            <w:pPr>
              <w:rPr>
                <w:rFonts w:ascii="Calibri" w:hAnsi="Calibri" w:cs="Calibri"/>
                <w:b/>
                <w:bCs/>
                <w:sz w:val="24"/>
                <w:szCs w:val="24"/>
              </w:rPr>
            </w:pPr>
            <w:r w:rsidRPr="005663F1">
              <w:rPr>
                <w:rFonts w:ascii="Calibri" w:hAnsi="Calibri" w:cs="Calibri"/>
                <w:b/>
                <w:bCs/>
                <w:sz w:val="24"/>
                <w:szCs w:val="24"/>
              </w:rPr>
              <w:t>Part2</w:t>
            </w:r>
          </w:p>
        </w:tc>
        <w:tc>
          <w:tcPr>
            <w:tcW w:w="1459" w:type="dxa"/>
          </w:tcPr>
          <w:p w14:paraId="46B948B9" w14:textId="77777777" w:rsidR="00604CA0" w:rsidRPr="005663F1" w:rsidRDefault="00604CA0" w:rsidP="00E157D0">
            <w:pPr>
              <w:rPr>
                <w:rFonts w:ascii="Calibri" w:hAnsi="Calibri" w:cs="Calibri"/>
                <w:sz w:val="24"/>
                <w:szCs w:val="24"/>
              </w:rPr>
            </w:pPr>
          </w:p>
        </w:tc>
        <w:tc>
          <w:tcPr>
            <w:tcW w:w="1843" w:type="dxa"/>
          </w:tcPr>
          <w:p w14:paraId="4D27BB92" w14:textId="77777777" w:rsidR="00604CA0" w:rsidRPr="005663F1" w:rsidRDefault="00604CA0" w:rsidP="00E157D0">
            <w:pPr>
              <w:rPr>
                <w:rFonts w:ascii="Calibri" w:hAnsi="Calibri" w:cs="Calibri"/>
                <w:sz w:val="24"/>
                <w:szCs w:val="24"/>
              </w:rPr>
            </w:pPr>
          </w:p>
        </w:tc>
        <w:tc>
          <w:tcPr>
            <w:tcW w:w="1701" w:type="dxa"/>
          </w:tcPr>
          <w:p w14:paraId="0853AC21" w14:textId="77777777" w:rsidR="00604CA0" w:rsidRPr="005663F1" w:rsidRDefault="00604CA0" w:rsidP="00E157D0">
            <w:pPr>
              <w:rPr>
                <w:rFonts w:ascii="Calibri" w:hAnsi="Calibri" w:cs="Calibri"/>
                <w:sz w:val="24"/>
                <w:szCs w:val="24"/>
              </w:rPr>
            </w:pPr>
          </w:p>
        </w:tc>
        <w:tc>
          <w:tcPr>
            <w:tcW w:w="6156" w:type="dxa"/>
            <w:gridSpan w:val="2"/>
          </w:tcPr>
          <w:p w14:paraId="0CFF2A89" w14:textId="77777777" w:rsidR="00604CA0" w:rsidRPr="005663F1" w:rsidRDefault="00604CA0" w:rsidP="00E157D0">
            <w:pPr>
              <w:rPr>
                <w:rFonts w:ascii="Calibri" w:hAnsi="Calibri" w:cs="Calibri"/>
                <w:sz w:val="24"/>
                <w:szCs w:val="24"/>
              </w:rPr>
            </w:pPr>
          </w:p>
        </w:tc>
      </w:tr>
      <w:tr w:rsidR="00604CA0" w:rsidRPr="005663F1" w14:paraId="485D959C" w14:textId="77777777" w:rsidTr="00E157D0">
        <w:tc>
          <w:tcPr>
            <w:tcW w:w="2789" w:type="dxa"/>
          </w:tcPr>
          <w:p w14:paraId="4FEBBB14" w14:textId="77777777" w:rsidR="00604CA0" w:rsidRDefault="00604CA0" w:rsidP="00E157D0">
            <w:pPr>
              <w:jc w:val="center"/>
              <w:rPr>
                <w:rFonts w:ascii="Calibri" w:hAnsi="Calibri" w:cs="Calibri"/>
                <w:sz w:val="24"/>
                <w:szCs w:val="24"/>
              </w:rPr>
            </w:pPr>
            <w:r w:rsidRPr="005663F1">
              <w:rPr>
                <w:rFonts w:ascii="Calibri" w:hAnsi="Calibri" w:cs="Calibri"/>
                <w:sz w:val="24"/>
                <w:szCs w:val="24"/>
              </w:rPr>
              <w:t>Task1</w:t>
            </w:r>
          </w:p>
          <w:p w14:paraId="2174C376" w14:textId="77777777" w:rsidR="00604CA0" w:rsidRPr="005663F1" w:rsidRDefault="00604CA0" w:rsidP="00E157D0">
            <w:pPr>
              <w:jc w:val="center"/>
              <w:rPr>
                <w:rFonts w:ascii="Calibri" w:hAnsi="Calibri" w:cs="Calibri"/>
                <w:sz w:val="24"/>
                <w:szCs w:val="24"/>
              </w:rPr>
            </w:pPr>
            <w:r>
              <w:rPr>
                <w:rFonts w:ascii="Calibri" w:hAnsi="Calibri" w:cs="Calibri"/>
                <w:sz w:val="24"/>
                <w:szCs w:val="24"/>
              </w:rPr>
              <w:t>(5)</w:t>
            </w:r>
          </w:p>
        </w:tc>
        <w:tc>
          <w:tcPr>
            <w:tcW w:w="1459" w:type="dxa"/>
          </w:tcPr>
          <w:p w14:paraId="177B4D80" w14:textId="77777777" w:rsidR="00604CA0" w:rsidRDefault="00604CA0" w:rsidP="00E157D0">
            <w:pPr>
              <w:jc w:val="center"/>
              <w:rPr>
                <w:rFonts w:ascii="Calibri" w:hAnsi="Calibri" w:cs="Calibri"/>
                <w:sz w:val="24"/>
                <w:szCs w:val="24"/>
              </w:rPr>
            </w:pPr>
            <w:r w:rsidRPr="005663F1">
              <w:rPr>
                <w:rFonts w:ascii="Calibri" w:hAnsi="Calibri" w:cs="Calibri"/>
                <w:sz w:val="24"/>
                <w:szCs w:val="24"/>
              </w:rPr>
              <w:t>Task2</w:t>
            </w:r>
          </w:p>
          <w:p w14:paraId="7058F3D9" w14:textId="77777777" w:rsidR="00604CA0" w:rsidRPr="005663F1" w:rsidRDefault="00604CA0" w:rsidP="00E157D0">
            <w:pPr>
              <w:jc w:val="center"/>
              <w:rPr>
                <w:rFonts w:ascii="Calibri" w:hAnsi="Calibri" w:cs="Calibri"/>
                <w:sz w:val="24"/>
                <w:szCs w:val="24"/>
              </w:rPr>
            </w:pPr>
            <w:r>
              <w:rPr>
                <w:rFonts w:ascii="Calibri" w:hAnsi="Calibri" w:cs="Calibri"/>
                <w:sz w:val="24"/>
                <w:szCs w:val="24"/>
              </w:rPr>
              <w:t>(8)</w:t>
            </w:r>
          </w:p>
        </w:tc>
        <w:tc>
          <w:tcPr>
            <w:tcW w:w="1843" w:type="dxa"/>
          </w:tcPr>
          <w:p w14:paraId="1F8FCF8F" w14:textId="77777777" w:rsidR="00604CA0" w:rsidRDefault="00604CA0" w:rsidP="00E157D0">
            <w:pPr>
              <w:jc w:val="center"/>
              <w:rPr>
                <w:rFonts w:ascii="Calibri" w:hAnsi="Calibri" w:cs="Calibri"/>
                <w:sz w:val="24"/>
                <w:szCs w:val="24"/>
              </w:rPr>
            </w:pPr>
            <w:r w:rsidRPr="005663F1">
              <w:rPr>
                <w:rFonts w:ascii="Calibri" w:hAnsi="Calibri" w:cs="Calibri"/>
                <w:sz w:val="24"/>
                <w:szCs w:val="24"/>
              </w:rPr>
              <w:t>Task3</w:t>
            </w:r>
          </w:p>
          <w:p w14:paraId="6B1A6103" w14:textId="77777777" w:rsidR="00604CA0" w:rsidRPr="005663F1" w:rsidRDefault="00604CA0" w:rsidP="00E157D0">
            <w:pPr>
              <w:jc w:val="center"/>
              <w:rPr>
                <w:rFonts w:ascii="Calibri" w:hAnsi="Calibri" w:cs="Calibri"/>
                <w:sz w:val="24"/>
                <w:szCs w:val="24"/>
              </w:rPr>
            </w:pPr>
            <w:r>
              <w:rPr>
                <w:rFonts w:ascii="Calibri" w:hAnsi="Calibri" w:cs="Calibri"/>
                <w:sz w:val="24"/>
                <w:szCs w:val="24"/>
              </w:rPr>
              <w:t>(8)</w:t>
            </w:r>
          </w:p>
        </w:tc>
        <w:tc>
          <w:tcPr>
            <w:tcW w:w="1701" w:type="dxa"/>
          </w:tcPr>
          <w:p w14:paraId="6E08958A" w14:textId="77777777" w:rsidR="00604CA0" w:rsidRDefault="00604CA0" w:rsidP="00E157D0">
            <w:pPr>
              <w:jc w:val="center"/>
              <w:rPr>
                <w:rFonts w:ascii="Calibri" w:hAnsi="Calibri" w:cs="Calibri"/>
                <w:sz w:val="24"/>
                <w:szCs w:val="24"/>
              </w:rPr>
            </w:pPr>
            <w:r w:rsidRPr="005663F1">
              <w:rPr>
                <w:rFonts w:ascii="Calibri" w:hAnsi="Calibri" w:cs="Calibri"/>
                <w:sz w:val="24"/>
                <w:szCs w:val="24"/>
              </w:rPr>
              <w:t>Task4</w:t>
            </w:r>
          </w:p>
          <w:p w14:paraId="5A5DCD3C" w14:textId="77777777" w:rsidR="00604CA0" w:rsidRPr="005663F1" w:rsidRDefault="00604CA0" w:rsidP="00E157D0">
            <w:pPr>
              <w:jc w:val="center"/>
              <w:rPr>
                <w:rFonts w:ascii="Calibri" w:hAnsi="Calibri" w:cs="Calibri"/>
                <w:sz w:val="24"/>
                <w:szCs w:val="24"/>
              </w:rPr>
            </w:pPr>
            <w:r>
              <w:rPr>
                <w:rFonts w:ascii="Calibri" w:hAnsi="Calibri" w:cs="Calibri"/>
                <w:sz w:val="24"/>
                <w:szCs w:val="24"/>
              </w:rPr>
              <w:t>(8)</w:t>
            </w:r>
          </w:p>
        </w:tc>
        <w:tc>
          <w:tcPr>
            <w:tcW w:w="2551" w:type="dxa"/>
          </w:tcPr>
          <w:p w14:paraId="5B976B9C" w14:textId="77777777" w:rsidR="00604CA0" w:rsidRDefault="00604CA0" w:rsidP="00E157D0">
            <w:pPr>
              <w:jc w:val="center"/>
              <w:rPr>
                <w:rFonts w:ascii="Calibri" w:hAnsi="Calibri" w:cs="Calibri"/>
                <w:sz w:val="24"/>
                <w:szCs w:val="24"/>
              </w:rPr>
            </w:pPr>
            <w:r w:rsidRPr="005663F1">
              <w:rPr>
                <w:rFonts w:ascii="Calibri" w:hAnsi="Calibri" w:cs="Calibri"/>
                <w:sz w:val="24"/>
                <w:szCs w:val="24"/>
              </w:rPr>
              <w:t>Task 5</w:t>
            </w:r>
          </w:p>
          <w:p w14:paraId="5B082054" w14:textId="77777777" w:rsidR="00604CA0" w:rsidRPr="005663F1" w:rsidRDefault="00604CA0" w:rsidP="00E157D0">
            <w:pPr>
              <w:jc w:val="center"/>
              <w:rPr>
                <w:rFonts w:ascii="Calibri" w:hAnsi="Calibri" w:cs="Calibri"/>
                <w:sz w:val="24"/>
                <w:szCs w:val="24"/>
              </w:rPr>
            </w:pPr>
            <w:r>
              <w:rPr>
                <w:rFonts w:ascii="Calibri" w:hAnsi="Calibri" w:cs="Calibri"/>
                <w:sz w:val="24"/>
                <w:szCs w:val="24"/>
              </w:rPr>
              <w:t>(11)</w:t>
            </w:r>
          </w:p>
        </w:tc>
        <w:tc>
          <w:tcPr>
            <w:tcW w:w="3605" w:type="dxa"/>
          </w:tcPr>
          <w:p w14:paraId="61CD1C7E" w14:textId="77777777" w:rsidR="00604CA0" w:rsidRDefault="00604CA0" w:rsidP="00E157D0">
            <w:pPr>
              <w:jc w:val="center"/>
              <w:rPr>
                <w:rFonts w:ascii="Calibri" w:hAnsi="Calibri" w:cs="Calibri"/>
                <w:sz w:val="24"/>
                <w:szCs w:val="24"/>
              </w:rPr>
            </w:pPr>
            <w:r w:rsidRPr="005663F1">
              <w:rPr>
                <w:rFonts w:ascii="Calibri" w:hAnsi="Calibri" w:cs="Calibri"/>
                <w:sz w:val="24"/>
                <w:szCs w:val="24"/>
              </w:rPr>
              <w:t>Total</w:t>
            </w:r>
          </w:p>
          <w:p w14:paraId="14CAEFC8" w14:textId="77777777" w:rsidR="00604CA0" w:rsidRPr="005663F1" w:rsidRDefault="00604CA0" w:rsidP="00E157D0">
            <w:pPr>
              <w:jc w:val="center"/>
              <w:rPr>
                <w:rFonts w:ascii="Calibri" w:hAnsi="Calibri" w:cs="Calibri"/>
                <w:sz w:val="24"/>
                <w:szCs w:val="24"/>
              </w:rPr>
            </w:pPr>
            <w:r>
              <w:rPr>
                <w:rFonts w:ascii="Calibri" w:hAnsi="Calibri" w:cs="Calibri"/>
                <w:sz w:val="24"/>
                <w:szCs w:val="24"/>
              </w:rPr>
              <w:t>(40)</w:t>
            </w:r>
          </w:p>
        </w:tc>
      </w:tr>
      <w:tr w:rsidR="00604CA0" w:rsidRPr="005663F1" w14:paraId="1D35BE21" w14:textId="77777777" w:rsidTr="00E157D0">
        <w:tc>
          <w:tcPr>
            <w:tcW w:w="2789" w:type="dxa"/>
          </w:tcPr>
          <w:p w14:paraId="4941663A" w14:textId="77777777" w:rsidR="00604CA0" w:rsidRPr="005663F1" w:rsidRDefault="00604CA0" w:rsidP="00E157D0">
            <w:pPr>
              <w:jc w:val="center"/>
              <w:rPr>
                <w:rFonts w:ascii="Calibri" w:hAnsi="Calibri" w:cs="Calibri"/>
                <w:sz w:val="24"/>
                <w:szCs w:val="24"/>
              </w:rPr>
            </w:pPr>
            <w:r w:rsidRPr="0009026C">
              <w:t>2</w:t>
            </w:r>
          </w:p>
        </w:tc>
        <w:tc>
          <w:tcPr>
            <w:tcW w:w="1459" w:type="dxa"/>
          </w:tcPr>
          <w:p w14:paraId="6CFB8FC4" w14:textId="77777777" w:rsidR="00604CA0" w:rsidRPr="005663F1" w:rsidRDefault="00604CA0" w:rsidP="00E157D0">
            <w:pPr>
              <w:jc w:val="center"/>
              <w:rPr>
                <w:rFonts w:ascii="Calibri" w:hAnsi="Calibri" w:cs="Calibri"/>
                <w:sz w:val="24"/>
                <w:szCs w:val="24"/>
              </w:rPr>
            </w:pPr>
            <w:r w:rsidRPr="0009026C">
              <w:t>3</w:t>
            </w:r>
          </w:p>
        </w:tc>
        <w:tc>
          <w:tcPr>
            <w:tcW w:w="1843" w:type="dxa"/>
          </w:tcPr>
          <w:p w14:paraId="09C74419" w14:textId="77777777" w:rsidR="00604CA0" w:rsidRPr="005663F1" w:rsidRDefault="00604CA0" w:rsidP="00E157D0">
            <w:pPr>
              <w:jc w:val="center"/>
              <w:rPr>
                <w:rFonts w:ascii="Calibri" w:hAnsi="Calibri" w:cs="Calibri"/>
                <w:sz w:val="24"/>
                <w:szCs w:val="24"/>
              </w:rPr>
            </w:pPr>
            <w:r w:rsidRPr="0009026C">
              <w:t>3</w:t>
            </w:r>
          </w:p>
        </w:tc>
        <w:tc>
          <w:tcPr>
            <w:tcW w:w="1701" w:type="dxa"/>
          </w:tcPr>
          <w:p w14:paraId="3C8C2A28" w14:textId="77777777" w:rsidR="00604CA0" w:rsidRPr="005663F1" w:rsidRDefault="00604CA0" w:rsidP="00E157D0">
            <w:pPr>
              <w:jc w:val="center"/>
              <w:rPr>
                <w:rFonts w:ascii="Calibri" w:hAnsi="Calibri" w:cs="Calibri"/>
                <w:sz w:val="24"/>
                <w:szCs w:val="24"/>
              </w:rPr>
            </w:pPr>
            <w:r w:rsidRPr="0009026C">
              <w:t>3</w:t>
            </w:r>
          </w:p>
        </w:tc>
        <w:tc>
          <w:tcPr>
            <w:tcW w:w="2551" w:type="dxa"/>
          </w:tcPr>
          <w:p w14:paraId="683A0769" w14:textId="77777777" w:rsidR="00604CA0" w:rsidRPr="005663F1" w:rsidRDefault="00604CA0" w:rsidP="00E157D0">
            <w:pPr>
              <w:jc w:val="center"/>
              <w:rPr>
                <w:rFonts w:ascii="Calibri" w:hAnsi="Calibri" w:cs="Calibri"/>
                <w:sz w:val="24"/>
                <w:szCs w:val="24"/>
              </w:rPr>
            </w:pPr>
            <w:r w:rsidRPr="0009026C">
              <w:t>6</w:t>
            </w:r>
          </w:p>
        </w:tc>
        <w:tc>
          <w:tcPr>
            <w:tcW w:w="3605" w:type="dxa"/>
          </w:tcPr>
          <w:p w14:paraId="153B40E8" w14:textId="77777777" w:rsidR="00604CA0" w:rsidRPr="005663F1" w:rsidRDefault="00604CA0" w:rsidP="00E157D0">
            <w:pPr>
              <w:jc w:val="center"/>
              <w:rPr>
                <w:rFonts w:ascii="Calibri" w:hAnsi="Calibri" w:cs="Calibri"/>
                <w:sz w:val="24"/>
                <w:szCs w:val="24"/>
              </w:rPr>
            </w:pPr>
            <w:r w:rsidRPr="0009026C">
              <w:t>17</w:t>
            </w:r>
          </w:p>
        </w:tc>
      </w:tr>
      <w:tr w:rsidR="00604CA0" w:rsidRPr="005663F1" w14:paraId="050603A1" w14:textId="77777777" w:rsidTr="00E157D0">
        <w:tc>
          <w:tcPr>
            <w:tcW w:w="13948" w:type="dxa"/>
            <w:gridSpan w:val="6"/>
          </w:tcPr>
          <w:p w14:paraId="31CBB428" w14:textId="77777777" w:rsidR="00604CA0" w:rsidRDefault="00604CA0" w:rsidP="00E157D0">
            <w:pPr>
              <w:rPr>
                <w:rFonts w:ascii="Calibri" w:hAnsi="Calibri" w:cs="Calibri"/>
                <w:sz w:val="24"/>
                <w:szCs w:val="24"/>
              </w:rPr>
            </w:pPr>
            <w:r w:rsidRPr="005663F1">
              <w:rPr>
                <w:rFonts w:ascii="Calibri" w:hAnsi="Calibri" w:cs="Calibri"/>
                <w:b/>
                <w:bCs/>
                <w:sz w:val="24"/>
                <w:szCs w:val="24"/>
              </w:rPr>
              <w:t>Feedback:</w:t>
            </w:r>
            <w:r w:rsidRPr="005663F1">
              <w:rPr>
                <w:rFonts w:ascii="Calibri" w:hAnsi="Calibri" w:cs="Calibri"/>
                <w:sz w:val="24"/>
                <w:szCs w:val="24"/>
              </w:rPr>
              <w:t xml:space="preserve"> </w:t>
            </w:r>
          </w:p>
          <w:p w14:paraId="6ECB36E6" w14:textId="77777777" w:rsidR="00604CA0" w:rsidRPr="005663F1" w:rsidRDefault="00604CA0" w:rsidP="00E157D0">
            <w:pPr>
              <w:rPr>
                <w:rFonts w:ascii="Calibri" w:hAnsi="Calibri" w:cs="Calibri"/>
                <w:sz w:val="24"/>
                <w:szCs w:val="24"/>
              </w:rPr>
            </w:pPr>
            <w:r w:rsidRPr="005E666B">
              <w:rPr>
                <w:rFonts w:ascii="Calibri" w:hAnsi="Calibri" w:cs="Calibri"/>
                <w:sz w:val="24"/>
                <w:szCs w:val="24"/>
              </w:rPr>
              <w:t xml:space="preserve">Your </w:t>
            </w:r>
            <w:proofErr w:type="spellStart"/>
            <w:r w:rsidRPr="005E666B">
              <w:rPr>
                <w:rFonts w:ascii="Calibri" w:hAnsi="Calibri" w:cs="Calibri"/>
                <w:sz w:val="24"/>
                <w:szCs w:val="24"/>
              </w:rPr>
              <w:t>Prolog</w:t>
            </w:r>
            <w:proofErr w:type="spellEnd"/>
            <w:r w:rsidRPr="005E666B">
              <w:rPr>
                <w:rFonts w:ascii="Calibri" w:hAnsi="Calibri" w:cs="Calibri"/>
                <w:sz w:val="24"/>
                <w:szCs w:val="24"/>
              </w:rPr>
              <w:t xml:space="preserve"> logic is technically sound, with all symbolic formulas being valid and structurally correct. However, your submission is missing the required comments particularly explanations, real-world sandwich examples (e.g. from Wikipedia), and cultural reflections. </w:t>
            </w:r>
          </w:p>
        </w:tc>
      </w:tr>
    </w:tbl>
    <w:p w14:paraId="54BE6A0F" w14:textId="77777777" w:rsidR="008A395A" w:rsidRDefault="008A395A"/>
    <w:sectPr w:rsidR="008A39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CA0"/>
    <w:rsid w:val="000E3804"/>
    <w:rsid w:val="004E25A6"/>
    <w:rsid w:val="004E3B7C"/>
    <w:rsid w:val="005A60F7"/>
    <w:rsid w:val="00604CA0"/>
    <w:rsid w:val="006F5C86"/>
    <w:rsid w:val="008A395A"/>
    <w:rsid w:val="00A870F1"/>
    <w:rsid w:val="00BE5148"/>
    <w:rsid w:val="00D52907"/>
    <w:rsid w:val="00EE33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237E9"/>
  <w15:chartTrackingRefBased/>
  <w15:docId w15:val="{3C0699F6-E674-4CE1-9700-3D074BCF7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CA0"/>
  </w:style>
  <w:style w:type="paragraph" w:styleId="Heading1">
    <w:name w:val="heading 1"/>
    <w:basedOn w:val="Normal"/>
    <w:next w:val="Normal"/>
    <w:link w:val="Heading1Char"/>
    <w:uiPriority w:val="9"/>
    <w:qFormat/>
    <w:rsid w:val="00604C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4C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4C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4C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4C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4C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C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C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C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C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4C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4C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4C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4C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4C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4C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4C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4CA0"/>
    <w:rPr>
      <w:rFonts w:eastAsiaTheme="majorEastAsia" w:cstheme="majorBidi"/>
      <w:color w:val="272727" w:themeColor="text1" w:themeTint="D8"/>
    </w:rPr>
  </w:style>
  <w:style w:type="paragraph" w:styleId="Title">
    <w:name w:val="Title"/>
    <w:basedOn w:val="Normal"/>
    <w:next w:val="Normal"/>
    <w:link w:val="TitleChar"/>
    <w:uiPriority w:val="10"/>
    <w:qFormat/>
    <w:rsid w:val="00604C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C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4C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4C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4CA0"/>
    <w:pPr>
      <w:spacing w:before="160"/>
      <w:jc w:val="center"/>
    </w:pPr>
    <w:rPr>
      <w:i/>
      <w:iCs/>
      <w:color w:val="404040" w:themeColor="text1" w:themeTint="BF"/>
    </w:rPr>
  </w:style>
  <w:style w:type="character" w:customStyle="1" w:styleId="QuoteChar">
    <w:name w:val="Quote Char"/>
    <w:basedOn w:val="DefaultParagraphFont"/>
    <w:link w:val="Quote"/>
    <w:uiPriority w:val="29"/>
    <w:rsid w:val="00604CA0"/>
    <w:rPr>
      <w:i/>
      <w:iCs/>
      <w:color w:val="404040" w:themeColor="text1" w:themeTint="BF"/>
    </w:rPr>
  </w:style>
  <w:style w:type="paragraph" w:styleId="ListParagraph">
    <w:name w:val="List Paragraph"/>
    <w:basedOn w:val="Normal"/>
    <w:uiPriority w:val="34"/>
    <w:qFormat/>
    <w:rsid w:val="00604CA0"/>
    <w:pPr>
      <w:ind w:left="720"/>
      <w:contextualSpacing/>
    </w:pPr>
  </w:style>
  <w:style w:type="character" w:styleId="IntenseEmphasis">
    <w:name w:val="Intense Emphasis"/>
    <w:basedOn w:val="DefaultParagraphFont"/>
    <w:uiPriority w:val="21"/>
    <w:qFormat/>
    <w:rsid w:val="00604CA0"/>
    <w:rPr>
      <w:i/>
      <w:iCs/>
      <w:color w:val="0F4761" w:themeColor="accent1" w:themeShade="BF"/>
    </w:rPr>
  </w:style>
  <w:style w:type="paragraph" w:styleId="IntenseQuote">
    <w:name w:val="Intense Quote"/>
    <w:basedOn w:val="Normal"/>
    <w:next w:val="Normal"/>
    <w:link w:val="IntenseQuoteChar"/>
    <w:uiPriority w:val="30"/>
    <w:qFormat/>
    <w:rsid w:val="00604C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4CA0"/>
    <w:rPr>
      <w:i/>
      <w:iCs/>
      <w:color w:val="0F4761" w:themeColor="accent1" w:themeShade="BF"/>
    </w:rPr>
  </w:style>
  <w:style w:type="character" w:styleId="IntenseReference">
    <w:name w:val="Intense Reference"/>
    <w:basedOn w:val="DefaultParagraphFont"/>
    <w:uiPriority w:val="32"/>
    <w:qFormat/>
    <w:rsid w:val="00604CA0"/>
    <w:rPr>
      <w:b/>
      <w:bCs/>
      <w:smallCaps/>
      <w:color w:val="0F4761" w:themeColor="accent1" w:themeShade="BF"/>
      <w:spacing w:val="5"/>
    </w:rPr>
  </w:style>
  <w:style w:type="table" w:styleId="TableGrid">
    <w:name w:val="Table Grid"/>
    <w:basedOn w:val="TableNormal"/>
    <w:uiPriority w:val="39"/>
    <w:rsid w:val="00604C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194</Words>
  <Characters>1108</Characters>
  <Application>Microsoft Office Word</Application>
  <DocSecurity>0</DocSecurity>
  <Lines>9</Lines>
  <Paragraphs>2</Paragraphs>
  <ScaleCrop>false</ScaleCrop>
  <Company>University of Leeds</Company>
  <LinksUpToDate>false</LinksUpToDate>
  <CharactersWithSpaces>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Shabbar Naqvi</dc:creator>
  <cp:keywords/>
  <dc:description/>
  <cp:lastModifiedBy>Aamna Salman [gsxs0723]</cp:lastModifiedBy>
  <cp:revision>2</cp:revision>
  <dcterms:created xsi:type="dcterms:W3CDTF">2026-06-19T15:50:00Z</dcterms:created>
  <dcterms:modified xsi:type="dcterms:W3CDTF">2026-09-14T01:36:00Z</dcterms:modified>
</cp:coreProperties>
</file>