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63D" w:rsidRDefault="00214B03" w:rsidP="00214B03">
      <w:pPr>
        <w:pStyle w:val="Title"/>
        <w:rPr>
          <w:rtl/>
        </w:rPr>
      </w:pPr>
      <w:r>
        <w:rPr>
          <w:rFonts w:hint="cs"/>
          <w:rtl/>
        </w:rPr>
        <w:t>שאלה 1</w:t>
      </w:r>
    </w:p>
    <w:p w:rsidR="004A4E0B" w:rsidRDefault="00372040" w:rsidP="0037204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זריקה של חריגה (בפרט </w:t>
      </w:r>
      <w:proofErr w:type="spellStart"/>
      <w:r w:rsidRPr="00C5652A">
        <w:rPr>
          <w:rFonts w:ascii="Consolas" w:hAnsi="Consolas"/>
        </w:rPr>
        <w:t>CloneNotSupportedException</w:t>
      </w:r>
      <w:proofErr w:type="spellEnd"/>
      <w:r>
        <w:rPr>
          <w:rFonts w:hint="cs"/>
          <w:rtl/>
        </w:rPr>
        <w:t xml:space="preserve">) במפרט של מתודת </w:t>
      </w:r>
      <w:r w:rsidRPr="00C5652A">
        <w:rPr>
          <w:rFonts w:ascii="Consolas" w:hAnsi="Consolas"/>
        </w:rPr>
        <w:t>clone()</w:t>
      </w:r>
      <w:r>
        <w:rPr>
          <w:rFonts w:hint="cs"/>
          <w:rtl/>
        </w:rPr>
        <w:t xml:space="preserve"> מעידה על כך שהמחלקה לא תומכת בפעולת שכפול.</w:t>
      </w:r>
      <w:r>
        <w:rPr>
          <w:rtl/>
        </w:rPr>
        <w:br/>
      </w:r>
      <w:r>
        <w:rPr>
          <w:rFonts w:hint="cs"/>
          <w:rtl/>
        </w:rPr>
        <w:t xml:space="preserve">המחלקה </w:t>
      </w:r>
      <w:r w:rsidRPr="00C5652A">
        <w:rPr>
          <w:rFonts w:ascii="Consolas" w:hAnsi="Consolas"/>
        </w:rPr>
        <w:t>Shape</w:t>
      </w:r>
      <w:r>
        <w:rPr>
          <w:rFonts w:hint="cs"/>
          <w:rtl/>
        </w:rPr>
        <w:t xml:space="preserve"> מממשת את הממשק </w:t>
      </w:r>
      <w:r w:rsidRPr="00C5652A">
        <w:rPr>
          <w:rFonts w:ascii="Consolas" w:hAnsi="Consolas"/>
        </w:rPr>
        <w:t>Cloneable</w:t>
      </w:r>
      <w:r>
        <w:rPr>
          <w:rFonts w:hint="cs"/>
          <w:rtl/>
        </w:rPr>
        <w:t>, לכן היא כן תומכת בשכפול.</w:t>
      </w:r>
    </w:p>
    <w:p w:rsidR="00C5652A" w:rsidRDefault="007C3A40" w:rsidP="007C3A40">
      <w:pPr>
        <w:pStyle w:val="ListParagraph"/>
        <w:numPr>
          <w:ilvl w:val="0"/>
          <w:numId w:val="5"/>
        </w:numPr>
      </w:pPr>
      <w:bookmarkStart w:id="0" w:name="_GoBack"/>
      <w:bookmarkEnd w:id="0"/>
      <w:r w:rsidRPr="007C3A40">
        <w:rPr>
          <w:rFonts w:hint="eastAsia"/>
          <w:rtl/>
        </w:rPr>
        <w:t>המחלקה</w:t>
      </w:r>
      <w:r w:rsidRPr="007C3A40">
        <w:rPr>
          <w:rtl/>
        </w:rPr>
        <w:t xml:space="preserve"> </w:t>
      </w:r>
      <w:proofErr w:type="spellStart"/>
      <w:r w:rsidRPr="00C5652A">
        <w:rPr>
          <w:rFonts w:ascii="Consolas" w:hAnsi="Consolas"/>
        </w:rPr>
        <w:t>java.awt.Color</w:t>
      </w:r>
      <w:proofErr w:type="spellEnd"/>
      <w:r w:rsidRPr="00C5652A">
        <w:rPr>
          <w:rFonts w:ascii="Consolas" w:hAnsi="Consolas"/>
          <w:rtl/>
        </w:rPr>
        <w:t xml:space="preserve"> </w:t>
      </w:r>
      <w:r>
        <w:rPr>
          <w:rFonts w:hint="cs"/>
          <w:rtl/>
        </w:rPr>
        <w:t xml:space="preserve">היא </w:t>
      </w:r>
      <w:r>
        <w:t>immutable</w:t>
      </w:r>
      <w:r w:rsidR="00C5652A">
        <w:rPr>
          <w:rFonts w:hint="cs"/>
          <w:rtl/>
        </w:rPr>
        <w:t>:</w:t>
      </w:r>
    </w:p>
    <w:p w:rsidR="00372040" w:rsidRDefault="00C5652A" w:rsidP="00C5652A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היא לא מממשת את הממשק </w:t>
      </w:r>
      <w:r w:rsidRPr="00C5652A">
        <w:rPr>
          <w:rFonts w:ascii="Consolas" w:hAnsi="Consolas"/>
        </w:rPr>
        <w:t>Cloneable</w:t>
      </w:r>
      <w:r>
        <w:rPr>
          <w:rFonts w:hint="cs"/>
          <w:rtl/>
        </w:rPr>
        <w:t xml:space="preserve"> ולא יורשת ממחלקה שמממשת אותו.</w:t>
      </w:r>
    </w:p>
    <w:p w:rsidR="00C5652A" w:rsidRDefault="00C5652A" w:rsidP="00C5652A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אין לה מתודות </w:t>
      </w:r>
      <w:r>
        <w:t>setter</w:t>
      </w:r>
      <w:r>
        <w:rPr>
          <w:rFonts w:hint="cs"/>
          <w:rtl/>
        </w:rPr>
        <w:t>.</w:t>
      </w:r>
    </w:p>
    <w:p w:rsidR="004D6E13" w:rsidRDefault="004D6E13" w:rsidP="004D6E13">
      <w:pPr>
        <w:ind w:left="720"/>
        <w:rPr>
          <w:rFonts w:ascii="Consolas" w:hAnsi="Consolas"/>
          <w:rtl/>
        </w:rPr>
      </w:pPr>
      <w:r>
        <w:rPr>
          <w:rFonts w:hint="cs"/>
          <w:rtl/>
        </w:rPr>
        <w:t xml:space="preserve">ההשפעה על המחלקה </w:t>
      </w:r>
      <w:r w:rsidRPr="00C5652A">
        <w:rPr>
          <w:rFonts w:ascii="Consolas" w:hAnsi="Consolas"/>
        </w:rPr>
        <w:t>Shape</w:t>
      </w:r>
      <w:r>
        <w:rPr>
          <w:rFonts w:ascii="Consolas" w:hAnsi="Consolas" w:hint="cs"/>
          <w:rtl/>
        </w:rPr>
        <w:t xml:space="preserve"> היא:</w:t>
      </w:r>
    </w:p>
    <w:p w:rsidR="004D6E13" w:rsidRDefault="00DF4ED7" w:rsidP="00DF4ED7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במתודות </w:t>
      </w:r>
      <w:proofErr w:type="spellStart"/>
      <w:r>
        <w:rPr>
          <w:rFonts w:ascii="Consolas" w:hAnsi="Consolas"/>
        </w:rPr>
        <w:t>setColor</w:t>
      </w:r>
      <w:proofErr w:type="spellEnd"/>
      <w:r>
        <w:rPr>
          <w:rFonts w:ascii="Consolas" w:hAnsi="Consolas"/>
        </w:rPr>
        <w:t xml:space="preserve">(Color), </w:t>
      </w:r>
      <w:proofErr w:type="spellStart"/>
      <w:r>
        <w:rPr>
          <w:rFonts w:ascii="Consolas" w:hAnsi="Consolas"/>
        </w:rPr>
        <w:t>getColor</w:t>
      </w:r>
      <w:proofErr w:type="spellEnd"/>
      <w:r>
        <w:rPr>
          <w:rFonts w:ascii="Consolas" w:hAnsi="Consolas"/>
        </w:rPr>
        <w:t>()</w:t>
      </w:r>
      <w:r>
        <w:rPr>
          <w:rFonts w:ascii="Consolas" w:hAnsi="Consolas" w:hint="cs"/>
          <w:rtl/>
        </w:rPr>
        <w:t xml:space="preserve"> לא משתמשים במתודה </w:t>
      </w:r>
      <w:r>
        <w:rPr>
          <w:rFonts w:ascii="Consolas" w:hAnsi="Consolas"/>
        </w:rPr>
        <w:t>clone()</w:t>
      </w:r>
      <w:r>
        <w:rPr>
          <w:rFonts w:ascii="Consolas" w:hAnsi="Consolas" w:hint="cs"/>
          <w:rtl/>
        </w:rPr>
        <w:t xml:space="preserve"> בשביל לשכפל את הפרמטר/השדה (ב- </w:t>
      </w:r>
      <w:proofErr w:type="spellStart"/>
      <w:r>
        <w:rPr>
          <w:rFonts w:ascii="Consolas" w:hAnsi="Consolas"/>
        </w:rPr>
        <w:t>getColor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setColor</w:t>
      </w:r>
      <w:proofErr w:type="spellEnd"/>
      <w:r>
        <w:rPr>
          <w:rFonts w:ascii="Consolas" w:hAnsi="Consolas" w:hint="cs"/>
          <w:rtl/>
        </w:rPr>
        <w:t xml:space="preserve"> בהתאמה).</w:t>
      </w:r>
    </w:p>
    <w:p w:rsidR="00DF4ED7" w:rsidRPr="004D6E13" w:rsidRDefault="00DF4ED7" w:rsidP="00DF4ED7">
      <w:pPr>
        <w:pStyle w:val="ListParagraph"/>
        <w:numPr>
          <w:ilvl w:val="0"/>
          <w:numId w:val="7"/>
        </w:numPr>
        <w:rPr>
          <w:rFonts w:ascii="Consolas" w:hAnsi="Consolas" w:hint="cs"/>
          <w:rtl/>
        </w:rPr>
      </w:pPr>
      <w:r>
        <w:rPr>
          <w:rFonts w:ascii="Consolas" w:hAnsi="Consolas" w:hint="cs"/>
          <w:rtl/>
        </w:rPr>
        <w:t xml:space="preserve">כשמשכפלים את </w:t>
      </w:r>
      <w:r>
        <w:rPr>
          <w:rFonts w:ascii="Consolas" w:hAnsi="Consolas" w:hint="cs"/>
        </w:rPr>
        <w:t>S</w:t>
      </w:r>
      <w:r>
        <w:rPr>
          <w:rFonts w:ascii="Consolas" w:hAnsi="Consolas"/>
        </w:rPr>
        <w:t>hape</w:t>
      </w:r>
      <w:r>
        <w:rPr>
          <w:rFonts w:ascii="Consolas" w:hAnsi="Consolas" w:hint="cs"/>
          <w:rtl/>
        </w:rPr>
        <w:t xml:space="preserve"> (ב-</w:t>
      </w:r>
      <w:r>
        <w:rPr>
          <w:rFonts w:ascii="Consolas" w:hAnsi="Consolas"/>
        </w:rPr>
        <w:t>clone()</w:t>
      </w:r>
      <w:r>
        <w:rPr>
          <w:rFonts w:ascii="Consolas" w:hAnsi="Consolas" w:hint="cs"/>
          <w:rtl/>
        </w:rPr>
        <w:t xml:space="preserve">) לא צריך ליצור שכפול של השדה </w:t>
      </w:r>
      <w:r>
        <w:rPr>
          <w:rFonts w:ascii="Consolas" w:hAnsi="Consolas"/>
        </w:rPr>
        <w:t>color</w:t>
      </w:r>
      <w:r>
        <w:rPr>
          <w:rFonts w:ascii="Consolas" w:hAnsi="Consolas" w:hint="cs"/>
          <w:rtl/>
        </w:rPr>
        <w:t xml:space="preserve"> לאחר הקריאה ל-</w:t>
      </w:r>
      <w:proofErr w:type="spellStart"/>
      <w:r>
        <w:rPr>
          <w:rFonts w:ascii="Consolas" w:hAnsi="Consolas"/>
        </w:rPr>
        <w:t>super.clone</w:t>
      </w:r>
      <w:proofErr w:type="spellEnd"/>
      <w:r>
        <w:rPr>
          <w:rFonts w:ascii="Consolas" w:hAnsi="Consolas"/>
        </w:rPr>
        <w:t>()</w:t>
      </w:r>
      <w:r>
        <w:rPr>
          <w:rFonts w:ascii="Consolas" w:hAnsi="Consolas" w:hint="cs"/>
          <w:rtl/>
        </w:rPr>
        <w:t xml:space="preserve"> מכיוון שזאת יוצרת </w:t>
      </w:r>
      <w:r w:rsidRPr="00205174">
        <w:t>shallow copy</w:t>
      </w:r>
      <w:r w:rsidRPr="00205174">
        <w:rPr>
          <w:rtl/>
        </w:rPr>
        <w:t xml:space="preserve"> </w:t>
      </w:r>
      <w:r>
        <w:rPr>
          <w:rFonts w:ascii="Consolas" w:hAnsi="Consolas" w:hint="cs"/>
          <w:rtl/>
        </w:rPr>
        <w:t>של כל השדות של המחלקה, שמספיק עבור שדות</w:t>
      </w:r>
      <w:r w:rsidR="00205174">
        <w:rPr>
          <w:rFonts w:ascii="Consolas" w:hAnsi="Consolas" w:hint="cs"/>
          <w:rtl/>
        </w:rPr>
        <w:t xml:space="preserve"> שהם</w:t>
      </w:r>
      <w:r>
        <w:rPr>
          <w:rFonts w:ascii="Consolas" w:hAnsi="Consolas" w:hint="cs"/>
          <w:rtl/>
        </w:rPr>
        <w:t xml:space="preserve"> </w:t>
      </w:r>
      <w:r w:rsidRPr="00205174">
        <w:t>immutable</w:t>
      </w:r>
      <w:r>
        <w:rPr>
          <w:rFonts w:ascii="Consolas" w:hAnsi="Consolas" w:hint="cs"/>
          <w:rtl/>
        </w:rPr>
        <w:t>.</w:t>
      </w:r>
    </w:p>
    <w:p w:rsidR="00C5652A" w:rsidRPr="00214B03" w:rsidRDefault="00C5652A" w:rsidP="00C5652A"/>
    <w:sectPr w:rsidR="00C5652A" w:rsidRPr="00214B03" w:rsidSect="00EA3D07">
      <w:headerReference w:type="default" r:id="rId7"/>
      <w:type w:val="continuous"/>
      <w:pgSz w:w="11907" w:h="16840" w:code="9"/>
      <w:pgMar w:top="1134" w:right="851" w:bottom="1134" w:left="851" w:header="709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5DB" w:rsidRDefault="005E05DB" w:rsidP="00311DAB">
      <w:pPr>
        <w:spacing w:line="240" w:lineRule="auto"/>
      </w:pPr>
      <w:r>
        <w:separator/>
      </w:r>
    </w:p>
  </w:endnote>
  <w:endnote w:type="continuationSeparator" w:id="0">
    <w:p w:rsidR="005E05DB" w:rsidRDefault="005E05DB" w:rsidP="00311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5DB" w:rsidRDefault="005E05DB" w:rsidP="00311DAB">
      <w:pPr>
        <w:spacing w:line="240" w:lineRule="auto"/>
      </w:pPr>
      <w:r>
        <w:separator/>
      </w:r>
    </w:p>
  </w:footnote>
  <w:footnote w:type="continuationSeparator" w:id="0">
    <w:p w:rsidR="005E05DB" w:rsidRDefault="005E05DB" w:rsidP="00311D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DAB" w:rsidRDefault="00311DAB">
    <w:pPr>
      <w:pStyle w:val="Header"/>
      <w:rPr>
        <w:rtl/>
      </w:rPr>
    </w:pPr>
    <w:r>
      <w:rPr>
        <w:rFonts w:hint="cs"/>
        <w:rtl/>
      </w:rPr>
      <w:t xml:space="preserve">אסף אמנוני - </w:t>
    </w:r>
    <w:r w:rsidRPr="00311DAB">
      <w:ptab w:relativeTo="margin" w:alignment="center" w:leader="none"/>
    </w:r>
    <w:r>
      <w:rPr>
        <w:rFonts w:hint="cs"/>
        <w:rtl/>
      </w:rPr>
      <w:t xml:space="preserve">046271 - תרגיל בית </w:t>
    </w:r>
    <w:r w:rsidR="00214B03">
      <w:rPr>
        <w:rFonts w:hint="cs"/>
        <w:rtl/>
      </w:rPr>
      <w:t>1</w:t>
    </w:r>
    <w:r w:rsidRPr="00311DAB">
      <w:ptab w:relativeTo="margin" w:alignment="right" w:leader="none"/>
    </w:r>
    <w:r>
      <w:rPr>
        <w:rFonts w:hint="cs"/>
        <w:rtl/>
      </w:rPr>
      <w:t xml:space="preserve">איתן זיו -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728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82347E"/>
    <w:multiLevelType w:val="hybridMultilevel"/>
    <w:tmpl w:val="8A0C68D2"/>
    <w:lvl w:ilvl="0" w:tplc="3BF0BD08">
      <w:start w:val="2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9693D"/>
    <w:multiLevelType w:val="hybridMultilevel"/>
    <w:tmpl w:val="0D8061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855633"/>
    <w:multiLevelType w:val="hybridMultilevel"/>
    <w:tmpl w:val="71F8A47E"/>
    <w:lvl w:ilvl="0" w:tplc="1DE070B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35441"/>
    <w:multiLevelType w:val="hybridMultilevel"/>
    <w:tmpl w:val="FBFC8388"/>
    <w:lvl w:ilvl="0" w:tplc="6FDCD568">
      <w:start w:val="4"/>
      <w:numFmt w:val="hebrew1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6757D"/>
    <w:multiLevelType w:val="hybridMultilevel"/>
    <w:tmpl w:val="5776E482"/>
    <w:lvl w:ilvl="0" w:tplc="064CD640">
      <w:start w:val="2"/>
      <w:numFmt w:val="hebrew1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21263"/>
    <w:multiLevelType w:val="hybridMultilevel"/>
    <w:tmpl w:val="F1BC432A"/>
    <w:lvl w:ilvl="0" w:tplc="33C809BC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AB"/>
    <w:rsid w:val="00042D6F"/>
    <w:rsid w:val="0004636B"/>
    <w:rsid w:val="000C14A3"/>
    <w:rsid w:val="000C1DCF"/>
    <w:rsid w:val="000C299C"/>
    <w:rsid w:val="00137037"/>
    <w:rsid w:val="00140DAA"/>
    <w:rsid w:val="001907E9"/>
    <w:rsid w:val="001C2E73"/>
    <w:rsid w:val="001C6C02"/>
    <w:rsid w:val="001E0DE1"/>
    <w:rsid w:val="00205174"/>
    <w:rsid w:val="00214B03"/>
    <w:rsid w:val="0024463D"/>
    <w:rsid w:val="00270646"/>
    <w:rsid w:val="00293EB6"/>
    <w:rsid w:val="002E6812"/>
    <w:rsid w:val="002E772A"/>
    <w:rsid w:val="00303DE3"/>
    <w:rsid w:val="00311DAB"/>
    <w:rsid w:val="0032130B"/>
    <w:rsid w:val="00321BC1"/>
    <w:rsid w:val="0033401A"/>
    <w:rsid w:val="00340D68"/>
    <w:rsid w:val="00372040"/>
    <w:rsid w:val="00377C7D"/>
    <w:rsid w:val="003A2439"/>
    <w:rsid w:val="003A7E1E"/>
    <w:rsid w:val="003B2D09"/>
    <w:rsid w:val="003F5BAE"/>
    <w:rsid w:val="00422F55"/>
    <w:rsid w:val="00431C65"/>
    <w:rsid w:val="004659F7"/>
    <w:rsid w:val="0047157E"/>
    <w:rsid w:val="00472D24"/>
    <w:rsid w:val="00477F30"/>
    <w:rsid w:val="00492E26"/>
    <w:rsid w:val="004A4812"/>
    <w:rsid w:val="004A4E0B"/>
    <w:rsid w:val="004D6E13"/>
    <w:rsid w:val="005011C1"/>
    <w:rsid w:val="005516C9"/>
    <w:rsid w:val="00582C8B"/>
    <w:rsid w:val="005E05DB"/>
    <w:rsid w:val="00647871"/>
    <w:rsid w:val="006544DD"/>
    <w:rsid w:val="00667F1B"/>
    <w:rsid w:val="006837CB"/>
    <w:rsid w:val="006E59A5"/>
    <w:rsid w:val="006F7CBC"/>
    <w:rsid w:val="00724052"/>
    <w:rsid w:val="00730ED2"/>
    <w:rsid w:val="00763D5B"/>
    <w:rsid w:val="007C3A40"/>
    <w:rsid w:val="007C7739"/>
    <w:rsid w:val="007D1147"/>
    <w:rsid w:val="007E1FE1"/>
    <w:rsid w:val="007F6801"/>
    <w:rsid w:val="008064FF"/>
    <w:rsid w:val="008B255E"/>
    <w:rsid w:val="008C2D2C"/>
    <w:rsid w:val="008F4031"/>
    <w:rsid w:val="00941504"/>
    <w:rsid w:val="00960D14"/>
    <w:rsid w:val="00996629"/>
    <w:rsid w:val="009B06FF"/>
    <w:rsid w:val="009D2C24"/>
    <w:rsid w:val="00A357B1"/>
    <w:rsid w:val="00A35B35"/>
    <w:rsid w:val="00A672D3"/>
    <w:rsid w:val="00AC2BDA"/>
    <w:rsid w:val="00AD7A60"/>
    <w:rsid w:val="00AE50DD"/>
    <w:rsid w:val="00B25DAE"/>
    <w:rsid w:val="00B7477A"/>
    <w:rsid w:val="00BD44D4"/>
    <w:rsid w:val="00BE4D8F"/>
    <w:rsid w:val="00C266F6"/>
    <w:rsid w:val="00C52F07"/>
    <w:rsid w:val="00C5652A"/>
    <w:rsid w:val="00CA74E3"/>
    <w:rsid w:val="00CB64EE"/>
    <w:rsid w:val="00D26F9E"/>
    <w:rsid w:val="00D343C8"/>
    <w:rsid w:val="00D7721E"/>
    <w:rsid w:val="00D77435"/>
    <w:rsid w:val="00D9223C"/>
    <w:rsid w:val="00DA44CE"/>
    <w:rsid w:val="00DC53CF"/>
    <w:rsid w:val="00DF4ED7"/>
    <w:rsid w:val="00E0220C"/>
    <w:rsid w:val="00E03061"/>
    <w:rsid w:val="00E54023"/>
    <w:rsid w:val="00E667F7"/>
    <w:rsid w:val="00EA1358"/>
    <w:rsid w:val="00EA3D07"/>
    <w:rsid w:val="00EB552E"/>
    <w:rsid w:val="00EC03E7"/>
    <w:rsid w:val="00F4491A"/>
    <w:rsid w:val="00FB3B11"/>
    <w:rsid w:val="00FD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D2777C"/>
  <w15:chartTrackingRefBased/>
  <w15:docId w15:val="{311E351A-DF46-45CF-8FE2-AEC7F619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3CF"/>
    <w:pPr>
      <w:bidi/>
      <w:spacing w:after="0" w:line="360" w:lineRule="auto"/>
    </w:pPr>
    <w:rPr>
      <w:rFonts w:ascii="Georgia" w:hAnsi="Georgia" w:cs="David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7F7"/>
    <w:pPr>
      <w:keepNext/>
      <w:keepLines/>
      <w:spacing w:before="240"/>
      <w:outlineLvl w:val="0"/>
    </w:pPr>
    <w:rPr>
      <w:rFonts w:eastAsiaTheme="majorEastAsia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ED2"/>
    <w:pPr>
      <w:keepNext/>
      <w:keepLines/>
      <w:spacing w:before="40"/>
      <w:outlineLvl w:val="1"/>
    </w:pPr>
    <w:rPr>
      <w:rFonts w:eastAsiaTheme="majorEastAsia"/>
      <w:sz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ED2"/>
    <w:pPr>
      <w:keepNext/>
      <w:keepLines/>
      <w:spacing w:before="40"/>
      <w:outlineLvl w:val="2"/>
    </w:pPr>
    <w:rPr>
      <w:rFonts w:eastAsiaTheme="majorEastAsia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D8F"/>
    <w:pPr>
      <w:keepNext/>
      <w:keepLines/>
      <w:spacing w:before="40"/>
      <w:outlineLvl w:val="3"/>
    </w:pPr>
    <w:rPr>
      <w:rFonts w:eastAsiaTheme="majorEastAsia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13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E4D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D8F"/>
    <w:rPr>
      <w:rFonts w:ascii="Arial" w:eastAsia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4D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D8F"/>
    <w:rPr>
      <w:rFonts w:ascii="Arial" w:eastAsia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67F7"/>
    <w:rPr>
      <w:rFonts w:ascii="Georgia" w:eastAsiaTheme="majorEastAsia" w:hAnsi="Georgia" w:cs="David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0ED2"/>
    <w:rPr>
      <w:rFonts w:ascii="Georgia" w:eastAsiaTheme="majorEastAsia" w:hAnsi="Georgia" w:cs="David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30ED2"/>
    <w:rPr>
      <w:rFonts w:ascii="Georgia" w:eastAsiaTheme="majorEastAsia" w:hAnsi="Georgia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4D8F"/>
    <w:rPr>
      <w:rFonts w:ascii="Arial" w:eastAsiaTheme="majorEastAsia" w:hAnsi="Arial" w:cs="Arial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4D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4D8F"/>
    <w:pPr>
      <w:ind w:left="720"/>
      <w:contextualSpacing/>
    </w:pPr>
  </w:style>
  <w:style w:type="paragraph" w:styleId="NoSpacing">
    <w:name w:val="No Spacing"/>
    <w:basedOn w:val="Normal"/>
    <w:uiPriority w:val="1"/>
    <w:rsid w:val="00BE4D8F"/>
  </w:style>
  <w:style w:type="character" w:styleId="PlaceholderText">
    <w:name w:val="Placeholder Text"/>
    <w:basedOn w:val="DefaultParagraphFont"/>
    <w:uiPriority w:val="99"/>
    <w:semiHidden/>
    <w:rsid w:val="00BE4D8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D8F"/>
    <w:pPr>
      <w:numPr>
        <w:ilvl w:val="1"/>
      </w:numPr>
    </w:pPr>
    <w:rPr>
      <w:rFonts w:asciiTheme="majorBidi" w:hAnsiTheme="majorBidi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D8F"/>
    <w:rPr>
      <w:rFonts w:asciiTheme="majorBidi" w:eastAsiaTheme="minorEastAsia" w:hAnsiTheme="majorBidi" w:cs="Arial"/>
      <w:sz w:val="28"/>
      <w:szCs w:val="28"/>
    </w:rPr>
  </w:style>
  <w:style w:type="table" w:styleId="TableGrid">
    <w:name w:val="Table Grid"/>
    <w:basedOn w:val="TableNormal"/>
    <w:uiPriority w:val="39"/>
    <w:rsid w:val="00BE4D8F"/>
    <w:pPr>
      <w:bidi/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C2E73"/>
    <w:rPr>
      <w:rFonts w:eastAsiaTheme="majorEastAsia"/>
      <w:spacing w:val="-10"/>
      <w:kern w:val="28"/>
      <w:sz w:val="44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C2E73"/>
    <w:rPr>
      <w:rFonts w:ascii="Georgia" w:eastAsiaTheme="majorEastAsia" w:hAnsi="Georgia" w:cs="David"/>
      <w:spacing w:val="-10"/>
      <w:kern w:val="28"/>
      <w:sz w:val="44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32130B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styleId="Emphasis">
    <w:name w:val="Emphasis"/>
    <w:basedOn w:val="DefaultParagraphFont"/>
    <w:uiPriority w:val="20"/>
    <w:qFormat/>
    <w:rsid w:val="003A2439"/>
    <w:rPr>
      <w:i/>
      <w:iCs/>
    </w:rPr>
  </w:style>
  <w:style w:type="character" w:customStyle="1" w:styleId="exception">
    <w:name w:val="exception"/>
    <w:basedOn w:val="DefaultParagraphFont"/>
    <w:rsid w:val="003A2439"/>
  </w:style>
  <w:style w:type="character" w:styleId="Strong">
    <w:name w:val="Strong"/>
    <w:basedOn w:val="DefaultParagraphFont"/>
    <w:uiPriority w:val="22"/>
    <w:qFormat/>
    <w:rsid w:val="003A24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67F1B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4A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C14A3"/>
  </w:style>
  <w:style w:type="character" w:customStyle="1" w:styleId="pln">
    <w:name w:val="pln"/>
    <w:basedOn w:val="DefaultParagraphFont"/>
    <w:rsid w:val="000C14A3"/>
  </w:style>
  <w:style w:type="character" w:customStyle="1" w:styleId="kwd">
    <w:name w:val="kwd"/>
    <w:basedOn w:val="DefaultParagraphFont"/>
    <w:rsid w:val="000C14A3"/>
  </w:style>
  <w:style w:type="character" w:customStyle="1" w:styleId="pun">
    <w:name w:val="pun"/>
    <w:basedOn w:val="DefaultParagraphFont"/>
    <w:rsid w:val="000C14A3"/>
  </w:style>
  <w:style w:type="character" w:customStyle="1" w:styleId="typ">
    <w:name w:val="typ"/>
    <w:basedOn w:val="DefaultParagraphFont"/>
    <w:rsid w:val="000C1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105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Amnony</dc:creator>
  <cp:keywords/>
  <dc:description/>
  <cp:lastModifiedBy>Asaf Amnony</cp:lastModifiedBy>
  <cp:revision>16</cp:revision>
  <dcterms:created xsi:type="dcterms:W3CDTF">2017-11-10T09:02:00Z</dcterms:created>
  <dcterms:modified xsi:type="dcterms:W3CDTF">2017-11-25T14:28:00Z</dcterms:modified>
</cp:coreProperties>
</file>