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0A27E" w14:textId="4339170C" w:rsidR="008D0F62" w:rsidRDefault="00231360" w:rsidP="00231360">
      <w:pPr>
        <w:pStyle w:val="Title"/>
        <w:spacing w:line="480" w:lineRule="auto"/>
        <w:rPr>
          <w:rFonts w:ascii="Times New Roman" w:hAnsi="Times New Roman" w:cs="Times New Roman"/>
          <w:sz w:val="56"/>
          <w:szCs w:val="20"/>
        </w:rPr>
      </w:pPr>
      <w:r w:rsidRPr="008D0F62">
        <w:rPr>
          <w:rFonts w:ascii="Times New Roman" w:hAnsi="Times New Roman" w:cs="Times New Roman"/>
          <w:sz w:val="56"/>
          <w:szCs w:val="20"/>
        </w:rPr>
        <w:t xml:space="preserve">Position Paper </w:t>
      </w:r>
      <w:r w:rsidR="00F72771">
        <w:rPr>
          <w:rFonts w:ascii="Times New Roman" w:hAnsi="Times New Roman" w:cs="Times New Roman"/>
          <w:sz w:val="56"/>
          <w:szCs w:val="20"/>
        </w:rPr>
        <w:t>2</w:t>
      </w:r>
      <w:r w:rsidR="008D0F62" w:rsidRPr="008D0F62">
        <w:rPr>
          <w:rFonts w:ascii="Times New Roman" w:hAnsi="Times New Roman" w:cs="Times New Roman"/>
          <w:sz w:val="56"/>
          <w:szCs w:val="20"/>
        </w:rPr>
        <w:t>-</w:t>
      </w:r>
    </w:p>
    <w:p w14:paraId="73549DD4" w14:textId="1E40292F" w:rsidR="00231360" w:rsidRPr="008D0F62" w:rsidRDefault="00F72771" w:rsidP="00231360">
      <w:pPr>
        <w:pStyle w:val="Title"/>
        <w:spacing w:line="480" w:lineRule="auto"/>
        <w:rPr>
          <w:rFonts w:ascii="Times New Roman" w:hAnsi="Times New Roman" w:cs="Times New Roman"/>
          <w:sz w:val="56"/>
          <w:szCs w:val="20"/>
        </w:rPr>
      </w:pPr>
      <w:r>
        <w:rPr>
          <w:rFonts w:ascii="Times New Roman" w:hAnsi="Times New Roman" w:cs="Times New Roman"/>
          <w:sz w:val="56"/>
          <w:szCs w:val="20"/>
        </w:rPr>
        <w:t xml:space="preserve">Data quality for Predictive Modelling </w:t>
      </w:r>
    </w:p>
    <w:p w14:paraId="2A7C2229" w14:textId="4D82F72F" w:rsidR="00231360" w:rsidRPr="000A44D2" w:rsidRDefault="00231360" w:rsidP="00231360">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22FBEF74" w14:textId="1E4E06AD" w:rsidR="008D0F62" w:rsidRPr="008D0F62" w:rsidRDefault="008D0F62" w:rsidP="008D0F62">
      <w:pPr>
        <w:spacing w:line="480" w:lineRule="auto"/>
        <w:jc w:val="center"/>
        <w:rPr>
          <w:rFonts w:ascii="Times New Roman" w:hAnsi="Times New Roman" w:cs="Times New Roman"/>
          <w:color w:val="44546A" w:themeColor="text2"/>
          <w:sz w:val="48"/>
          <w:szCs w:val="28"/>
        </w:rPr>
      </w:pPr>
      <w:r w:rsidRPr="008D0F62">
        <w:rPr>
          <w:rFonts w:ascii="Times New Roman" w:hAnsi="Times New Roman" w:cs="Times New Roman"/>
          <w:color w:val="44546A" w:themeColor="text2"/>
          <w:sz w:val="48"/>
          <w:szCs w:val="28"/>
        </w:rPr>
        <w:t xml:space="preserve">Data Exploration </w:t>
      </w:r>
    </w:p>
    <w:p w14:paraId="4EC95EFE" w14:textId="77777777" w:rsidR="000A44D2" w:rsidRDefault="00231360" w:rsidP="00231360">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sidR="000A44D2">
        <w:rPr>
          <w:rFonts w:ascii="Times New Roman" w:hAnsi="Times New Roman" w:cs="Times New Roman"/>
          <w:color w:val="44546A" w:themeColor="text2"/>
          <w:sz w:val="44"/>
          <w:szCs w:val="24"/>
        </w:rPr>
        <w:t xml:space="preserve"> </w:t>
      </w:r>
    </w:p>
    <w:p w14:paraId="1F6E2BD4" w14:textId="75B22885" w:rsidR="00231360" w:rsidRPr="000A44D2" w:rsidRDefault="000A44D2" w:rsidP="00231360">
      <w:pPr>
        <w:spacing w:line="480" w:lineRule="auto"/>
        <w:jc w:val="center"/>
        <w:rPr>
          <w:rFonts w:ascii="Times New Roman" w:hAnsi="Times New Roman" w:cs="Times New Roman"/>
          <w:color w:val="44546A" w:themeColor="text2"/>
          <w:sz w:val="40"/>
        </w:rPr>
      </w:pPr>
      <w:r w:rsidRPr="000A44D2">
        <w:rPr>
          <w:rFonts w:ascii="Times New Roman" w:hAnsi="Times New Roman" w:cs="Times New Roman"/>
          <w:color w:val="44546A" w:themeColor="text2"/>
          <w:sz w:val="40"/>
        </w:rPr>
        <w:t>(Data science student)</w:t>
      </w:r>
    </w:p>
    <w:p w14:paraId="60941D09" w14:textId="12176DC4" w:rsidR="00231360" w:rsidRPr="00231360" w:rsidRDefault="00F72771" w:rsidP="00231360">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June</w:t>
      </w:r>
      <w:r w:rsidR="00231360" w:rsidRPr="00231360">
        <w:rPr>
          <w:rFonts w:ascii="Times New Roman" w:hAnsi="Times New Roman" w:cs="Times New Roman"/>
          <w:color w:val="44546A" w:themeColor="text2"/>
          <w:sz w:val="28"/>
          <w:szCs w:val="24"/>
        </w:rPr>
        <w:t xml:space="preserve"> </w:t>
      </w:r>
      <w:r>
        <w:rPr>
          <w:rFonts w:ascii="Times New Roman" w:hAnsi="Times New Roman" w:cs="Times New Roman"/>
          <w:color w:val="44546A" w:themeColor="text2"/>
          <w:sz w:val="28"/>
          <w:szCs w:val="24"/>
        </w:rPr>
        <w:t>2</w:t>
      </w:r>
      <w:r w:rsidRPr="00F72771">
        <w:rPr>
          <w:rFonts w:ascii="Times New Roman" w:hAnsi="Times New Roman" w:cs="Times New Roman"/>
          <w:color w:val="44546A" w:themeColor="text2"/>
          <w:sz w:val="28"/>
          <w:szCs w:val="24"/>
          <w:vertAlign w:val="superscript"/>
        </w:rPr>
        <w:t>nd</w:t>
      </w:r>
      <w:r w:rsidR="00231360" w:rsidRPr="00231360">
        <w:rPr>
          <w:rFonts w:ascii="Times New Roman" w:hAnsi="Times New Roman" w:cs="Times New Roman"/>
          <w:color w:val="44546A" w:themeColor="text2"/>
          <w:sz w:val="28"/>
          <w:szCs w:val="24"/>
        </w:rPr>
        <w:t>, 2020</w:t>
      </w:r>
    </w:p>
    <w:p w14:paraId="1F0BA8E6" w14:textId="77777777" w:rsidR="00231360" w:rsidRPr="00231360" w:rsidRDefault="00231360" w:rsidP="00231360">
      <w:pPr>
        <w:spacing w:line="480" w:lineRule="auto"/>
        <w:rPr>
          <w:rFonts w:ascii="Times New Roman" w:hAnsi="Times New Roman" w:cs="Times New Roman"/>
          <w:color w:val="44546A" w:themeColor="text2"/>
          <w:sz w:val="28"/>
          <w:szCs w:val="24"/>
        </w:rPr>
      </w:pPr>
      <w:r w:rsidRPr="00231360">
        <w:rPr>
          <w:rFonts w:ascii="Times New Roman" w:hAnsi="Times New Roman" w:cs="Times New Roman"/>
          <w:color w:val="44546A" w:themeColor="text2"/>
          <w:sz w:val="28"/>
          <w:szCs w:val="24"/>
        </w:rPr>
        <w:br w:type="page"/>
      </w:r>
    </w:p>
    <w:p w14:paraId="4BD1172D" w14:textId="7905CD9F" w:rsidR="00C76BEF" w:rsidRDefault="00C76BEF" w:rsidP="00C76BEF">
      <w:pPr>
        <w:spacing w:line="480" w:lineRule="auto"/>
        <w:rPr>
          <w:rFonts w:ascii="Times New Roman" w:hAnsi="Times New Roman" w:cs="Times New Roman"/>
          <w:sz w:val="24"/>
          <w:szCs w:val="24"/>
          <w:shd w:val="clear" w:color="auto" w:fill="FFFFFF"/>
        </w:rPr>
      </w:pPr>
      <w:r w:rsidRPr="00111658">
        <w:rPr>
          <w:rFonts w:ascii="Times New Roman" w:hAnsi="Times New Roman" w:cs="Times New Roman"/>
          <w:i/>
          <w:iCs/>
          <w:sz w:val="24"/>
          <w:szCs w:val="24"/>
          <w:shd w:val="clear" w:color="auto" w:fill="FFFFFF"/>
        </w:rPr>
        <w:lastRenderedPageBreak/>
        <w:t>"Predictive Modeling is the process of using data and statistical methods to construct models, which can be used to predict values for unknown or future events." (www.microstrategy.com).</w:t>
      </w:r>
      <w:r w:rsidRPr="00C76BEF">
        <w:rPr>
          <w:rFonts w:ascii="Times New Roman" w:hAnsi="Times New Roman" w:cs="Times New Roman"/>
          <w:sz w:val="24"/>
          <w:szCs w:val="24"/>
          <w:shd w:val="clear" w:color="auto" w:fill="FFFFFF"/>
        </w:rPr>
        <w:t xml:space="preserve"> Data that is used in these models must be of high quality for the model to be successful in its business objective.</w:t>
      </w:r>
      <w:r w:rsidR="0034170C">
        <w:rPr>
          <w:rFonts w:ascii="Times New Roman" w:hAnsi="Times New Roman" w:cs="Times New Roman"/>
          <w:sz w:val="24"/>
          <w:szCs w:val="24"/>
          <w:shd w:val="clear" w:color="auto" w:fill="FFFFFF"/>
        </w:rPr>
        <w:t xml:space="preserve"> </w:t>
      </w:r>
      <w:r w:rsidRPr="00C76BEF">
        <w:rPr>
          <w:rFonts w:ascii="Times New Roman" w:hAnsi="Times New Roman" w:cs="Times New Roman"/>
          <w:sz w:val="24"/>
          <w:szCs w:val="24"/>
          <w:shd w:val="clear" w:color="auto" w:fill="FFFFFF"/>
        </w:rPr>
        <w:t xml:space="preserve">This historical data which is collected can potentially have several data quality issues. </w:t>
      </w:r>
    </w:p>
    <w:p w14:paraId="2C67F1AF" w14:textId="54D189B6" w:rsidR="00C76BEF" w:rsidRPr="00C76BEF" w:rsidRDefault="00C76BEF" w:rsidP="00C76BEF">
      <w:pPr>
        <w:spacing w:line="480" w:lineRule="auto"/>
        <w:rPr>
          <w:rFonts w:ascii="Times New Roman" w:hAnsi="Times New Roman" w:cs="Times New Roman"/>
          <w:sz w:val="24"/>
          <w:szCs w:val="24"/>
          <w:shd w:val="clear" w:color="auto" w:fill="FFFFFF"/>
        </w:rPr>
      </w:pPr>
      <w:r w:rsidRPr="00C76BEF">
        <w:rPr>
          <w:rFonts w:ascii="Times New Roman" w:hAnsi="Times New Roman" w:cs="Times New Roman"/>
          <w:sz w:val="24"/>
          <w:szCs w:val="24"/>
          <w:shd w:val="clear" w:color="auto" w:fill="FFFFFF"/>
        </w:rPr>
        <w:t>Firstly, the data should not contain duplicates records. For example, in a dataset same customer might exist with a different phone number or email</w:t>
      </w:r>
      <w:r w:rsidR="00D12501">
        <w:rPr>
          <w:rFonts w:ascii="Times New Roman" w:hAnsi="Times New Roman" w:cs="Times New Roman"/>
          <w:sz w:val="24"/>
          <w:szCs w:val="24"/>
          <w:shd w:val="clear" w:color="auto" w:fill="FFFFFF"/>
        </w:rPr>
        <w:t>,</w:t>
      </w:r>
      <w:r w:rsidRPr="00C76BEF">
        <w:rPr>
          <w:rFonts w:ascii="Times New Roman" w:hAnsi="Times New Roman" w:cs="Times New Roman"/>
          <w:sz w:val="24"/>
          <w:szCs w:val="24"/>
          <w:shd w:val="clear" w:color="auto" w:fill="FFFFFF"/>
        </w:rPr>
        <w:t xml:space="preserve"> </w:t>
      </w:r>
      <w:r w:rsidR="00D12501">
        <w:rPr>
          <w:rFonts w:ascii="Times New Roman" w:hAnsi="Times New Roman" w:cs="Times New Roman"/>
          <w:sz w:val="24"/>
          <w:szCs w:val="24"/>
          <w:shd w:val="clear" w:color="auto" w:fill="FFFFFF"/>
        </w:rPr>
        <w:t xml:space="preserve">so </w:t>
      </w:r>
      <w:r w:rsidRPr="00C76BEF">
        <w:rPr>
          <w:rFonts w:ascii="Times New Roman" w:hAnsi="Times New Roman" w:cs="Times New Roman"/>
          <w:sz w:val="24"/>
          <w:szCs w:val="24"/>
          <w:shd w:val="clear" w:color="auto" w:fill="FFFFFF"/>
        </w:rPr>
        <w:t xml:space="preserve">as part of the data cleansing process, data needs to be de-duped. </w:t>
      </w:r>
      <w:r w:rsidR="00133E1A">
        <w:rPr>
          <w:rFonts w:ascii="Times New Roman" w:hAnsi="Times New Roman" w:cs="Times New Roman"/>
          <w:sz w:val="24"/>
          <w:szCs w:val="24"/>
          <w:shd w:val="clear" w:color="auto" w:fill="FFFFFF"/>
        </w:rPr>
        <w:t>I</w:t>
      </w:r>
      <w:r w:rsidRPr="00C76BEF">
        <w:rPr>
          <w:rFonts w:ascii="Times New Roman" w:hAnsi="Times New Roman" w:cs="Times New Roman"/>
          <w:sz w:val="24"/>
          <w:szCs w:val="24"/>
          <w:shd w:val="clear" w:color="auto" w:fill="FFFFFF"/>
        </w:rPr>
        <w:t xml:space="preserve">f the data is residing in the database, then some of the databases provide data quality services </w:t>
      </w:r>
      <w:r w:rsidR="00D12501">
        <w:rPr>
          <w:rFonts w:ascii="Times New Roman" w:hAnsi="Times New Roman" w:cs="Times New Roman"/>
          <w:sz w:val="24"/>
          <w:szCs w:val="24"/>
          <w:shd w:val="clear" w:color="auto" w:fill="FFFFFF"/>
        </w:rPr>
        <w:t>where</w:t>
      </w:r>
      <w:r w:rsidRPr="00C76BEF">
        <w:rPr>
          <w:rFonts w:ascii="Times New Roman" w:hAnsi="Times New Roman" w:cs="Times New Roman"/>
          <w:sz w:val="24"/>
          <w:szCs w:val="24"/>
          <w:shd w:val="clear" w:color="auto" w:fill="FFFFFF"/>
        </w:rPr>
        <w:t xml:space="preserve"> </w:t>
      </w:r>
      <w:r w:rsidR="00F81FBE">
        <w:rPr>
          <w:rFonts w:ascii="Times New Roman" w:hAnsi="Times New Roman" w:cs="Times New Roman"/>
          <w:sz w:val="24"/>
          <w:szCs w:val="24"/>
          <w:shd w:val="clear" w:color="auto" w:fill="FFFFFF"/>
        </w:rPr>
        <w:t xml:space="preserve">de-duping can be done </w:t>
      </w:r>
      <w:r w:rsidRPr="00C76BEF">
        <w:rPr>
          <w:rFonts w:ascii="Times New Roman" w:hAnsi="Times New Roman" w:cs="Times New Roman"/>
          <w:sz w:val="24"/>
          <w:szCs w:val="24"/>
          <w:shd w:val="clear" w:color="auto" w:fill="FFFFFF"/>
        </w:rPr>
        <w:t xml:space="preserve">based on certain rules e.g. DQS Service from Microsoft SQL Server. The second potential data quality issue is data completeness or missing values, </w:t>
      </w:r>
      <w:r w:rsidRPr="00133E1A">
        <w:rPr>
          <w:rFonts w:ascii="Times New Roman" w:hAnsi="Times New Roman" w:cs="Times New Roman"/>
          <w:i/>
          <w:iCs/>
          <w:sz w:val="24"/>
          <w:szCs w:val="24"/>
          <w:shd w:val="clear" w:color="auto" w:fill="FFFFFF"/>
        </w:rPr>
        <w:t>"Data is considered "complete" when it fulfills expectations of comprehensiveness." (</w:t>
      </w:r>
      <w:proofErr w:type="spellStart"/>
      <w:r w:rsidRPr="00133E1A">
        <w:rPr>
          <w:rFonts w:ascii="Times New Roman" w:hAnsi="Times New Roman" w:cs="Times New Roman"/>
          <w:i/>
          <w:iCs/>
          <w:sz w:val="24"/>
          <w:szCs w:val="24"/>
          <w:shd w:val="clear" w:color="auto" w:fill="FFFFFF"/>
        </w:rPr>
        <w:t>Sarfin</w:t>
      </w:r>
      <w:proofErr w:type="spellEnd"/>
      <w:r w:rsidRPr="00133E1A">
        <w:rPr>
          <w:rFonts w:ascii="Times New Roman" w:hAnsi="Times New Roman" w:cs="Times New Roman"/>
          <w:i/>
          <w:iCs/>
          <w:sz w:val="24"/>
          <w:szCs w:val="24"/>
          <w:shd w:val="clear" w:color="auto" w:fill="FFFFFF"/>
        </w:rPr>
        <w:t xml:space="preserve"> 2019).</w:t>
      </w:r>
      <w:r w:rsidRPr="00C76BEF">
        <w:rPr>
          <w:rFonts w:ascii="Times New Roman" w:hAnsi="Times New Roman" w:cs="Times New Roman"/>
          <w:sz w:val="24"/>
          <w:szCs w:val="24"/>
          <w:shd w:val="clear" w:color="auto" w:fill="FFFFFF"/>
        </w:rPr>
        <w:t xml:space="preserve"> E.g. In case of patients dataset for certain dates, it contains first and last name and all relevant health record but is missing address and phone number then it is considered 100% complete if the predictive model does not factor in geographical location, if it considers the location then it is not complete. To address the </w:t>
      </w:r>
      <w:proofErr w:type="gramStart"/>
      <w:r w:rsidR="00D12501" w:rsidRPr="00C76BEF">
        <w:rPr>
          <w:rFonts w:ascii="Times New Roman" w:hAnsi="Times New Roman" w:cs="Times New Roman"/>
          <w:sz w:val="24"/>
          <w:szCs w:val="24"/>
          <w:shd w:val="clear" w:color="auto" w:fill="FFFFFF"/>
        </w:rPr>
        <w:t>completeness</w:t>
      </w:r>
      <w:proofErr w:type="gramEnd"/>
      <w:r w:rsidRPr="00C76BEF">
        <w:rPr>
          <w:rFonts w:ascii="Times New Roman" w:hAnsi="Times New Roman" w:cs="Times New Roman"/>
          <w:sz w:val="24"/>
          <w:szCs w:val="24"/>
          <w:shd w:val="clear" w:color="auto" w:fill="FFFFFF"/>
        </w:rPr>
        <w:t xml:space="preserve"> issue a summary table is created with each attribute in the dataset and percentage completeness. Once the percentage completeness has been identified</w:t>
      </w:r>
      <w:r w:rsidR="00D12501">
        <w:rPr>
          <w:rFonts w:ascii="Times New Roman" w:hAnsi="Times New Roman" w:cs="Times New Roman"/>
          <w:sz w:val="24"/>
          <w:szCs w:val="24"/>
          <w:shd w:val="clear" w:color="auto" w:fill="FFFFFF"/>
        </w:rPr>
        <w:t xml:space="preserve">, </w:t>
      </w:r>
      <w:r w:rsidRPr="00C76BEF">
        <w:rPr>
          <w:rFonts w:ascii="Times New Roman" w:hAnsi="Times New Roman" w:cs="Times New Roman"/>
          <w:sz w:val="24"/>
          <w:szCs w:val="24"/>
          <w:shd w:val="clear" w:color="auto" w:fill="FFFFFF"/>
        </w:rPr>
        <w:t xml:space="preserve">based on the attribute data type, appropriate </w:t>
      </w:r>
      <w:r w:rsidR="00133E1A">
        <w:rPr>
          <w:rFonts w:ascii="Times New Roman" w:hAnsi="Times New Roman" w:cs="Times New Roman"/>
          <w:sz w:val="24"/>
          <w:szCs w:val="24"/>
          <w:shd w:val="clear" w:color="auto" w:fill="FFFFFF"/>
        </w:rPr>
        <w:t>imputation</w:t>
      </w:r>
      <w:r w:rsidRPr="00C76BEF">
        <w:rPr>
          <w:rFonts w:ascii="Times New Roman" w:hAnsi="Times New Roman" w:cs="Times New Roman"/>
          <w:sz w:val="24"/>
          <w:szCs w:val="24"/>
          <w:shd w:val="clear" w:color="auto" w:fill="FFFFFF"/>
        </w:rPr>
        <w:t xml:space="preserve"> can be performed, if the data is numeric the missing value can be filled in with overall average dataset value. </w:t>
      </w:r>
      <w:r w:rsidR="00133E1A">
        <w:rPr>
          <w:rFonts w:ascii="Times New Roman" w:hAnsi="Times New Roman" w:cs="Times New Roman"/>
          <w:sz w:val="24"/>
          <w:szCs w:val="24"/>
          <w:shd w:val="clear" w:color="auto" w:fill="FFFFFF"/>
        </w:rPr>
        <w:t>Apart from mean value substitution, median and mode can also be applied</w:t>
      </w:r>
      <w:r w:rsidRPr="00C76BEF">
        <w:rPr>
          <w:rFonts w:ascii="Times New Roman" w:hAnsi="Times New Roman" w:cs="Times New Roman"/>
          <w:sz w:val="24"/>
          <w:szCs w:val="24"/>
          <w:shd w:val="clear" w:color="auto" w:fill="FFFFFF"/>
        </w:rPr>
        <w:t xml:space="preserve">, this method is quick and can be easily done with in-built packages in R and Python, but the disadvantage with this method is it reduces the overall variance of the dataset if the applied to a larger set of variables. For numeric categorical variables, one of the options is to exclude the data from the dataset, another option is to make an educated guess e.g. in the survey response dataset for </w:t>
      </w:r>
      <w:r w:rsidRPr="00C76BEF">
        <w:rPr>
          <w:rFonts w:ascii="Times New Roman" w:hAnsi="Times New Roman" w:cs="Times New Roman"/>
          <w:sz w:val="24"/>
          <w:szCs w:val="24"/>
          <w:shd w:val="clear" w:color="auto" w:fill="FFFFFF"/>
        </w:rPr>
        <w:lastRenderedPageBreak/>
        <w:t xml:space="preserve">ratings 1 to 5 and user has responded all ratings with 4 then for missing </w:t>
      </w:r>
      <w:r w:rsidR="00133E1A">
        <w:rPr>
          <w:rFonts w:ascii="Times New Roman" w:hAnsi="Times New Roman" w:cs="Times New Roman"/>
          <w:sz w:val="24"/>
          <w:szCs w:val="24"/>
          <w:shd w:val="clear" w:color="auto" w:fill="FFFFFF"/>
        </w:rPr>
        <w:t>value</w:t>
      </w:r>
      <w:r w:rsidRPr="00C76BEF">
        <w:rPr>
          <w:rFonts w:ascii="Times New Roman" w:hAnsi="Times New Roman" w:cs="Times New Roman"/>
          <w:sz w:val="24"/>
          <w:szCs w:val="24"/>
          <w:shd w:val="clear" w:color="auto" w:fill="FFFFFF"/>
        </w:rPr>
        <w:t xml:space="preserve"> 4 rating value can be applied. Linear regression is an alternate method to treat missing values, in this approach predictive model is built based on the complete data and then the model is used to predict missing value. Theoretically, this approach provides a good estimate of missing value, but because it is predication based on the existing value it could reduce standard error. Hot-Deck imputation is another way of treating missing value, in this approach it is replaced with the random value from that column. </w:t>
      </w:r>
    </w:p>
    <w:p w14:paraId="0481B5B5" w14:textId="19D29A86" w:rsidR="00654E40" w:rsidRDefault="00C76BEF" w:rsidP="00C76BEF">
      <w:pPr>
        <w:spacing w:line="480" w:lineRule="auto"/>
        <w:rPr>
          <w:rFonts w:ascii="Times New Roman" w:hAnsi="Times New Roman" w:cs="Times New Roman"/>
          <w:sz w:val="24"/>
          <w:szCs w:val="24"/>
          <w:shd w:val="clear" w:color="auto" w:fill="FFFFFF"/>
        </w:rPr>
      </w:pPr>
      <w:r w:rsidRPr="00C76BEF">
        <w:rPr>
          <w:rFonts w:ascii="Times New Roman" w:hAnsi="Times New Roman" w:cs="Times New Roman"/>
          <w:sz w:val="24"/>
          <w:szCs w:val="24"/>
          <w:shd w:val="clear" w:color="auto" w:fill="FFFFFF"/>
        </w:rPr>
        <w:t>For maintaining data quality, outliers need to be identified, then flagged or removed</w:t>
      </w:r>
      <w:r w:rsidR="00654E40">
        <w:rPr>
          <w:rFonts w:ascii="Times New Roman" w:hAnsi="Times New Roman" w:cs="Times New Roman"/>
          <w:sz w:val="24"/>
          <w:szCs w:val="24"/>
          <w:shd w:val="clear" w:color="auto" w:fill="FFFFFF"/>
        </w:rPr>
        <w:t>.</w:t>
      </w:r>
      <w:r w:rsidRPr="00C76BEF">
        <w:rPr>
          <w:rFonts w:ascii="Times New Roman" w:hAnsi="Times New Roman" w:cs="Times New Roman"/>
          <w:sz w:val="24"/>
          <w:szCs w:val="24"/>
          <w:shd w:val="clear" w:color="auto" w:fill="FFFFFF"/>
        </w:rPr>
        <w:t xml:space="preserve"> If the data set is small, then the data visualization technique of plotting the data on a scatter plot or box plot help</w:t>
      </w:r>
      <w:r w:rsidR="00654E40">
        <w:rPr>
          <w:rFonts w:ascii="Times New Roman" w:hAnsi="Times New Roman" w:cs="Times New Roman"/>
          <w:sz w:val="24"/>
          <w:szCs w:val="24"/>
          <w:shd w:val="clear" w:color="auto" w:fill="FFFFFF"/>
        </w:rPr>
        <w:t>s</w:t>
      </w:r>
      <w:r w:rsidRPr="00C76BEF">
        <w:rPr>
          <w:rFonts w:ascii="Times New Roman" w:hAnsi="Times New Roman" w:cs="Times New Roman"/>
          <w:sz w:val="24"/>
          <w:szCs w:val="24"/>
          <w:shd w:val="clear" w:color="auto" w:fill="FFFFFF"/>
        </w:rPr>
        <w:t xml:space="preserve"> in identifying the outliers. In case if the data set is large, the mean and standard deviation is calculated for a variable, then all records with +-3 standard deviation are flagged. Data bias is another factor that can influence the predictive model results, to avoid that</w:t>
      </w:r>
      <w:r w:rsidR="00133E1A">
        <w:rPr>
          <w:rFonts w:ascii="Times New Roman" w:hAnsi="Times New Roman" w:cs="Times New Roman"/>
          <w:sz w:val="24"/>
          <w:szCs w:val="24"/>
          <w:shd w:val="clear" w:color="auto" w:fill="FFFFFF"/>
        </w:rPr>
        <w:t>,</w:t>
      </w:r>
      <w:r w:rsidRPr="00C76BEF">
        <w:rPr>
          <w:rFonts w:ascii="Times New Roman" w:hAnsi="Times New Roman" w:cs="Times New Roman"/>
          <w:sz w:val="24"/>
          <w:szCs w:val="24"/>
          <w:shd w:val="clear" w:color="auto" w:fill="FFFFFF"/>
        </w:rPr>
        <w:t xml:space="preserve"> skewness is the dataset </w:t>
      </w:r>
      <w:r w:rsidR="00654E40">
        <w:rPr>
          <w:rFonts w:ascii="Times New Roman" w:hAnsi="Times New Roman" w:cs="Times New Roman"/>
          <w:sz w:val="24"/>
          <w:szCs w:val="24"/>
          <w:shd w:val="clear" w:color="auto" w:fill="FFFFFF"/>
        </w:rPr>
        <w:t xml:space="preserve">is </w:t>
      </w:r>
      <w:r w:rsidRPr="00C76BEF">
        <w:rPr>
          <w:rFonts w:ascii="Times New Roman" w:hAnsi="Times New Roman" w:cs="Times New Roman"/>
          <w:sz w:val="24"/>
          <w:szCs w:val="24"/>
          <w:shd w:val="clear" w:color="auto" w:fill="FFFFFF"/>
        </w:rPr>
        <w:t xml:space="preserve">analyzed, this can be </w:t>
      </w:r>
      <w:r w:rsidR="00654E40">
        <w:rPr>
          <w:rFonts w:ascii="Times New Roman" w:hAnsi="Times New Roman" w:cs="Times New Roman"/>
          <w:sz w:val="24"/>
          <w:szCs w:val="24"/>
          <w:shd w:val="clear" w:color="auto" w:fill="FFFFFF"/>
        </w:rPr>
        <w:t xml:space="preserve">done </w:t>
      </w:r>
      <w:r w:rsidRPr="00C76BEF">
        <w:rPr>
          <w:rFonts w:ascii="Times New Roman" w:hAnsi="Times New Roman" w:cs="Times New Roman"/>
          <w:sz w:val="24"/>
          <w:szCs w:val="24"/>
          <w:shd w:val="clear" w:color="auto" w:fill="FFFFFF"/>
        </w:rPr>
        <w:t xml:space="preserve">with a histogram </w:t>
      </w:r>
      <w:r w:rsidR="00F81FBE">
        <w:rPr>
          <w:rFonts w:ascii="Times New Roman" w:hAnsi="Times New Roman" w:cs="Times New Roman"/>
          <w:sz w:val="24"/>
          <w:szCs w:val="24"/>
          <w:shd w:val="clear" w:color="auto" w:fill="FFFFFF"/>
        </w:rPr>
        <w:t>that</w:t>
      </w:r>
      <w:r w:rsidRPr="00C76BEF">
        <w:rPr>
          <w:rFonts w:ascii="Times New Roman" w:hAnsi="Times New Roman" w:cs="Times New Roman"/>
          <w:sz w:val="24"/>
          <w:szCs w:val="24"/>
          <w:shd w:val="clear" w:color="auto" w:fill="FFFFFF"/>
        </w:rPr>
        <w:t xml:space="preserve"> shows the frequency distribution for a variable. To avoid bias, ensure that data is not over or underpopulated on specific variables and data distribution follows the standard normal curve. Data relevancy </w:t>
      </w:r>
      <w:r w:rsidR="00654E40">
        <w:rPr>
          <w:rFonts w:ascii="Times New Roman" w:hAnsi="Times New Roman" w:cs="Times New Roman"/>
          <w:sz w:val="24"/>
          <w:szCs w:val="24"/>
          <w:shd w:val="clear" w:color="auto" w:fill="FFFFFF"/>
        </w:rPr>
        <w:t>also</w:t>
      </w:r>
      <w:r w:rsidRPr="00C76BEF">
        <w:rPr>
          <w:rFonts w:ascii="Times New Roman" w:hAnsi="Times New Roman" w:cs="Times New Roman"/>
          <w:sz w:val="24"/>
          <w:szCs w:val="24"/>
          <w:shd w:val="clear" w:color="auto" w:fill="FFFFFF"/>
        </w:rPr>
        <w:t xml:space="preserve"> impacts the predictive model results, data based on which the model </w:t>
      </w:r>
      <w:r w:rsidR="00654E40">
        <w:rPr>
          <w:rFonts w:ascii="Times New Roman" w:hAnsi="Times New Roman" w:cs="Times New Roman"/>
          <w:sz w:val="24"/>
          <w:szCs w:val="24"/>
          <w:shd w:val="clear" w:color="auto" w:fill="FFFFFF"/>
        </w:rPr>
        <w:t>is</w:t>
      </w:r>
      <w:r w:rsidRPr="00C76BEF">
        <w:rPr>
          <w:rFonts w:ascii="Times New Roman" w:hAnsi="Times New Roman" w:cs="Times New Roman"/>
          <w:sz w:val="24"/>
          <w:szCs w:val="24"/>
          <w:shd w:val="clear" w:color="auto" w:fill="FFFFFF"/>
        </w:rPr>
        <w:t xml:space="preserve"> built </w:t>
      </w:r>
      <w:r w:rsidR="00654E40" w:rsidRPr="00C76BEF">
        <w:rPr>
          <w:rFonts w:ascii="Times New Roman" w:hAnsi="Times New Roman" w:cs="Times New Roman"/>
          <w:sz w:val="24"/>
          <w:szCs w:val="24"/>
          <w:shd w:val="clear" w:color="auto" w:fill="FFFFFF"/>
        </w:rPr>
        <w:t>must</w:t>
      </w:r>
      <w:r w:rsidRPr="00C76BEF">
        <w:rPr>
          <w:rFonts w:ascii="Times New Roman" w:hAnsi="Times New Roman" w:cs="Times New Roman"/>
          <w:sz w:val="24"/>
          <w:szCs w:val="24"/>
          <w:shd w:val="clear" w:color="auto" w:fill="FFFFFF"/>
        </w:rPr>
        <w:t xml:space="preserve"> be directly related to business objective. If the business analyst or data-steward with business knowledge is involved in data quality checks, then the relevancy issue could be resolved easily. Apart from this data could have syntax errors like date getting stored in different formats like YYY-MM-DD or DD/MM/YYYY, currency columns containing currency signs like $, th</w:t>
      </w:r>
      <w:r w:rsidR="00654E40">
        <w:rPr>
          <w:rFonts w:ascii="Times New Roman" w:hAnsi="Times New Roman" w:cs="Times New Roman"/>
          <w:sz w:val="24"/>
          <w:szCs w:val="24"/>
          <w:shd w:val="clear" w:color="auto" w:fill="FFFFFF"/>
        </w:rPr>
        <w:t>ese</w:t>
      </w:r>
      <w:r w:rsidRPr="00C76BEF">
        <w:rPr>
          <w:rFonts w:ascii="Times New Roman" w:hAnsi="Times New Roman" w:cs="Times New Roman"/>
          <w:sz w:val="24"/>
          <w:szCs w:val="24"/>
          <w:shd w:val="clear" w:color="auto" w:fill="FFFFFF"/>
        </w:rPr>
        <w:t xml:space="preserve"> syntactical errors can be corrected through code during data cleansing or data profiling.</w:t>
      </w:r>
      <w:r w:rsidR="00133E1A">
        <w:rPr>
          <w:rFonts w:ascii="Times New Roman" w:hAnsi="Times New Roman" w:cs="Times New Roman"/>
          <w:sz w:val="24"/>
          <w:szCs w:val="24"/>
          <w:shd w:val="clear" w:color="auto" w:fill="FFFFFF"/>
        </w:rPr>
        <w:t xml:space="preserve"> </w:t>
      </w:r>
    </w:p>
    <w:p w14:paraId="1CA0EAC1" w14:textId="6B1AF6FA" w:rsidR="00133E1A" w:rsidRPr="00C76BEF" w:rsidRDefault="00133E1A" w:rsidP="00C76BEF">
      <w:pPr>
        <w:spacing w:line="480" w:lineRule="auto"/>
        <w:rPr>
          <w:rFonts w:ascii="Times New Roman" w:hAnsi="Times New Roman" w:cs="Times New Roman"/>
          <w:sz w:val="24"/>
          <w:szCs w:val="24"/>
          <w:shd w:val="clear" w:color="auto" w:fill="FFFFFF"/>
        </w:rPr>
      </w:pPr>
      <w:r w:rsidRPr="00133E1A">
        <w:rPr>
          <w:rFonts w:ascii="Times New Roman" w:hAnsi="Times New Roman" w:cs="Times New Roman"/>
          <w:sz w:val="24"/>
          <w:szCs w:val="24"/>
          <w:shd w:val="clear" w:color="auto" w:fill="FFFFFF"/>
        </w:rPr>
        <w:t xml:space="preserve">The principle of </w:t>
      </w:r>
      <w:r w:rsidRPr="0034170C">
        <w:rPr>
          <w:rFonts w:ascii="Times New Roman" w:hAnsi="Times New Roman" w:cs="Times New Roman"/>
          <w:i/>
          <w:iCs/>
          <w:sz w:val="24"/>
          <w:szCs w:val="24"/>
          <w:shd w:val="clear" w:color="auto" w:fill="FFFFFF"/>
        </w:rPr>
        <w:t xml:space="preserve">"Garbage in </w:t>
      </w:r>
      <w:r w:rsidR="0034170C">
        <w:rPr>
          <w:rFonts w:ascii="Times New Roman" w:hAnsi="Times New Roman" w:cs="Times New Roman"/>
          <w:i/>
          <w:iCs/>
          <w:sz w:val="24"/>
          <w:szCs w:val="24"/>
          <w:shd w:val="clear" w:color="auto" w:fill="FFFFFF"/>
        </w:rPr>
        <w:t>g</w:t>
      </w:r>
      <w:r w:rsidRPr="0034170C">
        <w:rPr>
          <w:rFonts w:ascii="Times New Roman" w:hAnsi="Times New Roman" w:cs="Times New Roman"/>
          <w:i/>
          <w:iCs/>
          <w:sz w:val="24"/>
          <w:szCs w:val="24"/>
          <w:shd w:val="clear" w:color="auto" w:fill="FFFFFF"/>
        </w:rPr>
        <w:t xml:space="preserve">arbage </w:t>
      </w:r>
      <w:r w:rsidR="0034170C">
        <w:rPr>
          <w:rFonts w:ascii="Times New Roman" w:hAnsi="Times New Roman" w:cs="Times New Roman"/>
          <w:i/>
          <w:iCs/>
          <w:sz w:val="24"/>
          <w:szCs w:val="24"/>
          <w:shd w:val="clear" w:color="auto" w:fill="FFFFFF"/>
        </w:rPr>
        <w:t>o</w:t>
      </w:r>
      <w:r w:rsidRPr="0034170C">
        <w:rPr>
          <w:rFonts w:ascii="Times New Roman" w:hAnsi="Times New Roman" w:cs="Times New Roman"/>
          <w:i/>
          <w:iCs/>
          <w:sz w:val="24"/>
          <w:szCs w:val="24"/>
          <w:shd w:val="clear" w:color="auto" w:fill="FFFFFF"/>
        </w:rPr>
        <w:t>ut"</w:t>
      </w:r>
      <w:r w:rsidRPr="00133E1A">
        <w:rPr>
          <w:rFonts w:ascii="Times New Roman" w:hAnsi="Times New Roman" w:cs="Times New Roman"/>
          <w:sz w:val="24"/>
          <w:szCs w:val="24"/>
          <w:shd w:val="clear" w:color="auto" w:fill="FFFFFF"/>
        </w:rPr>
        <w:t xml:space="preserve"> is a reminder that data quality is of prime </w:t>
      </w:r>
      <w:r w:rsidR="0034170C" w:rsidRPr="00133E1A">
        <w:rPr>
          <w:rFonts w:ascii="Times New Roman" w:hAnsi="Times New Roman" w:cs="Times New Roman"/>
          <w:sz w:val="24"/>
          <w:szCs w:val="24"/>
          <w:shd w:val="clear" w:color="auto" w:fill="FFFFFF"/>
        </w:rPr>
        <w:t>significance</w:t>
      </w:r>
      <w:r w:rsidRPr="00133E1A">
        <w:rPr>
          <w:rFonts w:ascii="Times New Roman" w:hAnsi="Times New Roman" w:cs="Times New Roman"/>
          <w:sz w:val="24"/>
          <w:szCs w:val="24"/>
          <w:shd w:val="clear" w:color="auto" w:fill="FFFFFF"/>
        </w:rPr>
        <w:t xml:space="preserve"> for successful predictive models.</w:t>
      </w:r>
      <w:r w:rsidR="00111658">
        <w:rPr>
          <w:rFonts w:ascii="Times New Roman" w:hAnsi="Times New Roman" w:cs="Times New Roman"/>
          <w:sz w:val="24"/>
          <w:szCs w:val="24"/>
          <w:shd w:val="clear" w:color="auto" w:fill="FFFFFF"/>
        </w:rPr>
        <w:t xml:space="preserve"> </w:t>
      </w:r>
    </w:p>
    <w:p w14:paraId="04DB27B8" w14:textId="26B291F7" w:rsidR="00654E40" w:rsidRDefault="00654E40" w:rsidP="00654E40">
      <w:pPr>
        <w:pStyle w:val="Heading1"/>
      </w:pPr>
      <w:r>
        <w:lastRenderedPageBreak/>
        <w:t>Bibliography</w:t>
      </w:r>
    </w:p>
    <w:p w14:paraId="5D1B2914" w14:textId="77777777" w:rsidR="00F42B3A" w:rsidRPr="009D520B" w:rsidRDefault="00F42B3A" w:rsidP="00F42B3A">
      <w:pPr>
        <w:spacing w:line="480" w:lineRule="auto"/>
        <w:rPr>
          <w:rFonts w:ascii="Times New Roman" w:hAnsi="Times New Roman" w:cs="Times New Roman"/>
          <w:i/>
          <w:iCs/>
          <w:sz w:val="24"/>
          <w:szCs w:val="24"/>
        </w:rPr>
      </w:pPr>
      <w:r w:rsidRPr="009D520B">
        <w:rPr>
          <w:rFonts w:ascii="Times New Roman" w:hAnsi="Times New Roman" w:cs="Times New Roman"/>
          <w:sz w:val="24"/>
          <w:szCs w:val="24"/>
        </w:rPr>
        <w:t xml:space="preserve">Redman, T. (2018, April 02). </w:t>
      </w:r>
      <w:r w:rsidRPr="009D520B">
        <w:rPr>
          <w:rFonts w:ascii="Times New Roman" w:hAnsi="Times New Roman" w:cs="Times New Roman"/>
          <w:i/>
          <w:iCs/>
          <w:sz w:val="24"/>
          <w:szCs w:val="24"/>
        </w:rPr>
        <w:t xml:space="preserve">If Your Data Is Bad, Your Machine Learning Tools Are Useless. </w:t>
      </w:r>
    </w:p>
    <w:p w14:paraId="038EC742" w14:textId="13A0FE02" w:rsidR="00F42B3A" w:rsidRDefault="00F42B3A" w:rsidP="00F42B3A">
      <w:pPr>
        <w:spacing w:line="480" w:lineRule="auto"/>
        <w:ind w:left="720"/>
        <w:rPr>
          <w:rStyle w:val="Hyperlink"/>
          <w:rFonts w:ascii="Times New Roman" w:hAnsi="Times New Roman" w:cs="Times New Roman"/>
          <w:color w:val="auto"/>
          <w:sz w:val="24"/>
          <w:szCs w:val="24"/>
        </w:rPr>
      </w:pPr>
      <w:r w:rsidRPr="009D520B">
        <w:rPr>
          <w:rFonts w:ascii="Times New Roman" w:hAnsi="Times New Roman" w:cs="Times New Roman"/>
          <w:sz w:val="24"/>
          <w:szCs w:val="24"/>
        </w:rPr>
        <w:t xml:space="preserve">Retrieved from Harvard business review: </w:t>
      </w:r>
      <w:hyperlink r:id="rId4" w:history="1">
        <w:r w:rsidR="007C767B" w:rsidRPr="009D520B">
          <w:rPr>
            <w:rStyle w:val="Hyperlink"/>
            <w:rFonts w:ascii="Times New Roman" w:hAnsi="Times New Roman" w:cs="Times New Roman"/>
            <w:color w:val="auto"/>
            <w:sz w:val="24"/>
            <w:szCs w:val="24"/>
          </w:rPr>
          <w:t>https://hbr.org/2018/04/if-your-data-is-bad-your-machine-learning-tools-are-useless</w:t>
        </w:r>
      </w:hyperlink>
    </w:p>
    <w:p w14:paraId="24FCFC14" w14:textId="77777777" w:rsidR="00EB337C" w:rsidRPr="009D520B" w:rsidRDefault="00EB337C" w:rsidP="00EB337C">
      <w:pPr>
        <w:spacing w:line="480" w:lineRule="auto"/>
        <w:rPr>
          <w:rFonts w:ascii="Times New Roman" w:hAnsi="Times New Roman" w:cs="Times New Roman"/>
          <w:sz w:val="24"/>
          <w:szCs w:val="24"/>
        </w:rPr>
      </w:pPr>
      <w:r w:rsidRPr="009D520B">
        <w:rPr>
          <w:rFonts w:ascii="Times New Roman" w:hAnsi="Times New Roman" w:cs="Times New Roman"/>
          <w:i/>
          <w:iCs/>
          <w:sz w:val="24"/>
          <w:szCs w:val="24"/>
        </w:rPr>
        <w:t>Definition: What is predictive modeling?</w:t>
      </w:r>
      <w:r w:rsidRPr="009D520B">
        <w:rPr>
          <w:rFonts w:ascii="Times New Roman" w:hAnsi="Times New Roman" w:cs="Times New Roman"/>
          <w:sz w:val="24"/>
          <w:szCs w:val="24"/>
        </w:rPr>
        <w:t xml:space="preserve"> Retrieved from MicroStrategy website: </w:t>
      </w:r>
    </w:p>
    <w:p w14:paraId="185F6375" w14:textId="77777777" w:rsidR="00EB337C" w:rsidRPr="009D520B" w:rsidRDefault="00EB337C" w:rsidP="00EB337C">
      <w:pPr>
        <w:spacing w:line="480" w:lineRule="auto"/>
        <w:ind w:left="720"/>
        <w:rPr>
          <w:rFonts w:ascii="Times New Roman" w:hAnsi="Times New Roman" w:cs="Times New Roman"/>
          <w:sz w:val="24"/>
          <w:szCs w:val="24"/>
        </w:rPr>
      </w:pPr>
      <w:hyperlink r:id="rId5" w:history="1">
        <w:r w:rsidRPr="009D520B">
          <w:rPr>
            <w:rStyle w:val="Hyperlink"/>
            <w:rFonts w:ascii="Times New Roman" w:hAnsi="Times New Roman" w:cs="Times New Roman"/>
            <w:color w:val="auto"/>
            <w:sz w:val="24"/>
            <w:szCs w:val="24"/>
          </w:rPr>
          <w:t>https://www.microstrategy.com/us/resources/introductory-guides/predictive-modeling-the-only-guide-you-need</w:t>
        </w:r>
      </w:hyperlink>
    </w:p>
    <w:p w14:paraId="0203437D" w14:textId="07C0D250" w:rsidR="007C767B" w:rsidRPr="009D520B" w:rsidRDefault="007C767B" w:rsidP="007C767B">
      <w:pPr>
        <w:spacing w:line="480" w:lineRule="auto"/>
        <w:rPr>
          <w:rStyle w:val="Hyperlink"/>
          <w:rFonts w:ascii="Times New Roman" w:hAnsi="Times New Roman" w:cs="Times New Roman"/>
          <w:color w:val="auto"/>
          <w:sz w:val="24"/>
          <w:szCs w:val="24"/>
        </w:rPr>
      </w:pPr>
      <w:r w:rsidRPr="009D520B">
        <w:rPr>
          <w:rFonts w:ascii="Times New Roman" w:hAnsi="Times New Roman" w:cs="Times New Roman"/>
          <w:i/>
          <w:iCs/>
          <w:sz w:val="24"/>
          <w:szCs w:val="24"/>
        </w:rPr>
        <w:t>Data Matching.</w:t>
      </w:r>
      <w:r w:rsidRPr="009D520B">
        <w:rPr>
          <w:rFonts w:ascii="Times New Roman" w:hAnsi="Times New Roman" w:cs="Times New Roman"/>
          <w:sz w:val="24"/>
          <w:szCs w:val="24"/>
        </w:rPr>
        <w:t xml:space="preserve"> Retrieved from Microsoft docs: </w:t>
      </w:r>
      <w:r w:rsidR="009D520B" w:rsidRPr="009D520B">
        <w:rPr>
          <w:rFonts w:ascii="Times New Roman" w:hAnsi="Times New Roman" w:cs="Times New Roman"/>
          <w:sz w:val="24"/>
          <w:szCs w:val="24"/>
        </w:rPr>
        <w:fldChar w:fldCharType="begin"/>
      </w:r>
      <w:r w:rsidR="009D520B" w:rsidRPr="009D520B">
        <w:rPr>
          <w:rFonts w:ascii="Times New Roman" w:hAnsi="Times New Roman" w:cs="Times New Roman"/>
          <w:sz w:val="24"/>
          <w:szCs w:val="24"/>
        </w:rPr>
        <w:instrText xml:space="preserve"> HYPERLINK "https://docs.microsoft.com/en-us/sql/data-quality-services/data-matching?view=sql-server-ver15" </w:instrText>
      </w:r>
      <w:r w:rsidR="009D520B" w:rsidRPr="009D520B">
        <w:rPr>
          <w:rFonts w:ascii="Times New Roman" w:hAnsi="Times New Roman" w:cs="Times New Roman"/>
          <w:sz w:val="24"/>
          <w:szCs w:val="24"/>
        </w:rPr>
        <w:fldChar w:fldCharType="separate"/>
      </w:r>
      <w:r w:rsidRPr="009D520B">
        <w:rPr>
          <w:rStyle w:val="Hyperlink"/>
          <w:rFonts w:ascii="Times New Roman" w:hAnsi="Times New Roman" w:cs="Times New Roman"/>
          <w:color w:val="auto"/>
          <w:sz w:val="24"/>
          <w:szCs w:val="24"/>
        </w:rPr>
        <w:t>https://docs.microsoft.com/en-us/sql/data-</w:t>
      </w:r>
    </w:p>
    <w:p w14:paraId="42CA0F5B" w14:textId="497287D0" w:rsidR="007C767B" w:rsidRPr="009D520B" w:rsidRDefault="007C767B" w:rsidP="007C767B">
      <w:pPr>
        <w:spacing w:line="480" w:lineRule="auto"/>
        <w:ind w:firstLine="720"/>
        <w:rPr>
          <w:rStyle w:val="Hyperlink"/>
          <w:rFonts w:ascii="Times New Roman" w:hAnsi="Times New Roman" w:cs="Times New Roman"/>
          <w:color w:val="auto"/>
          <w:sz w:val="24"/>
          <w:szCs w:val="24"/>
        </w:rPr>
      </w:pPr>
      <w:r w:rsidRPr="009D520B">
        <w:rPr>
          <w:rStyle w:val="Hyperlink"/>
          <w:rFonts w:ascii="Times New Roman" w:hAnsi="Times New Roman" w:cs="Times New Roman"/>
          <w:color w:val="auto"/>
          <w:sz w:val="24"/>
          <w:szCs w:val="24"/>
        </w:rPr>
        <w:t>quality-services/</w:t>
      </w:r>
      <w:proofErr w:type="spellStart"/>
      <w:r w:rsidRPr="009D520B">
        <w:rPr>
          <w:rStyle w:val="Hyperlink"/>
          <w:rFonts w:ascii="Times New Roman" w:hAnsi="Times New Roman" w:cs="Times New Roman"/>
          <w:color w:val="auto"/>
          <w:sz w:val="24"/>
          <w:szCs w:val="24"/>
        </w:rPr>
        <w:t>data-matching?view</w:t>
      </w:r>
      <w:proofErr w:type="spellEnd"/>
      <w:r w:rsidRPr="009D520B">
        <w:rPr>
          <w:rStyle w:val="Hyperlink"/>
          <w:rFonts w:ascii="Times New Roman" w:hAnsi="Times New Roman" w:cs="Times New Roman"/>
          <w:color w:val="auto"/>
          <w:sz w:val="24"/>
          <w:szCs w:val="24"/>
        </w:rPr>
        <w:t>=sql-server-ver15</w:t>
      </w:r>
      <w:r w:rsidR="009D520B" w:rsidRPr="009D520B">
        <w:rPr>
          <w:rFonts w:ascii="Times New Roman" w:hAnsi="Times New Roman" w:cs="Times New Roman"/>
          <w:sz w:val="24"/>
          <w:szCs w:val="24"/>
        </w:rPr>
        <w:fldChar w:fldCharType="end"/>
      </w:r>
      <w:r w:rsidRPr="009D520B">
        <w:rPr>
          <w:rStyle w:val="Hyperlink"/>
          <w:rFonts w:ascii="Times New Roman" w:hAnsi="Times New Roman" w:cs="Times New Roman"/>
          <w:color w:val="auto"/>
          <w:sz w:val="24"/>
          <w:szCs w:val="24"/>
        </w:rPr>
        <w:t xml:space="preserve"> </w:t>
      </w:r>
    </w:p>
    <w:p w14:paraId="3692FC1F" w14:textId="77777777" w:rsidR="00B54498" w:rsidRPr="009D520B" w:rsidRDefault="00B54498" w:rsidP="00B54498">
      <w:pPr>
        <w:spacing w:line="480" w:lineRule="auto"/>
        <w:rPr>
          <w:rFonts w:ascii="Times New Roman" w:hAnsi="Times New Roman" w:cs="Times New Roman"/>
          <w:i/>
          <w:iCs/>
          <w:sz w:val="24"/>
          <w:szCs w:val="24"/>
        </w:rPr>
      </w:pPr>
      <w:proofErr w:type="spellStart"/>
      <w:r w:rsidRPr="009D520B">
        <w:rPr>
          <w:rFonts w:ascii="Times New Roman" w:hAnsi="Times New Roman" w:cs="Times New Roman"/>
          <w:sz w:val="24"/>
          <w:szCs w:val="24"/>
        </w:rPr>
        <w:t>Sarfin</w:t>
      </w:r>
      <w:proofErr w:type="spellEnd"/>
      <w:r w:rsidRPr="009D520B">
        <w:rPr>
          <w:rFonts w:ascii="Times New Roman" w:hAnsi="Times New Roman" w:cs="Times New Roman"/>
          <w:sz w:val="24"/>
          <w:szCs w:val="24"/>
        </w:rPr>
        <w:t xml:space="preserve">, R (2019, Aug 7). </w:t>
      </w:r>
      <w:r w:rsidRPr="009D520B">
        <w:rPr>
          <w:rFonts w:ascii="Times New Roman" w:hAnsi="Times New Roman" w:cs="Times New Roman"/>
          <w:i/>
          <w:iCs/>
          <w:sz w:val="24"/>
          <w:szCs w:val="24"/>
        </w:rPr>
        <w:t xml:space="preserve">Data Quality Dimensions: How Do You Measure Up? (+ </w:t>
      </w:r>
    </w:p>
    <w:p w14:paraId="45E2221B" w14:textId="74175334" w:rsidR="00B54498" w:rsidRPr="009D520B" w:rsidRDefault="00B54498" w:rsidP="00B54498">
      <w:pPr>
        <w:spacing w:line="480" w:lineRule="auto"/>
        <w:ind w:firstLine="720"/>
        <w:rPr>
          <w:rStyle w:val="Hyperlink"/>
          <w:rFonts w:ascii="Times New Roman" w:hAnsi="Times New Roman" w:cs="Times New Roman"/>
          <w:color w:val="auto"/>
          <w:sz w:val="24"/>
          <w:szCs w:val="24"/>
        </w:rPr>
      </w:pPr>
      <w:r w:rsidRPr="009D520B">
        <w:rPr>
          <w:rFonts w:ascii="Times New Roman" w:hAnsi="Times New Roman" w:cs="Times New Roman"/>
          <w:i/>
          <w:iCs/>
          <w:sz w:val="24"/>
          <w:szCs w:val="24"/>
        </w:rPr>
        <w:t>Downloadable Scorecard).</w:t>
      </w:r>
      <w:r w:rsidRPr="009D520B">
        <w:rPr>
          <w:rFonts w:ascii="Times New Roman" w:hAnsi="Times New Roman" w:cs="Times New Roman"/>
          <w:sz w:val="24"/>
          <w:szCs w:val="24"/>
        </w:rPr>
        <w:t xml:space="preserve"> Retrieved from </w:t>
      </w:r>
      <w:proofErr w:type="spellStart"/>
      <w:r w:rsidRPr="009D520B">
        <w:rPr>
          <w:rFonts w:ascii="Times New Roman" w:hAnsi="Times New Roman" w:cs="Times New Roman"/>
          <w:sz w:val="24"/>
          <w:szCs w:val="24"/>
        </w:rPr>
        <w:t>syncsort</w:t>
      </w:r>
      <w:proofErr w:type="spellEnd"/>
      <w:r w:rsidRPr="009D520B">
        <w:rPr>
          <w:rFonts w:ascii="Times New Roman" w:hAnsi="Times New Roman" w:cs="Times New Roman"/>
          <w:sz w:val="24"/>
          <w:szCs w:val="24"/>
        </w:rPr>
        <w:t xml:space="preserve">: </w:t>
      </w:r>
      <w:r w:rsidR="009D520B" w:rsidRPr="009D520B">
        <w:rPr>
          <w:rFonts w:ascii="Times New Roman" w:hAnsi="Times New Roman" w:cs="Times New Roman"/>
          <w:sz w:val="24"/>
          <w:szCs w:val="24"/>
        </w:rPr>
        <w:fldChar w:fldCharType="begin"/>
      </w:r>
      <w:r w:rsidR="009D520B" w:rsidRPr="009D520B">
        <w:rPr>
          <w:rFonts w:ascii="Times New Roman" w:hAnsi="Times New Roman" w:cs="Times New Roman"/>
          <w:sz w:val="24"/>
          <w:szCs w:val="24"/>
        </w:rPr>
        <w:instrText xml:space="preserve"> HYPERLINK "https://blog.syncsort.com/2019/08/data-quality/data-quality-dimensions-measure/" </w:instrText>
      </w:r>
      <w:r w:rsidR="009D520B" w:rsidRPr="009D520B">
        <w:rPr>
          <w:rFonts w:ascii="Times New Roman" w:hAnsi="Times New Roman" w:cs="Times New Roman"/>
          <w:sz w:val="24"/>
          <w:szCs w:val="24"/>
        </w:rPr>
        <w:fldChar w:fldCharType="separate"/>
      </w:r>
      <w:r w:rsidRPr="009D520B">
        <w:rPr>
          <w:rStyle w:val="Hyperlink"/>
          <w:rFonts w:ascii="Times New Roman" w:hAnsi="Times New Roman" w:cs="Times New Roman"/>
          <w:color w:val="auto"/>
          <w:sz w:val="24"/>
          <w:szCs w:val="24"/>
        </w:rPr>
        <w:t>https://blog.syncsort.com/</w:t>
      </w:r>
    </w:p>
    <w:p w14:paraId="446FB740" w14:textId="3B3B80C6" w:rsidR="00654E40" w:rsidRPr="009D520B" w:rsidRDefault="00B54498" w:rsidP="00654E40">
      <w:pPr>
        <w:spacing w:line="480" w:lineRule="auto"/>
        <w:ind w:firstLine="720"/>
        <w:rPr>
          <w:rFonts w:ascii="Times New Roman" w:hAnsi="Times New Roman" w:cs="Times New Roman"/>
          <w:sz w:val="24"/>
          <w:szCs w:val="24"/>
        </w:rPr>
      </w:pPr>
      <w:r w:rsidRPr="009D520B">
        <w:rPr>
          <w:rStyle w:val="Hyperlink"/>
          <w:rFonts w:ascii="Times New Roman" w:hAnsi="Times New Roman" w:cs="Times New Roman"/>
          <w:color w:val="auto"/>
          <w:sz w:val="24"/>
          <w:szCs w:val="24"/>
        </w:rPr>
        <w:t>2019/08/data-quality/data-quality-dimensions-measure/</w:t>
      </w:r>
      <w:r w:rsidR="009D520B" w:rsidRPr="009D520B">
        <w:rPr>
          <w:rFonts w:ascii="Times New Roman" w:hAnsi="Times New Roman" w:cs="Times New Roman"/>
          <w:sz w:val="24"/>
          <w:szCs w:val="24"/>
        </w:rPr>
        <w:fldChar w:fldCharType="end"/>
      </w:r>
    </w:p>
    <w:p w14:paraId="634406DB" w14:textId="3699C6E3" w:rsidR="002930DE" w:rsidRPr="009D520B" w:rsidRDefault="002930DE" w:rsidP="00654E40">
      <w:pPr>
        <w:spacing w:line="480" w:lineRule="auto"/>
        <w:rPr>
          <w:rFonts w:ascii="Times New Roman" w:hAnsi="Times New Roman" w:cs="Times New Roman"/>
          <w:sz w:val="24"/>
          <w:szCs w:val="24"/>
        </w:rPr>
      </w:pPr>
      <w:proofErr w:type="spellStart"/>
      <w:r w:rsidRPr="009D520B">
        <w:rPr>
          <w:rFonts w:ascii="Times New Roman" w:hAnsi="Times New Roman" w:cs="Times New Roman"/>
          <w:sz w:val="24"/>
          <w:szCs w:val="24"/>
        </w:rPr>
        <w:t>Swalin</w:t>
      </w:r>
      <w:proofErr w:type="spellEnd"/>
      <w:r w:rsidRPr="009D520B">
        <w:rPr>
          <w:rFonts w:ascii="Times New Roman" w:hAnsi="Times New Roman" w:cs="Times New Roman"/>
          <w:sz w:val="24"/>
          <w:szCs w:val="24"/>
        </w:rPr>
        <w:t xml:space="preserve">, A. (2018, Jan 30). How to Handle Missing Data. Retrieved from towards data science: </w:t>
      </w:r>
    </w:p>
    <w:p w14:paraId="1FDC3805" w14:textId="5C8A808C" w:rsidR="002930DE" w:rsidRPr="00654E40" w:rsidRDefault="00EB337C" w:rsidP="00654E40">
      <w:pPr>
        <w:spacing w:line="480" w:lineRule="auto"/>
        <w:ind w:firstLine="720"/>
        <w:rPr>
          <w:rFonts w:ascii="Times New Roman" w:hAnsi="Times New Roman" w:cs="Times New Roman"/>
          <w:sz w:val="24"/>
          <w:szCs w:val="24"/>
        </w:rPr>
      </w:pPr>
      <w:hyperlink r:id="rId6" w:history="1">
        <w:r w:rsidR="002930DE" w:rsidRPr="009D520B">
          <w:rPr>
            <w:rStyle w:val="Hyperlink"/>
            <w:rFonts w:ascii="Times New Roman" w:hAnsi="Times New Roman" w:cs="Times New Roman"/>
            <w:color w:val="auto"/>
            <w:sz w:val="24"/>
            <w:szCs w:val="24"/>
          </w:rPr>
          <w:t>https://towardsdatascience.com/how-to-handle-missing-data-8646b18db0d4</w:t>
        </w:r>
      </w:hyperlink>
      <w:r w:rsidR="002930DE" w:rsidRPr="00654E40">
        <w:rPr>
          <w:rFonts w:ascii="Times New Roman" w:hAnsi="Times New Roman" w:cs="Times New Roman"/>
          <w:sz w:val="24"/>
          <w:szCs w:val="24"/>
        </w:rPr>
        <w:t xml:space="preserve"> </w:t>
      </w:r>
    </w:p>
    <w:sectPr w:rsidR="002930DE" w:rsidRPr="0065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20"/>
    <w:rsid w:val="0006690E"/>
    <w:rsid w:val="000A44D2"/>
    <w:rsid w:val="00111658"/>
    <w:rsid w:val="00133E1A"/>
    <w:rsid w:val="00163F3C"/>
    <w:rsid w:val="0018086F"/>
    <w:rsid w:val="001A00E8"/>
    <w:rsid w:val="001A4689"/>
    <w:rsid w:val="001C05DD"/>
    <w:rsid w:val="001D1FB6"/>
    <w:rsid w:val="001D5D3F"/>
    <w:rsid w:val="001F7E3C"/>
    <w:rsid w:val="00220B33"/>
    <w:rsid w:val="002259BA"/>
    <w:rsid w:val="00231360"/>
    <w:rsid w:val="00243B62"/>
    <w:rsid w:val="002930DE"/>
    <w:rsid w:val="002E26A0"/>
    <w:rsid w:val="002F3970"/>
    <w:rsid w:val="0034170C"/>
    <w:rsid w:val="00370E56"/>
    <w:rsid w:val="003958A6"/>
    <w:rsid w:val="003C0E73"/>
    <w:rsid w:val="003E6FE7"/>
    <w:rsid w:val="00413147"/>
    <w:rsid w:val="0045138C"/>
    <w:rsid w:val="00462EAE"/>
    <w:rsid w:val="004E5B96"/>
    <w:rsid w:val="00514F14"/>
    <w:rsid w:val="00563799"/>
    <w:rsid w:val="005713CA"/>
    <w:rsid w:val="00587EAB"/>
    <w:rsid w:val="005A0DAD"/>
    <w:rsid w:val="006218CF"/>
    <w:rsid w:val="00654E40"/>
    <w:rsid w:val="006612DA"/>
    <w:rsid w:val="00672DCE"/>
    <w:rsid w:val="006B7182"/>
    <w:rsid w:val="006F2E18"/>
    <w:rsid w:val="006F5C6E"/>
    <w:rsid w:val="00742C61"/>
    <w:rsid w:val="00776B73"/>
    <w:rsid w:val="007A2454"/>
    <w:rsid w:val="007A3F7F"/>
    <w:rsid w:val="007C767B"/>
    <w:rsid w:val="0080190D"/>
    <w:rsid w:val="008350F0"/>
    <w:rsid w:val="0087175C"/>
    <w:rsid w:val="008976E6"/>
    <w:rsid w:val="008A5F20"/>
    <w:rsid w:val="008B2245"/>
    <w:rsid w:val="008D06BF"/>
    <w:rsid w:val="008D0F62"/>
    <w:rsid w:val="008D4784"/>
    <w:rsid w:val="00914701"/>
    <w:rsid w:val="00914F18"/>
    <w:rsid w:val="00931174"/>
    <w:rsid w:val="009772C9"/>
    <w:rsid w:val="009D520B"/>
    <w:rsid w:val="00A6478A"/>
    <w:rsid w:val="00A6668F"/>
    <w:rsid w:val="00A66EAF"/>
    <w:rsid w:val="00A834A3"/>
    <w:rsid w:val="00AC19F7"/>
    <w:rsid w:val="00AF6517"/>
    <w:rsid w:val="00B02941"/>
    <w:rsid w:val="00B16D6A"/>
    <w:rsid w:val="00B54498"/>
    <w:rsid w:val="00B721A5"/>
    <w:rsid w:val="00B86B93"/>
    <w:rsid w:val="00BA431E"/>
    <w:rsid w:val="00BA7682"/>
    <w:rsid w:val="00C60906"/>
    <w:rsid w:val="00C76BEF"/>
    <w:rsid w:val="00C81B36"/>
    <w:rsid w:val="00CB4226"/>
    <w:rsid w:val="00D12501"/>
    <w:rsid w:val="00D20929"/>
    <w:rsid w:val="00D401FD"/>
    <w:rsid w:val="00D50358"/>
    <w:rsid w:val="00D63C0C"/>
    <w:rsid w:val="00DC431A"/>
    <w:rsid w:val="00DC7FE3"/>
    <w:rsid w:val="00E4271E"/>
    <w:rsid w:val="00E97467"/>
    <w:rsid w:val="00EB337C"/>
    <w:rsid w:val="00EC7227"/>
    <w:rsid w:val="00ED2EF5"/>
    <w:rsid w:val="00F2266C"/>
    <w:rsid w:val="00F42B3A"/>
    <w:rsid w:val="00F72771"/>
    <w:rsid w:val="00F81FBE"/>
    <w:rsid w:val="00F9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84D7"/>
  <w15:chartTrackingRefBased/>
  <w15:docId w15:val="{27F91634-4AA5-41B7-A5B9-053448CA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43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4A3"/>
    <w:rPr>
      <w:color w:val="0000FF"/>
      <w:u w:val="single"/>
    </w:rPr>
  </w:style>
  <w:style w:type="character" w:styleId="UnresolvedMention">
    <w:name w:val="Unresolved Mention"/>
    <w:basedOn w:val="DefaultParagraphFont"/>
    <w:uiPriority w:val="99"/>
    <w:semiHidden/>
    <w:unhideWhenUsed/>
    <w:rsid w:val="00A834A3"/>
    <w:rPr>
      <w:color w:val="605E5C"/>
      <w:shd w:val="clear" w:color="auto" w:fill="E1DFDD"/>
    </w:rPr>
  </w:style>
  <w:style w:type="character" w:styleId="FollowedHyperlink">
    <w:name w:val="FollowedHyperlink"/>
    <w:basedOn w:val="DefaultParagraphFont"/>
    <w:uiPriority w:val="99"/>
    <w:semiHidden/>
    <w:unhideWhenUsed/>
    <w:rsid w:val="009772C9"/>
    <w:rPr>
      <w:color w:val="954F72" w:themeColor="followedHyperlink"/>
      <w:u w:val="single"/>
    </w:rPr>
  </w:style>
  <w:style w:type="paragraph" w:styleId="Title">
    <w:name w:val="Title"/>
    <w:basedOn w:val="Normal"/>
    <w:link w:val="TitleChar"/>
    <w:uiPriority w:val="2"/>
    <w:unhideWhenUsed/>
    <w:qFormat/>
    <w:rsid w:val="00231360"/>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231360"/>
    <w:rPr>
      <w:rFonts w:asciiTheme="majorHAnsi" w:eastAsiaTheme="majorEastAsia" w:hAnsiTheme="majorHAnsi" w:cstheme="majorBidi"/>
      <w:color w:val="2F5496" w:themeColor="accent1" w:themeShade="BF"/>
      <w:kern w:val="28"/>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094621">
      <w:bodyDiv w:val="1"/>
      <w:marLeft w:val="0"/>
      <w:marRight w:val="0"/>
      <w:marTop w:val="0"/>
      <w:marBottom w:val="0"/>
      <w:divBdr>
        <w:top w:val="none" w:sz="0" w:space="0" w:color="auto"/>
        <w:left w:val="none" w:sz="0" w:space="0" w:color="auto"/>
        <w:bottom w:val="none" w:sz="0" w:space="0" w:color="auto"/>
        <w:right w:val="none" w:sz="0" w:space="0" w:color="auto"/>
      </w:divBdr>
      <w:divsChild>
        <w:div w:id="143814366">
          <w:marLeft w:val="0"/>
          <w:marRight w:val="0"/>
          <w:marTop w:val="187"/>
          <w:marBottom w:val="0"/>
          <w:divBdr>
            <w:top w:val="none" w:sz="0" w:space="0" w:color="auto"/>
            <w:left w:val="none" w:sz="0" w:space="0" w:color="auto"/>
            <w:bottom w:val="none" w:sz="0" w:space="0" w:color="auto"/>
            <w:right w:val="none" w:sz="0" w:space="0" w:color="auto"/>
          </w:divBdr>
        </w:div>
      </w:divsChild>
    </w:div>
    <w:div w:id="688486948">
      <w:bodyDiv w:val="1"/>
      <w:marLeft w:val="0"/>
      <w:marRight w:val="0"/>
      <w:marTop w:val="0"/>
      <w:marBottom w:val="0"/>
      <w:divBdr>
        <w:top w:val="none" w:sz="0" w:space="0" w:color="auto"/>
        <w:left w:val="none" w:sz="0" w:space="0" w:color="auto"/>
        <w:bottom w:val="none" w:sz="0" w:space="0" w:color="auto"/>
        <w:right w:val="none" w:sz="0" w:space="0" w:color="auto"/>
      </w:divBdr>
    </w:div>
    <w:div w:id="1660235255">
      <w:bodyDiv w:val="1"/>
      <w:marLeft w:val="0"/>
      <w:marRight w:val="0"/>
      <w:marTop w:val="0"/>
      <w:marBottom w:val="0"/>
      <w:divBdr>
        <w:top w:val="none" w:sz="0" w:space="0" w:color="auto"/>
        <w:left w:val="none" w:sz="0" w:space="0" w:color="auto"/>
        <w:bottom w:val="none" w:sz="0" w:space="0" w:color="auto"/>
        <w:right w:val="none" w:sz="0" w:space="0" w:color="auto"/>
      </w:divBdr>
      <w:divsChild>
        <w:div w:id="1135759598">
          <w:marLeft w:val="0"/>
          <w:marRight w:val="0"/>
          <w:marTop w:val="187"/>
          <w:marBottom w:val="0"/>
          <w:divBdr>
            <w:top w:val="none" w:sz="0" w:space="0" w:color="auto"/>
            <w:left w:val="none" w:sz="0" w:space="0" w:color="auto"/>
            <w:bottom w:val="none" w:sz="0" w:space="0" w:color="auto"/>
            <w:right w:val="none" w:sz="0" w:space="0" w:color="auto"/>
          </w:divBdr>
        </w:div>
      </w:divsChild>
    </w:div>
    <w:div w:id="185626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how-to-handle-missing-data-8646b18db0d4" TargetMode="External"/><Relationship Id="rId5" Type="http://schemas.openxmlformats.org/officeDocument/2006/relationships/hyperlink" Target="https://www.microstrategy.com/us/resources/introductory-guides/predictive-modeling-the-only-guide-you-need" TargetMode="External"/><Relationship Id="rId4" Type="http://schemas.openxmlformats.org/officeDocument/2006/relationships/hyperlink" Target="https://hbr.org/2018/04/if-your-data-is-bad-your-machine-learning-tools-are-use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1</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40</cp:revision>
  <dcterms:created xsi:type="dcterms:W3CDTF">2020-05-23T15:00:00Z</dcterms:created>
  <dcterms:modified xsi:type="dcterms:W3CDTF">2020-05-30T19:55:00Z</dcterms:modified>
</cp:coreProperties>
</file>