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D" w:rsidRDefault="00330C78">
      <w:pPr>
        <w:pStyle w:val="Title"/>
      </w:pPr>
      <w:r>
        <w:t>ABC Pharmacy</w:t>
      </w:r>
      <w:r w:rsidR="00C92C41">
        <w:br/>
      </w:r>
      <w:r>
        <w:t>Business capability analysis and data model</w:t>
      </w:r>
    </w:p>
    <w:p w:rsidR="003312ED" w:rsidRDefault="00330C78">
      <w:pPr>
        <w:pStyle w:val="Subtitle"/>
      </w:pPr>
      <w:r>
        <w:t>12/15/2019</w:t>
      </w:r>
    </w:p>
    <w:p w:rsidR="003312ED" w:rsidRDefault="00330C78">
      <w:pPr>
        <w:pStyle w:val="Heading1"/>
      </w:pPr>
      <w:r>
        <w:t>Executive summary</w:t>
      </w:r>
    </w:p>
    <w:p w:rsidR="00215B2E" w:rsidRDefault="00330C78">
      <w:pPr>
        <w:pStyle w:val="Heading2"/>
      </w:pPr>
      <w:r>
        <w:t>Overview</w:t>
      </w:r>
    </w:p>
    <w:p w:rsidR="00215B2E" w:rsidRPr="00215B2E" w:rsidRDefault="00215B2E" w:rsidP="00215B2E">
      <w:r>
        <w:t xml:space="preserve">This document provides results on the data analysis performed on the historical data for ABC pharmacy, describes the </w:t>
      </w:r>
      <w:r w:rsidR="00D736EE">
        <w:t>data model associated</w:t>
      </w:r>
      <w:r>
        <w:t xml:space="preserve">, </w:t>
      </w:r>
      <w:r w:rsidR="00D736EE">
        <w:t xml:space="preserve">findings and business opportunities. It provides product performance across spectrum of product portfolio as well store performance across various states. </w:t>
      </w:r>
      <w:r>
        <w:t xml:space="preserve">  </w:t>
      </w:r>
    </w:p>
    <w:p w:rsidR="003312ED" w:rsidRDefault="00330C78" w:rsidP="00D736EE">
      <w:pPr>
        <w:pStyle w:val="Heading2"/>
      </w:pPr>
      <w:r>
        <w:t>Business Goals</w:t>
      </w:r>
    </w:p>
    <w:p w:rsidR="00D736EE" w:rsidRPr="0052516B" w:rsidRDefault="00D736EE" w:rsidP="0052516B">
      <w:pPr>
        <w:pStyle w:val="ListBullet"/>
      </w:pPr>
      <w:r w:rsidRPr="0052516B">
        <w:t xml:space="preserve">Identify investment opportunities on the products that are performing, so as to increase the quality of those products. </w:t>
      </w:r>
      <w:r w:rsidR="000C5F33" w:rsidRPr="0052516B">
        <w:t>Maintain appropriate inventory and adjust the supply and demand of the products.</w:t>
      </w:r>
    </w:p>
    <w:p w:rsidR="000C5F33" w:rsidRPr="0052516B" w:rsidRDefault="000C5F33" w:rsidP="0052516B">
      <w:pPr>
        <w:pStyle w:val="ListBullet"/>
      </w:pPr>
      <w:r w:rsidRPr="0052516B">
        <w:t>Identify the seasonality associated with any products so that appropriate stocks can be maintained.</w:t>
      </w:r>
    </w:p>
    <w:p w:rsidR="0052516B" w:rsidRDefault="0052516B" w:rsidP="0052516B">
      <w:pPr>
        <w:pStyle w:val="ListBullet"/>
      </w:pPr>
      <w:r w:rsidRPr="0052516B">
        <w:t>Sales revenue prediction and set appropriate sales targets.</w:t>
      </w:r>
    </w:p>
    <w:p w:rsidR="00942E4C" w:rsidRPr="0052516B" w:rsidRDefault="00942E4C" w:rsidP="0052516B">
      <w:pPr>
        <w:pStyle w:val="ListBullet"/>
      </w:pPr>
      <w:r>
        <w:t>High and low performing stores</w:t>
      </w:r>
    </w:p>
    <w:p w:rsidR="0052516B" w:rsidRPr="0052516B" w:rsidRDefault="0052516B" w:rsidP="0052516B">
      <w:pPr>
        <w:pStyle w:val="ListBullet"/>
      </w:pPr>
      <w:r w:rsidRPr="0052516B">
        <w:t>Better business decisions based on historical data.</w:t>
      </w:r>
    </w:p>
    <w:p w:rsidR="003312ED" w:rsidRDefault="00330C78" w:rsidP="0052516B">
      <w:pPr>
        <w:pStyle w:val="Heading2"/>
      </w:pPr>
      <w:r>
        <w:t>Data Description</w:t>
      </w:r>
    </w:p>
    <w:p w:rsidR="003312ED" w:rsidRDefault="00942E4C" w:rsidP="00942E4C">
      <w:pPr>
        <w:pStyle w:val="ListBullet"/>
        <w:numPr>
          <w:ilvl w:val="0"/>
          <w:numId w:val="0"/>
        </w:numPr>
        <w:ind w:left="432" w:hanging="288"/>
      </w:pPr>
      <w:r>
        <w:t>Data provides insights in the following for ABC Pharmacy</w:t>
      </w:r>
    </w:p>
    <w:p w:rsidR="00942E4C" w:rsidRDefault="00942E4C" w:rsidP="00942E4C">
      <w:pPr>
        <w:pStyle w:val="ListBullet"/>
      </w:pPr>
      <w:r>
        <w:t>Major product categories, product categories, products sub categories, product segments and finally product.</w:t>
      </w:r>
    </w:p>
    <w:p w:rsidR="00942E4C" w:rsidRDefault="00942E4C" w:rsidP="00942E4C">
      <w:pPr>
        <w:pStyle w:val="ListBullet"/>
      </w:pPr>
      <w:r>
        <w:t>Pharmacies across various states</w:t>
      </w:r>
    </w:p>
    <w:p w:rsidR="00942E4C" w:rsidRDefault="00942E4C" w:rsidP="00942E4C">
      <w:pPr>
        <w:pStyle w:val="ListBullet"/>
      </w:pPr>
      <w:r>
        <w:t xml:space="preserve">Sales transactions for </w:t>
      </w:r>
      <w:r w:rsidR="00F542AF">
        <w:t>various products</w:t>
      </w:r>
      <w:r>
        <w:t xml:space="preserve"> and across pharmacies.</w:t>
      </w:r>
    </w:p>
    <w:p w:rsidR="003312ED" w:rsidRDefault="00330C78">
      <w:pPr>
        <w:pStyle w:val="Heading2"/>
      </w:pPr>
      <w:r>
        <w:t>Methodological summary</w:t>
      </w:r>
    </w:p>
    <w:p w:rsidR="00942E4C" w:rsidRPr="00942E4C" w:rsidRDefault="00942E4C" w:rsidP="00942E4C"/>
    <w:p w:rsidR="003312ED" w:rsidRDefault="00330C78" w:rsidP="0092260C">
      <w:pPr>
        <w:pStyle w:val="Heading2"/>
      </w:pPr>
      <w:r>
        <w:t>Results</w:t>
      </w:r>
    </w:p>
    <w:p w:rsidR="002D7EE7" w:rsidRDefault="002D7EE7" w:rsidP="002D7EE7">
      <w:pPr>
        <w:pStyle w:val="ListBullet"/>
      </w:pPr>
      <w:r>
        <w:t xml:space="preserve">Sales is restricted to only 6 states </w:t>
      </w:r>
      <w:r w:rsidRPr="002D7EE7">
        <w:t>NJ,PA,NY,CT,MA,ME,DE</w:t>
      </w:r>
      <w:r>
        <w:t>.</w:t>
      </w:r>
    </w:p>
    <w:p w:rsidR="002D7EE7" w:rsidRDefault="002D7EE7" w:rsidP="002D7EE7">
      <w:pPr>
        <w:pStyle w:val="ListBullet"/>
        <w:numPr>
          <w:ilvl w:val="1"/>
          <w:numId w:val="2"/>
        </w:numPr>
      </w:pPr>
      <w:r>
        <w:t xml:space="preserve">NJ State has highest sales revenue of </w:t>
      </w:r>
      <w:r w:rsidRPr="002D7EE7">
        <w:t xml:space="preserve"> $6,413,468.42</w:t>
      </w:r>
    </w:p>
    <w:p w:rsidR="002D7EE7" w:rsidRDefault="002D7EE7" w:rsidP="002D7EE7">
      <w:pPr>
        <w:pStyle w:val="ListBullet"/>
        <w:numPr>
          <w:ilvl w:val="1"/>
          <w:numId w:val="2"/>
        </w:numPr>
      </w:pPr>
      <w:r>
        <w:t xml:space="preserve">DE has lowest sales revenue of </w:t>
      </w:r>
      <w:r w:rsidRPr="002D7EE7">
        <w:t xml:space="preserve"> $7,050.33</w:t>
      </w:r>
    </w:p>
    <w:p w:rsidR="00887F6E" w:rsidRPr="00887F6E" w:rsidRDefault="002D7EE7" w:rsidP="00887F6E">
      <w:pPr>
        <w:pStyle w:val="ListBullet"/>
      </w:pPr>
      <w:r>
        <w:t xml:space="preserve">Data Span across 6 months from </w:t>
      </w:r>
      <w:r w:rsidR="00887F6E">
        <w:t>Jan 2016 to June 2016, sales revenue maximum in March 2016 of $</w:t>
      </w:r>
      <w:r w:rsidR="00887F6E" w:rsidRPr="00887F6E">
        <w:t>3</w:t>
      </w:r>
      <w:r w:rsidR="00887F6E">
        <w:t>,</w:t>
      </w:r>
      <w:r w:rsidR="00887F6E" w:rsidRPr="00887F6E">
        <w:t>707</w:t>
      </w:r>
      <w:r w:rsidR="00887F6E">
        <w:t>,</w:t>
      </w:r>
      <w:r w:rsidR="00887F6E" w:rsidRPr="00887F6E">
        <w:t>182</w:t>
      </w:r>
    </w:p>
    <w:p w:rsidR="0092260C" w:rsidRDefault="0092260C" w:rsidP="0092260C">
      <w:pPr>
        <w:pStyle w:val="ListBullet"/>
      </w:pPr>
      <w:r>
        <w:t>Top 3 Products by Quantity</w:t>
      </w:r>
    </w:p>
    <w:tbl>
      <w:tblPr>
        <w:tblStyle w:val="ProjectScopeTable"/>
        <w:tblW w:w="0" w:type="auto"/>
        <w:tblInd w:w="505" w:type="dxa"/>
        <w:tblLook w:val="04A0" w:firstRow="1" w:lastRow="0" w:firstColumn="1" w:lastColumn="0" w:noHBand="0" w:noVBand="1"/>
      </w:tblPr>
      <w:tblGrid>
        <w:gridCol w:w="2889"/>
        <w:gridCol w:w="2140"/>
      </w:tblGrid>
      <w:tr w:rsidR="0092260C" w:rsidRPr="0092260C" w:rsidTr="0092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889" w:type="dxa"/>
            <w:noWrap/>
          </w:tcPr>
          <w:p w:rsidR="0092260C" w:rsidRPr="0092260C" w:rsidRDefault="0092260C" w:rsidP="0092260C">
            <w:pPr>
              <w:pStyle w:val="ListBullet"/>
              <w:numPr>
                <w:ilvl w:val="0"/>
                <w:numId w:val="0"/>
              </w:numPr>
              <w:ind w:left="432" w:hanging="288"/>
            </w:pPr>
            <w:r>
              <w:t>Product</w:t>
            </w:r>
          </w:p>
        </w:tc>
        <w:tc>
          <w:tcPr>
            <w:tcW w:w="2140" w:type="dxa"/>
            <w:noWrap/>
          </w:tcPr>
          <w:p w:rsidR="0092260C" w:rsidRPr="0092260C" w:rsidRDefault="0092260C" w:rsidP="0092260C">
            <w:pPr>
              <w:pStyle w:val="ListBullet"/>
              <w:numPr>
                <w:ilvl w:val="0"/>
                <w:numId w:val="0"/>
              </w:numPr>
              <w:ind w:left="432" w:hanging="288"/>
            </w:pPr>
            <w:r>
              <w:t>Quantity</w:t>
            </w:r>
          </w:p>
        </w:tc>
      </w:tr>
      <w:tr w:rsidR="0092260C" w:rsidRPr="0092260C" w:rsidTr="0092260C">
        <w:trPr>
          <w:trHeight w:val="300"/>
        </w:trPr>
        <w:tc>
          <w:tcPr>
            <w:tcW w:w="2889" w:type="dxa"/>
            <w:noWrap/>
          </w:tcPr>
          <w:p w:rsidR="0092260C" w:rsidRPr="0092260C" w:rsidRDefault="0092260C" w:rsidP="0092260C">
            <w:pPr>
              <w:pStyle w:val="ListBullet"/>
              <w:numPr>
                <w:ilvl w:val="0"/>
                <w:numId w:val="0"/>
              </w:numPr>
              <w:ind w:left="432" w:hanging="288"/>
            </w:pPr>
            <w:r w:rsidRPr="0092260C">
              <w:t>DME SALES</w:t>
            </w:r>
          </w:p>
        </w:tc>
        <w:tc>
          <w:tcPr>
            <w:tcW w:w="2140" w:type="dxa"/>
            <w:noWrap/>
          </w:tcPr>
          <w:p w:rsidR="0092260C" w:rsidRPr="0092260C" w:rsidRDefault="0092260C" w:rsidP="0092260C">
            <w:pPr>
              <w:pStyle w:val="ListBullet"/>
              <w:numPr>
                <w:ilvl w:val="0"/>
                <w:numId w:val="0"/>
              </w:numPr>
              <w:ind w:left="432" w:hanging="288"/>
            </w:pPr>
            <w:r w:rsidRPr="0092260C">
              <w:t>32583</w:t>
            </w:r>
          </w:p>
        </w:tc>
      </w:tr>
      <w:tr w:rsidR="0092260C" w:rsidRPr="0092260C" w:rsidTr="0092260C">
        <w:trPr>
          <w:trHeight w:val="300"/>
        </w:trPr>
        <w:tc>
          <w:tcPr>
            <w:tcW w:w="2889" w:type="dxa"/>
            <w:noWrap/>
            <w:hideMark/>
          </w:tcPr>
          <w:p w:rsidR="0092260C" w:rsidRPr="0092260C" w:rsidRDefault="0092260C" w:rsidP="0092260C">
            <w:pPr>
              <w:pStyle w:val="ListBullet"/>
              <w:numPr>
                <w:ilvl w:val="0"/>
                <w:numId w:val="0"/>
              </w:numPr>
              <w:ind w:left="432" w:hanging="288"/>
            </w:pPr>
            <w:r w:rsidRPr="0092260C">
              <w:lastRenderedPageBreak/>
              <w:t>GENERICQS1ITEM</w:t>
            </w:r>
          </w:p>
        </w:tc>
        <w:tc>
          <w:tcPr>
            <w:tcW w:w="2140" w:type="dxa"/>
            <w:noWrap/>
            <w:hideMark/>
          </w:tcPr>
          <w:p w:rsidR="0092260C" w:rsidRPr="0092260C" w:rsidRDefault="0092260C" w:rsidP="0092260C">
            <w:pPr>
              <w:pStyle w:val="ListBullet"/>
              <w:numPr>
                <w:ilvl w:val="0"/>
                <w:numId w:val="0"/>
              </w:numPr>
              <w:ind w:left="432" w:hanging="288"/>
            </w:pPr>
            <w:r w:rsidRPr="0092260C">
              <w:t>21352</w:t>
            </w:r>
          </w:p>
        </w:tc>
      </w:tr>
      <w:tr w:rsidR="0092260C" w:rsidRPr="0092260C" w:rsidTr="0092260C">
        <w:trPr>
          <w:trHeight w:val="300"/>
        </w:trPr>
        <w:tc>
          <w:tcPr>
            <w:tcW w:w="2889" w:type="dxa"/>
            <w:noWrap/>
            <w:hideMark/>
          </w:tcPr>
          <w:p w:rsidR="0092260C" w:rsidRPr="0092260C" w:rsidRDefault="0092260C" w:rsidP="0092260C">
            <w:pPr>
              <w:pStyle w:val="ListBullet"/>
              <w:numPr>
                <w:ilvl w:val="0"/>
                <w:numId w:val="0"/>
              </w:numPr>
              <w:ind w:left="432" w:hanging="288"/>
            </w:pPr>
            <w:r w:rsidRPr="0092260C">
              <w:t>VITAMINS/SUPPLEMENTS</w:t>
            </w:r>
          </w:p>
        </w:tc>
        <w:tc>
          <w:tcPr>
            <w:tcW w:w="2140" w:type="dxa"/>
            <w:noWrap/>
            <w:hideMark/>
          </w:tcPr>
          <w:p w:rsidR="0092260C" w:rsidRPr="0092260C" w:rsidRDefault="0092260C" w:rsidP="0092260C">
            <w:pPr>
              <w:pStyle w:val="ListBullet"/>
              <w:numPr>
                <w:ilvl w:val="0"/>
                <w:numId w:val="0"/>
              </w:numPr>
              <w:ind w:left="432" w:hanging="288"/>
            </w:pPr>
            <w:r w:rsidRPr="0092260C">
              <w:t>19201</w:t>
            </w:r>
          </w:p>
        </w:tc>
      </w:tr>
    </w:tbl>
    <w:p w:rsidR="0092260C" w:rsidRDefault="0092260C" w:rsidP="0092260C">
      <w:pPr>
        <w:pStyle w:val="ListBullet"/>
        <w:numPr>
          <w:ilvl w:val="0"/>
          <w:numId w:val="0"/>
        </w:numPr>
        <w:ind w:left="432"/>
      </w:pPr>
    </w:p>
    <w:p w:rsidR="0092260C" w:rsidRDefault="0092260C" w:rsidP="0092260C">
      <w:pPr>
        <w:pStyle w:val="ListBullet"/>
      </w:pPr>
      <w:r>
        <w:t>Top 3 Products By Sales Amount</w:t>
      </w:r>
    </w:p>
    <w:tbl>
      <w:tblPr>
        <w:tblStyle w:val="ProjectScopeTable"/>
        <w:tblW w:w="0" w:type="auto"/>
        <w:tblInd w:w="580" w:type="dxa"/>
        <w:tblLook w:val="04A0" w:firstRow="1" w:lastRow="0" w:firstColumn="1" w:lastColumn="0" w:noHBand="0" w:noVBand="1"/>
      </w:tblPr>
      <w:tblGrid>
        <w:gridCol w:w="2680"/>
        <w:gridCol w:w="2783"/>
      </w:tblGrid>
      <w:tr w:rsidR="002D7EE7" w:rsidRPr="002D7EE7" w:rsidTr="002D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680" w:type="dxa"/>
            <w:noWrap/>
            <w:hideMark/>
          </w:tcPr>
          <w:p w:rsidR="002D7EE7" w:rsidRPr="002D7EE7" w:rsidRDefault="002D7EE7" w:rsidP="002D7EE7">
            <w:pPr>
              <w:pStyle w:val="ListBullet"/>
              <w:numPr>
                <w:ilvl w:val="0"/>
                <w:numId w:val="0"/>
              </w:numPr>
              <w:ind w:left="144"/>
            </w:pPr>
            <w:r>
              <w:t>Products</w:t>
            </w:r>
          </w:p>
        </w:tc>
        <w:tc>
          <w:tcPr>
            <w:tcW w:w="2783" w:type="dxa"/>
            <w:noWrap/>
            <w:hideMark/>
          </w:tcPr>
          <w:p w:rsidR="002D7EE7" w:rsidRPr="002D7EE7" w:rsidRDefault="002D7EE7" w:rsidP="002D7EE7">
            <w:pPr>
              <w:pStyle w:val="ListBullet"/>
              <w:numPr>
                <w:ilvl w:val="0"/>
                <w:numId w:val="0"/>
              </w:numPr>
              <w:ind w:left="144"/>
            </w:pPr>
            <w:r>
              <w:t>Sales Value $</w:t>
            </w:r>
          </w:p>
        </w:tc>
      </w:tr>
      <w:tr w:rsidR="002D7EE7" w:rsidRPr="002D7EE7" w:rsidTr="002D7EE7">
        <w:trPr>
          <w:trHeight w:val="300"/>
        </w:trPr>
        <w:tc>
          <w:tcPr>
            <w:tcW w:w="2680" w:type="dxa"/>
            <w:noWrap/>
            <w:hideMark/>
          </w:tcPr>
          <w:p w:rsidR="002D7EE7" w:rsidRPr="002D7EE7" w:rsidRDefault="002D7EE7" w:rsidP="002D7EE7">
            <w:pPr>
              <w:pStyle w:val="ListBullet"/>
              <w:numPr>
                <w:ilvl w:val="0"/>
                <w:numId w:val="0"/>
              </w:numPr>
              <w:ind w:left="144"/>
            </w:pPr>
            <w:r w:rsidRPr="002D7EE7">
              <w:t>MONEY ORDER</w:t>
            </w:r>
          </w:p>
        </w:tc>
        <w:tc>
          <w:tcPr>
            <w:tcW w:w="2783" w:type="dxa"/>
            <w:noWrap/>
            <w:hideMark/>
          </w:tcPr>
          <w:p w:rsidR="002D7EE7" w:rsidRPr="002D7EE7" w:rsidRDefault="002D7EE7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 w:rsidRPr="002D7EE7">
              <w:t xml:space="preserve"> $</w:t>
            </w:r>
            <w:r w:rsidR="00887F6E">
              <w:t xml:space="preserve"> </w:t>
            </w:r>
            <w:r w:rsidRPr="002D7EE7">
              <w:t xml:space="preserve">1,662,010.26 </w:t>
            </w:r>
          </w:p>
        </w:tc>
      </w:tr>
      <w:tr w:rsidR="002D7EE7" w:rsidRPr="002D7EE7" w:rsidTr="002D7EE7">
        <w:trPr>
          <w:trHeight w:val="300"/>
        </w:trPr>
        <w:tc>
          <w:tcPr>
            <w:tcW w:w="2680" w:type="dxa"/>
            <w:noWrap/>
            <w:hideMark/>
          </w:tcPr>
          <w:p w:rsidR="002D7EE7" w:rsidRPr="002D7EE7" w:rsidRDefault="002D7EE7" w:rsidP="002D7EE7">
            <w:pPr>
              <w:pStyle w:val="ListBullet"/>
              <w:numPr>
                <w:ilvl w:val="0"/>
                <w:numId w:val="0"/>
              </w:numPr>
              <w:ind w:left="144"/>
            </w:pPr>
            <w:r w:rsidRPr="002D7EE7">
              <w:t>VITAMINS/SUPPLEMENTS</w:t>
            </w:r>
          </w:p>
        </w:tc>
        <w:tc>
          <w:tcPr>
            <w:tcW w:w="2783" w:type="dxa"/>
            <w:noWrap/>
            <w:hideMark/>
          </w:tcPr>
          <w:p w:rsidR="002D7EE7" w:rsidRPr="002D7EE7" w:rsidRDefault="002D7EE7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 w:rsidRPr="002D7EE7">
              <w:t xml:space="preserve"> $ 756,299.96 </w:t>
            </w:r>
          </w:p>
        </w:tc>
      </w:tr>
      <w:tr w:rsidR="002D7EE7" w:rsidRPr="002D7EE7" w:rsidTr="002D7EE7">
        <w:trPr>
          <w:trHeight w:val="300"/>
        </w:trPr>
        <w:tc>
          <w:tcPr>
            <w:tcW w:w="2680" w:type="dxa"/>
            <w:noWrap/>
            <w:hideMark/>
          </w:tcPr>
          <w:p w:rsidR="002D7EE7" w:rsidRPr="002D7EE7" w:rsidRDefault="002D7EE7" w:rsidP="002D7EE7">
            <w:pPr>
              <w:pStyle w:val="ListBullet"/>
              <w:numPr>
                <w:ilvl w:val="0"/>
                <w:numId w:val="0"/>
              </w:numPr>
              <w:ind w:left="144"/>
            </w:pPr>
            <w:r w:rsidRPr="002D7EE7">
              <w:t>STRUTZ PRO</w:t>
            </w:r>
          </w:p>
        </w:tc>
        <w:tc>
          <w:tcPr>
            <w:tcW w:w="2783" w:type="dxa"/>
            <w:noWrap/>
            <w:hideMark/>
          </w:tcPr>
          <w:p w:rsidR="002D7EE7" w:rsidRPr="002D7EE7" w:rsidRDefault="002D7EE7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 w:rsidRPr="002D7EE7">
              <w:t xml:space="preserve"> $ 745,804.90 </w:t>
            </w:r>
          </w:p>
        </w:tc>
      </w:tr>
    </w:tbl>
    <w:p w:rsidR="00887F6E" w:rsidRDefault="00887F6E" w:rsidP="00887F6E">
      <w:pPr>
        <w:pStyle w:val="ListBullet"/>
        <w:numPr>
          <w:ilvl w:val="0"/>
          <w:numId w:val="0"/>
        </w:numPr>
        <w:ind w:left="432"/>
      </w:pPr>
    </w:p>
    <w:p w:rsidR="002D7EE7" w:rsidRDefault="00887F6E" w:rsidP="00887F6E">
      <w:pPr>
        <w:pStyle w:val="ListBullet"/>
      </w:pPr>
      <w:r>
        <w:t>Top 3 Pharmacy stores by sales revenue</w:t>
      </w:r>
    </w:p>
    <w:tbl>
      <w:tblPr>
        <w:tblStyle w:val="ProjectScopeTable"/>
        <w:tblW w:w="0" w:type="auto"/>
        <w:tblInd w:w="520" w:type="dxa"/>
        <w:tblLook w:val="04A0" w:firstRow="1" w:lastRow="0" w:firstColumn="1" w:lastColumn="0" w:noHBand="0" w:noVBand="1"/>
      </w:tblPr>
      <w:tblGrid>
        <w:gridCol w:w="3325"/>
        <w:gridCol w:w="4050"/>
      </w:tblGrid>
      <w:tr w:rsidR="00887F6E" w:rsidRPr="00887F6E" w:rsidTr="00887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325" w:type="dxa"/>
            <w:noWrap/>
            <w:hideMark/>
          </w:tcPr>
          <w:p w:rsidR="00887F6E" w:rsidRPr="00887F6E" w:rsidRDefault="00887F6E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>
              <w:t>Pharmacy Store</w:t>
            </w:r>
          </w:p>
        </w:tc>
        <w:tc>
          <w:tcPr>
            <w:tcW w:w="4050" w:type="dxa"/>
            <w:noWrap/>
            <w:hideMark/>
          </w:tcPr>
          <w:p w:rsidR="00887F6E" w:rsidRPr="00887F6E" w:rsidRDefault="00887F6E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>
              <w:t>Pharmacy Sales Revenue $</w:t>
            </w:r>
          </w:p>
        </w:tc>
      </w:tr>
      <w:tr w:rsidR="00887F6E" w:rsidRPr="00887F6E" w:rsidTr="00887F6E">
        <w:trPr>
          <w:trHeight w:val="300"/>
        </w:trPr>
        <w:tc>
          <w:tcPr>
            <w:tcW w:w="3325" w:type="dxa"/>
            <w:noWrap/>
            <w:hideMark/>
          </w:tcPr>
          <w:p w:rsidR="00887F6E" w:rsidRPr="00887F6E" w:rsidRDefault="00887F6E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 w:rsidRPr="00887F6E">
              <w:t>GNP PHARMACY #453</w:t>
            </w:r>
          </w:p>
        </w:tc>
        <w:tc>
          <w:tcPr>
            <w:tcW w:w="4050" w:type="dxa"/>
            <w:noWrap/>
            <w:hideMark/>
          </w:tcPr>
          <w:p w:rsidR="00887F6E" w:rsidRPr="00887F6E" w:rsidRDefault="00887F6E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 w:rsidRPr="00887F6E">
              <w:t xml:space="preserve"> $  2,116,067.26 </w:t>
            </w:r>
          </w:p>
        </w:tc>
      </w:tr>
      <w:tr w:rsidR="00887F6E" w:rsidRPr="00887F6E" w:rsidTr="00887F6E">
        <w:trPr>
          <w:trHeight w:val="300"/>
        </w:trPr>
        <w:tc>
          <w:tcPr>
            <w:tcW w:w="3325" w:type="dxa"/>
            <w:noWrap/>
            <w:hideMark/>
          </w:tcPr>
          <w:p w:rsidR="00887F6E" w:rsidRPr="00887F6E" w:rsidRDefault="00887F6E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 w:rsidRPr="00887F6E">
              <w:t>GNP PHARMACY #200</w:t>
            </w:r>
          </w:p>
        </w:tc>
        <w:tc>
          <w:tcPr>
            <w:tcW w:w="4050" w:type="dxa"/>
            <w:noWrap/>
            <w:hideMark/>
          </w:tcPr>
          <w:p w:rsidR="00887F6E" w:rsidRPr="00887F6E" w:rsidRDefault="00887F6E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 w:rsidRPr="00887F6E">
              <w:t xml:space="preserve"> $  1,743,900.83 </w:t>
            </w:r>
          </w:p>
        </w:tc>
      </w:tr>
      <w:tr w:rsidR="00887F6E" w:rsidRPr="00887F6E" w:rsidTr="00887F6E">
        <w:trPr>
          <w:trHeight w:val="300"/>
        </w:trPr>
        <w:tc>
          <w:tcPr>
            <w:tcW w:w="3325" w:type="dxa"/>
            <w:noWrap/>
            <w:hideMark/>
          </w:tcPr>
          <w:p w:rsidR="00887F6E" w:rsidRPr="00887F6E" w:rsidRDefault="00887F6E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 w:rsidRPr="00887F6E">
              <w:t>GNP PHARMACY #680</w:t>
            </w:r>
          </w:p>
        </w:tc>
        <w:tc>
          <w:tcPr>
            <w:tcW w:w="4050" w:type="dxa"/>
            <w:noWrap/>
            <w:hideMark/>
          </w:tcPr>
          <w:p w:rsidR="00887F6E" w:rsidRPr="00887F6E" w:rsidRDefault="00887F6E" w:rsidP="00887F6E">
            <w:pPr>
              <w:pStyle w:val="ListBullet"/>
              <w:numPr>
                <w:ilvl w:val="0"/>
                <w:numId w:val="0"/>
              </w:numPr>
              <w:ind w:left="144"/>
            </w:pPr>
            <w:r w:rsidRPr="00887F6E">
              <w:t xml:space="preserve"> $  1,701,263.19 </w:t>
            </w:r>
          </w:p>
        </w:tc>
      </w:tr>
    </w:tbl>
    <w:p w:rsidR="00887F6E" w:rsidRDefault="00887F6E" w:rsidP="00887F6E">
      <w:pPr>
        <w:pStyle w:val="ListBullet"/>
        <w:numPr>
          <w:ilvl w:val="0"/>
          <w:numId w:val="0"/>
        </w:numPr>
        <w:ind w:left="432"/>
      </w:pPr>
    </w:p>
    <w:p w:rsidR="003312ED" w:rsidRDefault="00330C78">
      <w:pPr>
        <w:pStyle w:val="Heading2"/>
      </w:pPr>
      <w:r>
        <w:t>Recommendations</w:t>
      </w:r>
    </w:p>
    <w:p w:rsidR="003312ED" w:rsidRDefault="003312ED">
      <w:bookmarkStart w:id="0" w:name="_GoBack"/>
      <w:bookmarkEnd w:id="0"/>
    </w:p>
    <w:p w:rsidR="00330C78" w:rsidRPr="00330C78" w:rsidRDefault="00330C78" w:rsidP="00330C78">
      <w:pPr>
        <w:pStyle w:val="Heading1"/>
        <w:rPr>
          <w:lang w:eastAsia="en-US"/>
        </w:rPr>
      </w:pPr>
      <w:r w:rsidRPr="00330C78">
        <w:rPr>
          <w:lang w:eastAsia="en-US"/>
        </w:rPr>
        <w:lastRenderedPageBreak/>
        <w:t>Core report (includes information in the Executive Summary, plus complete details)</w:t>
      </w:r>
    </w:p>
    <w:p w:rsidR="00330C78" w:rsidRPr="00330C78" w:rsidRDefault="00330C78" w:rsidP="00330C78">
      <w:pPr>
        <w:pStyle w:val="Heading2"/>
        <w:numPr>
          <w:ilvl w:val="0"/>
          <w:numId w:val="18"/>
        </w:numPr>
      </w:pPr>
      <w:r w:rsidRPr="00330C78">
        <w:t>Overview</w:t>
      </w:r>
    </w:p>
    <w:p w:rsidR="00330C78" w:rsidRPr="00330C78" w:rsidRDefault="00330C78" w:rsidP="00330C78">
      <w:pPr>
        <w:pStyle w:val="Heading2"/>
      </w:pPr>
      <w:r w:rsidRPr="00330C78">
        <w:t>Business goals</w:t>
      </w:r>
    </w:p>
    <w:p w:rsidR="00330C78" w:rsidRPr="00330C78" w:rsidRDefault="00330C78" w:rsidP="00330C78">
      <w:pPr>
        <w:pStyle w:val="Heading2"/>
      </w:pPr>
      <w:r w:rsidRPr="00330C78">
        <w:t>Business questions</w:t>
      </w:r>
    </w:p>
    <w:p w:rsidR="00330C78" w:rsidRPr="00330C78" w:rsidRDefault="00330C78" w:rsidP="00330C78">
      <w:pPr>
        <w:pStyle w:val="Heading2"/>
      </w:pPr>
      <w:r w:rsidRPr="00330C78">
        <w:t>Data description</w:t>
      </w:r>
    </w:p>
    <w:p w:rsidR="00330C78" w:rsidRPr="00330C78" w:rsidRDefault="00330C78" w:rsidP="00330C78">
      <w:pPr>
        <w:pStyle w:val="Heading2"/>
      </w:pPr>
      <w:r w:rsidRPr="00330C78">
        <w:t>Data quality</w:t>
      </w:r>
    </w:p>
    <w:p w:rsidR="00330C78" w:rsidRPr="00330C78" w:rsidRDefault="00330C78" w:rsidP="00330C78">
      <w:pPr>
        <w:pStyle w:val="Heading2"/>
      </w:pPr>
      <w:r w:rsidRPr="00330C78">
        <w:t>Data model</w:t>
      </w:r>
    </w:p>
    <w:p w:rsidR="00330C78" w:rsidRPr="00330C78" w:rsidRDefault="00330C78" w:rsidP="00330C78">
      <w:pPr>
        <w:pStyle w:val="Heading2"/>
      </w:pPr>
      <w:r w:rsidRPr="00330C78">
        <w:t>Methodological summary</w:t>
      </w:r>
    </w:p>
    <w:p w:rsidR="00330C78" w:rsidRPr="00330C78" w:rsidRDefault="00330C78" w:rsidP="00330C78">
      <w:pPr>
        <w:pStyle w:val="Heading2"/>
      </w:pPr>
      <w:r w:rsidRPr="00330C78">
        <w:t>Results</w:t>
      </w:r>
    </w:p>
    <w:p w:rsidR="00330C78" w:rsidRPr="00330C78" w:rsidRDefault="00330C78" w:rsidP="00330C78">
      <w:pPr>
        <w:pStyle w:val="Heading2"/>
      </w:pPr>
      <w:r w:rsidRPr="00330C78">
        <w:t>Conclusions and recommendations</w:t>
      </w:r>
    </w:p>
    <w:sectPr w:rsidR="00330C78" w:rsidRPr="00330C78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CCF" w:rsidRDefault="00C84CCF">
      <w:pPr>
        <w:spacing w:after="0" w:line="240" w:lineRule="auto"/>
      </w:pPr>
      <w:r>
        <w:separator/>
      </w:r>
    </w:p>
  </w:endnote>
  <w:endnote w:type="continuationSeparator" w:id="0">
    <w:p w:rsidR="00C84CCF" w:rsidRDefault="00C8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0573AF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CCF" w:rsidRDefault="00C84CCF">
      <w:pPr>
        <w:spacing w:after="0" w:line="240" w:lineRule="auto"/>
      </w:pPr>
      <w:r>
        <w:separator/>
      </w:r>
    </w:p>
  </w:footnote>
  <w:footnote w:type="continuationSeparator" w:id="0">
    <w:p w:rsidR="00C84CCF" w:rsidRDefault="00C84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A4AB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6FD23AE6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C2E46"/>
    <w:multiLevelType w:val="hybridMultilevel"/>
    <w:tmpl w:val="045EC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B261D2"/>
    <w:multiLevelType w:val="multilevel"/>
    <w:tmpl w:val="F5C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>
    <w:nsid w:val="6012543C"/>
    <w:multiLevelType w:val="hybridMultilevel"/>
    <w:tmpl w:val="8ECE2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2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4"/>
  </w:num>
  <w:num w:numId="21">
    <w:abstractNumId w:val="15"/>
  </w:num>
  <w:num w:numId="22">
    <w:abstractNumId w:val="1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78"/>
    <w:rsid w:val="000573AF"/>
    <w:rsid w:val="00083B37"/>
    <w:rsid w:val="000A0612"/>
    <w:rsid w:val="000C5F33"/>
    <w:rsid w:val="001A728E"/>
    <w:rsid w:val="001E042A"/>
    <w:rsid w:val="00215B2E"/>
    <w:rsid w:val="00225505"/>
    <w:rsid w:val="002D7EE7"/>
    <w:rsid w:val="00330C78"/>
    <w:rsid w:val="003312ED"/>
    <w:rsid w:val="004018C1"/>
    <w:rsid w:val="004727F4"/>
    <w:rsid w:val="004A0A8D"/>
    <w:rsid w:val="0052516B"/>
    <w:rsid w:val="00575B92"/>
    <w:rsid w:val="005D4DC9"/>
    <w:rsid w:val="005F7999"/>
    <w:rsid w:val="00626EDA"/>
    <w:rsid w:val="006D7FF8"/>
    <w:rsid w:val="00704472"/>
    <w:rsid w:val="00791457"/>
    <w:rsid w:val="007F372E"/>
    <w:rsid w:val="00831FB2"/>
    <w:rsid w:val="00887F6E"/>
    <w:rsid w:val="008963F3"/>
    <w:rsid w:val="008D5E06"/>
    <w:rsid w:val="008D6D77"/>
    <w:rsid w:val="0092260C"/>
    <w:rsid w:val="00942E4C"/>
    <w:rsid w:val="00954BFF"/>
    <w:rsid w:val="00AA316B"/>
    <w:rsid w:val="00BC1FD2"/>
    <w:rsid w:val="00C84CCF"/>
    <w:rsid w:val="00C92C41"/>
    <w:rsid w:val="00D57E3E"/>
    <w:rsid w:val="00D736EE"/>
    <w:rsid w:val="00DB24CB"/>
    <w:rsid w:val="00DF5013"/>
    <w:rsid w:val="00E9640A"/>
    <w:rsid w:val="00F1586E"/>
    <w:rsid w:val="00F5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1AEFD1-CA4D-4B60-A872-9C8EC0AE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rsid w:val="00887F6E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F6E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887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vani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107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Shravani</dc:creator>
  <cp:lastModifiedBy>Aamol Gote</cp:lastModifiedBy>
  <cp:revision>9</cp:revision>
  <dcterms:created xsi:type="dcterms:W3CDTF">2019-12-08T12:56:00Z</dcterms:created>
  <dcterms:modified xsi:type="dcterms:W3CDTF">2019-12-09T00:33:00Z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