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757A7" w14:textId="77777777" w:rsidR="006D7F23" w:rsidRPr="00CA2638" w:rsidRDefault="006D7F23" w:rsidP="006D7F23">
      <w:pPr>
        <w:jc w:val="center"/>
        <w:rPr>
          <w:rFonts w:asciiTheme="majorHAnsi" w:hAnsiTheme="majorHAnsi"/>
          <w:sz w:val="56"/>
          <w:szCs w:val="56"/>
        </w:rPr>
      </w:pPr>
    </w:p>
    <w:p w14:paraId="151A6F85" w14:textId="77777777" w:rsidR="006D7F23" w:rsidRPr="00CA2638" w:rsidRDefault="006D7F23" w:rsidP="006D7F23">
      <w:pPr>
        <w:jc w:val="center"/>
        <w:rPr>
          <w:rFonts w:asciiTheme="majorHAnsi" w:hAnsiTheme="majorHAnsi"/>
          <w:sz w:val="56"/>
          <w:szCs w:val="56"/>
        </w:rPr>
      </w:pPr>
    </w:p>
    <w:p w14:paraId="32351097" w14:textId="77777777" w:rsidR="006D7F23" w:rsidRPr="00CA2638" w:rsidRDefault="006D7F23" w:rsidP="006D7F23">
      <w:pPr>
        <w:jc w:val="center"/>
        <w:rPr>
          <w:rFonts w:asciiTheme="majorHAnsi" w:hAnsiTheme="majorHAnsi"/>
          <w:sz w:val="56"/>
          <w:szCs w:val="56"/>
        </w:rPr>
      </w:pPr>
    </w:p>
    <w:p w14:paraId="38CA5170" w14:textId="77777777" w:rsidR="006D7F23" w:rsidRPr="00CA2638" w:rsidRDefault="006D7F23" w:rsidP="006D7F23">
      <w:pPr>
        <w:jc w:val="center"/>
        <w:rPr>
          <w:rFonts w:asciiTheme="majorHAnsi" w:hAnsiTheme="majorHAnsi"/>
          <w:sz w:val="56"/>
          <w:szCs w:val="56"/>
        </w:rPr>
      </w:pPr>
    </w:p>
    <w:p w14:paraId="44A314B2" w14:textId="77777777" w:rsidR="006D7F23" w:rsidRPr="00CA2638" w:rsidRDefault="006D7F23" w:rsidP="006D7F23">
      <w:pPr>
        <w:jc w:val="center"/>
        <w:rPr>
          <w:rFonts w:asciiTheme="majorHAnsi" w:hAnsiTheme="majorHAnsi"/>
          <w:sz w:val="56"/>
          <w:szCs w:val="56"/>
        </w:rPr>
      </w:pPr>
      <w:r w:rsidRPr="00CA2638">
        <w:rPr>
          <w:rFonts w:asciiTheme="majorHAnsi" w:hAnsiTheme="majorHAnsi"/>
          <w:sz w:val="56"/>
          <w:szCs w:val="56"/>
        </w:rPr>
        <w:t>CS M117</w:t>
      </w:r>
    </w:p>
    <w:p w14:paraId="3F5DD6CB" w14:textId="77777777" w:rsidR="00131119" w:rsidRPr="00CA2638" w:rsidRDefault="006D7F23" w:rsidP="006D7F23">
      <w:pPr>
        <w:jc w:val="center"/>
        <w:rPr>
          <w:rFonts w:asciiTheme="majorHAnsi" w:hAnsiTheme="majorHAnsi"/>
          <w:sz w:val="56"/>
          <w:szCs w:val="56"/>
        </w:rPr>
      </w:pPr>
      <w:r w:rsidRPr="00CA2638">
        <w:rPr>
          <w:rFonts w:asciiTheme="majorHAnsi" w:hAnsiTheme="majorHAnsi"/>
          <w:sz w:val="56"/>
          <w:szCs w:val="56"/>
        </w:rPr>
        <w:t>Jonathan Nguy</w:t>
      </w:r>
    </w:p>
    <w:p w14:paraId="0E05F354" w14:textId="77777777" w:rsidR="006D7F23" w:rsidRPr="00CA2638" w:rsidRDefault="006D7F23" w:rsidP="006D7F23">
      <w:pPr>
        <w:jc w:val="center"/>
        <w:rPr>
          <w:rFonts w:asciiTheme="majorHAnsi" w:hAnsiTheme="majorHAnsi"/>
          <w:sz w:val="56"/>
          <w:szCs w:val="56"/>
        </w:rPr>
      </w:pPr>
    </w:p>
    <w:p w14:paraId="15549F3B" w14:textId="77777777" w:rsidR="009D70A8" w:rsidRPr="00CA2638" w:rsidRDefault="006D7F23" w:rsidP="009D70A8">
      <w:pPr>
        <w:jc w:val="center"/>
        <w:rPr>
          <w:rFonts w:asciiTheme="majorHAnsi" w:hAnsiTheme="majorHAnsi"/>
          <w:sz w:val="56"/>
          <w:szCs w:val="56"/>
        </w:rPr>
      </w:pPr>
      <w:r w:rsidRPr="00CA2638">
        <w:rPr>
          <w:rFonts w:asciiTheme="majorHAnsi" w:hAnsiTheme="majorHAnsi"/>
          <w:sz w:val="56"/>
          <w:szCs w:val="56"/>
        </w:rPr>
        <w:t xml:space="preserve">Lab 1: </w:t>
      </w:r>
      <w:r w:rsidR="009D70A8" w:rsidRPr="00CA2638">
        <w:rPr>
          <w:rFonts w:asciiTheme="majorHAnsi" w:hAnsiTheme="majorHAnsi"/>
          <w:sz w:val="56"/>
          <w:szCs w:val="56"/>
        </w:rPr>
        <w:t>Amplitude and Frequency Modulation</w:t>
      </w:r>
    </w:p>
    <w:p w14:paraId="6A6D595F" w14:textId="77777777" w:rsidR="009D70A8" w:rsidRPr="00CA2638" w:rsidRDefault="009D70A8" w:rsidP="009D70A8">
      <w:pPr>
        <w:jc w:val="center"/>
        <w:rPr>
          <w:rFonts w:asciiTheme="majorHAnsi" w:hAnsiTheme="majorHAnsi"/>
          <w:sz w:val="56"/>
          <w:szCs w:val="56"/>
        </w:rPr>
      </w:pPr>
    </w:p>
    <w:p w14:paraId="000A8189" w14:textId="5FB370A8" w:rsidR="005426A1" w:rsidRPr="00CA2638" w:rsidRDefault="009D70A8" w:rsidP="009D70A8">
      <w:pPr>
        <w:jc w:val="center"/>
        <w:rPr>
          <w:rFonts w:asciiTheme="majorHAnsi" w:hAnsiTheme="majorHAnsi"/>
          <w:sz w:val="56"/>
          <w:szCs w:val="56"/>
        </w:rPr>
      </w:pPr>
      <w:r w:rsidRPr="00CA2638">
        <w:rPr>
          <w:rFonts w:asciiTheme="majorHAnsi" w:hAnsiTheme="majorHAnsi"/>
          <w:sz w:val="56"/>
          <w:szCs w:val="56"/>
        </w:rPr>
        <w:t>Jan 23, 2013</w:t>
      </w:r>
      <w:r w:rsidR="005426A1" w:rsidRPr="00CA2638">
        <w:rPr>
          <w:rFonts w:asciiTheme="majorHAnsi" w:hAnsiTheme="majorHAnsi"/>
          <w:sz w:val="56"/>
          <w:szCs w:val="56"/>
        </w:rPr>
        <w:br w:type="page"/>
      </w:r>
    </w:p>
    <w:p w14:paraId="01F5C88F" w14:textId="02AC2BB5" w:rsidR="009D70A8" w:rsidRDefault="00DD2685" w:rsidP="005426A1">
      <w:pPr>
        <w:rPr>
          <w:rFonts w:asciiTheme="majorHAnsi" w:hAnsiTheme="majorHAnsi"/>
          <w:b/>
          <w:u w:val="single"/>
        </w:rPr>
      </w:pPr>
      <w:r w:rsidRPr="00CA2638">
        <w:rPr>
          <w:rFonts w:asciiTheme="majorHAnsi" w:hAnsiTheme="majorHAnsi"/>
          <w:b/>
          <w:u w:val="single"/>
        </w:rPr>
        <w:lastRenderedPageBreak/>
        <w:t>Observations</w:t>
      </w:r>
    </w:p>
    <w:p w14:paraId="627879DB" w14:textId="4AD4809E" w:rsidR="000A06A0" w:rsidRPr="00CA2638" w:rsidRDefault="00E603E8" w:rsidP="00E603E8">
      <w:pPr>
        <w:rPr>
          <w:rFonts w:asciiTheme="majorHAnsi" w:hAnsiTheme="majorHAnsi"/>
        </w:rPr>
      </w:pPr>
      <w:r>
        <w:rPr>
          <w:rFonts w:asciiTheme="majorHAnsi" w:hAnsiTheme="majorHAnsi"/>
        </w:rPr>
        <w:t>This lab had us calculated some theoretical values in order to compare it with the results we got from doing the lab. I can make a conclusion based on how similar our measures results are with the theoretical values.</w:t>
      </w:r>
    </w:p>
    <w:p w14:paraId="5FABB74F" w14:textId="77777777" w:rsidR="00EA4309" w:rsidRPr="00CA2638" w:rsidRDefault="00EA4309" w:rsidP="000A06A0">
      <w:pPr>
        <w:rPr>
          <w:rFonts w:asciiTheme="majorHAnsi" w:hAnsiTheme="majorHAnsi"/>
        </w:rPr>
      </w:pPr>
    </w:p>
    <w:p w14:paraId="3FC17A5A" w14:textId="13DD8216" w:rsidR="00E9339D" w:rsidRDefault="000A06A0" w:rsidP="000A06A0">
      <w:pPr>
        <w:rPr>
          <w:rFonts w:asciiTheme="majorHAnsi" w:hAnsiTheme="majorHAnsi"/>
        </w:rPr>
      </w:pPr>
      <w:r w:rsidRPr="00CA2638">
        <w:rPr>
          <w:rFonts w:asciiTheme="majorHAnsi" w:hAnsiTheme="majorHAnsi"/>
          <w:u w:val="single"/>
        </w:rPr>
        <w:t>For part A1</w:t>
      </w:r>
      <w:r w:rsidRPr="00CA2638">
        <w:rPr>
          <w:rFonts w:asciiTheme="majorHAnsi" w:hAnsiTheme="majorHAnsi"/>
        </w:rPr>
        <w:t xml:space="preserve"> </w:t>
      </w:r>
    </w:p>
    <w:p w14:paraId="42E7B7C6" w14:textId="7FA865C5" w:rsidR="000A06A0" w:rsidRPr="00CA2638" w:rsidRDefault="007E45B6" w:rsidP="007E45B6">
      <w:pPr>
        <w:rPr>
          <w:rFonts w:asciiTheme="majorHAnsi" w:hAnsiTheme="majorHAnsi"/>
        </w:rPr>
      </w:pPr>
      <w:r>
        <w:rPr>
          <w:rFonts w:asciiTheme="majorHAnsi" w:hAnsiTheme="majorHAnsi"/>
        </w:rPr>
        <w:t>Spectrum of carrier signal: the difference between my calculated value and the theoretical one is .126, which is decently good. For more details, look at page 21.</w:t>
      </w:r>
      <w:r w:rsidR="000A06A0" w:rsidRPr="00CA2638">
        <w:rPr>
          <w:rFonts w:asciiTheme="majorHAnsi" w:hAnsiTheme="majorHAnsi"/>
        </w:rPr>
        <w:t xml:space="preserve"> </w:t>
      </w:r>
    </w:p>
    <w:p w14:paraId="59A44ADB" w14:textId="77777777" w:rsidR="00EA4309" w:rsidRPr="00CA2638" w:rsidRDefault="00EA4309" w:rsidP="000A06A0">
      <w:pPr>
        <w:rPr>
          <w:rFonts w:asciiTheme="majorHAnsi" w:hAnsiTheme="majorHAnsi"/>
        </w:rPr>
      </w:pPr>
    </w:p>
    <w:p w14:paraId="6E839993" w14:textId="77777777" w:rsidR="001019DD" w:rsidRDefault="000A06A0" w:rsidP="000A06A0">
      <w:pPr>
        <w:rPr>
          <w:rFonts w:asciiTheme="majorHAnsi" w:hAnsiTheme="majorHAnsi"/>
          <w:u w:val="single"/>
        </w:rPr>
      </w:pPr>
      <w:r w:rsidRPr="00CA2638">
        <w:rPr>
          <w:rFonts w:asciiTheme="majorHAnsi" w:hAnsiTheme="majorHAnsi"/>
          <w:u w:val="single"/>
        </w:rPr>
        <w:t xml:space="preserve">For part A2 </w:t>
      </w:r>
    </w:p>
    <w:p w14:paraId="4E821260" w14:textId="12237D15" w:rsidR="000A06A0" w:rsidRPr="00CA2638" w:rsidRDefault="001074E8" w:rsidP="001074E8">
      <w:pPr>
        <w:rPr>
          <w:rFonts w:asciiTheme="majorHAnsi" w:hAnsiTheme="majorHAnsi"/>
        </w:rPr>
      </w:pPr>
      <w:r>
        <w:rPr>
          <w:rFonts w:asciiTheme="majorHAnsi" w:hAnsiTheme="majorHAnsi"/>
        </w:rPr>
        <w:t xml:space="preserve">Spectrum of baseband signal: </w:t>
      </w:r>
      <w:r w:rsidR="00205138">
        <w:rPr>
          <w:rFonts w:asciiTheme="majorHAnsi" w:hAnsiTheme="majorHAnsi"/>
        </w:rPr>
        <w:t xml:space="preserve">Because the signal is rectangular, we can see the </w:t>
      </w:r>
      <w:proofErr w:type="spellStart"/>
      <w:r w:rsidR="00205138">
        <w:rPr>
          <w:rFonts w:asciiTheme="majorHAnsi" w:hAnsiTheme="majorHAnsi"/>
        </w:rPr>
        <w:t>A_rms</w:t>
      </w:r>
      <w:proofErr w:type="spellEnd"/>
      <w:r w:rsidR="00205138">
        <w:rPr>
          <w:rFonts w:asciiTheme="majorHAnsi" w:hAnsiTheme="majorHAnsi"/>
        </w:rPr>
        <w:t xml:space="preserve"> = 0 for even frequencies. T</w:t>
      </w:r>
      <w:r>
        <w:rPr>
          <w:rFonts w:asciiTheme="majorHAnsi" w:hAnsiTheme="majorHAnsi"/>
        </w:rPr>
        <w:t xml:space="preserve">he difference between my calculated values and the theoretical values were pretty large (between .2 and 1). This is probably due to some user error when we were setting up the lab. </w:t>
      </w:r>
    </w:p>
    <w:p w14:paraId="0ED8A8C0" w14:textId="77777777" w:rsidR="00EA4309" w:rsidRPr="00CA2638" w:rsidRDefault="00EA4309" w:rsidP="000A06A0">
      <w:pPr>
        <w:rPr>
          <w:rFonts w:asciiTheme="majorHAnsi" w:hAnsiTheme="majorHAnsi"/>
        </w:rPr>
      </w:pPr>
    </w:p>
    <w:p w14:paraId="5F5C2B17" w14:textId="752551EC" w:rsidR="000835E9" w:rsidRDefault="000A06A0" w:rsidP="000A06A0">
      <w:pPr>
        <w:rPr>
          <w:rFonts w:asciiTheme="majorHAnsi" w:hAnsiTheme="majorHAnsi"/>
        </w:rPr>
      </w:pPr>
      <w:r w:rsidRPr="00CA2638">
        <w:rPr>
          <w:rFonts w:asciiTheme="majorHAnsi" w:hAnsiTheme="majorHAnsi"/>
          <w:u w:val="single"/>
        </w:rPr>
        <w:t>For part A3</w:t>
      </w:r>
      <w:r w:rsidR="000835E9">
        <w:rPr>
          <w:rFonts w:asciiTheme="majorHAnsi" w:hAnsiTheme="majorHAnsi"/>
        </w:rPr>
        <w:t xml:space="preserve"> </w:t>
      </w:r>
    </w:p>
    <w:p w14:paraId="6F07D8D8" w14:textId="0B2E5C7C" w:rsidR="000A06A0" w:rsidRPr="00CA2638" w:rsidRDefault="00D06324" w:rsidP="003E7436">
      <w:pPr>
        <w:rPr>
          <w:rFonts w:asciiTheme="majorHAnsi" w:hAnsiTheme="majorHAnsi"/>
        </w:rPr>
      </w:pPr>
      <w:r>
        <w:rPr>
          <w:rFonts w:asciiTheme="majorHAnsi" w:hAnsiTheme="majorHAnsi"/>
        </w:rPr>
        <w:t>Similar to part A2, b</w:t>
      </w:r>
      <w:r w:rsidR="00205138">
        <w:rPr>
          <w:rFonts w:asciiTheme="majorHAnsi" w:hAnsiTheme="majorHAnsi"/>
        </w:rPr>
        <w:t xml:space="preserve">ecause the signal is rectangular, we can see the </w:t>
      </w:r>
      <w:proofErr w:type="spellStart"/>
      <w:r w:rsidR="00205138">
        <w:rPr>
          <w:rFonts w:asciiTheme="majorHAnsi" w:hAnsiTheme="majorHAnsi"/>
        </w:rPr>
        <w:t>A_rms</w:t>
      </w:r>
      <w:proofErr w:type="spellEnd"/>
      <w:r w:rsidR="00205138">
        <w:rPr>
          <w:rFonts w:asciiTheme="majorHAnsi" w:hAnsiTheme="majorHAnsi"/>
        </w:rPr>
        <w:t xml:space="preserve"> = 0 for even frequencies. </w:t>
      </w:r>
      <w:r w:rsidR="00A86320">
        <w:rPr>
          <w:rFonts w:asciiTheme="majorHAnsi" w:hAnsiTheme="majorHAnsi"/>
        </w:rPr>
        <w:t>For our odd frequencies, we got differences similar to part A2, which can be explained by user error, maybe.</w:t>
      </w:r>
    </w:p>
    <w:p w14:paraId="28CE8486" w14:textId="77777777" w:rsidR="00EA4309" w:rsidRPr="00CA2638" w:rsidRDefault="00EA4309" w:rsidP="000A06A0">
      <w:pPr>
        <w:rPr>
          <w:rFonts w:asciiTheme="majorHAnsi" w:hAnsiTheme="majorHAnsi"/>
        </w:rPr>
      </w:pPr>
    </w:p>
    <w:p w14:paraId="0F610DC9" w14:textId="77777777" w:rsidR="00703DE3" w:rsidRDefault="000A06A0" w:rsidP="000A06A0">
      <w:pPr>
        <w:rPr>
          <w:rFonts w:asciiTheme="majorHAnsi" w:hAnsiTheme="majorHAnsi"/>
        </w:rPr>
      </w:pPr>
      <w:r w:rsidRPr="00CA2638">
        <w:rPr>
          <w:rFonts w:asciiTheme="majorHAnsi" w:hAnsiTheme="majorHAnsi"/>
          <w:u w:val="single"/>
        </w:rPr>
        <w:t>For part B</w:t>
      </w:r>
      <w:r w:rsidRPr="00CA2638">
        <w:rPr>
          <w:rFonts w:asciiTheme="majorHAnsi" w:hAnsiTheme="majorHAnsi"/>
        </w:rPr>
        <w:t xml:space="preserve"> </w:t>
      </w:r>
    </w:p>
    <w:p w14:paraId="1B16CCDC" w14:textId="302573AC" w:rsidR="000A06A0" w:rsidRPr="00CA2638" w:rsidRDefault="00703DE3" w:rsidP="00337182">
      <w:pPr>
        <w:rPr>
          <w:rFonts w:asciiTheme="majorHAnsi" w:hAnsiTheme="majorHAnsi"/>
        </w:rPr>
      </w:pPr>
      <w:r>
        <w:rPr>
          <w:rFonts w:asciiTheme="majorHAnsi" w:hAnsiTheme="majorHAnsi"/>
        </w:rPr>
        <w:t xml:space="preserve">For this part, I calculated </w:t>
      </w:r>
      <w:proofErr w:type="spellStart"/>
      <w:r>
        <w:rPr>
          <w:rFonts w:asciiTheme="majorHAnsi" w:hAnsiTheme="majorHAnsi"/>
        </w:rPr>
        <w:t>K_am</w:t>
      </w:r>
      <w:proofErr w:type="spellEnd"/>
      <w:r>
        <w:rPr>
          <w:rFonts w:asciiTheme="majorHAnsi" w:hAnsiTheme="majorHAnsi"/>
        </w:rPr>
        <w:t xml:space="preserve"> to be 16.26. </w:t>
      </w:r>
      <w:r w:rsidR="00337182">
        <w:rPr>
          <w:rFonts w:asciiTheme="majorHAnsi" w:hAnsiTheme="majorHAnsi"/>
        </w:rPr>
        <w:t xml:space="preserve">Our Error that we calculated wasn’t too far, with the max </w:t>
      </w:r>
      <w:proofErr w:type="spellStart"/>
      <w:r w:rsidR="00337182">
        <w:rPr>
          <w:rFonts w:asciiTheme="majorHAnsi" w:hAnsiTheme="majorHAnsi"/>
        </w:rPr>
        <w:t>differenc</w:t>
      </w:r>
      <w:proofErr w:type="spellEnd"/>
      <w:r w:rsidR="00337182">
        <w:rPr>
          <w:rFonts w:asciiTheme="majorHAnsi" w:hAnsiTheme="majorHAnsi"/>
        </w:rPr>
        <w:t xml:space="preserve"> of .1347. The least error we got was .015, which was great. </w:t>
      </w:r>
      <w:proofErr w:type="gramStart"/>
      <w:r w:rsidR="00337182">
        <w:rPr>
          <w:rFonts w:asciiTheme="majorHAnsi" w:hAnsiTheme="majorHAnsi"/>
        </w:rPr>
        <w:t>For a detailed list of errors, look at page 25.</w:t>
      </w:r>
      <w:proofErr w:type="gramEnd"/>
      <w:r w:rsidR="000A06A0" w:rsidRPr="00CA2638">
        <w:rPr>
          <w:rFonts w:asciiTheme="majorHAnsi" w:hAnsiTheme="majorHAnsi"/>
        </w:rPr>
        <w:t xml:space="preserve"> </w:t>
      </w:r>
    </w:p>
    <w:p w14:paraId="15BEDA0E" w14:textId="77777777" w:rsidR="00EA4309" w:rsidRPr="00CA2638" w:rsidRDefault="00EA4309" w:rsidP="000A06A0">
      <w:pPr>
        <w:rPr>
          <w:rFonts w:asciiTheme="majorHAnsi" w:hAnsiTheme="majorHAnsi"/>
        </w:rPr>
      </w:pPr>
    </w:p>
    <w:p w14:paraId="564B1B95" w14:textId="77777777" w:rsidR="0005536F" w:rsidRDefault="000A06A0" w:rsidP="000A06A0">
      <w:pPr>
        <w:rPr>
          <w:rFonts w:asciiTheme="majorHAnsi" w:hAnsiTheme="majorHAnsi"/>
        </w:rPr>
      </w:pPr>
      <w:r w:rsidRPr="00CA2638">
        <w:rPr>
          <w:rFonts w:asciiTheme="majorHAnsi" w:hAnsiTheme="majorHAnsi"/>
          <w:u w:val="single"/>
        </w:rPr>
        <w:t>For part C</w:t>
      </w:r>
    </w:p>
    <w:p w14:paraId="55C0089A" w14:textId="44EC7939" w:rsidR="00EA4309" w:rsidRDefault="009D3C1E" w:rsidP="00D451E5">
      <w:pPr>
        <w:rPr>
          <w:rFonts w:asciiTheme="majorHAnsi" w:hAnsiTheme="majorHAnsi"/>
        </w:rPr>
      </w:pPr>
      <w:r>
        <w:rPr>
          <w:rFonts w:asciiTheme="majorHAnsi" w:hAnsiTheme="majorHAnsi"/>
        </w:rPr>
        <w:t xml:space="preserve">For this part of our lab, it seemed like our measured values were very different from the frequencies. This might be because we measured at the wrong frequency locations, as we heard the page had a typo. </w:t>
      </w:r>
      <w:r w:rsidR="00D451E5">
        <w:rPr>
          <w:rFonts w:asciiTheme="majorHAnsi" w:hAnsiTheme="majorHAnsi"/>
        </w:rPr>
        <w:t>The numbers should have been similar to that of part B, but they were quite off.</w:t>
      </w:r>
    </w:p>
    <w:p w14:paraId="3EF3482A" w14:textId="77777777" w:rsidR="00D451E5" w:rsidRPr="00CA2638" w:rsidRDefault="00D451E5" w:rsidP="00D451E5">
      <w:pPr>
        <w:rPr>
          <w:rFonts w:asciiTheme="majorHAnsi" w:hAnsiTheme="majorHAnsi"/>
        </w:rPr>
      </w:pPr>
    </w:p>
    <w:p w14:paraId="07A6412A" w14:textId="77777777" w:rsidR="00D451E5" w:rsidRDefault="000A06A0" w:rsidP="000A06A0">
      <w:pPr>
        <w:rPr>
          <w:rFonts w:asciiTheme="majorHAnsi" w:hAnsiTheme="majorHAnsi"/>
        </w:rPr>
      </w:pPr>
      <w:r w:rsidRPr="00CA2638">
        <w:rPr>
          <w:rFonts w:asciiTheme="majorHAnsi" w:hAnsiTheme="majorHAnsi"/>
          <w:u w:val="single"/>
        </w:rPr>
        <w:t>For part D</w:t>
      </w:r>
      <w:r w:rsidR="00D451E5">
        <w:rPr>
          <w:rFonts w:asciiTheme="majorHAnsi" w:hAnsiTheme="majorHAnsi"/>
        </w:rPr>
        <w:t xml:space="preserve"> </w:t>
      </w:r>
    </w:p>
    <w:p w14:paraId="0F8BE63F" w14:textId="2AD19877" w:rsidR="000A06A0" w:rsidRPr="00CA2638" w:rsidRDefault="00535A1F" w:rsidP="00535A1F">
      <w:pPr>
        <w:rPr>
          <w:rFonts w:asciiTheme="majorHAnsi" w:hAnsiTheme="majorHAnsi"/>
        </w:rPr>
      </w:pPr>
      <w:r>
        <w:rPr>
          <w:rFonts w:asciiTheme="majorHAnsi" w:hAnsiTheme="majorHAnsi"/>
        </w:rPr>
        <w:t xml:space="preserve">For this part, we found the </w:t>
      </w:r>
      <w:proofErr w:type="spellStart"/>
      <w:r>
        <w:rPr>
          <w:rFonts w:asciiTheme="majorHAnsi" w:hAnsiTheme="majorHAnsi"/>
        </w:rPr>
        <w:t>V_rms</w:t>
      </w:r>
      <w:proofErr w:type="spellEnd"/>
      <w:r>
        <w:rPr>
          <w:rFonts w:asciiTheme="majorHAnsi" w:hAnsiTheme="majorHAnsi"/>
        </w:rPr>
        <w:t xml:space="preserve"> for all the frequencies listed. </w:t>
      </w:r>
      <w:r w:rsidR="006301DA">
        <w:rPr>
          <w:rFonts w:asciiTheme="majorHAnsi" w:hAnsiTheme="majorHAnsi"/>
        </w:rPr>
        <w:t>You can view a better view of this on page 31 (or the Spectrum Analyzer screenshot of part D).</w:t>
      </w:r>
    </w:p>
    <w:p w14:paraId="78147901" w14:textId="77777777" w:rsidR="006F73AE" w:rsidRPr="00CA2638" w:rsidRDefault="006F73AE" w:rsidP="000A06A0">
      <w:pPr>
        <w:rPr>
          <w:rFonts w:asciiTheme="majorHAnsi" w:hAnsiTheme="majorHAnsi"/>
        </w:rPr>
      </w:pPr>
    </w:p>
    <w:p w14:paraId="447302EA" w14:textId="77777777" w:rsidR="006F73AE" w:rsidRPr="00CA2638" w:rsidRDefault="006F73AE" w:rsidP="000A06A0">
      <w:pPr>
        <w:rPr>
          <w:rFonts w:asciiTheme="majorHAnsi" w:hAnsiTheme="majorHAnsi"/>
        </w:rPr>
      </w:pPr>
    </w:p>
    <w:p w14:paraId="23E972F1" w14:textId="560798E9" w:rsidR="006F73AE" w:rsidRPr="00CA2638" w:rsidRDefault="006F73AE" w:rsidP="000A06A0">
      <w:pPr>
        <w:rPr>
          <w:rFonts w:asciiTheme="majorHAnsi" w:hAnsiTheme="majorHAnsi"/>
        </w:rPr>
      </w:pPr>
      <w:r w:rsidRPr="00CA2638">
        <w:rPr>
          <w:rFonts w:asciiTheme="majorHAnsi" w:hAnsiTheme="majorHAnsi"/>
        </w:rPr>
        <w:br w:type="page"/>
      </w:r>
    </w:p>
    <w:p w14:paraId="7C820133" w14:textId="77777777" w:rsidR="006F73AE" w:rsidRPr="00CA2638" w:rsidRDefault="006F73AE" w:rsidP="000A06A0">
      <w:pPr>
        <w:rPr>
          <w:rFonts w:asciiTheme="majorHAnsi" w:hAnsiTheme="majorHAnsi"/>
        </w:rPr>
      </w:pPr>
    </w:p>
    <w:p w14:paraId="30F349C1" w14:textId="77777777" w:rsidR="00EC160C" w:rsidRPr="00CA2638" w:rsidRDefault="00EC160C" w:rsidP="000A06A0">
      <w:pPr>
        <w:rPr>
          <w:rFonts w:asciiTheme="majorHAnsi" w:hAnsiTheme="majorHAnsi"/>
        </w:rPr>
      </w:pPr>
    </w:p>
    <w:tbl>
      <w:tblPr>
        <w:tblStyle w:val="TableGrid"/>
        <w:tblW w:w="0" w:type="auto"/>
        <w:tblLook w:val="04A0" w:firstRow="1" w:lastRow="0" w:firstColumn="1" w:lastColumn="0" w:noHBand="0" w:noVBand="1"/>
      </w:tblPr>
      <w:tblGrid>
        <w:gridCol w:w="735"/>
        <w:gridCol w:w="4209"/>
        <w:gridCol w:w="4587"/>
      </w:tblGrid>
      <w:tr w:rsidR="00EC160C" w:rsidRPr="00CA2638" w14:paraId="5E02AEFE" w14:textId="77777777" w:rsidTr="00F61064">
        <w:trPr>
          <w:trHeight w:val="350"/>
        </w:trPr>
        <w:tc>
          <w:tcPr>
            <w:tcW w:w="735" w:type="dxa"/>
          </w:tcPr>
          <w:p w14:paraId="2E06F584" w14:textId="77777777" w:rsidR="00EC160C" w:rsidRPr="00CA2638" w:rsidRDefault="00EC160C" w:rsidP="00F61064">
            <w:pPr>
              <w:jc w:val="center"/>
              <w:rPr>
                <w:rFonts w:asciiTheme="majorHAnsi" w:eastAsiaTheme="majorEastAsia" w:hAnsiTheme="majorHAnsi" w:cs="Arial"/>
                <w:b/>
                <w:spacing w:val="5"/>
                <w:kern w:val="28"/>
                <w:sz w:val="24"/>
                <w:szCs w:val="24"/>
              </w:rPr>
            </w:pPr>
            <w:r w:rsidRPr="00CA2638">
              <w:rPr>
                <w:rFonts w:asciiTheme="majorHAnsi" w:eastAsiaTheme="majorEastAsia" w:hAnsiTheme="majorHAnsi" w:cs="Arial"/>
                <w:b/>
                <w:spacing w:val="5"/>
                <w:kern w:val="28"/>
                <w:sz w:val="24"/>
                <w:szCs w:val="24"/>
              </w:rPr>
              <w:t>#</w:t>
            </w:r>
          </w:p>
        </w:tc>
        <w:tc>
          <w:tcPr>
            <w:tcW w:w="4209" w:type="dxa"/>
          </w:tcPr>
          <w:p w14:paraId="5C0586FE" w14:textId="77777777" w:rsidR="00EC160C" w:rsidRPr="00CA2638" w:rsidRDefault="00EC160C" w:rsidP="00F61064">
            <w:pPr>
              <w:jc w:val="center"/>
              <w:rPr>
                <w:rFonts w:asciiTheme="majorHAnsi" w:eastAsiaTheme="majorEastAsia" w:hAnsiTheme="majorHAnsi" w:cs="Arial"/>
                <w:b/>
                <w:spacing w:val="5"/>
                <w:kern w:val="28"/>
                <w:sz w:val="24"/>
                <w:szCs w:val="24"/>
              </w:rPr>
            </w:pPr>
            <w:r w:rsidRPr="00CA2638">
              <w:rPr>
                <w:rFonts w:asciiTheme="majorHAnsi" w:eastAsiaTheme="majorEastAsia" w:hAnsiTheme="majorHAnsi" w:cs="Arial"/>
                <w:b/>
                <w:spacing w:val="5"/>
                <w:kern w:val="28"/>
                <w:sz w:val="24"/>
                <w:szCs w:val="24"/>
              </w:rPr>
              <w:t>Main goals</w:t>
            </w:r>
          </w:p>
        </w:tc>
        <w:tc>
          <w:tcPr>
            <w:tcW w:w="4587" w:type="dxa"/>
          </w:tcPr>
          <w:p w14:paraId="5B18B5C8" w14:textId="77777777" w:rsidR="00EC160C" w:rsidRPr="00CA2638" w:rsidRDefault="00EC160C" w:rsidP="00F61064">
            <w:pPr>
              <w:jc w:val="center"/>
              <w:rPr>
                <w:rFonts w:asciiTheme="majorHAnsi" w:eastAsiaTheme="majorEastAsia" w:hAnsiTheme="majorHAnsi" w:cs="Arial"/>
                <w:b/>
                <w:spacing w:val="5"/>
                <w:kern w:val="28"/>
                <w:sz w:val="24"/>
                <w:szCs w:val="24"/>
              </w:rPr>
            </w:pPr>
            <w:r w:rsidRPr="00CA2638">
              <w:rPr>
                <w:rFonts w:asciiTheme="majorHAnsi" w:eastAsiaTheme="majorEastAsia" w:hAnsiTheme="majorHAnsi" w:cs="Arial"/>
                <w:b/>
                <w:spacing w:val="5"/>
                <w:kern w:val="28"/>
                <w:sz w:val="24"/>
                <w:szCs w:val="24"/>
              </w:rPr>
              <w:t>Results with error</w:t>
            </w:r>
          </w:p>
        </w:tc>
      </w:tr>
      <w:tr w:rsidR="00EC160C" w:rsidRPr="00CA2638" w14:paraId="6A304963" w14:textId="77777777" w:rsidTr="00F61064">
        <w:trPr>
          <w:trHeight w:val="1160"/>
        </w:trPr>
        <w:tc>
          <w:tcPr>
            <w:tcW w:w="735" w:type="dxa"/>
          </w:tcPr>
          <w:p w14:paraId="28003159" w14:textId="77777777" w:rsidR="00EC160C" w:rsidRPr="00CA2638" w:rsidRDefault="00EC160C" w:rsidP="00F61064">
            <w:pPr>
              <w:jc w:val="center"/>
              <w:rPr>
                <w:rFonts w:asciiTheme="majorHAnsi" w:eastAsiaTheme="majorEastAsia" w:hAnsiTheme="majorHAnsi" w:cs="Arial"/>
                <w:b/>
                <w:spacing w:val="5"/>
                <w:kern w:val="28"/>
                <w:sz w:val="24"/>
                <w:szCs w:val="24"/>
              </w:rPr>
            </w:pPr>
            <w:r w:rsidRPr="00CA2638">
              <w:rPr>
                <w:rFonts w:asciiTheme="majorHAnsi" w:eastAsiaTheme="majorEastAsia" w:hAnsiTheme="majorHAnsi" w:cs="Arial"/>
                <w:b/>
                <w:spacing w:val="5"/>
                <w:kern w:val="28"/>
                <w:sz w:val="24"/>
                <w:szCs w:val="24"/>
              </w:rPr>
              <w:t>1</w:t>
            </w:r>
          </w:p>
        </w:tc>
        <w:tc>
          <w:tcPr>
            <w:tcW w:w="4209" w:type="dxa"/>
          </w:tcPr>
          <w:p w14:paraId="2A71EC77"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Find absolute and effective bandwidths of the carrier signal and baseband signal</w:t>
            </w:r>
          </w:p>
        </w:tc>
        <w:tc>
          <w:tcPr>
            <w:tcW w:w="4587" w:type="dxa"/>
          </w:tcPr>
          <w:p w14:paraId="6F894F7E"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EBW of carrier signal = 25kHz</w:t>
            </w:r>
          </w:p>
          <w:p w14:paraId="01BB92CF"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EBW of baseband signal = 1kHz</w:t>
            </w:r>
          </w:p>
          <w:p w14:paraId="13FBB065"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ABW of carrier ≈ 25kHz</w:t>
            </w:r>
          </w:p>
          <w:p w14:paraId="39AAD814"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ABW of baseband ≈ 19kHz</w:t>
            </w:r>
          </w:p>
        </w:tc>
      </w:tr>
      <w:tr w:rsidR="00EC160C" w:rsidRPr="00CA2638" w14:paraId="5091BBBC" w14:textId="77777777" w:rsidTr="00F61064">
        <w:trPr>
          <w:trHeight w:val="1430"/>
        </w:trPr>
        <w:tc>
          <w:tcPr>
            <w:tcW w:w="735" w:type="dxa"/>
          </w:tcPr>
          <w:p w14:paraId="597C37CD" w14:textId="77777777" w:rsidR="00EC160C" w:rsidRPr="00CA2638" w:rsidRDefault="00EC160C" w:rsidP="00F61064">
            <w:pPr>
              <w:jc w:val="center"/>
              <w:rPr>
                <w:rFonts w:asciiTheme="majorHAnsi" w:eastAsiaTheme="majorEastAsia" w:hAnsiTheme="majorHAnsi" w:cs="Arial"/>
                <w:b/>
                <w:spacing w:val="5"/>
                <w:kern w:val="28"/>
                <w:sz w:val="24"/>
                <w:szCs w:val="24"/>
              </w:rPr>
            </w:pPr>
            <w:r w:rsidRPr="00CA2638">
              <w:rPr>
                <w:rFonts w:asciiTheme="majorHAnsi" w:eastAsiaTheme="majorEastAsia" w:hAnsiTheme="majorHAnsi" w:cs="Arial"/>
                <w:b/>
                <w:spacing w:val="5"/>
                <w:kern w:val="28"/>
                <w:sz w:val="24"/>
                <w:szCs w:val="24"/>
              </w:rPr>
              <w:t>2</w:t>
            </w:r>
          </w:p>
        </w:tc>
        <w:tc>
          <w:tcPr>
            <w:tcW w:w="4209" w:type="dxa"/>
          </w:tcPr>
          <w:p w14:paraId="0D758F57"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The shape of AM and FM signals in time domain for rectangular baseband signal with sinusoidal carrier</w:t>
            </w:r>
          </w:p>
        </w:tc>
        <w:tc>
          <w:tcPr>
            <w:tcW w:w="4587" w:type="dxa"/>
          </w:tcPr>
          <w:p w14:paraId="7208A43D" w14:textId="1C3D5AE2" w:rsidR="00EC160C" w:rsidRPr="00CA2638" w:rsidRDefault="00EC160C" w:rsidP="00C52DE0">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 xml:space="preserve">For the shape of AM and FM signals in time domain, please refer to pictures on the right side of my </w:t>
            </w:r>
            <w:proofErr w:type="spellStart"/>
            <w:r w:rsidRPr="00CA2638">
              <w:rPr>
                <w:rFonts w:asciiTheme="majorHAnsi" w:eastAsiaTheme="majorEastAsia" w:hAnsiTheme="majorHAnsi" w:cs="Arial"/>
                <w:spacing w:val="5"/>
                <w:kern w:val="28"/>
                <w:sz w:val="24"/>
                <w:szCs w:val="24"/>
              </w:rPr>
              <w:t>LabVIEW</w:t>
            </w:r>
            <w:proofErr w:type="spellEnd"/>
            <w:r w:rsidRPr="00CA2638">
              <w:rPr>
                <w:rFonts w:asciiTheme="majorHAnsi" w:eastAsiaTheme="majorEastAsia" w:hAnsiTheme="majorHAnsi" w:cs="Arial"/>
                <w:spacing w:val="5"/>
                <w:kern w:val="28"/>
                <w:sz w:val="24"/>
                <w:szCs w:val="24"/>
              </w:rPr>
              <w:t xml:space="preserve"> printouts</w:t>
            </w:r>
            <w:r w:rsidR="00C52DE0" w:rsidRPr="00CA2638">
              <w:rPr>
                <w:rFonts w:asciiTheme="majorHAnsi" w:eastAsiaTheme="majorEastAsia" w:hAnsiTheme="majorHAnsi" w:cs="Arial"/>
                <w:spacing w:val="5"/>
                <w:kern w:val="28"/>
                <w:sz w:val="24"/>
                <w:szCs w:val="24"/>
              </w:rPr>
              <w:t>.</w:t>
            </w:r>
          </w:p>
        </w:tc>
      </w:tr>
      <w:tr w:rsidR="00EC160C" w:rsidRPr="00CA2638" w14:paraId="11C0BFC3" w14:textId="77777777" w:rsidTr="00F61064">
        <w:trPr>
          <w:trHeight w:val="1430"/>
        </w:trPr>
        <w:tc>
          <w:tcPr>
            <w:tcW w:w="735" w:type="dxa"/>
          </w:tcPr>
          <w:p w14:paraId="01DBF3A4" w14:textId="77777777" w:rsidR="00EC160C" w:rsidRPr="00CA2638" w:rsidRDefault="00EC160C" w:rsidP="00F61064">
            <w:pPr>
              <w:jc w:val="center"/>
              <w:rPr>
                <w:rFonts w:asciiTheme="majorHAnsi" w:eastAsiaTheme="majorEastAsia" w:hAnsiTheme="majorHAnsi" w:cs="Arial"/>
                <w:b/>
                <w:spacing w:val="5"/>
                <w:kern w:val="28"/>
                <w:sz w:val="24"/>
                <w:szCs w:val="24"/>
              </w:rPr>
            </w:pPr>
            <w:r w:rsidRPr="00CA2638">
              <w:rPr>
                <w:rFonts w:asciiTheme="majorHAnsi" w:eastAsiaTheme="majorEastAsia" w:hAnsiTheme="majorHAnsi" w:cs="Arial"/>
                <w:b/>
                <w:spacing w:val="5"/>
                <w:kern w:val="28"/>
                <w:sz w:val="24"/>
                <w:szCs w:val="24"/>
              </w:rPr>
              <w:t>3</w:t>
            </w:r>
          </w:p>
        </w:tc>
        <w:tc>
          <w:tcPr>
            <w:tcW w:w="4209" w:type="dxa"/>
          </w:tcPr>
          <w:p w14:paraId="6E1E93F9"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EBW of AM and FM signals; estimation of power requirements for DSBTC, DSBSC, and FM</w:t>
            </w:r>
          </w:p>
        </w:tc>
        <w:tc>
          <w:tcPr>
            <w:tcW w:w="4587" w:type="dxa"/>
          </w:tcPr>
          <w:p w14:paraId="261F968C" w14:textId="04C398D3" w:rsidR="00EC160C" w:rsidRPr="00CA2638" w:rsidRDefault="00EC160C" w:rsidP="00F61064">
            <w:pPr>
              <w:jc w:val="center"/>
              <w:rPr>
                <w:rFonts w:asciiTheme="majorHAnsi" w:eastAsiaTheme="majorEastAsia" w:hAnsiTheme="majorHAnsi" w:cs="Times New Roman"/>
                <w:spacing w:val="5"/>
                <w:kern w:val="28"/>
                <w:sz w:val="24"/>
                <w:szCs w:val="24"/>
              </w:rPr>
            </w:pPr>
            <w:r w:rsidRPr="00CA2638">
              <w:rPr>
                <w:rFonts w:asciiTheme="majorHAnsi" w:eastAsiaTheme="majorEastAsia" w:hAnsiTheme="majorHAnsi" w:cs="Times New Roman"/>
                <w:spacing w:val="5"/>
                <w:kern w:val="28"/>
                <w:sz w:val="24"/>
                <w:szCs w:val="24"/>
              </w:rPr>
              <w:t xml:space="preserve">P of DSBTC = </w:t>
            </w:r>
            <w:r w:rsidR="00C52DE0" w:rsidRPr="00CA2638">
              <w:rPr>
                <w:rFonts w:asciiTheme="majorHAnsi" w:eastAsiaTheme="majorEastAsia" w:hAnsiTheme="majorHAnsi" w:cs="Times New Roman"/>
                <w:spacing w:val="5"/>
                <w:kern w:val="28"/>
                <w:sz w:val="24"/>
                <w:szCs w:val="24"/>
              </w:rPr>
              <w:t>1.039W</w:t>
            </w:r>
          </w:p>
          <w:p w14:paraId="24DF303C" w14:textId="2FA056D8" w:rsidR="00EC160C" w:rsidRPr="00CA2638" w:rsidRDefault="007664DC" w:rsidP="00F61064">
            <w:pPr>
              <w:jc w:val="center"/>
              <w:rPr>
                <w:rFonts w:asciiTheme="majorHAnsi" w:eastAsiaTheme="majorEastAsia" w:hAnsiTheme="majorHAnsi" w:cs="Times New Roman"/>
                <w:spacing w:val="5"/>
                <w:kern w:val="28"/>
                <w:sz w:val="24"/>
                <w:szCs w:val="24"/>
              </w:rPr>
            </w:pPr>
            <w:r w:rsidRPr="00CA2638">
              <w:rPr>
                <w:rFonts w:asciiTheme="majorHAnsi" w:eastAsiaTheme="majorEastAsia" w:hAnsiTheme="majorHAnsi" w:cs="Times New Roman"/>
                <w:spacing w:val="5"/>
                <w:kern w:val="28"/>
                <w:sz w:val="24"/>
                <w:szCs w:val="24"/>
              </w:rPr>
              <w:t>EBW of DSBTC = 2</w:t>
            </w:r>
            <w:r w:rsidR="00EC160C" w:rsidRPr="00CA2638">
              <w:rPr>
                <w:rFonts w:asciiTheme="majorHAnsi" w:eastAsiaTheme="majorEastAsia" w:hAnsiTheme="majorHAnsi" w:cs="Times New Roman"/>
                <w:spacing w:val="5"/>
                <w:kern w:val="28"/>
                <w:sz w:val="24"/>
                <w:szCs w:val="24"/>
              </w:rPr>
              <w:t>KHz</w:t>
            </w:r>
          </w:p>
          <w:p w14:paraId="214A2A31" w14:textId="1EECC9BC" w:rsidR="00EC160C" w:rsidRPr="00CA2638" w:rsidRDefault="007664DC" w:rsidP="00F61064">
            <w:pPr>
              <w:jc w:val="center"/>
              <w:rPr>
                <w:rFonts w:asciiTheme="majorHAnsi" w:eastAsiaTheme="majorEastAsia" w:hAnsiTheme="majorHAnsi" w:cs="Times New Roman"/>
                <w:spacing w:val="5"/>
                <w:kern w:val="28"/>
                <w:sz w:val="24"/>
                <w:szCs w:val="24"/>
              </w:rPr>
            </w:pPr>
            <w:r w:rsidRPr="00CA2638">
              <w:rPr>
                <w:rFonts w:asciiTheme="majorHAnsi" w:eastAsiaTheme="majorEastAsia" w:hAnsiTheme="majorHAnsi" w:cs="Times New Roman"/>
                <w:spacing w:val="5"/>
                <w:kern w:val="28"/>
                <w:sz w:val="24"/>
                <w:szCs w:val="24"/>
              </w:rPr>
              <w:t>P of DSBSC = 0.785</w:t>
            </w:r>
            <w:r w:rsidR="00EC160C" w:rsidRPr="00CA2638">
              <w:rPr>
                <w:rFonts w:asciiTheme="majorHAnsi" w:eastAsiaTheme="majorEastAsia" w:hAnsiTheme="majorHAnsi" w:cs="Times New Roman"/>
                <w:spacing w:val="5"/>
                <w:kern w:val="28"/>
                <w:sz w:val="24"/>
                <w:szCs w:val="24"/>
              </w:rPr>
              <w:t>W</w:t>
            </w:r>
          </w:p>
          <w:p w14:paraId="35415CB6" w14:textId="4125C2B4" w:rsidR="00EC160C" w:rsidRPr="00CA2638" w:rsidRDefault="0088506F" w:rsidP="00F61064">
            <w:pPr>
              <w:jc w:val="center"/>
              <w:rPr>
                <w:rFonts w:asciiTheme="majorHAnsi" w:eastAsiaTheme="majorEastAsia" w:hAnsiTheme="majorHAnsi" w:cs="Times New Roman"/>
                <w:spacing w:val="5"/>
                <w:kern w:val="28"/>
                <w:sz w:val="24"/>
                <w:szCs w:val="24"/>
              </w:rPr>
            </w:pPr>
            <w:r w:rsidRPr="00CA2638">
              <w:rPr>
                <w:rFonts w:asciiTheme="majorHAnsi" w:eastAsiaTheme="majorEastAsia" w:hAnsiTheme="majorHAnsi" w:cs="Times New Roman"/>
                <w:spacing w:val="5"/>
                <w:kern w:val="28"/>
                <w:sz w:val="24"/>
                <w:szCs w:val="24"/>
              </w:rPr>
              <w:t>EBW of DSBSC = 25.1</w:t>
            </w:r>
            <w:r w:rsidR="00EC160C" w:rsidRPr="00CA2638">
              <w:rPr>
                <w:rFonts w:asciiTheme="majorHAnsi" w:eastAsiaTheme="majorEastAsia" w:hAnsiTheme="majorHAnsi" w:cs="Times New Roman"/>
                <w:spacing w:val="5"/>
                <w:kern w:val="28"/>
                <w:sz w:val="24"/>
                <w:szCs w:val="24"/>
              </w:rPr>
              <w:t>0KHz</w:t>
            </w:r>
          </w:p>
          <w:p w14:paraId="278E93D3" w14:textId="42A0F1BE" w:rsidR="00EC160C" w:rsidRPr="00CA2638" w:rsidRDefault="00EC160C" w:rsidP="00F61064">
            <w:pPr>
              <w:jc w:val="center"/>
              <w:rPr>
                <w:rFonts w:asciiTheme="majorHAnsi" w:eastAsiaTheme="majorEastAsia" w:hAnsiTheme="majorHAnsi" w:cs="Times New Roman"/>
                <w:spacing w:val="5"/>
                <w:kern w:val="28"/>
                <w:sz w:val="24"/>
                <w:szCs w:val="24"/>
              </w:rPr>
            </w:pPr>
            <w:r w:rsidRPr="00CA2638">
              <w:rPr>
                <w:rFonts w:asciiTheme="majorHAnsi" w:eastAsiaTheme="majorEastAsia" w:hAnsiTheme="majorHAnsi" w:cs="Times New Roman"/>
                <w:spacing w:val="5"/>
                <w:kern w:val="28"/>
                <w:sz w:val="24"/>
                <w:szCs w:val="24"/>
              </w:rPr>
              <w:t xml:space="preserve">P of FM = </w:t>
            </w:r>
            <w:r w:rsidR="00E8744E" w:rsidRPr="00CA2638">
              <w:rPr>
                <w:rFonts w:asciiTheme="majorHAnsi" w:eastAsiaTheme="majorEastAsia" w:hAnsiTheme="majorHAnsi" w:cs="Times New Roman"/>
                <w:spacing w:val="5"/>
                <w:kern w:val="28"/>
                <w:sz w:val="24"/>
                <w:szCs w:val="24"/>
              </w:rPr>
              <w:t>8.071W</w:t>
            </w:r>
          </w:p>
          <w:p w14:paraId="23C9DA19" w14:textId="5C1E7298" w:rsidR="00EC160C" w:rsidRPr="00CA2638" w:rsidRDefault="00ED77B6"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Times New Roman"/>
                <w:spacing w:val="5"/>
                <w:kern w:val="28"/>
                <w:sz w:val="24"/>
                <w:szCs w:val="24"/>
              </w:rPr>
              <w:t>EBW of FM = 2.00</w:t>
            </w:r>
            <w:r w:rsidR="00EC160C" w:rsidRPr="00CA2638">
              <w:rPr>
                <w:rFonts w:asciiTheme="majorHAnsi" w:eastAsiaTheme="majorEastAsia" w:hAnsiTheme="majorHAnsi" w:cs="Times New Roman"/>
                <w:spacing w:val="5"/>
                <w:kern w:val="28"/>
                <w:sz w:val="24"/>
                <w:szCs w:val="24"/>
              </w:rPr>
              <w:t>KHz</w:t>
            </w:r>
          </w:p>
        </w:tc>
      </w:tr>
      <w:tr w:rsidR="00EC160C" w:rsidRPr="00CA2638" w14:paraId="48419377" w14:textId="77777777" w:rsidTr="00F61064">
        <w:trPr>
          <w:trHeight w:val="1430"/>
        </w:trPr>
        <w:tc>
          <w:tcPr>
            <w:tcW w:w="735" w:type="dxa"/>
          </w:tcPr>
          <w:p w14:paraId="2A8944AD" w14:textId="77777777" w:rsidR="00EC160C" w:rsidRPr="00CA2638" w:rsidRDefault="00EC160C" w:rsidP="00F61064">
            <w:pPr>
              <w:jc w:val="center"/>
              <w:rPr>
                <w:rFonts w:asciiTheme="majorHAnsi" w:eastAsiaTheme="majorEastAsia" w:hAnsiTheme="majorHAnsi" w:cs="Arial"/>
                <w:b/>
                <w:spacing w:val="5"/>
                <w:kern w:val="28"/>
                <w:sz w:val="24"/>
                <w:szCs w:val="24"/>
              </w:rPr>
            </w:pPr>
            <w:r w:rsidRPr="00CA2638">
              <w:rPr>
                <w:rFonts w:asciiTheme="majorHAnsi" w:eastAsiaTheme="majorEastAsia" w:hAnsiTheme="majorHAnsi" w:cs="Arial"/>
                <w:b/>
                <w:spacing w:val="5"/>
                <w:kern w:val="28"/>
                <w:sz w:val="24"/>
                <w:szCs w:val="24"/>
              </w:rPr>
              <w:t>4</w:t>
            </w:r>
          </w:p>
        </w:tc>
        <w:tc>
          <w:tcPr>
            <w:tcW w:w="4209" w:type="dxa"/>
          </w:tcPr>
          <w:p w14:paraId="6F1C7A76"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Power spectrum for AM and FM (with sinusoidal carrier and rectangular baseband) signals and their BW</w:t>
            </w:r>
          </w:p>
        </w:tc>
        <w:tc>
          <w:tcPr>
            <w:tcW w:w="4587" w:type="dxa"/>
          </w:tcPr>
          <w:p w14:paraId="3292E400" w14:textId="4BF6DCFB" w:rsidR="00EC160C" w:rsidRPr="00CA2638" w:rsidRDefault="00EC160C" w:rsidP="002C2495">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 xml:space="preserve">Please look at pages </w:t>
            </w:r>
            <w:r w:rsidR="00765AFB">
              <w:rPr>
                <w:rFonts w:asciiTheme="majorHAnsi" w:eastAsiaTheme="majorEastAsia" w:hAnsiTheme="majorHAnsi" w:cs="Arial"/>
                <w:spacing w:val="5"/>
                <w:kern w:val="28"/>
                <w:sz w:val="24"/>
                <w:szCs w:val="24"/>
              </w:rPr>
              <w:t>21 and 23</w:t>
            </w:r>
            <w:r w:rsidRPr="00CA2638">
              <w:rPr>
                <w:rFonts w:asciiTheme="majorHAnsi" w:eastAsiaTheme="majorEastAsia" w:hAnsiTheme="majorHAnsi" w:cs="Arial"/>
                <w:spacing w:val="5"/>
                <w:kern w:val="28"/>
                <w:sz w:val="24"/>
                <w:szCs w:val="24"/>
              </w:rPr>
              <w:t xml:space="preserve"> of my submitted lab for power spectrum. Also, for the shape and BW please refer to pictures on the left side of the </w:t>
            </w:r>
            <w:proofErr w:type="spellStart"/>
            <w:r w:rsidRPr="00CA2638">
              <w:rPr>
                <w:rFonts w:asciiTheme="majorHAnsi" w:eastAsiaTheme="majorEastAsia" w:hAnsiTheme="majorHAnsi" w:cs="Arial"/>
                <w:spacing w:val="5"/>
                <w:kern w:val="28"/>
                <w:sz w:val="24"/>
                <w:szCs w:val="24"/>
              </w:rPr>
              <w:t>LabVIEW</w:t>
            </w:r>
            <w:proofErr w:type="spellEnd"/>
            <w:r w:rsidRPr="00CA2638">
              <w:rPr>
                <w:rFonts w:asciiTheme="majorHAnsi" w:eastAsiaTheme="majorEastAsia" w:hAnsiTheme="majorHAnsi" w:cs="Arial"/>
                <w:spacing w:val="5"/>
                <w:kern w:val="28"/>
                <w:sz w:val="24"/>
                <w:szCs w:val="24"/>
              </w:rPr>
              <w:t xml:space="preserve"> printouts</w:t>
            </w:r>
            <w:r w:rsidR="002C2495">
              <w:rPr>
                <w:rFonts w:asciiTheme="majorHAnsi" w:eastAsiaTheme="majorEastAsia" w:hAnsiTheme="majorHAnsi" w:cs="Arial"/>
                <w:spacing w:val="5"/>
                <w:kern w:val="28"/>
                <w:sz w:val="24"/>
                <w:szCs w:val="24"/>
              </w:rPr>
              <w:t>.</w:t>
            </w:r>
          </w:p>
        </w:tc>
      </w:tr>
      <w:tr w:rsidR="00EC160C" w:rsidRPr="00CA2638" w14:paraId="3C1C9A57" w14:textId="77777777" w:rsidTr="00F61064">
        <w:trPr>
          <w:trHeight w:val="1812"/>
        </w:trPr>
        <w:tc>
          <w:tcPr>
            <w:tcW w:w="735" w:type="dxa"/>
          </w:tcPr>
          <w:p w14:paraId="16C3104E" w14:textId="77777777" w:rsidR="00EC160C" w:rsidRPr="00CA2638" w:rsidRDefault="00EC160C" w:rsidP="00F61064">
            <w:pPr>
              <w:jc w:val="center"/>
              <w:rPr>
                <w:rFonts w:asciiTheme="majorHAnsi" w:eastAsiaTheme="majorEastAsia" w:hAnsiTheme="majorHAnsi" w:cs="Arial"/>
                <w:b/>
                <w:spacing w:val="5"/>
                <w:kern w:val="28"/>
                <w:sz w:val="24"/>
                <w:szCs w:val="24"/>
              </w:rPr>
            </w:pPr>
            <w:r w:rsidRPr="00CA2638">
              <w:rPr>
                <w:rFonts w:asciiTheme="majorHAnsi" w:eastAsiaTheme="majorEastAsia" w:hAnsiTheme="majorHAnsi" w:cs="Arial"/>
                <w:b/>
                <w:spacing w:val="5"/>
                <w:kern w:val="28"/>
                <w:sz w:val="24"/>
                <w:szCs w:val="24"/>
              </w:rPr>
              <w:t>5</w:t>
            </w:r>
          </w:p>
        </w:tc>
        <w:tc>
          <w:tcPr>
            <w:tcW w:w="4209" w:type="dxa"/>
          </w:tcPr>
          <w:p w14:paraId="54552C2B"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Compare the results of FM signals with AM DSBTC with the same amplitude of baseband signals</w:t>
            </w:r>
            <w:bookmarkStart w:id="0" w:name="_GoBack"/>
            <w:bookmarkEnd w:id="0"/>
            <w:r w:rsidRPr="00CA2638">
              <w:rPr>
                <w:rFonts w:asciiTheme="majorHAnsi" w:eastAsiaTheme="majorEastAsia" w:hAnsiTheme="majorHAnsi" w:cs="Arial"/>
                <w:spacing w:val="5"/>
                <w:kern w:val="28"/>
                <w:sz w:val="24"/>
                <w:szCs w:val="24"/>
              </w:rPr>
              <w:t xml:space="preserve"> and carrier. Make conclusion about required EBW and power</w:t>
            </w:r>
          </w:p>
        </w:tc>
        <w:tc>
          <w:tcPr>
            <w:tcW w:w="4587" w:type="dxa"/>
          </w:tcPr>
          <w:p w14:paraId="628C516C" w14:textId="77777777" w:rsidR="00EC160C" w:rsidRPr="00CA2638" w:rsidRDefault="00EC160C" w:rsidP="00F61064">
            <w:pPr>
              <w:jc w:val="center"/>
              <w:rPr>
                <w:rFonts w:asciiTheme="majorHAnsi" w:eastAsiaTheme="majorEastAsia" w:hAnsiTheme="majorHAnsi" w:cs="Arial"/>
                <w:spacing w:val="5"/>
                <w:kern w:val="28"/>
                <w:sz w:val="24"/>
                <w:szCs w:val="24"/>
              </w:rPr>
            </w:pPr>
            <w:r w:rsidRPr="00CA2638">
              <w:rPr>
                <w:rFonts w:asciiTheme="majorHAnsi" w:eastAsiaTheme="majorEastAsia" w:hAnsiTheme="majorHAnsi" w:cs="Arial"/>
                <w:spacing w:val="5"/>
                <w:kern w:val="28"/>
                <w:sz w:val="24"/>
                <w:szCs w:val="24"/>
              </w:rPr>
              <w:t>AM DSBTC should have more power than FM to keep the bandwidth similar.</w:t>
            </w:r>
          </w:p>
        </w:tc>
      </w:tr>
    </w:tbl>
    <w:p w14:paraId="006140FE" w14:textId="77777777" w:rsidR="00EC160C" w:rsidRPr="00CA2638" w:rsidRDefault="00EC160C" w:rsidP="000A06A0">
      <w:pPr>
        <w:rPr>
          <w:rFonts w:asciiTheme="majorHAnsi" w:hAnsiTheme="majorHAnsi"/>
        </w:rPr>
      </w:pPr>
    </w:p>
    <w:p w14:paraId="305ACC2C" w14:textId="77777777" w:rsidR="00BE28B0" w:rsidRPr="00CA2638" w:rsidRDefault="00BE28B0" w:rsidP="005426A1">
      <w:pPr>
        <w:rPr>
          <w:rFonts w:asciiTheme="majorHAnsi" w:hAnsiTheme="majorHAnsi"/>
          <w:b/>
        </w:rPr>
      </w:pPr>
    </w:p>
    <w:sectPr w:rsidR="00BE28B0" w:rsidRPr="00CA2638" w:rsidSect="004E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F23"/>
    <w:rsid w:val="0005536F"/>
    <w:rsid w:val="000835E9"/>
    <w:rsid w:val="000A06A0"/>
    <w:rsid w:val="001019DD"/>
    <w:rsid w:val="001074E8"/>
    <w:rsid w:val="00131119"/>
    <w:rsid w:val="00205138"/>
    <w:rsid w:val="002C2495"/>
    <w:rsid w:val="00337182"/>
    <w:rsid w:val="003E7436"/>
    <w:rsid w:val="004E04FC"/>
    <w:rsid w:val="00535A1F"/>
    <w:rsid w:val="005426A1"/>
    <w:rsid w:val="005E4FEE"/>
    <w:rsid w:val="006301DA"/>
    <w:rsid w:val="006D7F23"/>
    <w:rsid w:val="006F73AE"/>
    <w:rsid w:val="00703DE3"/>
    <w:rsid w:val="00765AFB"/>
    <w:rsid w:val="007664DC"/>
    <w:rsid w:val="007E45B6"/>
    <w:rsid w:val="0088506F"/>
    <w:rsid w:val="008D4BAA"/>
    <w:rsid w:val="0091669D"/>
    <w:rsid w:val="009D3C1E"/>
    <w:rsid w:val="009D70A8"/>
    <w:rsid w:val="00A86320"/>
    <w:rsid w:val="00BE28B0"/>
    <w:rsid w:val="00C52DE0"/>
    <w:rsid w:val="00CA2638"/>
    <w:rsid w:val="00D06324"/>
    <w:rsid w:val="00D451E5"/>
    <w:rsid w:val="00DD2685"/>
    <w:rsid w:val="00E603E8"/>
    <w:rsid w:val="00E8744E"/>
    <w:rsid w:val="00E9339D"/>
    <w:rsid w:val="00EA4309"/>
    <w:rsid w:val="00EC160C"/>
    <w:rsid w:val="00ED77B6"/>
    <w:rsid w:val="00F61064"/>
    <w:rsid w:val="00F8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4B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60C"/>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60C"/>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EBFA5-77DD-3F4C-924E-9506A94E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431</Words>
  <Characters>2459</Characters>
  <Application>Microsoft Macintosh Word</Application>
  <DocSecurity>0</DocSecurity>
  <Lines>20</Lines>
  <Paragraphs>5</Paragraphs>
  <ScaleCrop>false</ScaleCrop>
  <Company>jonnguy</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Nguy</dc:creator>
  <cp:keywords/>
  <dc:description/>
  <cp:lastModifiedBy>Jon Nguy</cp:lastModifiedBy>
  <cp:revision>36</cp:revision>
  <dcterms:created xsi:type="dcterms:W3CDTF">2013-01-23T06:14:00Z</dcterms:created>
  <dcterms:modified xsi:type="dcterms:W3CDTF">2013-01-23T08:17:00Z</dcterms:modified>
</cp:coreProperties>
</file>