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41" w:rightFromText="141" w:vertAnchor="text" w:horzAnchor="margin" w:tblpXSpec="center" w:tblpY="-522"/>
        <w:tblW w:w="91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3147"/>
        <w:gridCol w:w="4590"/>
      </w:tblGrid>
      <w:tr w:rsidR="002110D9" w:rsidTr="002110D9">
        <w:trPr>
          <w:trHeight w:val="795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hidden="0" allowOverlap="1" wp14:anchorId="4D352D29" wp14:editId="0C12648D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110D9" w:rsidRDefault="002110D9" w:rsidP="002110D9">
            <w:pPr>
              <w:keepNext/>
              <w:shd w:val="clear" w:color="auto" w:fill="FFFFFF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2110D9" w:rsidRDefault="002110D9" w:rsidP="002110D9">
            <w:pPr>
              <w:keepNext/>
              <w:shd w:val="clear" w:color="auto" w:fill="FFFFFF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2110D9" w:rsidRDefault="002110D9" w:rsidP="002110D9">
            <w:pPr>
              <w:keepNext/>
              <w:shd w:val="clear" w:color="auto" w:fill="FFFFFF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Carátula para entrega de prácticas</w:t>
            </w:r>
          </w:p>
          <w:p w:rsidR="002110D9" w:rsidRDefault="002110D9" w:rsidP="002110D9">
            <w:pPr>
              <w:keepNext/>
              <w:shd w:val="clear" w:color="auto" w:fill="FFFFFF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110D9" w:rsidTr="002110D9">
        <w:trPr>
          <w:trHeight w:val="391"/>
        </w:trPr>
        <w:tc>
          <w:tcPr>
            <w:tcW w:w="458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de Ingeniería</w:t>
            </w:r>
          </w:p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110D9" w:rsidRDefault="002110D9" w:rsidP="002110D9">
            <w:pPr>
              <w:keepNext/>
              <w:shd w:val="clear" w:color="auto" w:fill="FFFFFF"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Laboratorio de docencia</w:t>
            </w:r>
          </w:p>
        </w:tc>
      </w:tr>
    </w:tbl>
    <w:p w:rsidR="002110D9" w:rsidRDefault="002110D9" w:rsidP="002110D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110D9" w:rsidRDefault="002110D9" w:rsidP="002110D9">
      <w:pPr>
        <w:keepNext/>
        <w:widowControl w:val="0"/>
        <w:shd w:val="clear" w:color="auto" w:fill="FFFFFF"/>
        <w:rPr>
          <w:rFonts w:ascii="Liberation Serif" w:eastAsia="Liberation Serif" w:hAnsi="Liberation Serif" w:cs="Liberation Serif"/>
        </w:rPr>
      </w:pPr>
    </w:p>
    <w:p w:rsidR="002110D9" w:rsidRPr="002110D9" w:rsidRDefault="002110D9" w:rsidP="002110D9">
      <w:pPr>
        <w:keepNext/>
        <w:widowControl w:val="0"/>
        <w:shd w:val="clear" w:color="auto" w:fill="FFFFFF"/>
        <w:rPr>
          <w:rFonts w:ascii="Liberation Serif" w:eastAsia="Liberation Serif" w:hAnsi="Liberation Serif" w:cs="Liberation Serif"/>
        </w:rPr>
      </w:pPr>
    </w:p>
    <w:p w:rsidR="002110D9" w:rsidRPr="002110D9" w:rsidRDefault="002110D9" w:rsidP="002110D9">
      <w:pPr>
        <w:keepNext/>
        <w:widowControl w:val="0"/>
        <w:shd w:val="clear" w:color="auto" w:fill="FFFFFF"/>
        <w:jc w:val="center"/>
        <w:rPr>
          <w:rFonts w:ascii="Arial" w:eastAsia="Liberation Serif" w:hAnsi="Arial" w:cs="Arial"/>
        </w:rPr>
      </w:pPr>
      <w:r w:rsidRPr="002110D9">
        <w:rPr>
          <w:rFonts w:ascii="Arial" w:eastAsia="Liberation Serif" w:hAnsi="Arial" w:cs="Arial"/>
        </w:rPr>
        <w:t>Laboratorios de computación</w:t>
      </w:r>
    </w:p>
    <w:p w:rsidR="002110D9" w:rsidRPr="002110D9" w:rsidRDefault="002110D9" w:rsidP="002110D9">
      <w:pPr>
        <w:keepNext/>
        <w:widowControl w:val="0"/>
        <w:shd w:val="clear" w:color="auto" w:fill="FFFFFF"/>
        <w:jc w:val="center"/>
        <w:rPr>
          <w:rFonts w:ascii="Arial" w:eastAsia="Liberation Serif" w:hAnsi="Arial" w:cs="Arial"/>
        </w:rPr>
      </w:pPr>
      <w:r w:rsidRPr="002110D9">
        <w:rPr>
          <w:rFonts w:ascii="Arial" w:eastAsia="Liberation Serif" w:hAnsi="Arial" w:cs="Arial"/>
        </w:rPr>
        <w:t>Salas A y B</w:t>
      </w:r>
    </w:p>
    <w:p w:rsidR="002110D9" w:rsidRPr="002110D9" w:rsidRDefault="002110D9" w:rsidP="002110D9">
      <w:pPr>
        <w:keepNext/>
        <w:widowControl w:val="0"/>
        <w:shd w:val="clear" w:color="auto" w:fill="FFFFFF"/>
        <w:jc w:val="center"/>
        <w:rPr>
          <w:rFonts w:ascii="Arial" w:eastAsia="Liberation Serif" w:hAnsi="Arial" w:cs="Arial"/>
          <w:sz w:val="20"/>
          <w:szCs w:val="20"/>
        </w:rPr>
      </w:pPr>
    </w:p>
    <w:tbl>
      <w:tblPr>
        <w:tblStyle w:val="a0"/>
        <w:tblW w:w="1045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2110D9" w:rsidRPr="002110D9" w:rsidTr="00D53D8B">
        <w:trPr>
          <w:trHeight w:val="72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 xml:space="preserve">Juan Alfredo Cruz Carlón </w:t>
            </w:r>
          </w:p>
        </w:tc>
      </w:tr>
      <w:tr w:rsidR="002110D9" w:rsidRPr="002110D9" w:rsidTr="00D53D8B">
        <w:trPr>
          <w:trHeight w:val="86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>Fundamentos de programación</w:t>
            </w:r>
          </w:p>
        </w:tc>
      </w:tr>
      <w:tr w:rsidR="002110D9" w:rsidRPr="002110D9" w:rsidTr="00D53D8B">
        <w:trPr>
          <w:trHeight w:val="7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>1107</w:t>
            </w:r>
          </w:p>
        </w:tc>
      </w:tr>
      <w:tr w:rsidR="002110D9" w:rsidRPr="002110D9" w:rsidTr="00D53D8B">
        <w:trPr>
          <w:trHeight w:val="7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>No. 10</w:t>
            </w: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</w:tr>
      <w:tr w:rsidR="002110D9" w:rsidRPr="002110D9" w:rsidTr="00D53D8B">
        <w:trPr>
          <w:trHeight w:val="7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 xml:space="preserve">Ramírez Álvarez Ana Carolina </w:t>
            </w:r>
          </w:p>
        </w:tc>
      </w:tr>
      <w:tr w:rsidR="002110D9" w:rsidRPr="002110D9" w:rsidTr="00D53D8B">
        <w:trPr>
          <w:trHeight w:val="72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</w:tr>
      <w:tr w:rsidR="002110D9" w:rsidRPr="002110D9" w:rsidTr="00D53D8B">
        <w:trPr>
          <w:trHeight w:val="72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</w:tr>
      <w:tr w:rsidR="002110D9" w:rsidRPr="002110D9" w:rsidTr="00D53D8B">
        <w:trPr>
          <w:trHeight w:val="7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>2018-1</w:t>
            </w:r>
          </w:p>
        </w:tc>
      </w:tr>
      <w:tr w:rsidR="002110D9" w:rsidRPr="002110D9" w:rsidTr="00D53D8B">
        <w:trPr>
          <w:trHeight w:val="7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eastAsia="Liberation Serif" w:hAnsi="Arial" w:cs="Arial"/>
                <w:sz w:val="20"/>
                <w:szCs w:val="20"/>
              </w:rPr>
              <w:t xml:space="preserve">12 de noviembre </w:t>
            </w:r>
          </w:p>
        </w:tc>
      </w:tr>
      <w:tr w:rsidR="002110D9" w:rsidRPr="002110D9" w:rsidTr="00D53D8B">
        <w:trPr>
          <w:trHeight w:val="88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eastAsia="Liberation Serif" w:hAnsi="Arial" w:cs="Arial"/>
                <w:sz w:val="20"/>
                <w:szCs w:val="20"/>
              </w:rPr>
            </w:pPr>
            <w:r w:rsidRPr="002110D9">
              <w:rPr>
                <w:rFonts w:ascii="Arial" w:hAnsi="Arial" w:cs="Arial"/>
                <w:i/>
                <w:sz w:val="20"/>
                <w:szCs w:val="2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</w:tr>
      <w:tr w:rsidR="002110D9" w:rsidRPr="002110D9" w:rsidTr="00D53D8B">
        <w:trPr>
          <w:trHeight w:val="720"/>
        </w:trPr>
        <w:tc>
          <w:tcPr>
            <w:tcW w:w="3600" w:type="dxa"/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jc w:val="right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2110D9" w:rsidRPr="002110D9" w:rsidRDefault="002110D9" w:rsidP="00D53D8B">
            <w:pPr>
              <w:keepNext/>
              <w:widowControl w:val="0"/>
              <w:shd w:val="clear" w:color="auto" w:fill="FFFFFF"/>
              <w:ind w:left="629"/>
              <w:rPr>
                <w:rFonts w:ascii="Arial" w:eastAsia="Liberation Serif" w:hAnsi="Arial" w:cs="Arial"/>
                <w:sz w:val="20"/>
                <w:szCs w:val="20"/>
              </w:rPr>
            </w:pPr>
          </w:p>
        </w:tc>
      </w:tr>
    </w:tbl>
    <w:p w:rsidR="002110D9" w:rsidRPr="002110D9" w:rsidRDefault="002110D9" w:rsidP="002110D9">
      <w:pPr>
        <w:keepNext/>
        <w:widowControl w:val="0"/>
        <w:shd w:val="clear" w:color="auto" w:fill="FFFFFF"/>
        <w:rPr>
          <w:rFonts w:ascii="Arial" w:eastAsia="Liberation Serif" w:hAnsi="Arial" w:cs="Arial"/>
          <w:sz w:val="20"/>
          <w:szCs w:val="20"/>
        </w:rPr>
      </w:pPr>
    </w:p>
    <w:p w:rsidR="002110D9" w:rsidRPr="002110D9" w:rsidRDefault="002110D9" w:rsidP="002110D9">
      <w:pPr>
        <w:keepNext/>
        <w:widowControl w:val="0"/>
        <w:shd w:val="clear" w:color="auto" w:fill="FFFFFF"/>
        <w:rPr>
          <w:rFonts w:ascii="Arial" w:eastAsia="Liberation Serif" w:hAnsi="Arial" w:cs="Arial"/>
          <w:sz w:val="20"/>
          <w:szCs w:val="20"/>
        </w:rPr>
      </w:pPr>
    </w:p>
    <w:p w:rsidR="002110D9" w:rsidRPr="002110D9" w:rsidRDefault="002110D9" w:rsidP="002110D9">
      <w:pPr>
        <w:keepNext/>
        <w:widowControl w:val="0"/>
        <w:shd w:val="clear" w:color="auto" w:fill="FFFFFF"/>
        <w:rPr>
          <w:rFonts w:ascii="Arial" w:eastAsia="Times" w:hAnsi="Arial" w:cs="Arial"/>
          <w:sz w:val="20"/>
          <w:szCs w:val="20"/>
        </w:rPr>
      </w:pPr>
      <w:r w:rsidRPr="002110D9">
        <w:rPr>
          <w:rFonts w:ascii="Arial" w:eastAsia="Calibri" w:hAnsi="Arial" w:cs="Arial"/>
          <w:sz w:val="20"/>
          <w:szCs w:val="20"/>
        </w:rPr>
        <w:tab/>
      </w:r>
      <w:r w:rsidRPr="002110D9">
        <w:rPr>
          <w:rFonts w:ascii="Arial" w:eastAsia="Calibri" w:hAnsi="Arial" w:cs="Arial"/>
          <w:sz w:val="20"/>
          <w:szCs w:val="20"/>
        </w:rPr>
        <w:tab/>
      </w:r>
      <w:r w:rsidRPr="002110D9">
        <w:rPr>
          <w:rFonts w:ascii="Arial" w:eastAsia="Calibri" w:hAnsi="Arial" w:cs="Arial"/>
          <w:sz w:val="20"/>
          <w:szCs w:val="20"/>
        </w:rPr>
        <w:tab/>
      </w:r>
      <w:r w:rsidRPr="002110D9">
        <w:rPr>
          <w:rFonts w:ascii="Arial" w:eastAsia="Calibri" w:hAnsi="Arial" w:cs="Arial"/>
          <w:sz w:val="20"/>
          <w:szCs w:val="20"/>
        </w:rPr>
        <w:tab/>
      </w:r>
      <w:r w:rsidRPr="002110D9">
        <w:rPr>
          <w:rFonts w:ascii="Arial" w:eastAsia="Calibri" w:hAnsi="Arial" w:cs="Arial"/>
          <w:sz w:val="20"/>
          <w:szCs w:val="20"/>
        </w:rPr>
        <w:tab/>
        <w:t>CALIFICACIÓN: __________</w:t>
      </w:r>
    </w:p>
    <w:p w:rsidR="002110D9" w:rsidRPr="002110D9" w:rsidRDefault="002110D9">
      <w:pPr>
        <w:widowControl w:val="0"/>
        <w:spacing w:after="240"/>
        <w:rPr>
          <w:rFonts w:ascii="Arial" w:eastAsia="Times" w:hAnsi="Arial" w:cs="Arial"/>
          <w:sz w:val="20"/>
          <w:szCs w:val="20"/>
        </w:rPr>
      </w:pPr>
    </w:p>
    <w:p w:rsidR="00E25421" w:rsidRDefault="00340471">
      <w:pPr>
        <w:widowControl w:val="0"/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  <w:sz w:val="45"/>
          <w:szCs w:val="45"/>
        </w:rPr>
        <w:lastRenderedPageBreak/>
        <w:t xml:space="preserve">Fundamentos de Programación Ejercicios de depuración. </w:t>
      </w:r>
    </w:p>
    <w:p w:rsidR="00E25421" w:rsidRDefault="00340471">
      <w:pPr>
        <w:widowControl w:val="0"/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  <w:sz w:val="26"/>
          <w:szCs w:val="26"/>
        </w:rPr>
        <w:t xml:space="preserve">Llena la tabla para cada uno de los ejercicios. </w:t>
      </w:r>
    </w:p>
    <w:tbl>
      <w:tblPr>
        <w:tblStyle w:val="a1"/>
        <w:tblW w:w="10665" w:type="dxa"/>
        <w:jc w:val="center"/>
        <w:tblInd w:w="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1873"/>
        <w:gridCol w:w="2977"/>
        <w:gridCol w:w="3088"/>
      </w:tblGrid>
      <w:tr w:rsidR="00E25421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Programa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Lo que debería realizar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Lo que realiza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Reparación </w:t>
            </w:r>
          </w:p>
        </w:tc>
      </w:tr>
      <w:tr w:rsidR="00E25421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#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include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stdio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.h&gt;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main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() {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respuesta ; respuesta = 2 + 2; 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printf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(”La respuesta es: %d\n”);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return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0 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Imprimir La respuesta es: 4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No realiza nada porque hay errores de sintaxis.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Hay un espacio que no debe de ir en el primer renglón en “&lt;</w:t>
            </w:r>
            <w:proofErr w:type="spellStart"/>
            <w:r>
              <w:rPr>
                <w:rFonts w:ascii="Times" w:eastAsia="Times" w:hAnsi="Times" w:cs="Times"/>
              </w:rPr>
              <w:t>stdio.h</w:t>
            </w:r>
            <w:proofErr w:type="spellEnd"/>
            <w:r>
              <w:rPr>
                <w:rFonts w:ascii="Times" w:eastAsia="Times" w:hAnsi="Times" w:cs="Times"/>
              </w:rPr>
              <w:t>&gt;”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Hay varios espacios que no deben de estar en la declaración de variables, en la asignación de valores.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Las comillas están mal puestas en la impresión.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utilizó de forma incorrecta el %d, ya que le </w:t>
            </w:r>
            <w:r w:rsidR="002110D9">
              <w:rPr>
                <w:rFonts w:ascii="Times" w:eastAsia="Times" w:hAnsi="Times" w:cs="Times"/>
              </w:rPr>
              <w:t>hacía</w:t>
            </w:r>
            <w:r>
              <w:rPr>
                <w:rFonts w:ascii="Times" w:eastAsia="Times" w:hAnsi="Times" w:cs="Times"/>
              </w:rPr>
              <w:t xml:space="preserve"> falta decir que valor había que imprimir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quitaron todos los espacios que sobraban.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pusieron las comillas de forma correcta en la impresión.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</w:t>
            </w:r>
            <w:r w:rsidR="002110D9">
              <w:rPr>
                <w:rFonts w:ascii="Times" w:eastAsia="Times" w:hAnsi="Times" w:cs="Times"/>
              </w:rPr>
              <w:t>agregó</w:t>
            </w:r>
            <w:r>
              <w:rPr>
                <w:rFonts w:ascii="Times" w:eastAsia="Times" w:hAnsi="Times" w:cs="Times"/>
              </w:rPr>
              <w:t xml:space="preserve"> la variable “respuesta” después de las comillas que cerraban en la impresión del valor y así ya imprimió: La respuesta es 4. </w:t>
            </w:r>
          </w:p>
        </w:tc>
      </w:tr>
      <w:tr w:rsidR="00E25421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#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include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stdio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.h&gt;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main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() {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float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respuesta ; respuesta = 7.0/22.0; 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printf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(”La respuesta es : %d\n” , respuesta );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return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0 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Imprimir La respuesta es: 0.3181818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No realiza nada porque hay errores de sintaxis.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Hay un espacio que no debe de ir en el primer renglón en “&lt;</w:t>
            </w:r>
            <w:proofErr w:type="spellStart"/>
            <w:r>
              <w:rPr>
                <w:rFonts w:ascii="Times" w:eastAsia="Times" w:hAnsi="Times" w:cs="Times"/>
              </w:rPr>
              <w:t>stdio.h</w:t>
            </w:r>
            <w:proofErr w:type="spellEnd"/>
            <w:r>
              <w:rPr>
                <w:rFonts w:ascii="Times" w:eastAsia="Times" w:hAnsi="Times" w:cs="Times"/>
              </w:rPr>
              <w:t>&gt;”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Hay varios espacios que no deben de estar en la declaración de variables, en la asignación de valores.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Las comillas están mal puestas en la impresión.</w:t>
            </w:r>
          </w:p>
          <w:p w:rsidR="00E25421" w:rsidRDefault="002110D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Este</w:t>
            </w:r>
            <w:r w:rsidR="00340471">
              <w:rPr>
                <w:rFonts w:ascii="Times" w:eastAsia="Times" w:hAnsi="Times" w:cs="Times"/>
              </w:rPr>
              <w:t xml:space="preserve"> mal utilizado el %d porque no corresponde cuando se usa </w:t>
            </w:r>
            <w:proofErr w:type="spellStart"/>
            <w:r w:rsidR="00340471">
              <w:rPr>
                <w:rFonts w:ascii="Times" w:eastAsia="Times" w:hAnsi="Times" w:cs="Times"/>
              </w:rPr>
              <w:t>float</w:t>
            </w:r>
            <w:proofErr w:type="spellEnd"/>
            <w:r w:rsidR="00340471">
              <w:rPr>
                <w:rFonts w:ascii="Times" w:eastAsia="Times" w:hAnsi="Times" w:cs="Times"/>
              </w:rPr>
              <w:t xml:space="preserve">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quitaron todos los espacios que sobraban.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pusieron las comillas de forma correcta en la impresión.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Cambiamos %d por %f, que es el comando que corresponde a </w:t>
            </w:r>
            <w:proofErr w:type="spellStart"/>
            <w:r>
              <w:rPr>
                <w:rFonts w:ascii="Times" w:eastAsia="Times" w:hAnsi="Times" w:cs="Times"/>
              </w:rPr>
              <w:t>float</w:t>
            </w:r>
            <w:proofErr w:type="spellEnd"/>
            <w:r>
              <w:rPr>
                <w:rFonts w:ascii="Times" w:eastAsia="Times" w:hAnsi="Times" w:cs="Times"/>
              </w:rPr>
              <w:t xml:space="preserve"> ya que es un valor que no va a cambiar. </w:t>
            </w:r>
          </w:p>
        </w:tc>
      </w:tr>
      <w:tr w:rsidR="00E25421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#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include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stdio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.h&gt;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main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() {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char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linea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[80]; 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balance ; 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printf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(”Ingresa el balance (en pesos) de la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cuenta: ”); 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fgets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linea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sizeof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linea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stdin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sscanf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linea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,”%d”, &amp;balance);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(balance = 0){ 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printf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(”No tienes dinero \n”);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}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else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{ 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printf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(”Tienes : %d pesos .\n”,  balance )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} </w:t>
            </w:r>
          </w:p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return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0 ; }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spacing w:after="2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Imprimir el balance ingresado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 realiza nada porque hay errores de sintaxis.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Hay un espacio que no debe de ir en el primer renglón en “&lt;</w:t>
            </w:r>
            <w:proofErr w:type="spellStart"/>
            <w:r>
              <w:rPr>
                <w:rFonts w:ascii="Times" w:eastAsia="Times" w:hAnsi="Times" w:cs="Times"/>
              </w:rPr>
              <w:t>stdio.h</w:t>
            </w:r>
            <w:proofErr w:type="spellEnd"/>
            <w:r>
              <w:rPr>
                <w:rFonts w:ascii="Times" w:eastAsia="Times" w:hAnsi="Times" w:cs="Times"/>
              </w:rPr>
              <w:t>&gt;”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Hay varios espacios que no deben de estar en la declaración de variables, en la asignación de valores.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Las comillas están mal puestas en la impresión.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Cuando se iguala el balance a cero, </w:t>
            </w:r>
            <w:r w:rsidR="002110D9">
              <w:rPr>
                <w:rFonts w:ascii="Times" w:eastAsia="Times" w:hAnsi="Times" w:cs="Times"/>
              </w:rPr>
              <w:t>está</w:t>
            </w:r>
            <w:r>
              <w:rPr>
                <w:rFonts w:ascii="Times" w:eastAsia="Times" w:hAnsi="Times" w:cs="Times"/>
              </w:rPr>
              <w:t xml:space="preserve"> mal colocado el símbolo de igualdad.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quitaron todos los espacios que sobraban.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pusieron las comillas de forma correcta en la impresión. </w:t>
            </w:r>
          </w:p>
          <w:p w:rsidR="00E25421" w:rsidRDefault="00340471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 corrigió el símbolo de igualdad por dos == en vez de solo uno. </w:t>
            </w:r>
          </w:p>
        </w:tc>
      </w:tr>
    </w:tbl>
    <w:p w:rsidR="00E25421" w:rsidRDefault="00E25421">
      <w:pPr>
        <w:widowControl w:val="0"/>
        <w:spacing w:after="240"/>
        <w:rPr>
          <w:rFonts w:ascii="Times" w:eastAsia="Times" w:hAnsi="Times" w:cs="Times"/>
          <w:sz w:val="26"/>
          <w:szCs w:val="26"/>
        </w:rPr>
      </w:pPr>
    </w:p>
    <w:p w:rsidR="00E25421" w:rsidRDefault="00340471">
      <w:pPr>
        <w:widowControl w:val="0"/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  <w:sz w:val="26"/>
          <w:szCs w:val="26"/>
        </w:rPr>
        <w:t xml:space="preserve">Determina que hace el siguiente programa. 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  //Abrimos la biblioteca</w:t>
      </w:r>
    </w:p>
    <w:p w:rsidR="00E25421" w:rsidRDefault="00340471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() //Empezamos el proceso principal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                  //Abrimos una llave para indicar desde donde empezará la acción principal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a; //Declaramos nuestra primera variable “a” del tipo entero.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b; //Declaramos una segunda variable “b” del tipo entero.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char</w:t>
      </w:r>
      <w:proofErr w:type="spellEnd"/>
      <w:proofErr w:type="gramEnd"/>
      <w:r>
        <w:rPr>
          <w:rFonts w:ascii="Arial" w:eastAsia="Arial" w:hAnsi="Arial" w:cs="Arial"/>
        </w:rPr>
        <w:t xml:space="preserve"> c; //Declaramos una tercera variable “c”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char</w:t>
      </w:r>
      <w:proofErr w:type="spellEnd"/>
      <w:proofErr w:type="gramEnd"/>
      <w:r>
        <w:rPr>
          <w:rFonts w:ascii="Arial" w:eastAsia="Arial" w:hAnsi="Arial" w:cs="Arial"/>
        </w:rPr>
        <w:t xml:space="preserve"> d[100]; //Declaramos una cuarta variable.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a=0; //Le asignamos a la variable a el valor de 0.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while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1) //Iniciamos un ciclo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{ /</w:t>
      </w:r>
      <w:proofErr w:type="gramEnd"/>
      <w:r>
        <w:rPr>
          <w:rFonts w:ascii="Arial" w:eastAsia="Arial" w:hAnsi="Arial" w:cs="Arial"/>
        </w:rPr>
        <w:t>/Abrimos una llave para indicar que pasará en el ciclo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>("A: %d\n", a); // Imprime A y su valor que será el valor de la variable “a”.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 xml:space="preserve"> ("Operador ?: "); //Imprime la palabra Operador para pedir uno al usuario.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fgets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d,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 xml:space="preserve">(d), </w:t>
      </w:r>
      <w:proofErr w:type="spellStart"/>
      <w:r>
        <w:rPr>
          <w:rFonts w:ascii="Arial" w:eastAsia="Arial" w:hAnsi="Arial" w:cs="Arial"/>
        </w:rPr>
        <w:t>stdin</w:t>
      </w:r>
      <w:proofErr w:type="spellEnd"/>
      <w:r>
        <w:rPr>
          <w:rFonts w:ascii="Arial" w:eastAsia="Arial" w:hAnsi="Arial" w:cs="Arial"/>
        </w:rPr>
        <w:t xml:space="preserve">); //Imprime la cadena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sscanf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d, "%c", &amp;c); //Lee los datos de d , los muestra y los guarda en c.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 xml:space="preserve"> ("Numero?: "); // Pide un número al usuario.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fgets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d,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 xml:space="preserve">(d), </w:t>
      </w:r>
      <w:proofErr w:type="spellStart"/>
      <w:r>
        <w:rPr>
          <w:rFonts w:ascii="Arial" w:eastAsia="Arial" w:hAnsi="Arial" w:cs="Arial"/>
        </w:rPr>
        <w:t>stdin</w:t>
      </w:r>
      <w:proofErr w:type="spellEnd"/>
      <w:r>
        <w:rPr>
          <w:rFonts w:ascii="Arial" w:eastAsia="Arial" w:hAnsi="Arial" w:cs="Arial"/>
        </w:rPr>
        <w:t xml:space="preserve">); //Imprime la cadena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sscanf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d,"%d",&amp;b</w:t>
      </w:r>
      <w:proofErr w:type="spellEnd"/>
      <w:r>
        <w:rPr>
          <w:rFonts w:ascii="Arial" w:eastAsia="Arial" w:hAnsi="Arial" w:cs="Arial"/>
        </w:rPr>
        <w:t>); // Lee los datos de d , los muestra y los guarda en b.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c=='q') //Abrimos una condición.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//Si cumple la condición se sale de ciclo.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c=='Q') // Abrimos una condición.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;// Si cumple la condición se sale de ciclo.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switch</w:t>
      </w:r>
      <w:proofErr w:type="spellEnd"/>
      <w:proofErr w:type="gramEnd"/>
      <w:r>
        <w:rPr>
          <w:rFonts w:ascii="Arial" w:eastAsia="Arial" w:hAnsi="Arial" w:cs="Arial"/>
        </w:rPr>
        <w:t xml:space="preserve"> (c) // Empezamos una función de casos a partir de lo que sea c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{  /</w:t>
      </w:r>
      <w:proofErr w:type="gramEnd"/>
      <w:r>
        <w:rPr>
          <w:rFonts w:ascii="Arial" w:eastAsia="Arial" w:hAnsi="Arial" w:cs="Arial"/>
        </w:rPr>
        <w:t xml:space="preserve">/Abrimos una llave para indicar en donde empiezan los casos 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case</w:t>
      </w:r>
      <w:proofErr w:type="gramEnd"/>
      <w:r>
        <w:rPr>
          <w:rFonts w:ascii="Arial" w:eastAsia="Arial" w:hAnsi="Arial" w:cs="Arial"/>
        </w:rPr>
        <w:t xml:space="preserve"> '+': //Pusimos en primer caso, si  c es igual al signo +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a=</w:t>
      </w:r>
      <w:proofErr w:type="spellStart"/>
      <w:r>
        <w:rPr>
          <w:rFonts w:ascii="Arial" w:eastAsia="Arial" w:hAnsi="Arial" w:cs="Arial"/>
        </w:rPr>
        <w:t>a+b</w:t>
      </w:r>
      <w:proofErr w:type="spellEnd"/>
      <w:r>
        <w:rPr>
          <w:rFonts w:ascii="Arial" w:eastAsia="Arial" w:hAnsi="Arial" w:cs="Arial"/>
        </w:rPr>
        <w:t xml:space="preserve">; //Establecimos que si c es igual al signo + entonces a “a” se le asignará el valor de </w:t>
      </w:r>
      <w:proofErr w:type="spellStart"/>
      <w:r>
        <w:rPr>
          <w:rFonts w:ascii="Arial" w:eastAsia="Arial" w:hAnsi="Arial" w:cs="Arial"/>
        </w:rPr>
        <w:t>a+b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 Con esto una vez de asignarle valor a “a” se saldrá de los casos.</w:t>
      </w:r>
    </w:p>
    <w:p w:rsidR="00E25421" w:rsidRDefault="00E25421">
      <w:pPr>
        <w:rPr>
          <w:rFonts w:ascii="Arial" w:eastAsia="Arial" w:hAnsi="Arial" w:cs="Arial"/>
        </w:rPr>
      </w:pP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case</w:t>
      </w:r>
      <w:proofErr w:type="gramEnd"/>
      <w:r>
        <w:rPr>
          <w:rFonts w:ascii="Arial" w:eastAsia="Arial" w:hAnsi="Arial" w:cs="Arial"/>
        </w:rPr>
        <w:t xml:space="preserve"> '-': //Iniciamos el caso de la resta.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a=a-b; //Asignamos a ‘a’ una resta.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//Indicamos un break para que se termine un proceso.</w:t>
      </w:r>
    </w:p>
    <w:p w:rsidR="00E25421" w:rsidRDefault="00E25421">
      <w:pPr>
        <w:rPr>
          <w:rFonts w:ascii="Arial" w:eastAsia="Arial" w:hAnsi="Arial" w:cs="Arial"/>
        </w:rPr>
      </w:pP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case</w:t>
      </w:r>
      <w:proofErr w:type="gramEnd"/>
      <w:r>
        <w:rPr>
          <w:rFonts w:ascii="Arial" w:eastAsia="Arial" w:hAnsi="Arial" w:cs="Arial"/>
        </w:rPr>
        <w:t xml:space="preserve"> '*': //Iniciamos el caso de la </w:t>
      </w:r>
      <w:proofErr w:type="spellStart"/>
      <w:r>
        <w:rPr>
          <w:rFonts w:ascii="Arial" w:eastAsia="Arial" w:hAnsi="Arial" w:cs="Arial"/>
        </w:rPr>
        <w:t>multipliación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a=a*b; //Asignamos una operación a la variable a.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//Indicamos un break para que se termine un proceso.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case</w:t>
      </w:r>
      <w:proofErr w:type="gramEnd"/>
      <w:r>
        <w:rPr>
          <w:rFonts w:ascii="Arial" w:eastAsia="Arial" w:hAnsi="Arial" w:cs="Arial"/>
        </w:rPr>
        <w:t xml:space="preserve"> '/': //Iniciamos el caso de la división.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if</w:t>
      </w:r>
      <w:proofErr w:type="spellEnd"/>
      <w:proofErr w:type="gramEnd"/>
      <w:r>
        <w:rPr>
          <w:rFonts w:ascii="Arial" w:eastAsia="Arial" w:hAnsi="Arial" w:cs="Arial"/>
        </w:rPr>
        <w:t xml:space="preserve"> (b==0) //Damos una condición para el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{ /</w:t>
      </w:r>
      <w:proofErr w:type="gramEnd"/>
      <w:r>
        <w:rPr>
          <w:rFonts w:ascii="Arial" w:eastAsia="Arial" w:hAnsi="Arial" w:cs="Arial"/>
        </w:rPr>
        <w:t xml:space="preserve">/Iniciamos el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 xml:space="preserve">("Error \n"); //Indicamos que imprima lo que está en los </w:t>
      </w:r>
      <w:proofErr w:type="spellStart"/>
      <w:r>
        <w:rPr>
          <w:rFonts w:ascii="Arial" w:eastAsia="Arial" w:hAnsi="Arial" w:cs="Arial"/>
        </w:rPr>
        <w:t>parétesis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} //Cerramos la llave del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para indicar que terminó.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//Indicamos que se realizarán las siguientes acciones.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{ /</w:t>
      </w:r>
      <w:proofErr w:type="gramEnd"/>
      <w:r>
        <w:rPr>
          <w:rFonts w:ascii="Arial" w:eastAsia="Arial" w:hAnsi="Arial" w:cs="Arial"/>
        </w:rPr>
        <w:t xml:space="preserve">/Abrimos la llave del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a=a/b; //Damos un valor a la variable a.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} //Cerramos la llave del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//Damos la orden de cerrar el proceso.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default</w:t>
      </w:r>
      <w:proofErr w:type="gramEnd"/>
      <w:r>
        <w:rPr>
          <w:rFonts w:ascii="Arial" w:eastAsia="Arial" w:hAnsi="Arial" w:cs="Arial"/>
        </w:rPr>
        <w:t xml:space="preserve"> : //Es el último caso del </w:t>
      </w:r>
      <w:proofErr w:type="spellStart"/>
      <w:r>
        <w:rPr>
          <w:rFonts w:ascii="Arial" w:eastAsia="Arial" w:hAnsi="Arial" w:cs="Arial"/>
        </w:rPr>
        <w:t>switch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 xml:space="preserve"> ("</w:t>
      </w:r>
      <w:proofErr w:type="spellStart"/>
      <w:r>
        <w:rPr>
          <w:rFonts w:ascii="Arial" w:eastAsia="Arial" w:hAnsi="Arial" w:cs="Arial"/>
        </w:rPr>
        <w:t>Op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desconcida</w:t>
      </w:r>
      <w:proofErr w:type="spellEnd"/>
      <w:proofErr w:type="gramEnd"/>
      <w:r>
        <w:rPr>
          <w:rFonts w:ascii="Arial" w:eastAsia="Arial" w:hAnsi="Arial" w:cs="Arial"/>
        </w:rPr>
        <w:t xml:space="preserve"> %c\</w:t>
      </w:r>
      <w:proofErr w:type="spellStart"/>
      <w:r>
        <w:rPr>
          <w:rFonts w:ascii="Arial" w:eastAsia="Arial" w:hAnsi="Arial" w:cs="Arial"/>
        </w:rPr>
        <w:t>n",c</w:t>
      </w:r>
      <w:proofErr w:type="spellEnd"/>
      <w:r>
        <w:rPr>
          <w:rFonts w:ascii="Arial" w:eastAsia="Arial" w:hAnsi="Arial" w:cs="Arial"/>
        </w:rPr>
        <w:t>); //Imprimimos lo que hay en paréntesis.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break</w:t>
      </w:r>
      <w:proofErr w:type="gramEnd"/>
      <w:r>
        <w:rPr>
          <w:rFonts w:ascii="Arial" w:eastAsia="Arial" w:hAnsi="Arial" w:cs="Arial"/>
        </w:rPr>
        <w:t xml:space="preserve"> ; //Damos la orden de </w:t>
      </w:r>
      <w:proofErr w:type="spellStart"/>
      <w:r>
        <w:rPr>
          <w:rFonts w:ascii="Arial" w:eastAsia="Arial" w:hAnsi="Arial" w:cs="Arial"/>
        </w:rPr>
        <w:t>cierrar</w:t>
      </w:r>
      <w:proofErr w:type="spellEnd"/>
      <w:r>
        <w:rPr>
          <w:rFonts w:ascii="Arial" w:eastAsia="Arial" w:hAnsi="Arial" w:cs="Arial"/>
        </w:rPr>
        <w:t xml:space="preserve"> el proceso.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} //Cerramos la llave del </w:t>
      </w:r>
      <w:proofErr w:type="spellStart"/>
      <w:r>
        <w:rPr>
          <w:rFonts w:ascii="Arial" w:eastAsia="Arial" w:hAnsi="Arial" w:cs="Arial"/>
        </w:rPr>
        <w:t>switch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} //Cerramos la llave del </w:t>
      </w:r>
      <w:proofErr w:type="spellStart"/>
      <w:r>
        <w:rPr>
          <w:rFonts w:ascii="Arial" w:eastAsia="Arial" w:hAnsi="Arial" w:cs="Arial"/>
        </w:rPr>
        <w:t>while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return</w:t>
      </w:r>
      <w:proofErr w:type="spellEnd"/>
      <w:proofErr w:type="gramEnd"/>
      <w:r>
        <w:rPr>
          <w:rFonts w:ascii="Arial" w:eastAsia="Arial" w:hAnsi="Arial" w:cs="Arial"/>
        </w:rPr>
        <w:t xml:space="preserve"> 0; //Damos la indicación de </w:t>
      </w:r>
      <w:proofErr w:type="spellStart"/>
      <w:r>
        <w:rPr>
          <w:rFonts w:ascii="Arial" w:eastAsia="Arial" w:hAnsi="Arial" w:cs="Arial"/>
        </w:rPr>
        <w:t>return</w:t>
      </w:r>
      <w:proofErr w:type="spellEnd"/>
      <w:r>
        <w:rPr>
          <w:rFonts w:ascii="Arial" w:eastAsia="Arial" w:hAnsi="Arial" w:cs="Arial"/>
        </w:rPr>
        <w:t xml:space="preserve"> para que el programa continúe</w:t>
      </w:r>
    </w:p>
    <w:p w:rsidR="00E25421" w:rsidRDefault="003404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 //Cerramos la llave de la función principal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>.</w:t>
      </w:r>
    </w:p>
    <w:p w:rsidR="00E25421" w:rsidRDefault="00E25421">
      <w:bookmarkStart w:id="0" w:name="_gjdgxs" w:colFirst="0" w:colLast="0"/>
      <w:bookmarkEnd w:id="0"/>
    </w:p>
    <w:p w:rsidR="00E25421" w:rsidRDefault="00340471">
      <w:pPr>
        <w:jc w:val="both"/>
      </w:pPr>
      <w:r>
        <w:t xml:space="preserve">El programa de aquí arriba te permite realizar las operaciones básicas (suma, resta, multiplicación y división) utilizando dos números, inicia con el cero, </w:t>
      </w:r>
      <w:proofErr w:type="spellStart"/>
      <w:r>
        <w:t>tu</w:t>
      </w:r>
      <w:proofErr w:type="spellEnd"/>
      <w:r>
        <w:t xml:space="preserve"> le pones el símbolo de la operación que quieres que haga y luego el otro número con cual hacerla y la realiza. Esto lo hace una infinidad de veces con el residuo de la última operación que realizó y un nuevo número que el usuario ponga. </w:t>
      </w:r>
    </w:p>
    <w:p w:rsidR="00E25421" w:rsidRDefault="00E25421">
      <w:pPr>
        <w:jc w:val="both"/>
      </w:pPr>
    </w:p>
    <w:p w:rsidR="00E25421" w:rsidRDefault="00E25421">
      <w:pPr>
        <w:jc w:val="both"/>
      </w:pPr>
    </w:p>
    <w:p w:rsidR="00E25421" w:rsidRPr="002110D9" w:rsidRDefault="00340471" w:rsidP="002110D9">
      <w:pPr>
        <w:jc w:val="center"/>
        <w:rPr>
          <w:rFonts w:ascii="Arial" w:hAnsi="Arial" w:cs="Arial"/>
          <w:sz w:val="32"/>
          <w:szCs w:val="32"/>
        </w:rPr>
      </w:pPr>
      <w:r w:rsidRPr="002110D9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22772</wp:posOffset>
            </wp:positionH>
            <wp:positionV relativeFrom="paragraph">
              <wp:posOffset>1275999</wp:posOffset>
            </wp:positionV>
            <wp:extent cx="5612130" cy="4152900"/>
            <wp:effectExtent l="0" t="0" r="7620" b="0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2" name="image4.jpg" descr="IMG_20171112_2312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G_20171112_23124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0D9" w:rsidRPr="002110D9">
        <w:rPr>
          <w:rFonts w:ascii="Arial" w:hAnsi="Arial" w:cs="Arial"/>
          <w:sz w:val="32"/>
          <w:szCs w:val="32"/>
        </w:rPr>
        <w:t>DIAGRAMA EN NUESTR</w:t>
      </w:r>
      <w:bookmarkStart w:id="1" w:name="_GoBack"/>
      <w:bookmarkEnd w:id="1"/>
      <w:r w:rsidR="002110D9" w:rsidRPr="002110D9">
        <w:rPr>
          <w:rFonts w:ascii="Arial" w:hAnsi="Arial" w:cs="Arial"/>
          <w:sz w:val="32"/>
          <w:szCs w:val="32"/>
        </w:rPr>
        <w:t>O LENGUAJE</w:t>
      </w:r>
    </w:p>
    <w:sectPr w:rsidR="00E25421" w:rsidRPr="002110D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1"/>
    <w:rsid w:val="002110D9"/>
    <w:rsid w:val="002962D9"/>
    <w:rsid w:val="00340471"/>
    <w:rsid w:val="00E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5A54D-3EE3-405A-BBC5-4DCB2549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</dc:creator>
  <cp:lastModifiedBy>Usuario de Windows</cp:lastModifiedBy>
  <cp:revision>2</cp:revision>
  <dcterms:created xsi:type="dcterms:W3CDTF">2017-11-14T22:44:00Z</dcterms:created>
  <dcterms:modified xsi:type="dcterms:W3CDTF">2017-11-14T22:44:00Z</dcterms:modified>
</cp:coreProperties>
</file>