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E69FA" w14:textId="77777777" w:rsidR="00697364" w:rsidRDefault="00697364">
      <w:pPr>
        <w:spacing w:before="2100"/>
      </w:pPr>
    </w:p>
    <w:p w14:paraId="27D45478" w14:textId="77777777" w:rsidR="00697364" w:rsidRDefault="00D20FF6">
      <w:pPr>
        <w:spacing w:after="100"/>
      </w:pPr>
      <w:r>
        <w:rPr>
          <w:color w:val="595959"/>
          <w:spacing w:val="60"/>
          <w:sz w:val="24"/>
          <w:szCs w:val="24"/>
        </w:rPr>
        <w:t>MANUALE DI COMPILAZIONE</w:t>
      </w:r>
    </w:p>
    <w:p w14:paraId="17B93F5C" w14:textId="77777777" w:rsidR="00697364" w:rsidRDefault="00D20FF6">
      <w:pPr>
        <w:spacing w:after="120"/>
      </w:pPr>
      <w:r>
        <w:rPr>
          <w:b/>
          <w:bCs/>
          <w:color w:val="1F3864"/>
          <w:sz w:val="56"/>
          <w:szCs w:val="56"/>
        </w:rPr>
        <w:t>Gestione Commesse ESG</w:t>
      </w:r>
    </w:p>
    <w:p w14:paraId="38C07601" w14:textId="77777777" w:rsidR="00697364" w:rsidRDefault="00D20FF6">
      <w:pPr>
        <w:pBdr>
          <w:top w:val="single" w:sz="12" w:space="8" w:color="1F3864"/>
        </w:pBdr>
        <w:spacing w:after="400"/>
      </w:pPr>
      <w:r>
        <w:rPr>
          <w:color w:val="595959"/>
          <w:sz w:val="22"/>
          <w:szCs w:val="22"/>
        </w:rPr>
        <w:t>Guida foglio per foglio alla compilazione dello strumento</w:t>
      </w:r>
    </w:p>
    <w:p w14:paraId="4A7BC613" w14:textId="77777777" w:rsidR="00697364" w:rsidRDefault="00D20FF6">
      <w:pPr>
        <w:spacing w:after="120" w:line="280" w:lineRule="auto"/>
      </w:pPr>
      <w:r>
        <w:rPr>
          <w:color w:val="595959"/>
          <w:sz w:val="19"/>
          <w:szCs w:val="19"/>
        </w:rPr>
        <w:t>File di riferimento: Gestione_Commesse_ESG_v4.xlsm</w:t>
      </w:r>
    </w:p>
    <w:p w14:paraId="096AAC36" w14:textId="77777777" w:rsidR="00697364" w:rsidRDefault="00D20FF6">
      <w:pPr>
        <w:spacing w:after="120" w:line="280" w:lineRule="auto"/>
      </w:pPr>
      <w:r>
        <w:rPr>
          <w:i/>
          <w:iCs/>
          <w:color w:val="595959"/>
          <w:sz w:val="19"/>
          <w:szCs w:val="19"/>
        </w:rPr>
        <w:t>Versione 4.0 – il prezzo di vendita si costruisce dalle ore stimate per risorsa</w:t>
      </w:r>
    </w:p>
    <w:p w14:paraId="5C5D36E8" w14:textId="77777777" w:rsidR="00697364" w:rsidRDefault="00D20FF6">
      <w:r>
        <w:br w:type="page"/>
      </w:r>
    </w:p>
    <w:p w14:paraId="7F105152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0" w:name="_Toc237598589"/>
      <w:r>
        <w:rPr>
          <w:b/>
          <w:bCs/>
          <w:color w:val="1F3864"/>
          <w:sz w:val="30"/>
          <w:szCs w:val="30"/>
        </w:rPr>
        <w:lastRenderedPageBreak/>
        <w:t>Indice</w:t>
      </w:r>
      <w:bookmarkEnd w:id="0"/>
    </w:p>
    <w:p w14:paraId="300CBE56" w14:textId="77777777" w:rsidR="00697364" w:rsidRDefault="00D20FF6">
      <w:pPr>
        <w:spacing w:after="120" w:line="280" w:lineRule="auto"/>
      </w:pPr>
      <w:r>
        <w:rPr>
          <w:i/>
          <w:iCs/>
          <w:color w:val="595959"/>
          <w:sz w:val="18"/>
          <w:szCs w:val="18"/>
        </w:rPr>
        <w:t>Se l'indice appare vuoto: clic destro → Aggiorna campo → Aggiorna intero sommario.</w:t>
      </w:r>
    </w:p>
    <w:sdt>
      <w:sdtPr>
        <w:alias w:val="Sommario"/>
        <w:id w:val="1585101229"/>
      </w:sdtPr>
      <w:sdtEndPr/>
      <w:sdtContent>
        <w:p w14:paraId="53B4F906" w14:textId="31E1A4C7" w:rsidR="00BA772D" w:rsidRDefault="00D20FF6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598589" w:history="1">
            <w:r w:rsidR="00BA772D" w:rsidRPr="00EE2BAE">
              <w:rPr>
                <w:rStyle w:val="Collegamentoipertestuale"/>
                <w:b/>
                <w:bCs/>
                <w:noProof/>
              </w:rPr>
              <w:t>Indice</w:t>
            </w:r>
            <w:r w:rsidR="00BA772D">
              <w:rPr>
                <w:noProof/>
              </w:rPr>
              <w:tab/>
            </w:r>
            <w:r w:rsidR="00BA772D">
              <w:rPr>
                <w:noProof/>
              </w:rPr>
              <w:fldChar w:fldCharType="begin"/>
            </w:r>
            <w:r w:rsidR="00BA772D">
              <w:rPr>
                <w:noProof/>
              </w:rPr>
              <w:instrText xml:space="preserve"> PAGEREF _Toc237598589 \h </w:instrText>
            </w:r>
            <w:r w:rsidR="00BA772D">
              <w:rPr>
                <w:noProof/>
              </w:rPr>
            </w:r>
            <w:r w:rsidR="00BA772D">
              <w:rPr>
                <w:noProof/>
              </w:rPr>
              <w:fldChar w:fldCharType="separate"/>
            </w:r>
            <w:r w:rsidR="00BA772D">
              <w:rPr>
                <w:noProof/>
              </w:rPr>
              <w:t>2</w:t>
            </w:r>
            <w:r w:rsidR="00BA772D">
              <w:rPr>
                <w:noProof/>
              </w:rPr>
              <w:fldChar w:fldCharType="end"/>
            </w:r>
          </w:hyperlink>
        </w:p>
        <w:p w14:paraId="60C24F04" w14:textId="69753FBF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590" w:history="1">
            <w:r w:rsidRPr="00EE2BAE">
              <w:rPr>
                <w:rStyle w:val="Collegamentoipertestuale"/>
                <w:b/>
                <w:bCs/>
                <w:noProof/>
              </w:rPr>
              <w:t>1. La logica dello strumento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95E459D" w14:textId="04A16A34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591" w:history="1">
            <w:r w:rsidRPr="00EE2BAE">
              <w:rPr>
                <w:rStyle w:val="Collegamentoipertestuale"/>
                <w:b/>
                <w:bCs/>
                <w:noProof/>
              </w:rPr>
              <w:t>1.1 Due livelli: commessa e servizi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0A166DC" w14:textId="608F6433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592" w:history="1">
            <w:r w:rsidRPr="00EE2BAE">
              <w:rPr>
                <w:rStyle w:val="Collegamentoipertestuale"/>
                <w:b/>
                <w:bCs/>
                <w:noProof/>
              </w:rPr>
              <w:t>1.2 Il prezzo è un risultato, non un dato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F3E30E" w14:textId="458D731D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593" w:history="1">
            <w:r w:rsidRPr="00EE2BAE">
              <w:rPr>
                <w:rStyle w:val="Collegamentoipertestuale"/>
                <w:b/>
                <w:bCs/>
                <w:noProof/>
              </w:rPr>
              <w:t>1.3 Le ore su tre livelli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5A87D2" w14:textId="5518A568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594" w:history="1">
            <w:r w:rsidRPr="00EE2BAE">
              <w:rPr>
                <w:rStyle w:val="Collegamentoipertestuale"/>
                <w:b/>
                <w:bCs/>
                <w:noProof/>
              </w:rPr>
              <w:t>2. Convenzioni di compilazione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19672C" w14:textId="4D4820F7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595" w:history="1">
            <w:r w:rsidRPr="00EE2BAE">
              <w:rPr>
                <w:rStyle w:val="Collegamentoipertestuale"/>
                <w:b/>
                <w:bCs/>
                <w:noProof/>
              </w:rPr>
              <w:t>2.1 Codice colore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697BB55" w14:textId="2E8EAFE3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596" w:history="1">
            <w:r w:rsidRPr="00EE2BAE">
              <w:rPr>
                <w:rStyle w:val="Collegamentoipertestuale"/>
                <w:b/>
                <w:bCs/>
                <w:noProof/>
              </w:rPr>
              <w:t>2.2 Formati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5FA7622" w14:textId="64D7DFD1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597" w:history="1">
            <w:r w:rsidRPr="00EE2BAE">
              <w:rPr>
                <w:rStyle w:val="Collegamentoipertestuale"/>
                <w:b/>
                <w:bCs/>
                <w:noProof/>
              </w:rPr>
              <w:t>2.3 Il limite delle 201 righe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92DBE1" w14:textId="7C33A7C3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598" w:history="1">
            <w:r w:rsidRPr="00EE2BAE">
              <w:rPr>
                <w:rStyle w:val="Collegamentoipertestuale"/>
                <w:b/>
                <w:bCs/>
                <w:noProof/>
              </w:rPr>
              <w:t>3. Ordine di compilazione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10A254D" w14:textId="7B362873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599" w:history="1">
            <w:r w:rsidRPr="00EE2BAE">
              <w:rPr>
                <w:rStyle w:val="Collegamentoipertestuale"/>
                <w:b/>
                <w:bCs/>
                <w:noProof/>
              </w:rPr>
              <w:t>4. I fogli di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D45B749" w14:textId="031724B2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0" w:history="1">
            <w:r w:rsidRPr="00EE2BAE">
              <w:rPr>
                <w:rStyle w:val="Collegamentoipertestuale"/>
                <w:b/>
                <w:bCs/>
                <w:noProof/>
              </w:rPr>
              <w:t>4.1 LISTE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6957430" w14:textId="2F7EF955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1" w:history="1">
            <w:r w:rsidRPr="00EE2BAE">
              <w:rPr>
                <w:rStyle w:val="Collegamentoipertestuale"/>
                <w:b/>
                <w:bCs/>
                <w:noProof/>
              </w:rPr>
              <w:t>4.2 TEAM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E9746CD" w14:textId="0BD48AD6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2" w:history="1">
            <w:r w:rsidRPr="00EE2BAE">
              <w:rPr>
                <w:rStyle w:val="Collegamentoipertestuale"/>
                <w:b/>
                <w:bCs/>
                <w:noProof/>
              </w:rPr>
              <w:t>4.3 FORNITORI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C841FEE" w14:textId="474DF88E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3" w:history="1">
            <w:r w:rsidRPr="00EE2BAE">
              <w:rPr>
                <w:rStyle w:val="Collegamentoipertestuale"/>
                <w:b/>
                <w:bCs/>
                <w:noProof/>
              </w:rPr>
              <w:t>4.4 TEMPLATE_FASI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3C9D829" w14:textId="19127ACB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04" w:history="1">
            <w:r w:rsidRPr="00EE2BAE">
              <w:rPr>
                <w:rStyle w:val="Collegamentoipertestuale"/>
                <w:b/>
                <w:bCs/>
                <w:noProof/>
              </w:rPr>
              <w:t>5. Le tabelle operative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76698D" w14:textId="3BE192E0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5" w:history="1">
            <w:r w:rsidRPr="00EE2BAE">
              <w:rPr>
                <w:rStyle w:val="Collegamentoipertestuale"/>
                <w:b/>
                <w:bCs/>
                <w:noProof/>
              </w:rPr>
              <w:t>5.1 COMMESSE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6BBF2BC" w14:textId="5B6E7CFE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6" w:history="1">
            <w:r w:rsidRPr="00EE2BAE">
              <w:rPr>
                <w:rStyle w:val="Collegamentoipertestuale"/>
                <w:b/>
                <w:bCs/>
                <w:noProof/>
              </w:rPr>
              <w:t>5.2 SERVIZI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5BC5B9" w14:textId="6E631C7E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7" w:history="1">
            <w:r w:rsidRPr="00EE2BAE">
              <w:rPr>
                <w:rStyle w:val="Collegamentoipertestuale"/>
                <w:b/>
                <w:bCs/>
                <w:noProof/>
              </w:rPr>
              <w:t>5.3 ASSEGNAZIONI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BD4996" w14:textId="6AD296C6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8" w:history="1">
            <w:r w:rsidRPr="00EE2BAE">
              <w:rPr>
                <w:rStyle w:val="Collegamentoipertestuale"/>
                <w:b/>
                <w:bCs/>
                <w:noProof/>
              </w:rPr>
              <w:t>5.4 FASI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2BCD13D" w14:textId="0FF9BA12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09" w:history="1">
            <w:r w:rsidRPr="00EE2BAE">
              <w:rPr>
                <w:rStyle w:val="Collegamentoipertestuale"/>
                <w:b/>
                <w:bCs/>
                <w:noProof/>
              </w:rPr>
              <w:t>5.5 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0B3F185" w14:textId="66DE3241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0" w:history="1">
            <w:r w:rsidRPr="00EE2BAE">
              <w:rPr>
                <w:rStyle w:val="Collegamentoipertestuale"/>
                <w:b/>
                <w:bCs/>
                <w:noProof/>
              </w:rPr>
              <w:t>5.6 ODA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245456D" w14:textId="6D526BD3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1" w:history="1">
            <w:r w:rsidRPr="00EE2BAE">
              <w:rPr>
                <w:rStyle w:val="Collegamentoipertestuale"/>
                <w:b/>
                <w:bCs/>
                <w:noProof/>
              </w:rPr>
              <w:t>5.7 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6850C5D" w14:textId="19533CEF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2" w:history="1">
            <w:r w:rsidRPr="00EE2BAE">
              <w:rPr>
                <w:rStyle w:val="Collegamentoipertestuale"/>
                <w:b/>
                <w:bCs/>
                <w:noProof/>
              </w:rPr>
              <w:t>5.8 PREVISIONE_ORE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938143F" w14:textId="4C2F6687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3" w:history="1">
            <w:r w:rsidRPr="00EE2BAE">
              <w:rPr>
                <w:rStyle w:val="Collegamentoipertestuale"/>
                <w:b/>
                <w:bCs/>
                <w:noProof/>
              </w:rPr>
              <w:t>5.9 OFFERTE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76D71CD" w14:textId="4998DF4C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14" w:history="1">
            <w:r w:rsidRPr="00EE2BAE">
              <w:rPr>
                <w:rStyle w:val="Collegamentoipertestuale"/>
                <w:b/>
                <w:bCs/>
                <w:noProof/>
              </w:rPr>
              <w:t>6. La MASCHERA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6CB3B929" w14:textId="144ADA71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5" w:history="1">
            <w:r w:rsidRPr="00EE2BAE">
              <w:rPr>
                <w:rStyle w:val="Collegamentoipertestuale"/>
                <w:b/>
                <w:bCs/>
                <w:noProof/>
              </w:rPr>
              <w:t>6.1 Blocco 1 — Pannello di controllo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5D3451E" w14:textId="33CA63A7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6" w:history="1">
            <w:r w:rsidRPr="00EE2BAE">
              <w:rPr>
                <w:rStyle w:val="Collegamentoipertestuale"/>
                <w:b/>
                <w:bCs/>
                <w:noProof/>
              </w:rPr>
              <w:t>6.2 Blocco 2 — Nuovo ODA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50F670A" w14:textId="09ED7EB8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7" w:history="1">
            <w:r w:rsidRPr="00EE2BAE">
              <w:rPr>
                <w:rStyle w:val="Collegamentoipertestuale"/>
                <w:b/>
                <w:bCs/>
                <w:noProof/>
              </w:rPr>
              <w:t>6.3 Blocco 3 — Nuova commessa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AF0CDFD" w14:textId="18B31F69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8" w:history="1">
            <w:r w:rsidRPr="00EE2BAE">
              <w:rPr>
                <w:rStyle w:val="Collegamentoipertestuale"/>
                <w:b/>
                <w:bCs/>
                <w:noProof/>
              </w:rPr>
              <w:t>6.4 Blocco 4 — Nuovo servizio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31B3735" w14:textId="7084CEEA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19" w:history="1">
            <w:r w:rsidRPr="00EE2BAE">
              <w:rPr>
                <w:rStyle w:val="Collegamentoipertestuale"/>
                <w:b/>
                <w:bCs/>
                <w:noProof/>
              </w:rPr>
              <w:t>6.5 Blocco 5 — Assegna risorsa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621ACFF" w14:textId="31E33198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20" w:history="1">
            <w:r w:rsidRPr="00EE2BAE">
              <w:rPr>
                <w:rStyle w:val="Collegamentoipertestuale"/>
                <w:b/>
                <w:bCs/>
                <w:noProof/>
              </w:rPr>
              <w:t>6.6 Blocco 6 — Avanzamento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24F663B7" w14:textId="33478BB9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21" w:history="1">
            <w:r w:rsidRPr="00EE2BAE">
              <w:rPr>
                <w:rStyle w:val="Collegamentoipertestuale"/>
                <w:b/>
                <w:bCs/>
                <w:noProof/>
              </w:rPr>
              <w:t>6.7 Blocco 7 — Previsione 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B5C3C59" w14:textId="44E85062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22" w:history="1">
            <w:r w:rsidRPr="00EE2BAE">
              <w:rPr>
                <w:rStyle w:val="Collegamentoipertestuale"/>
                <w:b/>
                <w:bCs/>
                <w:noProof/>
              </w:rPr>
              <w:t>7. I fogli di lettura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C83E625" w14:textId="55113692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23" w:history="1">
            <w:r w:rsidRPr="00EE2BAE">
              <w:rPr>
                <w:rStyle w:val="Collegamentoipertestuale"/>
                <w:b/>
                <w:bCs/>
                <w:noProof/>
              </w:rPr>
              <w:t>7.1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B20DBAE" w14:textId="695BEF4D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24" w:history="1">
            <w:r w:rsidRPr="00EE2BAE">
              <w:rPr>
                <w:rStyle w:val="Collegamentoipertestuale"/>
                <w:b/>
                <w:bCs/>
                <w:noProof/>
              </w:rPr>
              <w:t>7.2 CONTROLLO_ORE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26986B91" w14:textId="00D09C63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25" w:history="1">
            <w:r w:rsidRPr="00EE2BAE">
              <w:rPr>
                <w:rStyle w:val="Collegamentoipertestuale"/>
                <w:b/>
                <w:bCs/>
                <w:noProof/>
              </w:rPr>
              <w:t>8. Gli alert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0636CD9" w14:textId="14291036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26" w:history="1">
            <w:r w:rsidRPr="00EE2BAE">
              <w:rPr>
                <w:rStyle w:val="Collegamentoipertestuale"/>
                <w:b/>
                <w:bCs/>
                <w:noProof/>
              </w:rPr>
              <w:t>9. Chi fa cosa, e quando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41538C23" w14:textId="1EA24450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27" w:history="1">
            <w:r w:rsidRPr="00EE2BAE">
              <w:rPr>
                <w:rStyle w:val="Collegamentoipertestuale"/>
                <w:b/>
                <w:bCs/>
                <w:noProof/>
              </w:rPr>
              <w:t>10. Manutenzione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D33E33F" w14:textId="3595141F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28" w:history="1">
            <w:r w:rsidRPr="00EE2BAE">
              <w:rPr>
                <w:rStyle w:val="Collegamentoipertestuale"/>
                <w:b/>
                <w:bCs/>
                <w:noProof/>
              </w:rPr>
              <w:t>10.1 Aggiungere una voce a un elenco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AA1BB23" w14:textId="1530C3FA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29" w:history="1">
            <w:r w:rsidRPr="00EE2BAE">
              <w:rPr>
                <w:rStyle w:val="Collegamentoipertestuale"/>
                <w:b/>
                <w:bCs/>
                <w:noProof/>
              </w:rPr>
              <w:t>10.2 Aggiungere una persona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7994D99F" w14:textId="0F9F68D8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30" w:history="1">
            <w:r w:rsidRPr="00EE2BAE">
              <w:rPr>
                <w:rStyle w:val="Collegamentoipertestuale"/>
                <w:b/>
                <w:bCs/>
                <w:noProof/>
              </w:rPr>
              <w:t>10.3 Superare le 201 righe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5E6D9388" w14:textId="37DE80E3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31" w:history="1">
            <w:r w:rsidRPr="00EE2BAE">
              <w:rPr>
                <w:rStyle w:val="Collegamentoipertestuale"/>
                <w:b/>
                <w:bCs/>
                <w:noProof/>
              </w:rPr>
              <w:t>10.4 Backup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CC1C277" w14:textId="11E3EC68" w:rsidR="00BA772D" w:rsidRDefault="00BA772D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37598632" w:history="1">
            <w:r w:rsidRPr="00EE2BAE">
              <w:rPr>
                <w:rStyle w:val="Collegamentoipertestuale"/>
                <w:b/>
                <w:bCs/>
                <w:noProof/>
              </w:rPr>
              <w:t>10.5 Problemi frequenti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4E24F3" w14:textId="10125C3C" w:rsidR="00BA772D" w:rsidRDefault="00BA772D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37598633" w:history="1">
            <w:r w:rsidRPr="00EE2BAE">
              <w:rPr>
                <w:rStyle w:val="Collegamentoipertestuale"/>
                <w:b/>
                <w:bCs/>
                <w:noProof/>
              </w:rPr>
              <w:t>11. Limiti e prospettive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_Toc237598633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27632976" w14:textId="70EC5052" w:rsidR="00697364" w:rsidRDefault="00D20FF6">
          <w:r>
            <w:fldChar w:fldCharType="end"/>
          </w:r>
        </w:p>
      </w:sdtContent>
    </w:sdt>
    <w:p w14:paraId="223A5C53" w14:textId="77777777" w:rsidR="00697364" w:rsidRDefault="00D20FF6">
      <w:r>
        <w:br w:type="page"/>
      </w:r>
    </w:p>
    <w:p w14:paraId="33F4A86E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1" w:name="_Toc237598590"/>
      <w:r>
        <w:rPr>
          <w:b/>
          <w:bCs/>
          <w:color w:val="1F3864"/>
          <w:sz w:val="30"/>
          <w:szCs w:val="30"/>
        </w:rPr>
        <w:lastRenderedPageBreak/>
        <w:t>1. La logica dello strumento</w:t>
      </w:r>
      <w:bookmarkEnd w:id="1"/>
    </w:p>
    <w:p w14:paraId="4BEE5A5A" w14:textId="77777777" w:rsidR="00697364" w:rsidRDefault="00D20FF6">
      <w:pPr>
        <w:spacing w:after="120" w:line="280" w:lineRule="auto"/>
      </w:pPr>
      <w:r>
        <w:rPr>
          <w:color w:val="000000"/>
        </w:rPr>
        <w:t>Prima di entrare nei singoli fogli conviene capire i tre principi su cui il file è costruito. Senza questi, molte scelte di compilazione sembrano arbitrarie.</w:t>
      </w:r>
    </w:p>
    <w:p w14:paraId="120D1919" w14:textId="77777777" w:rsidR="00697364" w:rsidRDefault="00D20FF6">
      <w:pPr>
        <w:pStyle w:val="Titolo2"/>
        <w:spacing w:before="260" w:after="120"/>
      </w:pPr>
      <w:bookmarkStart w:id="2" w:name="_Toc237598591"/>
      <w:r>
        <w:rPr>
          <w:b/>
          <w:bCs/>
          <w:color w:val="1F3864"/>
          <w:sz w:val="24"/>
          <w:szCs w:val="24"/>
        </w:rPr>
        <w:t>1.1 Due livelli: commessa e servizi</w:t>
      </w:r>
      <w:bookmarkEnd w:id="2"/>
    </w:p>
    <w:p w14:paraId="1B8884DD" w14:textId="77777777" w:rsidR="00697364" w:rsidRDefault="00D20FF6">
      <w:pPr>
        <w:spacing w:after="120" w:line="280" w:lineRule="auto"/>
      </w:pPr>
      <w:r>
        <w:rPr>
          <w:color w:val="000000"/>
        </w:rPr>
        <w:t>La commessa è il contenitore contrattuale: un cliente, un edificio, un contratto. Sotto la commessa stanno i servizi — LEED, WELL, CRREM, Access4You — e ciascuno ha un proprio codice, un proprio prezzo e una propria marginalità.</w:t>
      </w:r>
    </w:p>
    <w:p w14:paraId="5F5DCF46" w14:textId="77777777" w:rsidR="00697364" w:rsidRDefault="00D20FF6">
      <w:pPr>
        <w:spacing w:after="120" w:line="280" w:lineRule="auto"/>
      </w:pPr>
      <w:r>
        <w:rPr>
          <w:color w:val="000000"/>
        </w:rPr>
        <w:t>Tutto il lavoro operativo si aggancia al codice servizio, non al codice commessa: le fasi, gli ordini ai fornitori, le fatture, le ore. La commessa serve solo ad aggregare.</w:t>
      </w:r>
    </w:p>
    <w:p w14:paraId="2CE5AB17" w14:textId="77777777" w:rsidR="00697364" w:rsidRDefault="00D20FF6">
      <w:pPr>
        <w:spacing w:after="120" w:line="280" w:lineRule="auto"/>
      </w:pPr>
      <w:r>
        <w:rPr>
          <w:b/>
          <w:bCs/>
          <w:color w:val="000000"/>
        </w:rPr>
        <w:t xml:space="preserve">Esempio: </w:t>
      </w:r>
      <w:r>
        <w:rPr>
          <w:color w:val="000000"/>
        </w:rPr>
        <w:t>la commessa 26-014 vale 58.700 € e contiene tre servizi: 26-014-A (LEED), 26-014-B (WELL), 26-014-C (CRREM). La somma dei tre prezzi deve pareggiare il valore del contratto.</w:t>
      </w:r>
    </w:p>
    <w:p w14:paraId="01E15219" w14:textId="77777777" w:rsidR="00697364" w:rsidRDefault="00D20FF6">
      <w:pPr>
        <w:pStyle w:val="Titolo2"/>
        <w:spacing w:before="260" w:after="120"/>
      </w:pPr>
      <w:bookmarkStart w:id="3" w:name="_Toc237598592"/>
      <w:r>
        <w:rPr>
          <w:b/>
          <w:bCs/>
          <w:color w:val="1F3864"/>
          <w:sz w:val="24"/>
          <w:szCs w:val="24"/>
        </w:rPr>
        <w:t>1.2 Il prezzo è un risultato, non un dato</w:t>
      </w:r>
      <w:bookmarkEnd w:id="3"/>
    </w:p>
    <w:p w14:paraId="3C173A29" w14:textId="77777777" w:rsidR="00697364" w:rsidRDefault="00D20FF6">
      <w:pPr>
        <w:spacing w:after="120" w:line="280" w:lineRule="auto"/>
      </w:pPr>
      <w:r>
        <w:rPr>
          <w:color w:val="000000"/>
        </w:rPr>
        <w:t>È la logica che distingue questa versione dalle precedenti. Il prezzo di vendita non si inserisce: si costruisce da due componenti.</w:t>
      </w:r>
    </w:p>
    <w:p w14:paraId="621F0FC3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438"/>
      </w:tblGrid>
      <w:tr w:rsidR="00697364" w14:paraId="6F45DA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C86A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4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B6943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Come si calcola</w:t>
            </w:r>
          </w:p>
        </w:tc>
        <w:tc>
          <w:tcPr>
            <w:tcW w:w="34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60591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Dove si inserisce</w:t>
            </w:r>
          </w:p>
        </w:tc>
      </w:tr>
      <w:tr w:rsidR="00697364" w14:paraId="36239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E1638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 consulenti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B4E4E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Costo del fornitore × markup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D383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SERVIZI: costo previsto e markup</w:t>
            </w:r>
          </w:p>
        </w:tc>
      </w:tr>
      <w:tr w:rsidR="00697364" w14:paraId="683790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B523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 ore</w:t>
            </w:r>
          </w:p>
        </w:tc>
        <w:tc>
          <w:tcPr>
            <w:tcW w:w="4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E4CD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 ogni persona: ore stimate × tariffa venduta del suo livello</w:t>
            </w:r>
          </w:p>
        </w:tc>
        <w:tc>
          <w:tcPr>
            <w:tcW w:w="34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5CE4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ASSEGNAZIONI: una riga per persona</w:t>
            </w:r>
          </w:p>
        </w:tc>
      </w:tr>
      <w:tr w:rsidR="00697364" w14:paraId="0E1441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B9D5F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 CALCOLATO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357D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dei due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5E133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 automaticamente</w:t>
            </w:r>
          </w:p>
        </w:tc>
      </w:tr>
      <w:tr w:rsidR="00697364" w14:paraId="00D58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09DA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 contrattualizzato</w:t>
            </w:r>
          </w:p>
        </w:tc>
        <w:tc>
          <w:tcPr>
            <w:tcW w:w="4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7C511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Quello firmato dal cliente</w:t>
            </w:r>
          </w:p>
        </w:tc>
        <w:tc>
          <w:tcPr>
            <w:tcW w:w="34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038F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SERVIZI: inserito a mano</w:t>
            </w:r>
          </w:p>
        </w:tc>
      </w:tr>
      <w:tr w:rsidR="00697364" w14:paraId="527048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DC1EC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Sconto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5F32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Contrattualizzato meno calcolato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9E780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 automaticamente</w:t>
            </w:r>
          </w:p>
        </w:tc>
      </w:tr>
    </w:tbl>
    <w:p w14:paraId="685E687E" w14:textId="77777777" w:rsidR="00697364" w:rsidRDefault="00D20FF6">
      <w:pPr>
        <w:spacing w:after="120" w:line="280" w:lineRule="auto"/>
      </w:pPr>
      <w:r>
        <w:rPr>
          <w:color w:val="000000"/>
        </w:rPr>
        <w:t>Lo sconto è il dato che il file rende visibile e che prima non esisteva da nessuna parte: quanto margine viene lasciato sul tavolo in negoziazione.</w:t>
      </w:r>
    </w:p>
    <w:p w14:paraId="08DB9885" w14:textId="77777777" w:rsidR="00697364" w:rsidRDefault="00D20FF6">
      <w:pPr>
        <w:spacing w:after="120" w:line="280" w:lineRule="auto"/>
      </w:pPr>
      <w:r>
        <w:rPr>
          <w:color w:val="000000"/>
        </w:rPr>
        <w:t>Il margine finale è invece: prezzo contrattualizzato − costo dei fornitori − (ore × costo interno del livello).</w:t>
      </w:r>
    </w:p>
    <w:p w14:paraId="6B76EB9F" w14:textId="77777777" w:rsidR="00697364" w:rsidRDefault="00D20FF6">
      <w:pPr>
        <w:pStyle w:val="Titolo2"/>
        <w:spacing w:before="260" w:after="120"/>
      </w:pPr>
      <w:bookmarkStart w:id="4" w:name="_Toc237598593"/>
      <w:r>
        <w:rPr>
          <w:b/>
          <w:bCs/>
          <w:color w:val="1F3864"/>
          <w:sz w:val="24"/>
          <w:szCs w:val="24"/>
        </w:rPr>
        <w:t>1.3 Le ore su tre livelli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600"/>
        <w:gridCol w:w="2100"/>
        <w:gridCol w:w="2238"/>
      </w:tblGrid>
      <w:tr w:rsidR="00697364" w14:paraId="6FB1B5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DBDE3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Livello</w:t>
            </w:r>
          </w:p>
        </w:tc>
        <w:tc>
          <w:tcPr>
            <w:tcW w:w="3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9A4D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Cosa rappresenta</w:t>
            </w:r>
          </w:p>
        </w:tc>
        <w:tc>
          <w:tcPr>
            <w:tcW w:w="21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50465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Dove sta</w:t>
            </w:r>
          </w:p>
        </w:tc>
        <w:tc>
          <w:tcPr>
            <w:tcW w:w="2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69D6B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produce</w:t>
            </w:r>
          </w:p>
        </w:tc>
      </w:tr>
      <w:tr w:rsidR="00697364" w14:paraId="40DD484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96D3E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stimate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C2BA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Quante ore prevediamo di impiegare. È la base del prezzo.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3333E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ASSEGNAZIONI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5B126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 in fase di offerta</w:t>
            </w:r>
          </w:p>
        </w:tc>
      </w:tr>
      <w:tr w:rsidR="00697364" w14:paraId="06F6589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A2C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consuntivo</w:t>
            </w:r>
          </w:p>
        </w:tc>
        <w:tc>
          <w:tcPr>
            <w:tcW w:w="3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BE8E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Quante ore sono state effettivamente fatte.</w:t>
            </w:r>
          </w:p>
        </w:tc>
        <w:tc>
          <w:tcPr>
            <w:tcW w:w="21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22AAE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</w:t>
            </w:r>
          </w:p>
        </w:tc>
        <w:tc>
          <w:tcPr>
            <w:tcW w:w="2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42B1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import dal </w:t>
            </w:r>
            <w:proofErr w:type="spellStart"/>
            <w:r>
              <w:rPr>
                <w:color w:val="000000"/>
                <w:sz w:val="17"/>
                <w:szCs w:val="17"/>
              </w:rPr>
              <w:t>timesheet</w:t>
            </w:r>
            <w:proofErr w:type="spellEnd"/>
          </w:p>
        </w:tc>
      </w:tr>
      <w:tr w:rsidR="00697364" w14:paraId="5CF0FDB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1720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ETC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0098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Quante ore servono ancora da oggi alla fine.</w:t>
            </w:r>
          </w:p>
        </w:tc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294B9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PREVISIONE_ORE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46B74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PM, ogni trimestre</w:t>
            </w:r>
          </w:p>
        </w:tc>
      </w:tr>
    </w:tbl>
    <w:p w14:paraId="244181A3" w14:textId="77777777" w:rsidR="00697364" w:rsidRDefault="00697364">
      <w:pPr>
        <w:spacing w:after="150"/>
      </w:pPr>
    </w:p>
    <w:p w14:paraId="00171A3E" w14:textId="77777777" w:rsidR="00697364" w:rsidRDefault="00D20FF6">
      <w:pPr>
        <w:spacing w:after="120" w:line="280" w:lineRule="auto"/>
      </w:pPr>
      <w:r>
        <w:rPr>
          <w:b/>
          <w:bCs/>
          <w:color w:val="000000"/>
        </w:rPr>
        <w:t xml:space="preserve">EAC = consuntivo + ETC. </w:t>
      </w:r>
      <w:r>
        <w:rPr>
          <w:color w:val="000000"/>
        </w:rPr>
        <w:t>È il totale che il servizio costerà in ore. Confrontato con le ore stimate dice se stiamo sforando; moltiplicato per il costo orario dà l'impatto sul margine.</w:t>
      </w:r>
    </w:p>
    <w:p w14:paraId="11566FB4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ETC sta per Estimate to Complete (stima per completare), EAC per Estimate </w:t>
      </w:r>
      <w:proofErr w:type="spellStart"/>
      <w:r>
        <w:rPr>
          <w:color w:val="000000"/>
        </w:rPr>
        <w:t>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Completion</w:t>
      </w:r>
      <w:proofErr w:type="spellEnd"/>
      <w:r>
        <w:rPr>
          <w:color w:val="000000"/>
        </w:rPr>
        <w:t xml:space="preserve"> (stima a finire). Sono termini standard della gestione progetti.</w:t>
      </w:r>
    </w:p>
    <w:p w14:paraId="3C080231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408B17D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A48E2F8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La regola che tiene insieme tutto</w:t>
            </w:r>
          </w:p>
          <w:p w14:paraId="79380B33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Il </w:t>
            </w:r>
            <w:proofErr w:type="spellStart"/>
            <w:r>
              <w:rPr>
                <w:sz w:val="19"/>
                <w:szCs w:val="19"/>
              </w:rPr>
              <w:t>Codice_Servizio</w:t>
            </w:r>
            <w:proofErr w:type="spellEnd"/>
            <w:r>
              <w:rPr>
                <w:sz w:val="19"/>
                <w:szCs w:val="19"/>
              </w:rPr>
              <w:t xml:space="preserve"> deve essere identico ovunque: in SERVIZI, ASSEGNAZIONI, FASI, SAL, ODA, ORE, PREVISIONE_ORE.</w:t>
            </w:r>
          </w:p>
          <w:p w14:paraId="76128BD3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Ovunque possibile va selezionato dal menu a tendina e mai digitato a mano. Un carattere diverso e i calcoli restano a zero senza dare errore.</w:t>
            </w:r>
          </w:p>
        </w:tc>
      </w:tr>
    </w:tbl>
    <w:p w14:paraId="4F807571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5" w:name="_Toc237598594"/>
      <w:r>
        <w:rPr>
          <w:b/>
          <w:bCs/>
          <w:color w:val="1F3864"/>
          <w:sz w:val="30"/>
          <w:szCs w:val="30"/>
        </w:rPr>
        <w:lastRenderedPageBreak/>
        <w:t>2. Convenzioni di compilazione</w:t>
      </w:r>
      <w:bookmarkEnd w:id="5"/>
    </w:p>
    <w:p w14:paraId="0E26428D" w14:textId="77777777" w:rsidR="00697364" w:rsidRDefault="00D20FF6">
      <w:pPr>
        <w:pStyle w:val="Titolo2"/>
        <w:spacing w:before="260" w:after="120"/>
      </w:pPr>
      <w:bookmarkStart w:id="6" w:name="_Toc237598595"/>
      <w:r>
        <w:rPr>
          <w:b/>
          <w:bCs/>
          <w:color w:val="1F3864"/>
          <w:sz w:val="24"/>
          <w:szCs w:val="24"/>
        </w:rPr>
        <w:t>2.1 Codice colore</w:t>
      </w:r>
      <w:bookmarkEnd w:id="6"/>
    </w:p>
    <w:p w14:paraId="6CD3CE2C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238"/>
        <w:gridCol w:w="2000"/>
      </w:tblGrid>
      <w:tr w:rsidR="00697364" w14:paraId="692A9A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95B9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Aspetto</w:t>
            </w:r>
          </w:p>
        </w:tc>
        <w:tc>
          <w:tcPr>
            <w:tcW w:w="5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5C194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Significato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41CB8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 può scrivere?</w:t>
            </w:r>
          </w:p>
        </w:tc>
      </w:tr>
      <w:tr w:rsidR="00697364" w14:paraId="6F6C42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68409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Sfondo giallo</w:t>
            </w:r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23E0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Parametro di configurazione o campo della maschera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91E78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Sì</w:t>
            </w:r>
          </w:p>
        </w:tc>
      </w:tr>
      <w:tr w:rsidR="00697364" w14:paraId="33E0E2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429FA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Testo blu</w:t>
            </w:r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F4720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Dato inserito manualmente</w:t>
            </w:r>
          </w:p>
        </w:tc>
        <w:tc>
          <w:tcPr>
            <w:tcW w:w="2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69F7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Sì</w:t>
            </w:r>
          </w:p>
        </w:tc>
      </w:tr>
      <w:tr w:rsidR="00697364" w14:paraId="276649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26BF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Sfondo grigio, testo nero</w:t>
            </w:r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4AEC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Formula di calcolo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2168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 — mai sovrascrivere</w:t>
            </w:r>
          </w:p>
        </w:tc>
      </w:tr>
    </w:tbl>
    <w:p w14:paraId="20506989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2DB35827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7ED6172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Se sovrascrivi una formula</w:t>
            </w:r>
          </w:p>
          <w:p w14:paraId="78C0207C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La riga smette di calcolare e non dà alcun errore: restituisce semplicemente il numero sbagliato.</w:t>
            </w:r>
          </w:p>
          <w:p w14:paraId="7DAB3F96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Rimedio: copia la formula dalla riga superiore e incollala sulla cella danneggiata. Se te ne accorgi subito, chiudi senza salvare.</w:t>
            </w:r>
          </w:p>
        </w:tc>
      </w:tr>
    </w:tbl>
    <w:p w14:paraId="544990FB" w14:textId="77777777" w:rsidR="00697364" w:rsidRDefault="00D20FF6">
      <w:pPr>
        <w:pStyle w:val="Titolo2"/>
        <w:spacing w:before="260" w:after="120"/>
      </w:pPr>
      <w:bookmarkStart w:id="7" w:name="_Toc237598596"/>
      <w:r>
        <w:rPr>
          <w:b/>
          <w:bCs/>
          <w:color w:val="1F3864"/>
          <w:sz w:val="24"/>
          <w:szCs w:val="24"/>
        </w:rPr>
        <w:t>2.2 Formati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4238"/>
      </w:tblGrid>
      <w:tr w:rsidR="00697364" w14:paraId="185886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E5AF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dato</w:t>
            </w:r>
          </w:p>
        </w:tc>
        <w:tc>
          <w:tcPr>
            <w:tcW w:w="3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479E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Formato</w:t>
            </w:r>
          </w:p>
        </w:tc>
        <w:tc>
          <w:tcPr>
            <w:tcW w:w="4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45EB1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Come verificare</w:t>
            </w:r>
          </w:p>
        </w:tc>
      </w:tr>
      <w:tr w:rsidR="00697364" w14:paraId="127998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206EB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Date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448B2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GG/MM/AAAA (es. 15/01/2026)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ADF6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cella deve allinearsi a destra. A sinistra = è testo, va riscritta</w:t>
            </w:r>
          </w:p>
        </w:tc>
      </w:tr>
      <w:tr w:rsidR="00697364" w14:paraId="1D5F2E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20E8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Mese nel foglio ORE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8393D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Testo AAAA-MM (es. 2026-03)</w:t>
            </w:r>
          </w:p>
        </w:tc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AF67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Deve restare allineato a sinistra: è l'unica eccezione</w:t>
            </w:r>
          </w:p>
        </w:tc>
      </w:tr>
      <w:tr w:rsidR="00697364" w14:paraId="68DFF1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91094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Importi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F172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Numero senza simbolo €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926B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formato valuta è già impostato</w:t>
            </w:r>
          </w:p>
        </w:tc>
      </w:tr>
      <w:tr w:rsidR="00697364" w14:paraId="307028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32825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Percentuali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BF070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Numero con simbolo % (es. 30%)</w:t>
            </w:r>
          </w:p>
        </w:tc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7DF6C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Non scrivere 0,3 se la cella è formattata percentuale</w:t>
            </w:r>
          </w:p>
        </w:tc>
      </w:tr>
      <w:tr w:rsidR="00697364" w14:paraId="0F671A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E323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Markup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8AB7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Moltiplicatore (es. 1,3)</w:t>
            </w:r>
          </w:p>
        </w:tc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5CA8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Non è una percentuale: 1,3 significa +30%</w:t>
            </w:r>
          </w:p>
        </w:tc>
      </w:tr>
    </w:tbl>
    <w:p w14:paraId="0167ADA0" w14:textId="77777777" w:rsidR="00697364" w:rsidRDefault="00D20FF6">
      <w:pPr>
        <w:pStyle w:val="Titolo2"/>
        <w:spacing w:before="260" w:after="120"/>
      </w:pPr>
      <w:bookmarkStart w:id="8" w:name="_Toc237598597"/>
      <w:r>
        <w:rPr>
          <w:b/>
          <w:bCs/>
          <w:color w:val="1F3864"/>
          <w:sz w:val="24"/>
          <w:szCs w:val="24"/>
        </w:rPr>
        <w:t>2.3 Il limite delle 201 righe</w:t>
      </w:r>
      <w:bookmarkEnd w:id="8"/>
    </w:p>
    <w:p w14:paraId="017C7D77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Le formule sono </w:t>
      </w:r>
      <w:proofErr w:type="spellStart"/>
      <w:proofErr w:type="gramStart"/>
      <w:r>
        <w:rPr>
          <w:color w:val="000000"/>
        </w:rPr>
        <w:t>pre</w:t>
      </w:r>
      <w:proofErr w:type="spellEnd"/>
      <w:r>
        <w:rPr>
          <w:color w:val="000000"/>
        </w:rPr>
        <w:t>-impostate</w:t>
      </w:r>
      <w:proofErr w:type="gramEnd"/>
      <w:r>
        <w:rPr>
          <w:color w:val="000000"/>
        </w:rPr>
        <w:t xml:space="preserve"> fino alla riga 201 di ogni tabella. Le macro estendono automaticamente oltre. Se inserisci righe a mano superando quel limite, seleziona l'ultima riga con formule, copiala e incollala sulle successive.</w:t>
      </w:r>
    </w:p>
    <w:p w14:paraId="1FE5E366" w14:textId="77777777" w:rsidR="00697364" w:rsidRDefault="00D20FF6">
      <w:r>
        <w:br w:type="page"/>
      </w:r>
    </w:p>
    <w:p w14:paraId="515182A0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9" w:name="_Toc237598598"/>
      <w:r>
        <w:rPr>
          <w:b/>
          <w:bCs/>
          <w:color w:val="1F3864"/>
          <w:sz w:val="30"/>
          <w:szCs w:val="30"/>
        </w:rPr>
        <w:lastRenderedPageBreak/>
        <w:t>3. Ordine di compilazione</w:t>
      </w:r>
      <w:bookmarkEnd w:id="9"/>
    </w:p>
    <w:p w14:paraId="3F0D1904" w14:textId="77777777" w:rsidR="00697364" w:rsidRDefault="00D20FF6">
      <w:pPr>
        <w:spacing w:after="120" w:line="280" w:lineRule="auto"/>
      </w:pPr>
      <w:r>
        <w:rPr>
          <w:color w:val="000000"/>
        </w:rPr>
        <w:t>L'ordine non è indifferente: ogni foglio pesca i menu a tendina da quelli precedenti. Saltare un passaggio lascia tendine vuote.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900"/>
        <w:gridCol w:w="4116"/>
        <w:gridCol w:w="3122"/>
      </w:tblGrid>
      <w:tr w:rsidR="00697364" w14:paraId="16B93DCF" w14:textId="77777777" w:rsidTr="00FF5C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0519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19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7E45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Foglio</w:t>
            </w:r>
          </w:p>
        </w:tc>
        <w:tc>
          <w:tcPr>
            <w:tcW w:w="4116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50354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Cosa si carica</w:t>
            </w:r>
          </w:p>
        </w:tc>
        <w:tc>
          <w:tcPr>
            <w:tcW w:w="3122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7A8F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Frequenza</w:t>
            </w:r>
          </w:p>
        </w:tc>
      </w:tr>
      <w:tr w:rsidR="00697364" w14:paraId="50E589A6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84E54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5C755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LISTE</w:t>
            </w:r>
          </w:p>
        </w:tc>
        <w:tc>
          <w:tcPr>
            <w:tcW w:w="41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0D517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Tariffe per livello, parametri, elenchi</w:t>
            </w:r>
          </w:p>
        </w:tc>
        <w:tc>
          <w:tcPr>
            <w:tcW w:w="312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AD5B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una volta, poi ritocchi</w:t>
            </w:r>
          </w:p>
        </w:tc>
      </w:tr>
      <w:tr w:rsidR="00697364" w14:paraId="7664950A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DE79A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1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EEA9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TEAM</w:t>
            </w:r>
          </w:p>
        </w:tc>
        <w:tc>
          <w:tcPr>
            <w:tcW w:w="4116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EB7FE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Persone e loro livello</w:t>
            </w:r>
          </w:p>
        </w:tc>
        <w:tc>
          <w:tcPr>
            <w:tcW w:w="3122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6C08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cambio organico</w:t>
            </w:r>
          </w:p>
        </w:tc>
      </w:tr>
      <w:tr w:rsidR="00697364" w14:paraId="2AEEB618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B6A1F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0219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FORNITORI</w:t>
            </w:r>
          </w:p>
        </w:tc>
        <w:tc>
          <w:tcPr>
            <w:tcW w:w="41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C6C701" w14:textId="3275E685" w:rsidR="00697364" w:rsidRDefault="00A841FD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Anagrafici consulenti esterni</w:t>
            </w:r>
          </w:p>
        </w:tc>
        <w:tc>
          <w:tcPr>
            <w:tcW w:w="312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CD16C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quando serve</w:t>
            </w:r>
          </w:p>
        </w:tc>
      </w:tr>
      <w:tr w:rsidR="00697364" w14:paraId="3C60EBA9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C7CB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1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D8D1E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COMMESSE</w:t>
            </w:r>
          </w:p>
        </w:tc>
        <w:tc>
          <w:tcPr>
            <w:tcW w:w="4116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F9032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Contenitore contrattuale</w:t>
            </w:r>
          </w:p>
        </w:tc>
        <w:tc>
          <w:tcPr>
            <w:tcW w:w="3122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9C0A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nuovo incarico</w:t>
            </w:r>
          </w:p>
        </w:tc>
      </w:tr>
      <w:tr w:rsidR="00697364" w14:paraId="7BB70862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3D8B2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16D4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</w:t>
            </w:r>
          </w:p>
        </w:tc>
        <w:tc>
          <w:tcPr>
            <w:tcW w:w="41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9A298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 servizio per riga, con markup e prezzo</w:t>
            </w:r>
          </w:p>
        </w:tc>
        <w:tc>
          <w:tcPr>
            <w:tcW w:w="312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37760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nuovo servizio</w:t>
            </w:r>
          </w:p>
        </w:tc>
      </w:tr>
      <w:tr w:rsidR="00697364" w14:paraId="285F4FC0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C999C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1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1C483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ASSEGNAZIONI</w:t>
            </w:r>
          </w:p>
        </w:tc>
        <w:tc>
          <w:tcPr>
            <w:tcW w:w="4116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0B74A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Chi lavora su cosa, con ore stimate</w:t>
            </w:r>
          </w:p>
        </w:tc>
        <w:tc>
          <w:tcPr>
            <w:tcW w:w="3122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6B1C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subito dopo il servizio</w:t>
            </w:r>
          </w:p>
        </w:tc>
      </w:tr>
      <w:tr w:rsidR="00697364" w14:paraId="444D5C7A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83499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B4C0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FASI</w:t>
            </w:r>
          </w:p>
        </w:tc>
        <w:tc>
          <w:tcPr>
            <w:tcW w:w="41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913DB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Generate dal template, poi date corrette</w:t>
            </w:r>
          </w:p>
        </w:tc>
        <w:tc>
          <w:tcPr>
            <w:tcW w:w="312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8F7F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subito dopo il servizio</w:t>
            </w:r>
          </w:p>
        </w:tc>
      </w:tr>
      <w:tr w:rsidR="00697364" w14:paraId="0A2190F3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1926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1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B653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</w:t>
            </w:r>
          </w:p>
        </w:tc>
        <w:tc>
          <w:tcPr>
            <w:tcW w:w="4116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603D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Milestone di incasso con fase trigger</w:t>
            </w:r>
          </w:p>
        </w:tc>
        <w:tc>
          <w:tcPr>
            <w:tcW w:w="3122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6DE61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all'apertura del servizio</w:t>
            </w:r>
          </w:p>
        </w:tc>
      </w:tr>
      <w:tr w:rsidR="00697364" w14:paraId="2448FDFA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2666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DFA37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ODA</w:t>
            </w:r>
          </w:p>
        </w:tc>
        <w:tc>
          <w:tcPr>
            <w:tcW w:w="41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EAD2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Ordini ai consulenti</w:t>
            </w:r>
          </w:p>
        </w:tc>
        <w:tc>
          <w:tcPr>
            <w:tcW w:w="312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4749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prima che il fornitore lavori</w:t>
            </w:r>
          </w:p>
        </w:tc>
      </w:tr>
      <w:tr w:rsidR="00697364" w14:paraId="7433FD7A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4419B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1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9C512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</w:t>
            </w:r>
          </w:p>
        </w:tc>
        <w:tc>
          <w:tcPr>
            <w:tcW w:w="4116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26225" w14:textId="17FF633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Consuntivo dal </w:t>
            </w:r>
            <w:proofErr w:type="spellStart"/>
            <w:r>
              <w:rPr>
                <w:color w:val="000000"/>
                <w:sz w:val="17"/>
                <w:szCs w:val="17"/>
              </w:rPr>
              <w:t>time</w:t>
            </w:r>
            <w:r>
              <w:rPr>
                <w:color w:val="000000"/>
                <w:sz w:val="17"/>
                <w:szCs w:val="17"/>
              </w:rPr>
              <w:t>sheet</w:t>
            </w:r>
            <w:proofErr w:type="spellEnd"/>
          </w:p>
        </w:tc>
        <w:tc>
          <w:tcPr>
            <w:tcW w:w="3122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BED8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mensile</w:t>
            </w:r>
          </w:p>
        </w:tc>
      </w:tr>
      <w:tr w:rsidR="00697364" w14:paraId="22F1517D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01C5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1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9B37F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PREVISIONE_ORE</w:t>
            </w:r>
          </w:p>
        </w:tc>
        <w:tc>
          <w:tcPr>
            <w:tcW w:w="4116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E4E0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Stima ore residue per risorsa</w:t>
            </w:r>
          </w:p>
        </w:tc>
        <w:tc>
          <w:tcPr>
            <w:tcW w:w="3122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439F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trimestrale</w:t>
            </w:r>
          </w:p>
        </w:tc>
      </w:tr>
      <w:tr w:rsidR="00697364" w14:paraId="2CC4CBDB" w14:textId="77777777" w:rsidTr="00FF5C3A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CFF33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12</w:t>
            </w:r>
          </w:p>
        </w:tc>
        <w:tc>
          <w:tcPr>
            <w:tcW w:w="19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15CE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OFFERTE</w:t>
            </w:r>
          </w:p>
        </w:tc>
        <w:tc>
          <w:tcPr>
            <w:tcW w:w="4116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6D1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Pipeline commerciale</w:t>
            </w:r>
          </w:p>
        </w:tc>
        <w:tc>
          <w:tcPr>
            <w:tcW w:w="3122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44E1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offerta</w:t>
            </w:r>
          </w:p>
        </w:tc>
      </w:tr>
    </w:tbl>
    <w:p w14:paraId="2632CB58" w14:textId="45B3D54E" w:rsidR="00697364" w:rsidRDefault="00D20FF6" w:rsidP="00FF5C3A">
      <w:r>
        <w:br w:type="page"/>
      </w:r>
      <w:bookmarkStart w:id="10" w:name="_Toc237598599"/>
      <w:r>
        <w:rPr>
          <w:b/>
          <w:bCs/>
          <w:color w:val="1F3864"/>
          <w:sz w:val="30"/>
          <w:szCs w:val="30"/>
        </w:rPr>
        <w:lastRenderedPageBreak/>
        <w:t>4. I fogli di configurazione</w:t>
      </w:r>
      <w:bookmarkEnd w:id="10"/>
    </w:p>
    <w:p w14:paraId="05AFA752" w14:textId="77777777" w:rsidR="00697364" w:rsidRDefault="00D20FF6">
      <w:pPr>
        <w:pStyle w:val="Titolo2"/>
        <w:spacing w:before="260" w:after="120"/>
      </w:pPr>
      <w:bookmarkStart w:id="11" w:name="_Toc237598600"/>
      <w:r>
        <w:rPr>
          <w:b/>
          <w:bCs/>
          <w:color w:val="1F3864"/>
          <w:sz w:val="24"/>
          <w:szCs w:val="24"/>
        </w:rPr>
        <w:t>4</w:t>
      </w:r>
      <w:r>
        <w:rPr>
          <w:b/>
          <w:bCs/>
          <w:color w:val="1F3864"/>
          <w:sz w:val="24"/>
          <w:szCs w:val="24"/>
        </w:rPr>
        <w:t>.1 LISTE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552A7AC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B298A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98254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DAD50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29C877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B40D7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54F6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All'avvio, poi ritocchi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496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Configurazione</w:t>
            </w:r>
          </w:p>
        </w:tc>
      </w:tr>
    </w:tbl>
    <w:p w14:paraId="0A8C211E" w14:textId="77777777" w:rsidR="00697364" w:rsidRDefault="00697364">
      <w:pPr>
        <w:spacing w:after="150"/>
      </w:pPr>
    </w:p>
    <w:p w14:paraId="3CDF24E2" w14:textId="77777777" w:rsidR="00697364" w:rsidRDefault="00D20FF6">
      <w:pPr>
        <w:spacing w:after="120" w:line="280" w:lineRule="auto"/>
      </w:pPr>
      <w:r>
        <w:rPr>
          <w:color w:val="000000"/>
        </w:rPr>
        <w:t>Contiene tre cose distinte: gli elenchi a tendina, la tabella delle tariffe per livello e i parametri di calcolo.</w:t>
      </w:r>
    </w:p>
    <w:p w14:paraId="5796D9A7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Gli elenchi (colonne A–K)</w:t>
      </w:r>
    </w:p>
    <w:p w14:paraId="5128B68E" w14:textId="77777777" w:rsidR="00697364" w:rsidRDefault="00D20FF6">
      <w:pPr>
        <w:spacing w:after="120" w:line="280" w:lineRule="auto"/>
      </w:pPr>
      <w:r>
        <w:rPr>
          <w:color w:val="000000"/>
        </w:rPr>
        <w:t>Ogni colonna è un menu a tendina usato altrove nel file. Per aggiungere una voce si scrive sotto l'ultima (gli intervalli sono dinamici).</w:t>
      </w:r>
    </w:p>
    <w:p w14:paraId="21F04C17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200"/>
        <w:gridCol w:w="5238"/>
      </w:tblGrid>
      <w:tr w:rsidR="00697364" w14:paraId="3B4B1F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3D46B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3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8B9FB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Elenco</w:t>
            </w:r>
          </w:p>
        </w:tc>
        <w:tc>
          <w:tcPr>
            <w:tcW w:w="5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A392F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Dove viene usato</w:t>
            </w:r>
          </w:p>
        </w:tc>
      </w:tr>
      <w:tr w:rsidR="00697364" w14:paraId="50DF53C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2E41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25A3F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Stato</w:t>
            </w:r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112C5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COMMESSE, SERVIZI</w:t>
            </w:r>
          </w:p>
        </w:tc>
      </w:tr>
      <w:tr w:rsidR="00697364" w14:paraId="5F2A1C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F013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B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F879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Servizio</w:t>
            </w:r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0133B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</w:t>
            </w:r>
          </w:p>
        </w:tc>
      </w:tr>
      <w:tr w:rsidR="00697364" w14:paraId="1EF346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A06B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F2A4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Stato_ODA</w:t>
            </w:r>
            <w:proofErr w:type="spellEnd"/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44B57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ODA</w:t>
            </w:r>
          </w:p>
        </w:tc>
      </w:tr>
      <w:tr w:rsidR="00697364" w14:paraId="65E502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3616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EDB98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Categoria_Fornitore</w:t>
            </w:r>
            <w:proofErr w:type="spellEnd"/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F3B14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FORNITORI, ODA</w:t>
            </w:r>
          </w:p>
        </w:tc>
      </w:tr>
      <w:tr w:rsidR="00697364" w14:paraId="764E9E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963A9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52549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Template_Fasi</w:t>
            </w:r>
            <w:proofErr w:type="spellEnd"/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35B3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</w:t>
            </w:r>
          </w:p>
        </w:tc>
      </w:tr>
      <w:tr w:rsidR="00697364" w14:paraId="583D9BD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4633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EAAB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Stato_Offerta</w:t>
            </w:r>
            <w:proofErr w:type="spellEnd"/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80CB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OFFERTE</w:t>
            </w:r>
          </w:p>
        </w:tc>
      </w:tr>
      <w:tr w:rsidR="00697364" w14:paraId="6A954C6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9006C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61F12B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Stato_Incasso</w:t>
            </w:r>
            <w:proofErr w:type="spellEnd"/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6DBA6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</w:t>
            </w:r>
          </w:p>
        </w:tc>
      </w:tr>
      <w:tr w:rsidR="00697364" w14:paraId="5D5584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0C17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9E47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Si_No</w:t>
            </w:r>
            <w:proofErr w:type="spellEnd"/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2E8FF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FASI, TEAM</w:t>
            </w:r>
          </w:p>
        </w:tc>
      </w:tr>
      <w:tr w:rsidR="00697364" w14:paraId="459D78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AE53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97BDD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Tipo_SAL</w:t>
            </w:r>
            <w:proofErr w:type="spellEnd"/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5A41D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</w:t>
            </w:r>
          </w:p>
        </w:tc>
      </w:tr>
      <w:tr w:rsidR="00697364" w14:paraId="3A3306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278FB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J</w:t>
            </w:r>
          </w:p>
        </w:tc>
        <w:tc>
          <w:tcPr>
            <w:tcW w:w="3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C16A6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Base_SAL</w:t>
            </w:r>
            <w:proofErr w:type="spellEnd"/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1B9BC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</w:t>
            </w:r>
          </w:p>
        </w:tc>
      </w:tr>
      <w:tr w:rsidR="00697364" w14:paraId="37F5E66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29F0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K</w:t>
            </w:r>
          </w:p>
        </w:tc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EB235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Ruolo_progetto</w:t>
            </w:r>
            <w:proofErr w:type="spellEnd"/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B76DA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ASSEGNAZIONI</w:t>
            </w:r>
          </w:p>
        </w:tc>
      </w:tr>
    </w:tbl>
    <w:p w14:paraId="6F959FC3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7A8BB4F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5A1EF692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Attenzione a due elenchi</w:t>
            </w:r>
          </w:p>
          <w:p w14:paraId="70E62D42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Stato (colonna A) e </w:t>
            </w:r>
            <w:proofErr w:type="spellStart"/>
            <w:r>
              <w:rPr>
                <w:sz w:val="19"/>
                <w:szCs w:val="19"/>
              </w:rPr>
              <w:t>Stato_ODA</w:t>
            </w:r>
            <w:proofErr w:type="spellEnd"/>
            <w:r>
              <w:rPr>
                <w:sz w:val="19"/>
                <w:szCs w:val="19"/>
              </w:rPr>
              <w:t xml:space="preserve"> (colonna C) sono citati testualmente nelle formule: «Attiva» compare in decine di calcoli, «Emesso» determina il costo impegnato.</w:t>
            </w:r>
          </w:p>
          <w:p w14:paraId="49631E3C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Puoi aggiungere nuovi stati, ma se rinomini o elimini quelli esistenti i calcoli si azzerano silenziosamente. Gli altri elenchi sono liberi.</w:t>
            </w:r>
          </w:p>
        </w:tc>
      </w:tr>
    </w:tbl>
    <w:p w14:paraId="5CA976E3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La tabella tariffe (colonne M–Q, righe 3–12)</w:t>
      </w:r>
    </w:p>
    <w:p w14:paraId="6C42CDAF" w14:textId="77777777" w:rsidR="00697364" w:rsidRDefault="00D20FF6">
      <w:pPr>
        <w:spacing w:after="120" w:line="280" w:lineRule="auto"/>
      </w:pPr>
      <w:r>
        <w:rPr>
          <w:color w:val="000000"/>
        </w:rPr>
        <w:t>È il cuore economico del file. Per ogni livello si indicano costo orario interno e tariffa venduta al cliente; margine orario e percentuale si calcolano da soli.</w:t>
      </w:r>
    </w:p>
    <w:p w14:paraId="59D9B001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400"/>
        <w:gridCol w:w="2400"/>
        <w:gridCol w:w="2238"/>
      </w:tblGrid>
      <w:tr w:rsidR="00697364" w14:paraId="0BEF7E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1F2E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Livello</w:t>
            </w:r>
          </w:p>
        </w:tc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1047E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Costo interno</w:t>
            </w:r>
          </w:p>
        </w:tc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36DC4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Tariffa venduta</w:t>
            </w:r>
          </w:p>
        </w:tc>
        <w:tc>
          <w:tcPr>
            <w:tcW w:w="2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6D3F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Margine</w:t>
            </w:r>
          </w:p>
        </w:tc>
      </w:tr>
      <w:tr w:rsidR="00697364" w14:paraId="37B5D3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CD57A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9131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45 €/h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4E166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85 €/h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BF088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40 €/h (47%)</w:t>
            </w:r>
          </w:p>
        </w:tc>
      </w:tr>
      <w:tr w:rsidR="00697364" w14:paraId="446FF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6BD7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Senior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4EFE9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38 €/h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A56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61,88 €/h</w:t>
            </w:r>
          </w:p>
        </w:tc>
        <w:tc>
          <w:tcPr>
            <w:tcW w:w="2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2A1B8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23,88 €/h (39%)</w:t>
            </w:r>
          </w:p>
        </w:tc>
      </w:tr>
      <w:tr w:rsidR="00697364" w14:paraId="643A8D2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DF4D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Consulente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C5A76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34 €/h</w:t>
            </w:r>
          </w:p>
        </w:tc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B3099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61,88 €/h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836EB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27,88 €/h (45%)</w:t>
            </w:r>
          </w:p>
        </w:tc>
      </w:tr>
      <w:tr w:rsidR="00697364" w14:paraId="444BF9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555D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Junior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A5EE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27 €/h</w:t>
            </w:r>
          </w:p>
        </w:tc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16FF2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48 €/h</w:t>
            </w:r>
          </w:p>
        </w:tc>
        <w:tc>
          <w:tcPr>
            <w:tcW w:w="2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69EE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21 €/h (44%)</w:t>
            </w:r>
          </w:p>
        </w:tc>
      </w:tr>
    </w:tbl>
    <w:p w14:paraId="31B5BA23" w14:textId="77777777" w:rsidR="00697364" w:rsidRDefault="00697364">
      <w:pPr>
        <w:spacing w:after="150"/>
      </w:pPr>
    </w:p>
    <w:p w14:paraId="23B2A037" w14:textId="77777777" w:rsidR="00697364" w:rsidRDefault="00D20FF6">
      <w:pPr>
        <w:spacing w:after="120" w:line="280" w:lineRule="auto"/>
      </w:pPr>
      <w:r>
        <w:rPr>
          <w:color w:val="000000"/>
        </w:rPr>
        <w:t>I valori sopra sono di esempio: vanno sostituiti con quelli reali. Le righe 7–12 sono libere per aggiungere altri livelli.</w:t>
      </w:r>
    </w:p>
    <w:p w14:paraId="16B92D1C" w14:textId="77777777" w:rsidR="00697364" w:rsidRDefault="00D20FF6">
      <w:pPr>
        <w:spacing w:after="120" w:line="280" w:lineRule="auto"/>
      </w:pPr>
      <w:r>
        <w:rPr>
          <w:color w:val="000000"/>
        </w:rPr>
        <w:t>Il vantaggio di questa impostazione: per aggiornare le tariffe di tutti i senior si modifica una riga sola, e si aggiorna l'intero file.</w:t>
      </w:r>
    </w:p>
    <w:p w14:paraId="59043774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lastRenderedPageBreak/>
        <w:t>I parametri (righe 17–22)</w:t>
      </w:r>
    </w:p>
    <w:p w14:paraId="11D04465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5238"/>
      </w:tblGrid>
      <w:tr w:rsidR="00697364" w14:paraId="78C6C5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C95B4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Parametro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8116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Default</w:t>
            </w:r>
          </w:p>
        </w:tc>
        <w:tc>
          <w:tcPr>
            <w:tcW w:w="5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F7AC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 cosa serve</w:t>
            </w:r>
          </w:p>
        </w:tc>
      </w:tr>
      <w:tr w:rsidR="00697364" w14:paraId="49E217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99F7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Markup predefinito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DB27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1,30</w:t>
            </w:r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4EE2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Proposto quando si crea un servizio, sempre modificabile</w:t>
            </w:r>
          </w:p>
        </w:tc>
      </w:tr>
      <w:tr w:rsidR="00697364" w14:paraId="1AA3D1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9E86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Soglia approvazione PM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167C7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5.000 €</w:t>
            </w:r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B16CB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Sotto questa cifra il PM approva da solo</w:t>
            </w:r>
          </w:p>
        </w:tc>
      </w:tr>
      <w:tr w:rsidR="00697364" w14:paraId="1CDC93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A886B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Soglia approvazione Direzione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61B2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15.000 €</w:t>
            </w:r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8CE29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Sopra questa cifra serve la firma della direzione</w:t>
            </w:r>
          </w:p>
        </w:tc>
      </w:tr>
      <w:tr w:rsidR="00697364" w14:paraId="7341FB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3BEF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Soglia allerta consumo ore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C1A28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85%</w:t>
            </w:r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519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Oltre questa percentuale scatta l'alert</w:t>
            </w:r>
          </w:p>
        </w:tc>
      </w:tr>
      <w:tr w:rsidR="00697364" w14:paraId="1B275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6CD7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Sconto massimo accettabile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49A9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10%</w:t>
            </w:r>
          </w:p>
        </w:tc>
        <w:tc>
          <w:tcPr>
            <w:tcW w:w="5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7C006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Oltre questo sconto il servizio va in alert</w:t>
            </w:r>
          </w:p>
        </w:tc>
      </w:tr>
      <w:tr w:rsidR="00697364" w14:paraId="4CC36E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EB952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Giorni termine pagamento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4EAB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60</w:t>
            </w:r>
          </w:p>
        </w:tc>
        <w:tc>
          <w:tcPr>
            <w:tcW w:w="5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6DD64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Base di calcolo per le fatture scadute</w:t>
            </w:r>
          </w:p>
        </w:tc>
      </w:tr>
    </w:tbl>
    <w:p w14:paraId="006EB624" w14:textId="77777777" w:rsidR="00697364" w:rsidRDefault="00D20FF6">
      <w:r>
        <w:br w:type="page"/>
      </w:r>
    </w:p>
    <w:p w14:paraId="324E4551" w14:textId="77777777" w:rsidR="00697364" w:rsidRDefault="00D20FF6">
      <w:pPr>
        <w:pStyle w:val="Titolo2"/>
        <w:spacing w:before="260" w:after="120"/>
      </w:pPr>
      <w:bookmarkStart w:id="12" w:name="_Toc237598601"/>
      <w:r>
        <w:rPr>
          <w:b/>
          <w:bCs/>
          <w:color w:val="1F3864"/>
          <w:sz w:val="24"/>
          <w:szCs w:val="24"/>
        </w:rPr>
        <w:lastRenderedPageBreak/>
        <w:t>4.2 TEAM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4BE1A4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C5FDC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A5C05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0308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6942131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F871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9EE5C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cambio organico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E214B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Anagrafica</w:t>
            </w:r>
          </w:p>
        </w:tc>
      </w:tr>
    </w:tbl>
    <w:p w14:paraId="26E23171" w14:textId="77777777" w:rsidR="00697364" w:rsidRDefault="00697364">
      <w:pPr>
        <w:spacing w:after="150"/>
      </w:pPr>
    </w:p>
    <w:p w14:paraId="4E8F93B7" w14:textId="77777777" w:rsidR="00697364" w:rsidRDefault="00D20FF6">
      <w:pPr>
        <w:spacing w:after="120" w:line="280" w:lineRule="auto"/>
      </w:pPr>
      <w:r>
        <w:rPr>
          <w:color w:val="000000"/>
        </w:rPr>
        <w:t>Le persone della BU. Ogni persona riceve un livello, e da quello ereditano costo orario e tariffa venduta.</w:t>
      </w:r>
    </w:p>
    <w:p w14:paraId="7522C13F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1BBF94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C920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5C332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4042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5B1FBB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C270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Persona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23E5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8E60A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Nome o identificativo. È la chiave usata in ASSEGNAZIONI, ORE e PREVISIONE_ORE: dev'essere sempre scritto identico</w:t>
            </w:r>
          </w:p>
        </w:tc>
      </w:tr>
      <w:tr w:rsidR="00697364" w14:paraId="0AAF07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5E1C3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Livello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6E92F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093E7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Pescato dalla tabella tariffe di LISTE</w:t>
            </w:r>
          </w:p>
        </w:tc>
      </w:tr>
      <w:tr w:rsidR="00697364" w14:paraId="19E31A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C6F9D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Costo_Orario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AFC6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1D2D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livello</w:t>
            </w:r>
          </w:p>
        </w:tc>
      </w:tr>
      <w:tr w:rsidR="00697364" w14:paraId="6E9E7E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77B3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Tariffa_Venduta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DEF6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260BC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livello</w:t>
            </w:r>
          </w:p>
        </w:tc>
      </w:tr>
      <w:tr w:rsidR="00697364" w14:paraId="4AA580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876BF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Margine_Orario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06C5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D9B94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Differenza tra i due</w:t>
            </w:r>
          </w:p>
        </w:tc>
      </w:tr>
      <w:tr w:rsidR="00697364" w14:paraId="460858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4298E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Ore_Disponibili_Anno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1191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5D015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produttive annue. Serve al calcolo di saturazione nel cruscotto</w:t>
            </w:r>
          </w:p>
        </w:tc>
      </w:tr>
      <w:tr w:rsidR="00697364" w14:paraId="582F7B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6B7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Attivo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C92C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(Sì/No)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0703F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Esclude dal conteggio delle ore disponibili chi non è più in organico</w:t>
            </w:r>
          </w:p>
        </w:tc>
      </w:tr>
      <w:tr w:rsidR="00697364" w14:paraId="25730A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A4079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Note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3581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171AF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Libero</w:t>
            </w:r>
          </w:p>
        </w:tc>
      </w:tr>
    </w:tbl>
    <w:p w14:paraId="49788244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70E67C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2F2A510E" w14:textId="77777777" w:rsidR="00697364" w:rsidRDefault="00D20FF6">
            <w:pPr>
              <w:spacing w:after="50"/>
            </w:pPr>
            <w:r>
              <w:rPr>
                <w:b/>
                <w:bCs/>
                <w:color w:val="1F3864"/>
              </w:rPr>
              <w:t>Un effetto da conoscere</w:t>
            </w:r>
          </w:p>
          <w:p w14:paraId="05746493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Le tariffe sono lette dinamicamente dal livello, quindi una rivalutazione è retroattiva: alzando il costo del livello Senior cambia anche il costo delle ore fatte l'anno scorso.</w:t>
            </w:r>
          </w:p>
          <w:p w14:paraId="5D4310C0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Per una BU di quattro persone è accettabile. Se un giorno diventasse un problema, la soluzione </w:t>
            </w:r>
            <w:proofErr w:type="gramStart"/>
            <w:r>
              <w:rPr>
                <w:sz w:val="19"/>
                <w:szCs w:val="19"/>
              </w:rPr>
              <w:t>è congelare</w:t>
            </w:r>
            <w:proofErr w:type="gramEnd"/>
            <w:r>
              <w:rPr>
                <w:sz w:val="19"/>
                <w:szCs w:val="19"/>
              </w:rPr>
              <w:t xml:space="preserve"> il costo storico direttamente nel foglio ORE.</w:t>
            </w:r>
          </w:p>
        </w:tc>
      </w:tr>
    </w:tbl>
    <w:p w14:paraId="5536AFCD" w14:textId="77777777" w:rsidR="00697364" w:rsidRDefault="00D20FF6">
      <w:pPr>
        <w:pStyle w:val="Titolo2"/>
        <w:spacing w:before="260" w:after="120"/>
      </w:pPr>
      <w:bookmarkStart w:id="13" w:name="_Toc237598602"/>
      <w:r>
        <w:rPr>
          <w:b/>
          <w:bCs/>
          <w:color w:val="1F3864"/>
          <w:sz w:val="24"/>
          <w:szCs w:val="24"/>
        </w:rPr>
        <w:t>4.3 FORNITORI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55FAB0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3233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AC35B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D553C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5AFF03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166AF" w14:textId="77777777" w:rsidR="00697364" w:rsidRPr="00BA772D" w:rsidRDefault="00D20FF6">
            <w:pPr>
              <w:spacing w:line="250" w:lineRule="auto"/>
              <w:rPr>
                <w:lang w:val="en-GB"/>
              </w:rPr>
            </w:pPr>
            <w:r w:rsidRPr="00BA772D">
              <w:rPr>
                <w:color w:val="000000"/>
                <w:sz w:val="17"/>
                <w:szCs w:val="17"/>
                <w:lang w:val="en-GB"/>
              </w:rPr>
              <w:t>PM o Head of ESG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CEEB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Quando entra un nuovo fornitore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DA8B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Anagrafica</w:t>
            </w:r>
          </w:p>
        </w:tc>
      </w:tr>
    </w:tbl>
    <w:p w14:paraId="04279967" w14:textId="77777777" w:rsidR="00697364" w:rsidRDefault="00697364">
      <w:pPr>
        <w:spacing w:after="150"/>
      </w:pPr>
    </w:p>
    <w:p w14:paraId="7E34AF6C" w14:textId="77777777" w:rsidR="00697364" w:rsidRDefault="00D20FF6">
      <w:pPr>
        <w:spacing w:after="120" w:line="280" w:lineRule="auto"/>
      </w:pPr>
      <w:r>
        <w:rPr>
          <w:color w:val="000000"/>
        </w:rPr>
        <w:t>Anagrafica dei consulenti esterni. Va compilata prima di poter registrare un ODA, perché alimenta la relativa tendina.</w:t>
      </w:r>
    </w:p>
    <w:p w14:paraId="463ACC7A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1C0527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3431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2340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2ECD9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61AD82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D4138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ID_Fornitore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FDDCC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0BF47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Codice progressivo (FOR-001, FOR-002…)</w:t>
            </w:r>
          </w:p>
        </w:tc>
      </w:tr>
      <w:tr w:rsidR="00697364" w14:paraId="1D0EC1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BB2DD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Ragione_Sociale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9BE1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DA70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È la chiave usata negli ODA: dev'essere scritta sempre identica</w:t>
            </w:r>
          </w:p>
        </w:tc>
      </w:tr>
      <w:tr w:rsidR="00697364" w14:paraId="5F7277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7420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Categoria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C173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22DC8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Tipologia di prestazione</w:t>
            </w:r>
          </w:p>
        </w:tc>
      </w:tr>
      <w:tr w:rsidR="00697364" w14:paraId="0CEB33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5AFD1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Referente / </w:t>
            </w:r>
            <w:proofErr w:type="gramStart"/>
            <w:r>
              <w:rPr>
                <w:color w:val="000000"/>
                <w:sz w:val="17"/>
                <w:szCs w:val="17"/>
              </w:rPr>
              <w:t>Email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/ Telefono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AC12F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FEBF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Contatti operativi</w:t>
            </w:r>
          </w:p>
        </w:tc>
      </w:tr>
      <w:tr w:rsidR="00697364" w14:paraId="08CBD3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428E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Condizioni_Pagamento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262E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87C0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Es. 30 gg </w:t>
            </w:r>
            <w:proofErr w:type="spellStart"/>
            <w:r>
              <w:rPr>
                <w:color w:val="000000"/>
                <w:sz w:val="17"/>
                <w:szCs w:val="17"/>
              </w:rPr>
              <w:t>d.f.f.m</w:t>
            </w:r>
            <w:proofErr w:type="spellEnd"/>
            <w:r>
              <w:rPr>
                <w:color w:val="000000"/>
                <w:sz w:val="17"/>
                <w:szCs w:val="17"/>
              </w:rPr>
              <w:t>. Utile per stimare l'uscita di cassa</w:t>
            </w:r>
          </w:p>
        </w:tc>
      </w:tr>
      <w:tr w:rsidR="00697364" w14:paraId="70C9AE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F46A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P_IVA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C62F4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0FF8D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 l'amministrazione</w:t>
            </w:r>
          </w:p>
        </w:tc>
      </w:tr>
      <w:tr w:rsidR="00697364" w14:paraId="3CFDBC6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9AF9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1E40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65FF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 quali protocolli è affidabile, criticità note</w:t>
            </w:r>
          </w:p>
        </w:tc>
      </w:tr>
    </w:tbl>
    <w:p w14:paraId="6D325F56" w14:textId="77777777" w:rsidR="00697364" w:rsidRDefault="00D20FF6">
      <w:r>
        <w:br w:type="page"/>
      </w:r>
    </w:p>
    <w:p w14:paraId="408059DB" w14:textId="77777777" w:rsidR="00697364" w:rsidRDefault="00D20FF6">
      <w:pPr>
        <w:pStyle w:val="Titolo2"/>
        <w:spacing w:before="260" w:after="120"/>
      </w:pPr>
      <w:bookmarkStart w:id="14" w:name="_Toc237598603"/>
      <w:r>
        <w:rPr>
          <w:b/>
          <w:bCs/>
          <w:color w:val="1F3864"/>
          <w:sz w:val="24"/>
          <w:szCs w:val="24"/>
        </w:rPr>
        <w:lastRenderedPageBreak/>
        <w:t>4.4 TEMPLATE_FASI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535EC9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40AE4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2288A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E013A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0EFC00C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773A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9BD25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tarare all'avvio, poi raramente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107F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Configurazione</w:t>
            </w:r>
          </w:p>
        </w:tc>
      </w:tr>
    </w:tbl>
    <w:p w14:paraId="74B59432" w14:textId="77777777" w:rsidR="00697364" w:rsidRDefault="00697364">
      <w:pPr>
        <w:spacing w:after="150"/>
      </w:pPr>
    </w:p>
    <w:p w14:paraId="7503492F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Le fasi standard per ogni protocollo. Quando si crea un servizio, la </w:t>
      </w:r>
      <w:proofErr w:type="gramStart"/>
      <w:r>
        <w:rPr>
          <w:color w:val="000000"/>
        </w:rPr>
        <w:t>macro copia</w:t>
      </w:r>
      <w:proofErr w:type="gramEnd"/>
      <w:r>
        <w:rPr>
          <w:color w:val="000000"/>
        </w:rPr>
        <w:t xml:space="preserve"> queste righe nel foglio FASI generando il piano di lavoro.</w:t>
      </w:r>
    </w:p>
    <w:p w14:paraId="1A1B7634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5CE935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2728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412D8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7CE85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0998741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B48EA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Template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D1DC5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FE9B4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Nome del protocollo. Deve coincidere esattamente con la voce nell'elenco </w:t>
            </w:r>
            <w:proofErr w:type="spellStart"/>
            <w:r>
              <w:rPr>
                <w:color w:val="000000"/>
                <w:sz w:val="17"/>
                <w:szCs w:val="17"/>
              </w:rPr>
              <w:t>Template_Fasi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di LISTE</w:t>
            </w:r>
          </w:p>
        </w:tc>
      </w:tr>
      <w:tr w:rsidR="00697364" w14:paraId="02A873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AB3A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Ordine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BA0B7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55D3B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Numerazione progressiva per template. Determina la sequenza</w:t>
            </w:r>
          </w:p>
        </w:tc>
      </w:tr>
      <w:tr w:rsidR="00697364" w14:paraId="1A1936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32D9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09C31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E3F2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Nome della fase. Diventa chiave di collegamento con SAL e ORE: tenerlo breve e stabile</w:t>
            </w:r>
          </w:p>
        </w:tc>
      </w:tr>
      <w:tr w:rsidR="00697364" w14:paraId="6BC6BE6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50625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Deliverable atteso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D9D73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1F52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Cosa si consegna</w:t>
            </w:r>
          </w:p>
        </w:tc>
      </w:tr>
      <w:tr w:rsidR="00697364" w14:paraId="3D0987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8311BE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Milestone_Contrattuale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4C89E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(Sì/No)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341A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 la fase ha rilevanza contrattuale</w:t>
            </w:r>
          </w:p>
        </w:tc>
      </w:tr>
      <w:tr w:rsidR="00697364" w14:paraId="62DCA9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A95E1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Durata_gg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B589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D1A61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Giorni cumulativi: la macro li somma progressivamente per calcolare le date</w:t>
            </w:r>
          </w:p>
        </w:tc>
      </w:tr>
      <w:tr w:rsidR="00697364" w14:paraId="23EC16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0613C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Quota_Ore</w:t>
            </w:r>
            <w:proofErr w:type="spellEnd"/>
            <w:r>
              <w:rPr>
                <w:color w:val="000000"/>
                <w:sz w:val="17"/>
                <w:szCs w:val="17"/>
              </w:rPr>
              <w:t>_%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7F065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227B9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Peso della fase sul totale ore. La somma per template deve fare 100%</w:t>
            </w:r>
          </w:p>
        </w:tc>
      </w:tr>
    </w:tbl>
    <w:p w14:paraId="33340401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589321A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D8A570E" w14:textId="77777777" w:rsidR="00697364" w:rsidRDefault="00D20FF6">
            <w:pPr>
              <w:spacing w:after="50"/>
            </w:pPr>
            <w:r>
              <w:rPr>
                <w:b/>
                <w:bCs/>
                <w:color w:val="1F3864"/>
              </w:rPr>
              <w:t>I template forniti sono una bozza</w:t>
            </w:r>
          </w:p>
          <w:p w14:paraId="6F3A92DE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La sequenza delle fasi riflette il funzionamento reale dei protocolli. Durate e quote ore sono invece stime di buon senso, da sostituire con i vostri dati.</w:t>
            </w:r>
          </w:p>
          <w:p w14:paraId="3521464F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Il metodo migliore: prendi tre o quattro commesse chiuse, ricostruisci dal </w:t>
            </w:r>
            <w:proofErr w:type="spellStart"/>
            <w:r>
              <w:rPr>
                <w:sz w:val="19"/>
                <w:szCs w:val="19"/>
              </w:rPr>
              <w:t>timesheet</w:t>
            </w:r>
            <w:proofErr w:type="spellEnd"/>
            <w:r>
              <w:rPr>
                <w:sz w:val="19"/>
                <w:szCs w:val="19"/>
              </w:rPr>
              <w:t xml:space="preserve"> quante ore sono andate su ogni fase, e ricava le percentuali reali.</w:t>
            </w:r>
          </w:p>
        </w:tc>
      </w:tr>
    </w:tbl>
    <w:p w14:paraId="1F802060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Aggiungere un nuovo template</w:t>
      </w:r>
    </w:p>
    <w:p w14:paraId="1166C8A3" w14:textId="77777777" w:rsidR="00697364" w:rsidRDefault="00D20FF6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In </w:t>
      </w:r>
      <w:r>
        <w:rPr>
          <w:b/>
          <w:bCs/>
        </w:rPr>
        <w:t>LISTE colonna E</w:t>
      </w:r>
      <w:r>
        <w:t xml:space="preserve"> scrivi il nome sotto l'ultima voce</w:t>
      </w:r>
    </w:p>
    <w:p w14:paraId="2F2BCCD0" w14:textId="77777777" w:rsidR="00697364" w:rsidRDefault="00D20FF6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In </w:t>
      </w:r>
      <w:r>
        <w:rPr>
          <w:b/>
          <w:bCs/>
        </w:rPr>
        <w:t>TEMPLATE_FASI</w:t>
      </w:r>
      <w:r>
        <w:t xml:space="preserve"> aggiungi le righe con quel nome identico nella colonna A (copia e incolla la cella, non riscrivere)</w:t>
      </w:r>
    </w:p>
    <w:p w14:paraId="3E5D18DC" w14:textId="77777777" w:rsidR="00697364" w:rsidRDefault="00D20FF6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Verifica con </w:t>
      </w:r>
      <w:r>
        <w:rPr>
          <w:b/>
          <w:bCs/>
        </w:rPr>
        <w:t>=CONTA.SE(TEMPLATE_</w:t>
      </w:r>
      <w:proofErr w:type="gramStart"/>
      <w:r>
        <w:rPr>
          <w:b/>
          <w:bCs/>
        </w:rPr>
        <w:t>FASI!A</w:t>
      </w:r>
      <w:proofErr w:type="gramEnd"/>
      <w:r>
        <w:rPr>
          <w:b/>
          <w:bCs/>
        </w:rPr>
        <w:t>:A;"</w:t>
      </w:r>
      <w:proofErr w:type="spellStart"/>
      <w:r>
        <w:rPr>
          <w:b/>
          <w:bCs/>
        </w:rPr>
        <w:t>NomeTemplate</w:t>
      </w:r>
      <w:proofErr w:type="spellEnd"/>
      <w:r>
        <w:rPr>
          <w:b/>
          <w:bCs/>
        </w:rPr>
        <w:t>")</w:t>
      </w:r>
      <w:r>
        <w:t xml:space="preserve"> che restituisca il numero di fasi inserite</w:t>
      </w:r>
    </w:p>
    <w:p w14:paraId="148F8CD6" w14:textId="77777777" w:rsidR="00697364" w:rsidRDefault="00D20FF6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Verifica con </w:t>
      </w:r>
      <w:r>
        <w:rPr>
          <w:b/>
          <w:bCs/>
        </w:rPr>
        <w:t>=SOMMA.SE(TEMPLATE_</w:t>
      </w:r>
      <w:proofErr w:type="gramStart"/>
      <w:r>
        <w:rPr>
          <w:b/>
          <w:bCs/>
        </w:rPr>
        <w:t>FASI!A</w:t>
      </w:r>
      <w:proofErr w:type="gramEnd"/>
      <w:r>
        <w:rPr>
          <w:b/>
          <w:bCs/>
        </w:rPr>
        <w:t>:A;"</w:t>
      </w:r>
      <w:proofErr w:type="spellStart"/>
      <w:r>
        <w:rPr>
          <w:b/>
          <w:bCs/>
        </w:rPr>
        <w:t>NomeTemplate</w:t>
      </w:r>
      <w:proofErr w:type="spellEnd"/>
      <w:proofErr w:type="gramStart"/>
      <w:r>
        <w:rPr>
          <w:b/>
          <w:bCs/>
        </w:rPr>
        <w:t>";TEMPLATE</w:t>
      </w:r>
      <w:proofErr w:type="gramEnd"/>
      <w:r>
        <w:rPr>
          <w:b/>
          <w:bCs/>
        </w:rPr>
        <w:t>_</w:t>
      </w:r>
      <w:proofErr w:type="gramStart"/>
      <w:r>
        <w:rPr>
          <w:b/>
          <w:bCs/>
        </w:rPr>
        <w:t>FASI!G</w:t>
      </w:r>
      <w:proofErr w:type="gramEnd"/>
      <w:r>
        <w:rPr>
          <w:b/>
          <w:bCs/>
        </w:rPr>
        <w:t>:G)</w:t>
      </w:r>
      <w:r>
        <w:t xml:space="preserve"> che le quote facciano 100%</w:t>
      </w:r>
    </w:p>
    <w:p w14:paraId="621AAA35" w14:textId="77777777" w:rsidR="00697364" w:rsidRDefault="00697364">
      <w:pPr>
        <w:spacing w:after="150"/>
      </w:pPr>
    </w:p>
    <w:p w14:paraId="3400A37F" w14:textId="77777777" w:rsidR="00697364" w:rsidRDefault="00D20FF6">
      <w:pPr>
        <w:spacing w:after="120" w:line="280" w:lineRule="auto"/>
      </w:pPr>
      <w:r>
        <w:rPr>
          <w:color w:val="000000"/>
        </w:rPr>
        <w:t>Se il nome non coincide, il template appare nel menu ma la macro crea il servizio senza alcuna fase, e non dà errore.</w:t>
      </w:r>
    </w:p>
    <w:p w14:paraId="178D1CBA" w14:textId="77777777" w:rsidR="00697364" w:rsidRDefault="00D20FF6">
      <w:r>
        <w:br w:type="page"/>
      </w:r>
    </w:p>
    <w:p w14:paraId="1B93BA07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15" w:name="_Toc237598604"/>
      <w:r>
        <w:rPr>
          <w:b/>
          <w:bCs/>
          <w:color w:val="1F3864"/>
          <w:sz w:val="30"/>
          <w:szCs w:val="30"/>
        </w:rPr>
        <w:lastRenderedPageBreak/>
        <w:t>5. Le tabelle operative</w:t>
      </w:r>
      <w:bookmarkEnd w:id="15"/>
    </w:p>
    <w:p w14:paraId="0D5469B3" w14:textId="77777777" w:rsidR="00697364" w:rsidRDefault="00D20FF6">
      <w:pPr>
        <w:pStyle w:val="Titolo2"/>
        <w:spacing w:before="260" w:after="120"/>
      </w:pPr>
      <w:bookmarkStart w:id="16" w:name="_Toc237598605"/>
      <w:r>
        <w:rPr>
          <w:b/>
          <w:bCs/>
          <w:color w:val="1F3864"/>
          <w:sz w:val="24"/>
          <w:szCs w:val="24"/>
        </w:rPr>
        <w:t>5.1 COMMESSE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58D800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67B29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C593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8BDD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75B933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916FD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 (via maschera blocco 3)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C05A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Alla conferma dell'incarico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F10E2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5D090C3E" w14:textId="77777777" w:rsidR="00697364" w:rsidRDefault="00697364">
      <w:pPr>
        <w:spacing w:after="150"/>
      </w:pPr>
    </w:p>
    <w:p w14:paraId="3F2792F2" w14:textId="77777777" w:rsidR="00697364" w:rsidRDefault="00D20FF6">
      <w:pPr>
        <w:spacing w:after="120" w:line="280" w:lineRule="auto"/>
      </w:pPr>
      <w:r>
        <w:rPr>
          <w:color w:val="000000"/>
        </w:rPr>
        <w:t>Il contenitore contrattuale. Non contiene marginalità propria: aggrega quella dei servizi.</w:t>
      </w:r>
    </w:p>
    <w:p w14:paraId="6C3D2162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44BF60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693C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D017C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D090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2B54A6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97F1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Codice_Commessa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ED0F3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D68A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Formato AA-NNN (es. 26-017). Chiave di tutto il sistema</w:t>
            </w:r>
          </w:p>
        </w:tc>
      </w:tr>
      <w:tr w:rsidR="00697364" w14:paraId="064C84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4F79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Cliente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C25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5D81E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Ragione sociale del committente</w:t>
            </w:r>
          </w:p>
        </w:tc>
      </w:tr>
      <w:tr w:rsidR="00697364" w14:paraId="700994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73F05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Asset / Edificio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D759B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8EEA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Nome immobile e città. Usare sempre la stessa dicitura se l'edificio ha più commesse</w:t>
            </w:r>
          </w:p>
        </w:tc>
      </w:tr>
      <w:tr w:rsidR="00697364" w14:paraId="03E1D9C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90065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Referente_Cliente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F40D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777C2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Persona di contatto</w:t>
            </w:r>
          </w:p>
        </w:tc>
      </w:tr>
      <w:tr w:rsidR="00697364" w14:paraId="1DADFE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C6E6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Data_Avvio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Data_Fine_Prevista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D4275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F6A1E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Perimetro temporale contrattuale</w:t>
            </w:r>
          </w:p>
        </w:tc>
      </w:tr>
      <w:tr w:rsidR="00697364" w14:paraId="704E8B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0EF72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Stato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C6CA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50580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Normalmente «Attiva»</w:t>
            </w:r>
          </w:p>
        </w:tc>
      </w:tr>
      <w:tr w:rsidR="00697364" w14:paraId="3DA3F68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5D5BA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Valore_Contratto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90E68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E9E93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Importo totale netto IVA</w:t>
            </w:r>
          </w:p>
        </w:tc>
      </w:tr>
      <w:tr w:rsidR="00697364" w14:paraId="6C98E9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6AC2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N_Servizi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775D1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A032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Quanti servizi sono agganciati</w:t>
            </w:r>
          </w:p>
        </w:tc>
      </w:tr>
      <w:tr w:rsidR="00697364" w14:paraId="74C987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4D70F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Somma_Prezzi_Servizi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4000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3261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dei prezzi contrattualizzati dei servizi</w:t>
            </w:r>
          </w:p>
        </w:tc>
      </w:tr>
      <w:tr w:rsidR="00697364" w14:paraId="22ED01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5DC55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Quadratura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8FCA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1E00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Confronto tra valore contratto e somma dei servizi. Deve dire OK</w:t>
            </w:r>
          </w:p>
        </w:tc>
      </w:tr>
      <w:tr w:rsidR="00697364" w14:paraId="07A5A2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5E8C5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Prezzo_Calcolato_Totale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B02C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775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dei prezzi che risultano dalle ore e dai consulenti</w:t>
            </w:r>
          </w:p>
        </w:tc>
      </w:tr>
      <w:tr w:rsidR="00697364" w14:paraId="4901A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6482E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Sconto_Totale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FE69E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318D2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Differenza tra contrattualizzato e calcolato</w:t>
            </w:r>
          </w:p>
        </w:tc>
      </w:tr>
      <w:tr w:rsidR="00697364" w14:paraId="062E301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0BD1EF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Ore_Stimate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81B13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785A5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delle ore stimate dei servizi</w:t>
            </w:r>
          </w:p>
        </w:tc>
      </w:tr>
      <w:tr w:rsidR="00697364" w14:paraId="79AAEC9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F6D71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Costo_Totale_a_Finire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Margine / Margine_%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A5675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9547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Aggregati dai servizi</w:t>
            </w:r>
          </w:p>
        </w:tc>
      </w:tr>
      <w:tr w:rsidR="00697364" w14:paraId="1749FE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434B1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Incassato / </w:t>
            </w:r>
            <w:proofErr w:type="spellStart"/>
            <w:r>
              <w:rPr>
                <w:color w:val="000000"/>
                <w:sz w:val="17"/>
                <w:szCs w:val="17"/>
              </w:rPr>
              <w:t>Da_Fatturare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3F93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9D4A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Dai SAL</w:t>
            </w:r>
          </w:p>
        </w:tc>
      </w:tr>
      <w:tr w:rsidR="00697364" w14:paraId="685D638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6B8A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Alert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71D9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06D66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Segnala quote non quadrate o servizi con problemi</w:t>
            </w:r>
          </w:p>
        </w:tc>
      </w:tr>
    </w:tbl>
    <w:p w14:paraId="61BFE79D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480EC19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A256D5F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Il controllo di quadratura</w:t>
            </w:r>
          </w:p>
          <w:p w14:paraId="28E1883D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La somma dei prezzi contrattualizzati dei servizi deve pareggiare il valore del contratto. Se non torna, la ripartizione del ricavo tra i servizi è incompleta e tutte le marginalità per servizio sono false.</w:t>
            </w:r>
          </w:p>
          <w:p w14:paraId="6F3464DF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È il primo controllo da fare dopo aver caricato una commessa </w:t>
            </w:r>
            <w:proofErr w:type="gramStart"/>
            <w:r>
              <w:rPr>
                <w:sz w:val="19"/>
                <w:szCs w:val="19"/>
              </w:rPr>
              <w:t>multi-servizio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</w:tbl>
    <w:p w14:paraId="79266E96" w14:textId="77777777" w:rsidR="00697364" w:rsidRDefault="00D20FF6">
      <w:r>
        <w:br w:type="page"/>
      </w:r>
    </w:p>
    <w:p w14:paraId="526D666E" w14:textId="77777777" w:rsidR="00697364" w:rsidRDefault="00D20FF6">
      <w:pPr>
        <w:pStyle w:val="Titolo2"/>
        <w:spacing w:before="260" w:after="120"/>
      </w:pPr>
      <w:bookmarkStart w:id="17" w:name="_Toc237598606"/>
      <w:r>
        <w:rPr>
          <w:b/>
          <w:bCs/>
          <w:color w:val="1F3864"/>
          <w:sz w:val="24"/>
          <w:szCs w:val="24"/>
        </w:rPr>
        <w:lastRenderedPageBreak/>
        <w:t>5.2 SERVIZI</w:t>
      </w:r>
      <w:bookmarkEnd w:id="1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0DCA4C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FF6034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A875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C76714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643F33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F3E25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 (via maschera blocco 4)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3F5A4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nuovo servizio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774FD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 — la più importante</w:t>
            </w:r>
          </w:p>
        </w:tc>
      </w:tr>
    </w:tbl>
    <w:p w14:paraId="67B76A0D" w14:textId="77777777" w:rsidR="00697364" w:rsidRDefault="00697364">
      <w:pPr>
        <w:spacing w:after="150"/>
      </w:pPr>
    </w:p>
    <w:p w14:paraId="026C70F5" w14:textId="77777777" w:rsidR="00697364" w:rsidRDefault="00D20FF6">
      <w:pPr>
        <w:spacing w:after="120" w:line="280" w:lineRule="auto"/>
      </w:pPr>
      <w:r>
        <w:rPr>
          <w:color w:val="000000"/>
        </w:rPr>
        <w:t>È il vero oggetto di gestione. Ha 40 colonne, ma solo dodici si compilano: il resto è calcolato.</w:t>
      </w:r>
    </w:p>
    <w:p w14:paraId="153620A0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Le colonne da compilare</w:t>
      </w:r>
    </w:p>
    <w:p w14:paraId="588E67C0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1BC469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2F287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100E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D62C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0BFF29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0E613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B3EE7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03E9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Codice commessa più lettera progressiva (26-017-A, -B, -C)</w:t>
            </w:r>
          </w:p>
        </w:tc>
      </w:tr>
      <w:tr w:rsidR="00697364" w14:paraId="2D06ED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8FECC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Codice_Commessa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B3B9F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21B1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quale commessa appartiene</w:t>
            </w:r>
          </w:p>
        </w:tc>
      </w:tr>
      <w:tr w:rsidR="00697364" w14:paraId="5BE5E9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E4130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Servizio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BB5F9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E1E1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LEED, WELL, CRREM, Access4You…</w:t>
            </w:r>
          </w:p>
        </w:tc>
      </w:tr>
      <w:tr w:rsidR="00697364" w14:paraId="34644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31DE0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Variante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022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E279B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Testo libero: «BD+C: Core &amp; Shell», «O+M», «Core»</w:t>
            </w:r>
          </w:p>
        </w:tc>
      </w:tr>
      <w:tr w:rsidR="00697364" w14:paraId="3830AB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9305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Project_Manager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0382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47BD2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Responsabile del servizio</w:t>
            </w:r>
          </w:p>
        </w:tc>
      </w:tr>
      <w:tr w:rsidR="00697364" w14:paraId="2205DF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3E30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Template_Fasi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C91DE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D97D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Determina quali fasi vengono generate</w:t>
            </w:r>
          </w:p>
        </w:tc>
      </w:tr>
      <w:tr w:rsidR="00697364" w14:paraId="4B23323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5959C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Data_Avvio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Data_Fine_Prevista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D5E07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10FF6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cui la macro calcola le date delle fasi</w:t>
            </w:r>
          </w:p>
        </w:tc>
      </w:tr>
      <w:tr w:rsidR="00697364" w14:paraId="1043D1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4B38E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Stato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D3FC7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88702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Normalmente «Attiva»</w:t>
            </w:r>
          </w:p>
        </w:tc>
      </w:tr>
      <w:tr w:rsidR="00697364" w14:paraId="6DE50D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C6238F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Costo_Consulenti_Prev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4EDA1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10DC6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Quanto prevediamo di pagare ai fornitori esterni</w:t>
            </w:r>
          </w:p>
        </w:tc>
      </w:tr>
      <w:tr w:rsidR="00697364" w14:paraId="1055121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32823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Markup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B95CF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FDD9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Moltiplicatore applicato ai consulenti (es. 1,3). Varia servizio per servizio</w:t>
            </w:r>
          </w:p>
        </w:tc>
      </w:tr>
      <w:tr w:rsidR="00697364" w14:paraId="24B4AC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A30E1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Prezzo_Contrattualizzato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5F474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3DD22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Quanto il cliente ha effettivamente firmato per questo servizio</w:t>
            </w:r>
          </w:p>
        </w:tc>
      </w:tr>
    </w:tbl>
    <w:p w14:paraId="425D3901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Le colonne calcolate più importanti</w:t>
      </w:r>
    </w:p>
    <w:p w14:paraId="0D60C611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838"/>
      </w:tblGrid>
      <w:tr w:rsidR="00697364" w14:paraId="690D74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9B207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9481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Come si calcola</w:t>
            </w:r>
          </w:p>
        </w:tc>
        <w:tc>
          <w:tcPr>
            <w:tcW w:w="38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FE33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Come leggerla</w:t>
            </w:r>
          </w:p>
        </w:tc>
      </w:tr>
      <w:tr w:rsidR="00697364" w14:paraId="257A92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2EB41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Prezzo_Consulenti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BFDD1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Costo previsto × markup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91125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componente consulenti del prezzo</w:t>
            </w:r>
          </w:p>
        </w:tc>
      </w:tr>
      <w:tr w:rsidR="00697364" w14:paraId="7B3B79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58660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Ore_Stimate</w:t>
            </w:r>
            <w:proofErr w:type="spellEnd"/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F338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delle ore in ASSEGNAZIONI</w:t>
            </w:r>
          </w:p>
        </w:tc>
        <w:tc>
          <w:tcPr>
            <w:tcW w:w="3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79584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Resta a zero finché non assegni le risorse</w:t>
            </w:r>
          </w:p>
        </w:tc>
      </w:tr>
      <w:tr w:rsidR="00697364" w14:paraId="209DB1E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B6AC7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Prezzo_Ore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274D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di (ore × tariffa venduta) per risorsa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95DB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componente ore del prezzo</w:t>
            </w:r>
          </w:p>
        </w:tc>
      </w:tr>
      <w:tr w:rsidR="00697364" w14:paraId="58DD9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F4CD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PREZZO_CALCOLATO</w:t>
            </w:r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32D4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 consulenti + prezzo ore</w:t>
            </w:r>
          </w:p>
        </w:tc>
        <w:tc>
          <w:tcPr>
            <w:tcW w:w="3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D6CA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prezzo che avreste dovuto proporre</w:t>
            </w:r>
          </w:p>
        </w:tc>
      </w:tr>
      <w:tr w:rsidR="00697364" w14:paraId="3E80DB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4C52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Sconto / Sconto_%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D32B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Contrattualizzato meno calcolato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4EF7B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Negativo = sconto concesso. Positivo = venduto sopra</w:t>
            </w:r>
          </w:p>
        </w:tc>
      </w:tr>
      <w:tr w:rsidR="00697364" w14:paraId="0204214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8534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Ore_EAC</w:t>
            </w:r>
            <w:proofErr w:type="spellEnd"/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2016B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Somma degli EAC delle risorse</w:t>
            </w:r>
          </w:p>
        </w:tc>
        <w:tc>
          <w:tcPr>
            <w:tcW w:w="3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1587B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Le ore che serviranno davvero</w:t>
            </w:r>
          </w:p>
        </w:tc>
      </w:tr>
      <w:tr w:rsidR="00697364" w14:paraId="708CC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7DFB5B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Scostamento_vs_Budget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0CC5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EAC meno ore stimate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4C274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Positivo = stiamo sforando</w:t>
            </w:r>
          </w:p>
        </w:tc>
      </w:tr>
      <w:tr w:rsidR="00697364" w14:paraId="13949D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79553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Margine_a_Finire</w:t>
            </w:r>
            <w:proofErr w:type="spellEnd"/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C6F4C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Contrattualizzato meno costo totale a finire</w:t>
            </w:r>
          </w:p>
        </w:tc>
        <w:tc>
          <w:tcPr>
            <w:tcW w:w="3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928F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margine atteso a fine servizio</w:t>
            </w:r>
          </w:p>
        </w:tc>
      </w:tr>
      <w:tr w:rsidR="00697364" w14:paraId="50256C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713CC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Margine_Ore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Margine_Consulenti</w:t>
            </w:r>
            <w:proofErr w:type="spellEnd"/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34823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Scomposizione del margine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46A7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quale delle due attività arriva il guadagno</w:t>
            </w:r>
          </w:p>
        </w:tc>
      </w:tr>
      <w:tr w:rsidR="00697364" w14:paraId="6249E8A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BCEAC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Esposizione_Cassa</w:t>
            </w:r>
            <w:proofErr w:type="spellEnd"/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87F76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Fatturato fornitori meno incassato</w:t>
            </w:r>
          </w:p>
        </w:tc>
        <w:tc>
          <w:tcPr>
            <w:tcW w:w="3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2B618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Positivo = state finanziando il cliente</w:t>
            </w:r>
          </w:p>
        </w:tc>
      </w:tr>
      <w:tr w:rsidR="00697364" w14:paraId="56CB10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E98A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Alert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E2CD3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Priorità decrescente</w:t>
            </w:r>
          </w:p>
        </w:tc>
        <w:tc>
          <w:tcPr>
            <w:tcW w:w="3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E726D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Vedi capitolo 8</w:t>
            </w:r>
          </w:p>
        </w:tc>
      </w:tr>
    </w:tbl>
    <w:p w14:paraId="47516A5C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60977259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196A20FE" w14:textId="77777777" w:rsidR="00697364" w:rsidRDefault="00D20FF6">
            <w:pPr>
              <w:spacing w:after="50"/>
            </w:pPr>
            <w:r>
              <w:rPr>
                <w:b/>
                <w:bCs/>
                <w:color w:val="1F3864"/>
              </w:rPr>
              <w:t>L'ordine conta</w:t>
            </w:r>
          </w:p>
          <w:p w14:paraId="17807463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Il servizio si crea prima delle assegnazioni, ma finché non assegni le risorse il prezzo delle ore resta a zero e l'alert dice RISORSE NON ASSEGNATE.</w:t>
            </w:r>
          </w:p>
          <w:p w14:paraId="35FDB1B6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Non è un errore: è il file che ti ricorda che il servizio non è ancora prezzato.</w:t>
            </w:r>
          </w:p>
        </w:tc>
      </w:tr>
    </w:tbl>
    <w:p w14:paraId="2D0ABB5E" w14:textId="77777777" w:rsidR="00697364" w:rsidRDefault="00D20FF6">
      <w:r>
        <w:br w:type="page"/>
      </w:r>
    </w:p>
    <w:p w14:paraId="0FC2C25E" w14:textId="77777777" w:rsidR="00697364" w:rsidRDefault="00D20FF6">
      <w:pPr>
        <w:pStyle w:val="Titolo2"/>
        <w:spacing w:before="260" w:after="120"/>
      </w:pPr>
      <w:bookmarkStart w:id="18" w:name="_Toc237598607"/>
      <w:r>
        <w:rPr>
          <w:b/>
          <w:bCs/>
          <w:color w:val="1F3864"/>
          <w:sz w:val="24"/>
          <w:szCs w:val="24"/>
        </w:rPr>
        <w:lastRenderedPageBreak/>
        <w:t>5.3 ASSEGNAZIONI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1842C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752F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76849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8911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12149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E45AF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 (via maschera blocco 5)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82A3F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Subito dopo aver creato il servizio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D8828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 — costruisce il prezzo</w:t>
            </w:r>
          </w:p>
        </w:tc>
      </w:tr>
    </w:tbl>
    <w:p w14:paraId="3A4F509B" w14:textId="77777777" w:rsidR="00697364" w:rsidRDefault="00697364">
      <w:pPr>
        <w:spacing w:after="150"/>
      </w:pPr>
    </w:p>
    <w:p w14:paraId="0FD41743" w14:textId="77777777" w:rsidR="00697364" w:rsidRDefault="00D20FF6">
      <w:pPr>
        <w:spacing w:after="120" w:line="280" w:lineRule="auto"/>
      </w:pPr>
      <w:r>
        <w:rPr>
          <w:color w:val="000000"/>
        </w:rPr>
        <w:t>Una riga per ogni persona su ogni servizio. È il foglio da cui nasce il prezzo delle ore e su cui si fa la verifica individuale delle risorse.</w:t>
      </w:r>
    </w:p>
    <w:p w14:paraId="568D2DB8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626C6B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FD785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BBD7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C0684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5CC2C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E219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ID_Assegnazione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0BF90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D1A3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Progressivo (ASG-001…)</w:t>
            </w:r>
          </w:p>
        </w:tc>
      </w:tr>
      <w:tr w:rsidR="00697364" w14:paraId="63FA26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6AC9F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2041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46CA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 quale servizio</w:t>
            </w:r>
          </w:p>
        </w:tc>
      </w:tr>
      <w:tr w:rsidR="00697364" w14:paraId="43B33DE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58E7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Persona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863F5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38F8F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Chi. Pescata dal foglio TEAM</w:t>
            </w:r>
          </w:p>
        </w:tc>
      </w:tr>
      <w:tr w:rsidR="00697364" w14:paraId="035F8B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B50B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Livello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3547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3D367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TEAM</w:t>
            </w:r>
          </w:p>
        </w:tc>
      </w:tr>
      <w:tr w:rsidR="00697364" w14:paraId="25C142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6F17D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Ruolo_nel_progetto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1AE8E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66C5D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PM, supervisione, redazione documentale…</w:t>
            </w:r>
          </w:p>
        </w:tc>
      </w:tr>
      <w:tr w:rsidR="00697364" w14:paraId="358B41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B3BBD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Ore_Stimate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9F6FA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BBAD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DATO CHIAVE: quante ore prevediamo per questa persona su questo servizio</w:t>
            </w:r>
          </w:p>
        </w:tc>
      </w:tr>
      <w:tr w:rsidR="00697364" w14:paraId="1AB863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5676C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Costo_Orario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Tariffa_Venduta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797C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26347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livello della persona</w:t>
            </w:r>
          </w:p>
        </w:tc>
      </w:tr>
      <w:tr w:rsidR="00697364" w14:paraId="001211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D4833E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Prezzo_Ore_Stimate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BBBF7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ADC95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× tariffa venduta. Concorre al prezzo del servizio</w:t>
            </w:r>
          </w:p>
        </w:tc>
      </w:tr>
      <w:tr w:rsidR="00697364" w14:paraId="2E3555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4C79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Costo_Ore_Stimato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A8F5E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EF239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× costo interno</w:t>
            </w:r>
          </w:p>
        </w:tc>
      </w:tr>
      <w:tr w:rsidR="00697364" w14:paraId="5310F2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188DC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Margine_Stimato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03DF9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A5649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Differenza tra i due</w:t>
            </w:r>
          </w:p>
        </w:tc>
      </w:tr>
      <w:tr w:rsidR="00697364" w14:paraId="010A7D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3A164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Ore_Consuntivo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4CC2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C8B66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foglio ORE, per questa persona su questo servizio</w:t>
            </w:r>
          </w:p>
        </w:tc>
      </w:tr>
      <w:tr w:rsidR="00697364" w14:paraId="77195D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6F7AF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ETC_da_fare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D01A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4C07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Dalla previsione vigente in PREVISIONE_ORE</w:t>
            </w:r>
          </w:p>
        </w:tc>
      </w:tr>
      <w:tr w:rsidR="00697364" w14:paraId="48EF90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2FFB2E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EAC_a_finire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C3E3A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19C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Consuntivo + ETC. Se non c'è previsione, il maggiore tra consuntivo e stima</w:t>
            </w:r>
          </w:p>
        </w:tc>
      </w:tr>
      <w:tr w:rsidR="00697364" w14:paraId="6609E4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4C39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Scostamento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0656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EE95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EAC meno ore stimate</w:t>
            </w:r>
          </w:p>
        </w:tc>
      </w:tr>
      <w:tr w:rsidR="00697364" w14:paraId="277432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A1295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Costo_EAC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Valore_EAC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C2AD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C3C54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Valorizzazione economica dell'EAC</w:t>
            </w:r>
          </w:p>
        </w:tc>
      </w:tr>
      <w:tr w:rsidR="00697364" w14:paraId="5EADC62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CE900F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Ore_Consumate</w:t>
            </w:r>
            <w:proofErr w:type="spellEnd"/>
            <w:r>
              <w:rPr>
                <w:color w:val="000000"/>
                <w:sz w:val="17"/>
                <w:szCs w:val="17"/>
              </w:rPr>
              <w:t>_%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796D4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6166B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Consuntivo su stimate</w:t>
            </w:r>
          </w:p>
        </w:tc>
      </w:tr>
      <w:tr w:rsidR="00697364" w14:paraId="55F838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98B4CB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Alert_Risorsa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5CA0A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8CA0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Sforamento oltre 15%, sopra la stima, consumo elevato</w:t>
            </w:r>
          </w:p>
        </w:tc>
      </w:tr>
    </w:tbl>
    <w:p w14:paraId="2EA27367" w14:textId="77777777" w:rsidR="00697364" w:rsidRDefault="00697364">
      <w:pPr>
        <w:spacing w:after="150"/>
      </w:pPr>
    </w:p>
    <w:p w14:paraId="2931FF40" w14:textId="77777777" w:rsidR="00697364" w:rsidRDefault="00D20FF6">
      <w:pPr>
        <w:spacing w:after="120" w:line="280" w:lineRule="auto"/>
      </w:pPr>
      <w:r>
        <w:rPr>
          <w:color w:val="000000"/>
        </w:rPr>
        <w:t>Le tariffe individuali fanno la differenza: 372 ore su tre persone di livello diverso costano 12.876 € e non 372 × una tariffa media. È la ragione per cui il livello va assegnato con cura nel foglio TEAM.</w:t>
      </w:r>
    </w:p>
    <w:p w14:paraId="7E1A0300" w14:textId="77777777" w:rsidR="00697364" w:rsidRDefault="00D20FF6">
      <w:r>
        <w:br w:type="page"/>
      </w:r>
    </w:p>
    <w:p w14:paraId="46F22583" w14:textId="77777777" w:rsidR="00697364" w:rsidRDefault="00D20FF6">
      <w:pPr>
        <w:pStyle w:val="Titolo2"/>
        <w:spacing w:before="260" w:after="120"/>
      </w:pPr>
      <w:bookmarkStart w:id="19" w:name="_Toc237598608"/>
      <w:r>
        <w:rPr>
          <w:b/>
          <w:bCs/>
          <w:color w:val="1F3864"/>
          <w:sz w:val="24"/>
          <w:szCs w:val="24"/>
        </w:rPr>
        <w:lastRenderedPageBreak/>
        <w:t>5.4 FASI</w:t>
      </w:r>
      <w:bookmarkEnd w:id="1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4C687C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5FF0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4E98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60FA2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706209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6B3A0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 dalla macro, poi corretto dal PM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D6FA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Aggiornamento settimanale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0A54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7C0DE376" w14:textId="77777777" w:rsidR="00697364" w:rsidRDefault="00697364">
      <w:pPr>
        <w:spacing w:after="150"/>
      </w:pPr>
    </w:p>
    <w:p w14:paraId="3BDC2C5D" w14:textId="77777777" w:rsidR="00697364" w:rsidRDefault="00D20FF6">
      <w:pPr>
        <w:spacing w:after="120" w:line="280" w:lineRule="auto"/>
      </w:pPr>
      <w:r>
        <w:rPr>
          <w:color w:val="000000"/>
        </w:rPr>
        <w:t>Il piano di lavoro operativo. Le righe vengono generate automaticamente dal template quando si crea un servizio; le date vanno poi corrette sul cronoprogramma reale.</w:t>
      </w:r>
    </w:p>
    <w:p w14:paraId="089EC76D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2E8B3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5559B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5EC4E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39C9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2DF99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D0AFE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ID_Fase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F8589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6AF9B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Progressivo</w:t>
            </w:r>
          </w:p>
        </w:tc>
      </w:tr>
      <w:tr w:rsidR="00697364" w14:paraId="0DEBC5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6FF3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29919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3E31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quale servizio appartiene</w:t>
            </w:r>
          </w:p>
        </w:tc>
      </w:tr>
      <w:tr w:rsidR="00697364" w14:paraId="7A8262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3A24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Ordine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447D1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7ECCC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Sequenza dal template</w:t>
            </w:r>
          </w:p>
        </w:tc>
      </w:tr>
      <w:tr w:rsidR="00697364" w14:paraId="36BB25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F9823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64A6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249E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Nome. È chiave di collegamento con SAL e ORE</w:t>
            </w:r>
          </w:p>
        </w:tc>
      </w:tr>
      <w:tr w:rsidR="00697364" w14:paraId="754569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7CF5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Template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CB4BA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22EF5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quale template proviene</w:t>
            </w:r>
          </w:p>
        </w:tc>
      </w:tr>
      <w:tr w:rsidR="00697364" w14:paraId="012C85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E2908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Responsabile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CEE58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 / 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475FA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Inizialmente il PM del servizio, modificabile</w:t>
            </w:r>
          </w:p>
        </w:tc>
      </w:tr>
      <w:tr w:rsidR="00697364" w14:paraId="6A44FE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FEA39C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Data_Baseline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D7665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 / 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E3F0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data pianificata iniziale. Da allineare una volta, poi MAI più toccare</w:t>
            </w:r>
          </w:p>
        </w:tc>
      </w:tr>
      <w:tr w:rsidR="00697364" w14:paraId="6457F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DBEAF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Data_Pianificata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D20B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 / 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14E9B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data corrente prevista. Si aggiorna quando il piano cambia</w:t>
            </w:r>
          </w:p>
        </w:tc>
      </w:tr>
      <w:tr w:rsidR="00697364" w14:paraId="26E21B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D54A9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Data_Effettiva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9A901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95AB8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Quando la fase è stata realmente completata</w:t>
            </w:r>
          </w:p>
        </w:tc>
      </w:tr>
      <w:tr w:rsidR="00697364" w14:paraId="7A6BCF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B815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Fase_Precedente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DD0D4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53BC4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Quale fase deve concludersi prima</w:t>
            </w:r>
          </w:p>
        </w:tc>
      </w:tr>
      <w:tr w:rsidR="00697364" w14:paraId="4B21CC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FF92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Milestone_Contrattuale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D6865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EBA4E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 ha rilevanza contrattuale</w:t>
            </w:r>
          </w:p>
        </w:tc>
      </w:tr>
      <w:tr w:rsidR="00697364" w14:paraId="4B933B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A10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Avanzamento_%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A12B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BFAD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0 a 100. Si aggiorna settimanalmente</w:t>
            </w:r>
          </w:p>
        </w:tc>
      </w:tr>
      <w:tr w:rsidR="00697364" w14:paraId="79D270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6E34C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Quota_Ore</w:t>
            </w:r>
            <w:proofErr w:type="spellEnd"/>
            <w:r>
              <w:rPr>
                <w:color w:val="000000"/>
                <w:sz w:val="17"/>
                <w:szCs w:val="17"/>
              </w:rPr>
              <w:t>_%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EACB8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8E8D5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template</w:t>
            </w:r>
          </w:p>
        </w:tc>
      </w:tr>
      <w:tr w:rsidR="00697364" w14:paraId="2CE826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31883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Ore_Indicative_Fase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3203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3791F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Quota × ore stimate del servizio. Solo informativa</w:t>
            </w:r>
          </w:p>
        </w:tc>
      </w:tr>
      <w:tr w:rsidR="00697364" w14:paraId="0AF15E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1107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Deliverable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BAC4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generato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E05C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Cosa si consegna</w:t>
            </w:r>
          </w:p>
        </w:tc>
      </w:tr>
      <w:tr w:rsidR="00697364" w14:paraId="28B3BA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98DD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SAL_Collegato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2D15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35A97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ID del SAL che questa fase attiva</w:t>
            </w:r>
          </w:p>
        </w:tc>
      </w:tr>
      <w:tr w:rsidR="00697364" w14:paraId="1705BF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00493D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Stato_Calcolato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06746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ABE1E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Completata / In corso / Da avviare / IN RITARDO</w:t>
            </w:r>
          </w:p>
        </w:tc>
      </w:tr>
      <w:tr w:rsidR="00697364" w14:paraId="338871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84B31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Giorni_Ritardo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64BB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4BD8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Giorni oltre la data pianificata</w:t>
            </w:r>
          </w:p>
        </w:tc>
      </w:tr>
      <w:tr w:rsidR="00697364" w14:paraId="01DEA5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962A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Scostamento_Baseline_gg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CA7A2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BC3F8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Di quanto il piano è slittato rispetto all'origine</w:t>
            </w:r>
          </w:p>
        </w:tc>
      </w:tr>
      <w:tr w:rsidR="00697364" w14:paraId="13B756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7F9F2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Ore_Consuntivo_Fase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Ore_Consumate</w:t>
            </w:r>
            <w:proofErr w:type="spellEnd"/>
            <w:r>
              <w:rPr>
                <w:color w:val="000000"/>
                <w:sz w:val="17"/>
                <w:szCs w:val="17"/>
              </w:rPr>
              <w:t>_%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86BF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39FD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foglio ORE</w:t>
            </w:r>
          </w:p>
        </w:tc>
      </w:tr>
      <w:tr w:rsidR="00697364" w14:paraId="42CD4F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7CF3E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Alert_Fase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5317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69E2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sopra avanzamento, in ritardo</w:t>
            </w:r>
          </w:p>
        </w:tc>
      </w:tr>
    </w:tbl>
    <w:p w14:paraId="596710DC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3CFF7C8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1FEBF5B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Perché la baseline non si tocca</w:t>
            </w:r>
          </w:p>
          <w:p w14:paraId="04FFF46F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Se sposti la data pianificata ogni volta che sei in ritardo, sei sempre puntuale per definizione e lo scostamento non esiste.</w:t>
            </w:r>
          </w:p>
          <w:p w14:paraId="6A50E8CA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La baseline si allinea una volta sola, al momento in cui il cronoprogramma viene concordato. Da lì in poi si muove solo la data pianificata.</w:t>
            </w:r>
          </w:p>
        </w:tc>
      </w:tr>
    </w:tbl>
    <w:p w14:paraId="305822A7" w14:textId="77777777" w:rsidR="00697364" w:rsidRDefault="00D20FF6">
      <w:r>
        <w:br w:type="page"/>
      </w:r>
    </w:p>
    <w:p w14:paraId="40362694" w14:textId="77777777" w:rsidR="00697364" w:rsidRDefault="00D20FF6">
      <w:pPr>
        <w:pStyle w:val="Titolo2"/>
        <w:spacing w:before="260" w:after="120"/>
      </w:pPr>
      <w:bookmarkStart w:id="20" w:name="_Toc237598609"/>
      <w:r>
        <w:rPr>
          <w:b/>
          <w:bCs/>
          <w:color w:val="1F3864"/>
          <w:sz w:val="24"/>
          <w:szCs w:val="24"/>
        </w:rPr>
        <w:lastRenderedPageBreak/>
        <w:t>5.5 SAL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3C4778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72C14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6E700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CC9A4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1E94BCD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E87C2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 all'apertura, amministrazione per gli incassi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EF060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All'apertura del servizio, poi a ogni evento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C841E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4B1E5FFF" w14:textId="77777777" w:rsidR="00697364" w:rsidRDefault="00697364">
      <w:pPr>
        <w:spacing w:after="150"/>
      </w:pPr>
    </w:p>
    <w:p w14:paraId="6755A12F" w14:textId="77777777" w:rsidR="00697364" w:rsidRDefault="00D20FF6">
      <w:pPr>
        <w:spacing w:after="120" w:line="280" w:lineRule="auto"/>
      </w:pPr>
      <w:r>
        <w:rPr>
          <w:color w:val="000000"/>
        </w:rPr>
        <w:t>Le milestone di fatturazione. Non c'è macro: si compila direttamente nel foglio.</w:t>
      </w:r>
    </w:p>
    <w:p w14:paraId="5B158953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57E8E8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421BA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2BC21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1BFD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3054F2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38EB6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ID_SAL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C895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DB92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Progressivo (SAL-001…)</w:t>
            </w:r>
          </w:p>
        </w:tc>
      </w:tr>
      <w:tr w:rsidR="00697364" w14:paraId="3214E6D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DE360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CA730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AC4D0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quale servizio si riferisce</w:t>
            </w:r>
          </w:p>
        </w:tc>
      </w:tr>
      <w:tr w:rsidR="00697364" w14:paraId="57BC11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83D9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Tipo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EA26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F8B17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Acconto / SAL intermedio / Saldo / Extra</w:t>
            </w:r>
          </w:p>
        </w:tc>
      </w:tr>
      <w:tr w:rsidR="00697364" w14:paraId="53FB123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8A5C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Descrizione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C97E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BBC1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Cosa attiva la fattura</w:t>
            </w:r>
          </w:p>
        </w:tc>
      </w:tr>
      <w:tr w:rsidR="00697364" w14:paraId="6ED775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6EF1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Base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3E61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341A0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Percentuale oppure Importo fisso</w:t>
            </w:r>
          </w:p>
        </w:tc>
      </w:tr>
      <w:tr w:rsidR="00697364" w14:paraId="32C981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D469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Percentuale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19711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1514B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 Base = Percentuale. Si applica al prezzo contrattualizzato del servizio</w:t>
            </w:r>
          </w:p>
        </w:tc>
      </w:tr>
      <w:tr w:rsidR="00697364" w14:paraId="328A4B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6BD37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Importo_Fisso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C351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ADFB3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 Base = Importo fisso</w:t>
            </w:r>
          </w:p>
        </w:tc>
      </w:tr>
      <w:tr w:rsidR="00697364" w14:paraId="61BFC6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E6A7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Importo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8612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3047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valore effettivo della fattura</w:t>
            </w:r>
          </w:p>
        </w:tc>
      </w:tr>
      <w:tr w:rsidR="00697364" w14:paraId="542480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25E18B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Fase_Trigger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4A45D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7549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Nome della fase che attiva l'emissione. Va COPIATO dalla colonna Fase di FASI</w:t>
            </w:r>
          </w:p>
        </w:tc>
      </w:tr>
      <w:tr w:rsidR="00697364" w14:paraId="5274166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1DEE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Avanzamento_Trigger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0E56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CDCE6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che punto è quella fase</w:t>
            </w:r>
          </w:p>
        </w:tc>
      </w:tr>
      <w:tr w:rsidR="00697364" w14:paraId="54D21C0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8CC7E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Stato_Emissione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E029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166F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 attesa / EMETTIBILE / Fattura emessa</w:t>
            </w:r>
          </w:p>
        </w:tc>
      </w:tr>
      <w:tr w:rsidR="00697364" w14:paraId="4CA77A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8A862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Data_Prevista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92EE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A331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Quando ci si aspetta di emettere</w:t>
            </w:r>
          </w:p>
        </w:tc>
      </w:tr>
      <w:tr w:rsidR="00697364" w14:paraId="2BF163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276D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Data_Emissione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Numero_Fattura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9573A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821F2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Compilati all'emissione</w:t>
            </w:r>
          </w:p>
        </w:tc>
      </w:tr>
      <w:tr w:rsidR="00697364" w14:paraId="4FACD6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A3AEF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Stato_Incasso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3E01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293A4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emettere / Emessa / Incassata / Scaduta / Contestata</w:t>
            </w:r>
          </w:p>
        </w:tc>
      </w:tr>
      <w:tr w:rsidR="00697364" w14:paraId="107475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B5CAB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Data_Incasso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2E12E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8655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Quando è stato ricevuto il pagamento</w:t>
            </w:r>
          </w:p>
        </w:tc>
      </w:tr>
      <w:tr w:rsidR="00697364" w14:paraId="291D644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3E0E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Giorni_Scaduto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9731D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60DD7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Oltre i termini di pagamento impostati in LISTE</w:t>
            </w:r>
          </w:p>
        </w:tc>
      </w:tr>
    </w:tbl>
    <w:p w14:paraId="679C6176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42683A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7553E71F" w14:textId="77777777" w:rsidR="00697364" w:rsidRDefault="00D20FF6">
            <w:pPr>
              <w:spacing w:after="50"/>
            </w:pPr>
            <w:r>
              <w:rPr>
                <w:b/>
                <w:bCs/>
                <w:color w:val="2E7D32"/>
              </w:rPr>
              <w:t>Il meccanismo del trigger</w:t>
            </w:r>
          </w:p>
          <w:p w14:paraId="2ED688BF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 xml:space="preserve">Quando la fase indicata in </w:t>
            </w:r>
            <w:proofErr w:type="spellStart"/>
            <w:r>
              <w:rPr>
                <w:sz w:val="19"/>
                <w:szCs w:val="19"/>
              </w:rPr>
              <w:t>Fase_Trigger</w:t>
            </w:r>
            <w:proofErr w:type="spellEnd"/>
            <w:r>
              <w:rPr>
                <w:sz w:val="19"/>
                <w:szCs w:val="19"/>
              </w:rPr>
              <w:t xml:space="preserve"> raggiunge il 100%, lo stato passa automaticamente a EMETTIBILE, il servizio va in alert e l'importo compare nel cruscotto sotto «SAL da fatturare subito».</w:t>
            </w:r>
          </w:p>
          <w:p w14:paraId="7748E438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Perché funzioni, il nome della fase deve coincidere carattere per carattere: copialo e incollalo dal foglio FASI, non riscriverlo a mano.</w:t>
            </w:r>
          </w:p>
        </w:tc>
      </w:tr>
    </w:tbl>
    <w:p w14:paraId="339BC131" w14:textId="77777777" w:rsidR="00697364" w:rsidRDefault="00D20FF6">
      <w:pPr>
        <w:spacing w:after="120" w:line="280" w:lineRule="auto"/>
      </w:pPr>
      <w:r>
        <w:rPr>
          <w:color w:val="000000"/>
        </w:rPr>
        <w:t>È il meccanismo che evita la perdita più frequente del mestiere: consegnare un deliverable e fatturarlo due mesi dopo perché nessuno se n'è accorto.</w:t>
      </w:r>
    </w:p>
    <w:p w14:paraId="794F3995" w14:textId="77777777" w:rsidR="00697364" w:rsidRDefault="00D20FF6">
      <w:r>
        <w:br w:type="page"/>
      </w:r>
    </w:p>
    <w:p w14:paraId="6F60FF97" w14:textId="77777777" w:rsidR="00697364" w:rsidRDefault="00D20FF6">
      <w:pPr>
        <w:pStyle w:val="Titolo2"/>
        <w:spacing w:before="260" w:after="120"/>
      </w:pPr>
      <w:bookmarkStart w:id="21" w:name="_Toc237598610"/>
      <w:r>
        <w:rPr>
          <w:b/>
          <w:bCs/>
          <w:color w:val="1F3864"/>
          <w:sz w:val="24"/>
          <w:szCs w:val="24"/>
        </w:rPr>
        <w:lastRenderedPageBreak/>
        <w:t>5.6 ODA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7A565C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3A246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94BBC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F461B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0122C3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179C5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PM (via maschera blocco 2)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D4D80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Prima che il fornitore inizi a lavorare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7016A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2DA12875" w14:textId="77777777" w:rsidR="00697364" w:rsidRDefault="00697364">
      <w:pPr>
        <w:spacing w:after="150"/>
      </w:pPr>
    </w:p>
    <w:p w14:paraId="1A99D178" w14:textId="77777777" w:rsidR="00697364" w:rsidRDefault="00D20FF6">
      <w:pPr>
        <w:spacing w:after="120" w:line="280" w:lineRule="auto"/>
      </w:pPr>
      <w:r>
        <w:rPr>
          <w:color w:val="000000"/>
        </w:rPr>
        <w:t>Gli ordini ai consulenti esterni. Ogni riga porta due importi distinti: quanto paghiamo e quanto di quel costo è compreso nel prezzo al cliente.</w:t>
      </w:r>
    </w:p>
    <w:p w14:paraId="1A05BA15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3A9376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C06C6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0C0A3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F0D12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70A57C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3F20C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Numero_ODA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D85BC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4524E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Riferimento del documento. Può ripetersi su più righe (vedi sotto)</w:t>
            </w:r>
          </w:p>
        </w:tc>
      </w:tr>
      <w:tr w:rsidR="00697364" w14:paraId="5057AA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A4FD8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9F20A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B45CC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quale servizio imputare il costo</w:t>
            </w:r>
          </w:p>
        </w:tc>
      </w:tr>
      <w:tr w:rsidR="00697364" w14:paraId="14A7BAF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381F1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Codice_Commessa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0DDD6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F43BD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servizio</w:t>
            </w:r>
          </w:p>
        </w:tc>
      </w:tr>
      <w:tr w:rsidR="00697364" w14:paraId="29185C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BD2B4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Fornitore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31A1C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17189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foglio FORNITORI</w:t>
            </w:r>
          </w:p>
        </w:tc>
      </w:tr>
      <w:tr w:rsidR="00697364" w14:paraId="3F18BD1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D068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Categoria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0243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4AFEA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Tipologia di prestazione</w:t>
            </w:r>
          </w:p>
        </w:tc>
      </w:tr>
      <w:tr w:rsidR="00697364" w14:paraId="26A508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1BD6F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Descrizione_Prestazione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122B2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0F43B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Cosa stiamo comprando, comprensibile anche fra un anno</w:t>
            </w:r>
          </w:p>
        </w:tc>
      </w:tr>
      <w:tr w:rsidR="00697364" w14:paraId="674EF1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4654E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Fase_Riferimento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EF216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12B8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quale fase si riferisce la spesa</w:t>
            </w:r>
          </w:p>
        </w:tc>
      </w:tr>
      <w:tr w:rsidR="00697364" w14:paraId="2504D9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A58578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Costo_Consulente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FE264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F824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Quanto paghiamo al fornitore</w:t>
            </w:r>
          </w:p>
        </w:tc>
      </w:tr>
      <w:tr w:rsidR="00697364" w14:paraId="436078C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0F135D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Ribaltato_al_Cliente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6A99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487F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Quanto di questo costo è compreso nel prezzo di vendita</w:t>
            </w:r>
          </w:p>
        </w:tc>
      </w:tr>
      <w:tr w:rsidR="00697364" w14:paraId="09DDB95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063BA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Ricarico_% / </w:t>
            </w:r>
            <w:proofErr w:type="spellStart"/>
            <w:r>
              <w:rPr>
                <w:color w:val="000000"/>
                <w:sz w:val="17"/>
                <w:szCs w:val="17"/>
              </w:rPr>
              <w:t>Margine_ODA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BCCA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667E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markup effettivamente applicato su questo ordine</w:t>
            </w:r>
          </w:p>
        </w:tc>
      </w:tr>
      <w:tr w:rsidR="00697364" w14:paraId="1D8EED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1C8B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Stato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A780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4C7E1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Vedi ciclo di vita sotto</w:t>
            </w:r>
          </w:p>
        </w:tc>
      </w:tr>
      <w:tr w:rsidR="00697364" w14:paraId="67523D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48DEBB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Data_Emissione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Data_Prestazione_Prevista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5676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ADA2F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Date dell'ordine e della consegna attesa</w:t>
            </w:r>
          </w:p>
        </w:tc>
      </w:tr>
      <w:tr w:rsidR="00697364" w14:paraId="2215219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15864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Approvatore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DC0A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65164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Chi autorizza</w:t>
            </w:r>
          </w:p>
        </w:tc>
      </w:tr>
      <w:tr w:rsidR="00697364" w14:paraId="7FB2DE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B6C91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Importo_Fatturato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4C6CE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FA26E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Quanto il fornitore ha già fatturato</w:t>
            </w:r>
          </w:p>
        </w:tc>
      </w:tr>
      <w:tr w:rsidR="00697364" w14:paraId="789DE9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647C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Residuo_da_Fatturare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FB514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6960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Costo meno fatturato</w:t>
            </w:r>
          </w:p>
        </w:tc>
      </w:tr>
      <w:tr w:rsidR="00697364" w14:paraId="299540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F640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Costo_Impegnato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7CBA6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07F02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Vale il costo solo se lo stato è Emesso o successivo</w:t>
            </w:r>
          </w:p>
        </w:tc>
      </w:tr>
      <w:tr w:rsidR="00697364" w14:paraId="1B41A43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DAD543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Livello_Approvazione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345C5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C6FF6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 base alle soglie di LISTE</w:t>
            </w:r>
          </w:p>
        </w:tc>
      </w:tr>
    </w:tbl>
    <w:p w14:paraId="40455427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Il ciclo di vita dello stato</w:t>
      </w:r>
    </w:p>
    <w:p w14:paraId="3EBA4046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5300"/>
        <w:gridCol w:w="2238"/>
      </w:tblGrid>
      <w:tr w:rsidR="00697364" w14:paraId="3F6875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408AA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Stato</w:t>
            </w:r>
          </w:p>
        </w:tc>
        <w:tc>
          <w:tcPr>
            <w:tcW w:w="53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15197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 impostarlo</w:t>
            </w:r>
          </w:p>
        </w:tc>
        <w:tc>
          <w:tcPr>
            <w:tcW w:w="2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EC56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Conta nel costo impegnato?</w:t>
            </w:r>
          </w:p>
        </w:tc>
      </w:tr>
      <w:tr w:rsidR="00697364" w14:paraId="0D2165F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F3B0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Richiesto</w:t>
            </w:r>
          </w:p>
        </w:tc>
        <w:tc>
          <w:tcPr>
            <w:tcW w:w="5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8C39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Ordine proposto, in attesa di approvazione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44C40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  <w:tr w:rsidR="00697364" w14:paraId="77292205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5250C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Approvato</w:t>
            </w:r>
          </w:p>
        </w:tc>
        <w:tc>
          <w:tcPr>
            <w:tcW w:w="53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F1F97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Autorizzato ma non ancora inviato</w:t>
            </w:r>
          </w:p>
        </w:tc>
        <w:tc>
          <w:tcPr>
            <w:tcW w:w="2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FD6C1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  <w:tr w:rsidR="00697364" w14:paraId="1C9D3D9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0B0E5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Emesso</w:t>
            </w:r>
          </w:p>
        </w:tc>
        <w:tc>
          <w:tcPr>
            <w:tcW w:w="5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3197B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Ordine inviato al fornitore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9704B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Sì</w:t>
            </w:r>
          </w:p>
        </w:tc>
      </w:tr>
      <w:tr w:rsidR="00697364" w14:paraId="0B41582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50CAE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Prestazione erogata</w:t>
            </w:r>
          </w:p>
        </w:tc>
        <w:tc>
          <w:tcPr>
            <w:tcW w:w="53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411B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Consegnato, fattura non ancora arrivata</w:t>
            </w:r>
          </w:p>
        </w:tc>
        <w:tc>
          <w:tcPr>
            <w:tcW w:w="2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7D27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Sì</w:t>
            </w:r>
          </w:p>
        </w:tc>
      </w:tr>
      <w:tr w:rsidR="00697364" w14:paraId="1A17CFC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E8F0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Fatturato</w:t>
            </w:r>
          </w:p>
        </w:tc>
        <w:tc>
          <w:tcPr>
            <w:tcW w:w="5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0E8D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Fattura ricevuta e registrata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92356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Sì</w:t>
            </w:r>
          </w:p>
        </w:tc>
      </w:tr>
      <w:tr w:rsidR="00697364" w14:paraId="0679730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8B5FA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Pagato</w:t>
            </w:r>
          </w:p>
        </w:tc>
        <w:tc>
          <w:tcPr>
            <w:tcW w:w="53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E0AF3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Fattura saldata</w:t>
            </w:r>
          </w:p>
        </w:tc>
        <w:tc>
          <w:tcPr>
            <w:tcW w:w="2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AF3B0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Sì</w:t>
            </w:r>
          </w:p>
        </w:tc>
      </w:tr>
      <w:tr w:rsidR="00697364" w14:paraId="13364C4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3DF54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Annullato</w:t>
            </w:r>
          </w:p>
        </w:tc>
        <w:tc>
          <w:tcPr>
            <w:tcW w:w="53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7B80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Ordine revocato</w:t>
            </w:r>
          </w:p>
        </w:tc>
        <w:tc>
          <w:tcPr>
            <w:tcW w:w="2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BBB8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</w:t>
            </w:r>
          </w:p>
        </w:tc>
      </w:tr>
    </w:tbl>
    <w:p w14:paraId="251889D9" w14:textId="77777777" w:rsidR="00697364" w:rsidRDefault="00697364">
      <w:pPr>
        <w:spacing w:after="150"/>
      </w:pPr>
    </w:p>
    <w:p w14:paraId="396D05B3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Un ODA che copre più servizi</w:t>
      </w:r>
    </w:p>
    <w:p w14:paraId="268082E3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Se un unico ordine al consulente riguarda per esempio LEED e WELL, non si creano due ordini: si creano due righe con lo stesso </w:t>
      </w:r>
      <w:proofErr w:type="spellStart"/>
      <w:r>
        <w:rPr>
          <w:color w:val="000000"/>
        </w:rPr>
        <w:t>Numero_ODA</w:t>
      </w:r>
      <w:proofErr w:type="spellEnd"/>
      <w:r>
        <w:rPr>
          <w:color w:val="000000"/>
        </w:rPr>
        <w:t xml:space="preserve"> e servizi diversi, ripartendo costo e importo ribaltato.</w:t>
      </w:r>
    </w:p>
    <w:p w14:paraId="2B2A16A8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Prima riga: servizio LEED, numero generato automaticamente, quota di costo LEED</w:t>
      </w:r>
    </w:p>
    <w:p w14:paraId="08B3FCDB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Seconda riga: servizio WELL, numero scritto a mano identico al primo, quota di costo WELL</w:t>
      </w:r>
    </w:p>
    <w:p w14:paraId="7BF81E85" w14:textId="77777777" w:rsidR="00697364" w:rsidRDefault="00697364">
      <w:pPr>
        <w:spacing w:after="150"/>
      </w:pPr>
    </w:p>
    <w:p w14:paraId="78B7C0A9" w14:textId="77777777" w:rsidR="00697364" w:rsidRDefault="00D20FF6">
      <w:pPr>
        <w:spacing w:after="120" w:line="280" w:lineRule="auto"/>
      </w:pPr>
      <w:r>
        <w:rPr>
          <w:color w:val="000000"/>
        </w:rPr>
        <w:lastRenderedPageBreak/>
        <w:t>La ripartizione va chiesta al fornitore in fase di offerta: costa nulla a lui e risolve il problema alla fonte. In alternativa si ripartisce in proporzione al peso dei due servizi.</w:t>
      </w:r>
    </w:p>
    <w:p w14:paraId="3C670669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Tutte le formule del file lavorano per </w:t>
      </w:r>
      <w:proofErr w:type="spellStart"/>
      <w:r>
        <w:rPr>
          <w:color w:val="000000"/>
        </w:rPr>
        <w:t>Codice_Servizio</w:t>
      </w:r>
      <w:proofErr w:type="spellEnd"/>
      <w:r>
        <w:rPr>
          <w:color w:val="000000"/>
        </w:rPr>
        <w:t xml:space="preserve">, quindi sommano correttamente. Le colonne di supporto </w:t>
      </w:r>
      <w:proofErr w:type="spellStart"/>
      <w:r>
        <w:rPr>
          <w:color w:val="000000"/>
        </w:rPr>
        <w:t>Totale_Documento</w:t>
      </w:r>
      <w:proofErr w:type="spellEnd"/>
      <w:r>
        <w:rPr>
          <w:color w:val="000000"/>
        </w:rPr>
        <w:t xml:space="preserve"> e </w:t>
      </w:r>
      <w:proofErr w:type="spellStart"/>
      <w:r>
        <w:rPr>
          <w:color w:val="000000"/>
        </w:rPr>
        <w:t>N_Riga</w:t>
      </w:r>
      <w:proofErr w:type="spellEnd"/>
      <w:r>
        <w:rPr>
          <w:color w:val="000000"/>
        </w:rPr>
        <w:t xml:space="preserve"> permettono di riconciliare il totale con la fattura, che arriverà unica.</w:t>
      </w:r>
    </w:p>
    <w:p w14:paraId="576DBD17" w14:textId="77777777" w:rsidR="00697364" w:rsidRDefault="00D20FF6">
      <w:r>
        <w:br w:type="page"/>
      </w:r>
    </w:p>
    <w:p w14:paraId="27FBF81E" w14:textId="77777777" w:rsidR="00697364" w:rsidRDefault="00D20FF6">
      <w:pPr>
        <w:pStyle w:val="Titolo2"/>
        <w:spacing w:before="260" w:after="120"/>
      </w:pPr>
      <w:bookmarkStart w:id="22" w:name="_Toc237598611"/>
      <w:r>
        <w:rPr>
          <w:b/>
          <w:bCs/>
          <w:color w:val="1F3864"/>
          <w:sz w:val="24"/>
          <w:szCs w:val="24"/>
        </w:rPr>
        <w:lastRenderedPageBreak/>
        <w:t>5.7 ORE</w:t>
      </w:r>
      <w:bookmarkEnd w:id="2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166F69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6A6BC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B61CD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E4D7C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338C02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41BD8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Amministrazione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104A0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Import mensile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F560B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1D43279D" w14:textId="77777777" w:rsidR="00697364" w:rsidRDefault="00697364">
      <w:pPr>
        <w:spacing w:after="150"/>
      </w:pPr>
    </w:p>
    <w:p w14:paraId="3453819C" w14:textId="77777777" w:rsidR="00697364" w:rsidRDefault="00D20FF6">
      <w:pPr>
        <w:spacing w:after="120" w:line="280" w:lineRule="auto"/>
      </w:pPr>
      <w:r>
        <w:rPr>
          <w:color w:val="000000"/>
        </w:rPr>
        <w:t>L'archivio del consuntivo: registra le ore effettivamente lavorate, aggregate per mese, servizio, fase e persona. Non contiene stime.</w:t>
      </w:r>
    </w:p>
    <w:p w14:paraId="02A013C5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60659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2314B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DF0B33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BD760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429870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57D86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Mese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156A9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A6084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Testo in formato AAAA-MM (es. 2026-03). Deve restare allineato a sinistra</w:t>
            </w:r>
          </w:p>
        </w:tc>
      </w:tr>
      <w:tr w:rsidR="00697364" w14:paraId="2B7FD4B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5174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B45A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1BF48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 quale servizio</w:t>
            </w:r>
          </w:p>
        </w:tc>
      </w:tr>
      <w:tr w:rsidR="00697364" w14:paraId="54EC76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0B19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Codice_Commessa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790B4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B16E9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servizio</w:t>
            </w:r>
          </w:p>
        </w:tc>
      </w:tr>
      <w:tr w:rsidR="00697364" w14:paraId="482F049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F444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3ADFB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A612E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Nome della fase, copiato dalla colonna Fase di FASI</w:t>
            </w:r>
          </w:p>
        </w:tc>
      </w:tr>
      <w:tr w:rsidR="00697364" w14:paraId="2C8018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CF562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Persona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287BA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1C37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Chi ha lavorato</w:t>
            </w:r>
          </w:p>
        </w:tc>
      </w:tr>
      <w:tr w:rsidR="00697364" w14:paraId="528096D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2F07B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49029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4B99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del mese per quella combinazione</w:t>
            </w:r>
          </w:p>
        </w:tc>
      </w:tr>
      <w:tr w:rsidR="00697364" w14:paraId="28BD0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26BC4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Costo_Orario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195E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1B6C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Dal livello della persona</w:t>
            </w:r>
          </w:p>
        </w:tc>
      </w:tr>
      <w:tr w:rsidR="00697364" w14:paraId="6FA24E5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E28FD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59D5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62429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× costo orario</w:t>
            </w:r>
          </w:p>
        </w:tc>
      </w:tr>
      <w:tr w:rsidR="00697364" w14:paraId="7DCA8A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A50AA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Fonte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96331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328FF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Es. «Import </w:t>
            </w:r>
            <w:proofErr w:type="spellStart"/>
            <w:r>
              <w:rPr>
                <w:color w:val="000000"/>
                <w:sz w:val="17"/>
                <w:szCs w:val="17"/>
              </w:rPr>
              <w:t>timesheet</w:t>
            </w:r>
            <w:proofErr w:type="spellEnd"/>
            <w:r>
              <w:rPr>
                <w:color w:val="000000"/>
                <w:sz w:val="17"/>
                <w:szCs w:val="17"/>
              </w:rPr>
              <w:t>». Utile per tracciare l'origine</w:t>
            </w:r>
          </w:p>
        </w:tc>
      </w:tr>
    </w:tbl>
    <w:p w14:paraId="5E3D4135" w14:textId="77777777" w:rsidR="00697364" w:rsidRDefault="00697364">
      <w:pPr>
        <w:spacing w:after="150"/>
      </w:pPr>
    </w:p>
    <w:p w14:paraId="6EFB65B1" w14:textId="77777777" w:rsidR="00697364" w:rsidRDefault="00D20FF6">
      <w:pPr>
        <w:spacing w:after="120" w:line="280" w:lineRule="auto"/>
      </w:pPr>
      <w:r>
        <w:rPr>
          <w:color w:val="000000"/>
        </w:rPr>
        <w:t>Granularità mensile e non giornaliera: per il controllo di marginalità e per la previsione trimestrale è sufficiente, e la tabella resta gestibile.</w:t>
      </w:r>
    </w:p>
    <w:p w14:paraId="3D793688" w14:textId="77777777" w:rsidR="00697364" w:rsidRDefault="00D20FF6">
      <w:pPr>
        <w:pStyle w:val="Titolo3"/>
        <w:spacing w:before="180" w:after="90"/>
      </w:pPr>
      <w:r>
        <w:rPr>
          <w:b/>
          <w:bCs/>
          <w:color w:val="2E75B6"/>
          <w:sz w:val="21"/>
          <w:szCs w:val="21"/>
        </w:rPr>
        <w:t>Dove finiscono questi numeri</w:t>
      </w:r>
    </w:p>
    <w:p w14:paraId="6E2DC35D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ASSEGNAZIONI: consuntivo per persona su ciascun servizio</w:t>
      </w:r>
    </w:p>
    <w:p w14:paraId="6CACBD52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SERVIZI: ore consuntivo e percentuale di consumo</w:t>
      </w:r>
    </w:p>
    <w:p w14:paraId="39E7DA6A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FASI: confronto tra ore spese e avanzamento dichiarato</w:t>
      </w:r>
    </w:p>
    <w:p w14:paraId="0EB2F671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CONTROLLO_ORE sezione 3: matrice del carico per persona e mese</w:t>
      </w:r>
    </w:p>
    <w:p w14:paraId="02A5100A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t>PREVISIONE_ORE: base di partenza per la stima ETC</w:t>
      </w:r>
    </w:p>
    <w:p w14:paraId="116511F3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68696BCB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D6E413D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Le due chiavi fragili</w:t>
            </w:r>
          </w:p>
          <w:p w14:paraId="39C9A737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Il mese deve essere testo AAAA-MM: se Excel lo converte in data, la matrice mensile del controllo ore non trova più corrispondenza.</w:t>
            </w:r>
          </w:p>
          <w:p w14:paraId="0820ABBF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Il nome della fase deve coincidere con quello in FASI, altrimenti il confronto ore/avanzamento per fase resta a zero (le somme per servizio e persona funzionano comunque).</w:t>
            </w:r>
          </w:p>
        </w:tc>
      </w:tr>
    </w:tbl>
    <w:p w14:paraId="2F59276F" w14:textId="77777777" w:rsidR="00697364" w:rsidRDefault="00D20FF6">
      <w:r>
        <w:br w:type="page"/>
      </w:r>
    </w:p>
    <w:p w14:paraId="0A4A9B41" w14:textId="77777777" w:rsidR="00697364" w:rsidRDefault="00D20FF6">
      <w:pPr>
        <w:pStyle w:val="Titolo2"/>
        <w:spacing w:before="260" w:after="120"/>
      </w:pPr>
      <w:bookmarkStart w:id="23" w:name="_Toc237598612"/>
      <w:r>
        <w:rPr>
          <w:b/>
          <w:bCs/>
          <w:color w:val="1F3864"/>
          <w:sz w:val="24"/>
          <w:szCs w:val="24"/>
        </w:rPr>
        <w:lastRenderedPageBreak/>
        <w:t>5.8 PREVISIONE_ORE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5CE8AA0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32BC7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760A3D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37F55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06BD21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D0D48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 e PM (via maschera blocco 7)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76C33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Trimestrale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2B21D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20C6650E" w14:textId="77777777" w:rsidR="00697364" w:rsidRDefault="00697364">
      <w:pPr>
        <w:spacing w:after="150"/>
      </w:pPr>
    </w:p>
    <w:p w14:paraId="761F8AAC" w14:textId="77777777" w:rsidR="00697364" w:rsidRDefault="00D20FF6">
      <w:pPr>
        <w:spacing w:after="120" w:line="280" w:lineRule="auto"/>
      </w:pPr>
      <w:r>
        <w:rPr>
          <w:color w:val="000000"/>
        </w:rPr>
        <w:t>La rilevazione periodica delle ore ancora necessarie. È l'unico dato del file che richiede giudizio umano: tutto il resto è calcolato.</w:t>
      </w:r>
    </w:p>
    <w:p w14:paraId="3317D85A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41CD00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D3D5E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C0E2C5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C864B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7D8C98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B7DB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ID_Previsione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6262A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7012C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Progressivo (PRV-001…)</w:t>
            </w:r>
          </w:p>
        </w:tc>
      </w:tr>
      <w:tr w:rsidR="00697364" w14:paraId="49DD53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B438C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Data_Rilevazione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F2CC3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91FE8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Quando è stata fatta la stima</w:t>
            </w:r>
          </w:p>
        </w:tc>
      </w:tr>
      <w:tr w:rsidR="00697364" w14:paraId="3F1C1C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CB290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Trimestre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F0C32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7CC84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Es. 2026-Q2</w:t>
            </w:r>
          </w:p>
        </w:tc>
      </w:tr>
      <w:tr w:rsidR="00697364" w14:paraId="78CAE4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781990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Codice_Servizio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7968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AFAE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 quale servizio</w:t>
            </w:r>
          </w:p>
        </w:tc>
      </w:tr>
      <w:tr w:rsidR="00697364" w14:paraId="215EA4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15B9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Persona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43421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4A3EF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 quale risorsa</w:t>
            </w:r>
          </w:p>
        </w:tc>
      </w:tr>
      <w:tr w:rsidR="00697364" w14:paraId="154886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CC7A3B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Ore_Consuntivo_a_Data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7A124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4C3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Quanto già fatto da quella persona su quel servizio</w:t>
            </w:r>
          </w:p>
        </w:tc>
      </w:tr>
      <w:tr w:rsidR="00697364" w14:paraId="62FA58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EA48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Ore_Da_Fare_ETC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AA66A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30AA1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DATO: quante ore servono ancora, secondo il PM</w:t>
            </w:r>
          </w:p>
        </w:tc>
      </w:tr>
      <w:tr w:rsidR="00697364" w14:paraId="70779D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3424C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EAC_a_finire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36B0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D3CF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Consuntivo + ETC</w:t>
            </w:r>
          </w:p>
        </w:tc>
      </w:tr>
      <w:tr w:rsidR="00697364" w14:paraId="20D1BC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ECA5EC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Ore_Stimate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A6254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F0E6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budget originario dalle assegnazioni</w:t>
            </w:r>
          </w:p>
        </w:tc>
      </w:tr>
      <w:tr w:rsidR="00697364" w14:paraId="79D267C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2A158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Scostamento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898F7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51F93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EAC meno stimate</w:t>
            </w:r>
          </w:p>
        </w:tc>
      </w:tr>
      <w:tr w:rsidR="00697364" w14:paraId="34C22B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E525D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Vigente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E9D1C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(Sì/No)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21478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Solo la rilevazione più recente per coppia servizio/persona deve essere Sì</w:t>
            </w:r>
          </w:p>
        </w:tc>
      </w:tr>
      <w:tr w:rsidR="00697364" w14:paraId="120514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196FA4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Rilevato_da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DC9C7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6AD8A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Chi ha fatto la stima</w:t>
            </w:r>
          </w:p>
        </w:tc>
      </w:tr>
      <w:tr w:rsidR="00697364" w14:paraId="6467788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EB345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Note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44A1E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0538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Perché la stima è cambiata</w:t>
            </w:r>
          </w:p>
        </w:tc>
      </w:tr>
    </w:tbl>
    <w:p w14:paraId="7088C02A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733A42E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94110A1" w14:textId="77777777" w:rsidR="00697364" w:rsidRDefault="00D20FF6">
            <w:pPr>
              <w:spacing w:after="50"/>
            </w:pPr>
            <w:r>
              <w:rPr>
                <w:b/>
                <w:bCs/>
                <w:color w:val="1F3864"/>
              </w:rPr>
              <w:t>Perché l'ETC non è calcolato automaticamente</w:t>
            </w:r>
          </w:p>
          <w:p w14:paraId="6027D69D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Stimate meno consuntivo darebbe il residuo a budget, non il lavoro che manca davvero. Se il cantiere è in ritardo o il cliente ha cambiato layout, la risposta giusta può essere 80 ore anche se il residuo a budget dice 50.</w:t>
            </w:r>
          </w:p>
          <w:p w14:paraId="736134FA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Quando per un servizio non esiste una previsione vigente, il file usa comunque il calcolo automatico come ripiego prudenziale.</w:t>
            </w:r>
          </w:p>
        </w:tc>
      </w:tr>
    </w:tbl>
    <w:p w14:paraId="1D253092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La macro archivia automaticamente la rilevazione precedente della stessa coppia servizio/persona portandola a Vigente = No. Lo storico resta: dopo qualche trimestre mostrerà se </w:t>
      </w:r>
      <w:proofErr w:type="gramStart"/>
      <w:r>
        <w:rPr>
          <w:color w:val="000000"/>
        </w:rPr>
        <w:t>il team</w:t>
      </w:r>
      <w:proofErr w:type="gramEnd"/>
      <w:r>
        <w:rPr>
          <w:color w:val="000000"/>
        </w:rPr>
        <w:t xml:space="preserve"> tende a sottostimare sistematicamente, che è l'informazione più preziosa per tarare le offerte future.</w:t>
      </w:r>
    </w:p>
    <w:p w14:paraId="36C521BD" w14:textId="77777777" w:rsidR="00697364" w:rsidRDefault="00D20FF6">
      <w:pPr>
        <w:pStyle w:val="Titolo2"/>
        <w:spacing w:before="260" w:after="120"/>
      </w:pPr>
      <w:bookmarkStart w:id="24" w:name="_Toc237598613"/>
      <w:r>
        <w:rPr>
          <w:b/>
          <w:bCs/>
          <w:color w:val="1F3864"/>
          <w:sz w:val="24"/>
          <w:szCs w:val="24"/>
        </w:rPr>
        <w:t>5.9 OFFERTE</w:t>
      </w:r>
      <w:bookmarkEnd w:id="2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678634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AC1B3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BDDE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9BA14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472C109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9400B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EC756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ogni invio ed esito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5FB8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Tabella dati</w:t>
            </w:r>
          </w:p>
        </w:tc>
      </w:tr>
    </w:tbl>
    <w:p w14:paraId="00856A8B" w14:textId="77777777" w:rsidR="00697364" w:rsidRDefault="00697364">
      <w:pPr>
        <w:spacing w:after="150"/>
      </w:pPr>
    </w:p>
    <w:p w14:paraId="19550960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La pipeline commerciale </w:t>
      </w:r>
      <w:proofErr w:type="spellStart"/>
      <w:proofErr w:type="gramStart"/>
      <w:r>
        <w:rPr>
          <w:color w:val="000000"/>
        </w:rPr>
        <w:t>pre</w:t>
      </w:r>
      <w:proofErr w:type="spellEnd"/>
      <w:r>
        <w:rPr>
          <w:color w:val="000000"/>
        </w:rPr>
        <w:t>-contrattuale</w:t>
      </w:r>
      <w:proofErr w:type="gramEnd"/>
      <w:r>
        <w:rPr>
          <w:color w:val="000000"/>
        </w:rPr>
        <w:t>. È l'ultimo foglio da attivare: non serve al controllo delle commesse in corso.</w:t>
      </w:r>
    </w:p>
    <w:p w14:paraId="6E55682A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400"/>
        <w:gridCol w:w="5738"/>
      </w:tblGrid>
      <w:tr w:rsidR="00697364" w14:paraId="6120AB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9F2C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Colonna</w:t>
            </w:r>
          </w:p>
        </w:tc>
        <w:tc>
          <w:tcPr>
            <w:tcW w:w="1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32B01B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57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9AB50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Descrizione</w:t>
            </w:r>
          </w:p>
        </w:tc>
      </w:tr>
      <w:tr w:rsidR="00697364" w14:paraId="3FA9F7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55EBC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ID_Offerta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42CFA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248FB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Progressivo (OFF-26-031…)</w:t>
            </w:r>
          </w:p>
        </w:tc>
      </w:tr>
      <w:tr w:rsidR="00697364" w14:paraId="51BBA3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4424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Cliente / Asset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EF187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8AB7D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 chi e per quale immobile</w:t>
            </w:r>
          </w:p>
        </w:tc>
      </w:tr>
      <w:tr w:rsidR="00697364" w14:paraId="7D0855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87AA2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Servizi_Proposti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7098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59A2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Descrizione testuale del perimetro</w:t>
            </w:r>
          </w:p>
        </w:tc>
      </w:tr>
      <w:tr w:rsidR="00697364" w14:paraId="5700CA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0DF8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Versione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1B5B1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150A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v1, v2… le offerte si rinegoziano</w:t>
            </w:r>
          </w:p>
        </w:tc>
      </w:tr>
      <w:tr w:rsidR="00697364" w14:paraId="151F78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72C40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Importo</w:t>
            </w:r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D7B25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E16D0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Valore proposto</w:t>
            </w:r>
          </w:p>
        </w:tc>
      </w:tr>
      <w:tr w:rsidR="00697364" w14:paraId="449354E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4EAAB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Probabilità_%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F8670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95601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Stima soggettiva di chiusura</w:t>
            </w:r>
          </w:p>
        </w:tc>
      </w:tr>
      <w:tr w:rsidR="00697364" w14:paraId="2DDC1EE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DDF8A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Valore_Ponderato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E589F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calcolato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EBE5D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Importo × probabilità. Alimenta la pipeline del cruscotto</w:t>
            </w:r>
          </w:p>
        </w:tc>
      </w:tr>
      <w:tr w:rsidR="00697364" w14:paraId="321ADF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947B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Stato</w:t>
            </w:r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06D1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 (menu)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45640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Inviata / In negoziazione / Vinta / Persa…</w:t>
            </w:r>
          </w:p>
        </w:tc>
      </w:tr>
      <w:tr w:rsidR="00697364" w14:paraId="5CB349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084FA1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Data_Invio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/ </w:t>
            </w:r>
            <w:proofErr w:type="spellStart"/>
            <w:r>
              <w:rPr>
                <w:color w:val="000000"/>
                <w:sz w:val="17"/>
                <w:szCs w:val="17"/>
              </w:rPr>
              <w:t>Data_Esito_Prevista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E3A80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12A5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Per il monitoraggio dei tempi</w:t>
            </w:r>
          </w:p>
        </w:tc>
      </w:tr>
      <w:tr w:rsidR="00697364" w14:paraId="0C66C1D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DDFB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Motivo_Perdita</w:t>
            </w:r>
            <w:proofErr w:type="spellEnd"/>
          </w:p>
        </w:tc>
        <w:tc>
          <w:tcPr>
            <w:tcW w:w="1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C4A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4DD9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Da compilare sempre sulle perse: è il dato che migliora le offerte future</w:t>
            </w:r>
          </w:p>
        </w:tc>
      </w:tr>
      <w:tr w:rsidR="00697364" w14:paraId="038B54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279EA9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Codice_Commessa_Generato</w:t>
            </w:r>
            <w:proofErr w:type="spellEnd"/>
          </w:p>
        </w:tc>
        <w:tc>
          <w:tcPr>
            <w:tcW w:w="1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EAA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input</w:t>
            </w:r>
          </w:p>
        </w:tc>
        <w:tc>
          <w:tcPr>
            <w:tcW w:w="57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9CDD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Tracciabilità tra proposta e commessa vinta</w:t>
            </w:r>
          </w:p>
        </w:tc>
      </w:tr>
    </w:tbl>
    <w:p w14:paraId="133B5B85" w14:textId="77777777" w:rsidR="00697364" w:rsidRDefault="00D20FF6">
      <w:r>
        <w:br w:type="page"/>
      </w:r>
    </w:p>
    <w:p w14:paraId="6732B06A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25" w:name="_Toc237598614"/>
      <w:r>
        <w:rPr>
          <w:b/>
          <w:bCs/>
          <w:color w:val="1F3864"/>
          <w:sz w:val="30"/>
          <w:szCs w:val="30"/>
        </w:rPr>
        <w:lastRenderedPageBreak/>
        <w:t>6. La MASCHERA</w:t>
      </w:r>
      <w:bookmarkEnd w:id="25"/>
    </w:p>
    <w:p w14:paraId="1EA6CE11" w14:textId="77777777" w:rsidR="00697364" w:rsidRDefault="00D20FF6">
      <w:pPr>
        <w:spacing w:after="120" w:line="280" w:lineRule="auto"/>
      </w:pPr>
      <w:r>
        <w:rPr>
          <w:color w:val="000000"/>
        </w:rPr>
        <w:t>Il foglio operativo quotidiano. Sette blocchi: il primo consulta, gli altri sei inseriscono dati tramite pulsanti collegati a macro.</w:t>
      </w:r>
    </w:p>
    <w:p w14:paraId="003C29D0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000"/>
        <w:gridCol w:w="1200"/>
        <w:gridCol w:w="1838"/>
      </w:tblGrid>
      <w:tr w:rsidR="00697364" w14:paraId="1BA85D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1CB68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Blocco</w:t>
            </w:r>
          </w:p>
        </w:tc>
        <w:tc>
          <w:tcPr>
            <w:tcW w:w="4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941C96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Cosa fa</w:t>
            </w:r>
          </w:p>
        </w:tc>
        <w:tc>
          <w:tcPr>
            <w:tcW w:w="1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974C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Pulsante</w:t>
            </w:r>
          </w:p>
        </w:tc>
        <w:tc>
          <w:tcPr>
            <w:tcW w:w="18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A26278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Macro</w:t>
            </w:r>
          </w:p>
        </w:tc>
      </w:tr>
      <w:tr w:rsidR="00697364" w14:paraId="36B3E9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15E60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1 · Pannello di controllo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26B84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Consulta un servizio: economia, ore, alert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7F01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  <w:tc>
          <w:tcPr>
            <w:tcW w:w="1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4308C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solo formule</w:t>
            </w:r>
          </w:p>
        </w:tc>
      </w:tr>
      <w:tr w:rsidR="00697364" w14:paraId="21AA2D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09D4E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2 · Nuovo ODA</w:t>
            </w:r>
          </w:p>
        </w:tc>
        <w:tc>
          <w:tcPr>
            <w:tcW w:w="4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38DED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Registra un ordine a consulente</w:t>
            </w:r>
          </w:p>
        </w:tc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CA61F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E35</w:t>
            </w:r>
          </w:p>
        </w:tc>
        <w:tc>
          <w:tcPr>
            <w:tcW w:w="1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1CCB26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SalvaODA</w:t>
            </w:r>
            <w:proofErr w:type="spellEnd"/>
          </w:p>
        </w:tc>
      </w:tr>
      <w:tr w:rsidR="00697364" w14:paraId="562F9C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ABBF6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3 · Nuova commessa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AB98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Crea il contenitore contrattuale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0BFAC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E45</w:t>
            </w:r>
          </w:p>
        </w:tc>
        <w:tc>
          <w:tcPr>
            <w:tcW w:w="1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FBD57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NuovaCommessa</w:t>
            </w:r>
            <w:proofErr w:type="spellEnd"/>
          </w:p>
        </w:tc>
      </w:tr>
      <w:tr w:rsidR="00697364" w14:paraId="0F5C16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9E66E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4 · Nuovo servizio</w:t>
            </w:r>
          </w:p>
        </w:tc>
        <w:tc>
          <w:tcPr>
            <w:tcW w:w="4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DE288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Crea il servizio e genera le fasi</w:t>
            </w:r>
          </w:p>
        </w:tc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C6561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E63</w:t>
            </w:r>
          </w:p>
        </w:tc>
        <w:tc>
          <w:tcPr>
            <w:tcW w:w="1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E21C1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NuovoServizio</w:t>
            </w:r>
            <w:proofErr w:type="spellEnd"/>
          </w:p>
        </w:tc>
      </w:tr>
      <w:tr w:rsidR="00697364" w14:paraId="66ED93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C6514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5 · Assegna risorsa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27F95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Stima le ore e costruisce il prezzo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963AF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E73</w:t>
            </w:r>
          </w:p>
        </w:tc>
        <w:tc>
          <w:tcPr>
            <w:tcW w:w="1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607822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SalvaAssegnazione</w:t>
            </w:r>
            <w:proofErr w:type="spellEnd"/>
          </w:p>
        </w:tc>
      </w:tr>
      <w:tr w:rsidR="00697364" w14:paraId="729697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E1AC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6 · Avanzamento fase</w:t>
            </w:r>
          </w:p>
        </w:tc>
        <w:tc>
          <w:tcPr>
            <w:tcW w:w="40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66963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Aggiorna la percentuale di una fase</w:t>
            </w:r>
          </w:p>
        </w:tc>
        <w:tc>
          <w:tcPr>
            <w:tcW w:w="1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9EA0B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E76</w:t>
            </w:r>
          </w:p>
        </w:tc>
        <w:tc>
          <w:tcPr>
            <w:tcW w:w="18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885E4E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AggiornaFase</w:t>
            </w:r>
            <w:proofErr w:type="spellEnd"/>
          </w:p>
        </w:tc>
      </w:tr>
      <w:tr w:rsidR="00697364" w14:paraId="69CDF6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372AF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7 · Previsione ore</w:t>
            </w:r>
          </w:p>
        </w:tc>
        <w:tc>
          <w:tcPr>
            <w:tcW w:w="4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7C5A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Registra l'ETC trimestrale</w:t>
            </w:r>
          </w:p>
        </w:tc>
        <w:tc>
          <w:tcPr>
            <w:tcW w:w="1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E690E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E88</w:t>
            </w:r>
          </w:p>
        </w:tc>
        <w:tc>
          <w:tcPr>
            <w:tcW w:w="18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1C3B5" w14:textId="77777777" w:rsidR="00697364" w:rsidRDefault="00D20FF6">
            <w:pPr>
              <w:spacing w:line="250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SalvaPrevisione</w:t>
            </w:r>
            <w:proofErr w:type="spellEnd"/>
          </w:p>
        </w:tc>
      </w:tr>
    </w:tbl>
    <w:p w14:paraId="1D68481A" w14:textId="77777777" w:rsidR="00697364" w:rsidRDefault="00D20FF6">
      <w:pPr>
        <w:pStyle w:val="Titolo2"/>
        <w:spacing w:before="260" w:after="120"/>
      </w:pPr>
      <w:bookmarkStart w:id="26" w:name="_Toc237598615"/>
      <w:r>
        <w:rPr>
          <w:b/>
          <w:bCs/>
          <w:color w:val="1F3864"/>
          <w:sz w:val="24"/>
          <w:szCs w:val="24"/>
        </w:rPr>
        <w:t>6.1 Blocco 1 — Pannello di controllo</w:t>
      </w:r>
      <w:bookmarkEnd w:id="26"/>
    </w:p>
    <w:p w14:paraId="44A2C771" w14:textId="77777777" w:rsidR="00697364" w:rsidRDefault="00D20FF6">
      <w:pPr>
        <w:spacing w:after="120" w:line="280" w:lineRule="auto"/>
      </w:pPr>
      <w:r>
        <w:rPr>
          <w:color w:val="000000"/>
        </w:rPr>
        <w:t>Si seleziona un codice servizio nella cella C5 e tutto il resto si popola. Tre colonne di informazioni:</w:t>
      </w:r>
    </w:p>
    <w:p w14:paraId="33CA0428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A sinistra: </w:t>
      </w:r>
      <w:r>
        <w:t>anagrafica, semaforo, fasi in ritardo, SAL emettibili, numero di risorse assegnate</w:t>
      </w:r>
    </w:p>
    <w:p w14:paraId="680E3EA8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Al centro: </w:t>
      </w:r>
      <w:r>
        <w:t>la composizione del prezzo (consulenti + ore = calcolato, contro contrattualizzato = sconto) e la struttura del costo fino al margine</w:t>
      </w:r>
    </w:p>
    <w:p w14:paraId="0586A1DB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A destra: </w:t>
      </w:r>
      <w:r>
        <w:t>il quadro ore, dalle stimate all'EAC, più fatturato e incassato</w:t>
      </w:r>
    </w:p>
    <w:p w14:paraId="18FBF47A" w14:textId="77777777" w:rsidR="00697364" w:rsidRDefault="00697364">
      <w:pPr>
        <w:spacing w:after="150"/>
      </w:pPr>
    </w:p>
    <w:p w14:paraId="14DE9C5A" w14:textId="77777777" w:rsidR="00697364" w:rsidRDefault="00D20FF6">
      <w:pPr>
        <w:spacing w:after="120" w:line="280" w:lineRule="auto"/>
      </w:pPr>
      <w:r>
        <w:rPr>
          <w:color w:val="000000"/>
        </w:rPr>
        <w:t>I due confronti da guardare per primi: prezzo calcolato contro contrattualizzato (quanto sconto avete concesso) e ore consumate % contro avanzamento fasi % (se state bruciando ore più in fretta di quanto avanzate).</w:t>
      </w:r>
    </w:p>
    <w:p w14:paraId="3B20ECBB" w14:textId="77777777" w:rsidR="00697364" w:rsidRDefault="00D20FF6">
      <w:pPr>
        <w:pStyle w:val="Titolo2"/>
        <w:spacing w:before="260" w:after="120"/>
      </w:pPr>
      <w:bookmarkStart w:id="27" w:name="_Toc237598616"/>
      <w:r>
        <w:rPr>
          <w:b/>
          <w:bCs/>
          <w:color w:val="1F3864"/>
          <w:sz w:val="24"/>
          <w:szCs w:val="24"/>
        </w:rPr>
        <w:t>6.2 Blocco 2 — Nuovo ODA</w:t>
      </w:r>
      <w:bookmarkEnd w:id="27"/>
    </w:p>
    <w:p w14:paraId="79269912" w14:textId="77777777" w:rsidR="00697364" w:rsidRDefault="00D20FF6">
      <w:pPr>
        <w:spacing w:after="120" w:line="280" w:lineRule="auto"/>
      </w:pPr>
      <w:r>
        <w:rPr>
          <w:color w:val="000000"/>
        </w:rPr>
        <w:t>Da compilare prima che il fornitore inizi a lavorare, non quando arriva la fattura.</w:t>
      </w:r>
    </w:p>
    <w:p w14:paraId="58CB5142" w14:textId="77777777" w:rsidR="00697364" w:rsidRDefault="00D20FF6">
      <w:pPr>
        <w:spacing w:after="120" w:line="280" w:lineRule="auto"/>
      </w:pPr>
      <w:r>
        <w:rPr>
          <w:color w:val="000000"/>
        </w:rPr>
        <w:t>Mentre inserisci, il pannello a destra mostra il markup che stai applicando, quello previsto sul servizio, il costo già impegnato e il residuo. La macro chiede conferma se l'importo ribaltato è inferiore al costo o se si supera il costo consulenti previsto.</w:t>
      </w:r>
    </w:p>
    <w:p w14:paraId="0AF9256D" w14:textId="77777777" w:rsidR="00697364" w:rsidRDefault="00D20FF6">
      <w:pPr>
        <w:pStyle w:val="Titolo2"/>
        <w:spacing w:before="260" w:after="120"/>
      </w:pPr>
      <w:bookmarkStart w:id="28" w:name="_Toc237598617"/>
      <w:r>
        <w:rPr>
          <w:b/>
          <w:bCs/>
          <w:color w:val="1F3864"/>
          <w:sz w:val="24"/>
          <w:szCs w:val="24"/>
        </w:rPr>
        <w:t>6.3 Blocco 3 — Nuova commessa</w:t>
      </w:r>
      <w:bookmarkEnd w:id="28"/>
    </w:p>
    <w:p w14:paraId="131D6EEA" w14:textId="77777777" w:rsidR="00697364" w:rsidRDefault="00D20FF6">
      <w:pPr>
        <w:spacing w:after="120" w:line="280" w:lineRule="auto"/>
      </w:pPr>
      <w:r>
        <w:rPr>
          <w:color w:val="000000"/>
        </w:rPr>
        <w:t>Solo i dati contrattuali. Il codice viene proposto automaticamente ma può essere sostituito con la vostra numerazione.</w:t>
      </w:r>
    </w:p>
    <w:p w14:paraId="6B34AFD7" w14:textId="77777777" w:rsidR="00697364" w:rsidRDefault="00D20FF6">
      <w:pPr>
        <w:pStyle w:val="Titolo2"/>
        <w:spacing w:before="260" w:after="120"/>
      </w:pPr>
      <w:bookmarkStart w:id="29" w:name="_Toc237598618"/>
      <w:r>
        <w:rPr>
          <w:b/>
          <w:bCs/>
          <w:color w:val="1F3864"/>
          <w:sz w:val="24"/>
          <w:szCs w:val="24"/>
        </w:rPr>
        <w:t>6.4 Blocco 4 — Nuovo servizio</w:t>
      </w:r>
      <w:bookmarkEnd w:id="29"/>
    </w:p>
    <w:p w14:paraId="5F4ACB15" w14:textId="77777777" w:rsidR="00697364" w:rsidRDefault="00D20FF6">
      <w:pPr>
        <w:spacing w:after="120" w:line="280" w:lineRule="auto"/>
      </w:pPr>
      <w:r>
        <w:rPr>
          <w:color w:val="000000"/>
        </w:rPr>
        <w:t>Costo consulenti, markup e prezzo contrattualizzato. Il prezzo delle ore non si inserisce qui: arriva dal blocco 5.</w:t>
      </w:r>
    </w:p>
    <w:p w14:paraId="535DC7C2" w14:textId="77777777" w:rsidR="00697364" w:rsidRDefault="00D20FF6">
      <w:pPr>
        <w:spacing w:after="120" w:line="280" w:lineRule="auto"/>
      </w:pPr>
      <w:r>
        <w:rPr>
          <w:color w:val="000000"/>
        </w:rPr>
        <w:t>Le celle di verifica mostrano il prezzo consulenti che ne risulta, il margine su quella componente, e il residuo da attribuire rispetto al valore della commessa.</w:t>
      </w:r>
    </w:p>
    <w:p w14:paraId="4FC5433B" w14:textId="77777777" w:rsidR="00697364" w:rsidRDefault="00D20FF6">
      <w:pPr>
        <w:pStyle w:val="Titolo2"/>
        <w:spacing w:before="260" w:after="120"/>
      </w:pPr>
      <w:bookmarkStart w:id="30" w:name="_Toc237598619"/>
      <w:r>
        <w:rPr>
          <w:b/>
          <w:bCs/>
          <w:color w:val="1F3864"/>
          <w:sz w:val="24"/>
          <w:szCs w:val="24"/>
        </w:rPr>
        <w:t>6.5 Blocco 5 — Assegna risorsa</w:t>
      </w:r>
      <w:bookmarkEnd w:id="30"/>
    </w:p>
    <w:p w14:paraId="5DB0FB89" w14:textId="77777777" w:rsidR="00697364" w:rsidRDefault="00D20FF6">
      <w:pPr>
        <w:spacing w:after="120" w:line="280" w:lineRule="auto"/>
      </w:pPr>
      <w:r>
        <w:rPr>
          <w:color w:val="000000"/>
        </w:rPr>
        <w:t>Il passaggio che costruisce il prezzo. Per ogni persona: servizio, nome, ruolo e ore stimate.</w:t>
      </w:r>
    </w:p>
    <w:p w14:paraId="69AE8D16" w14:textId="77777777" w:rsidR="00697364" w:rsidRDefault="00D20FF6">
      <w:pPr>
        <w:spacing w:after="120" w:line="280" w:lineRule="auto"/>
      </w:pPr>
      <w:r>
        <w:rPr>
          <w:color w:val="000000"/>
        </w:rPr>
        <w:t>Le celle di verifica mostrano il costo orario e la tariffa venduta della persona, il prezzo e il margine di quella singola assegnazione, e soprattutto il prezzo totale che si sta formando con lo scarto rispetto al contrattualizzato.</w:t>
      </w:r>
    </w:p>
    <w:p w14:paraId="6867686B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016C1CD4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DF7ED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621DD27F" w14:textId="77777777" w:rsidR="00697364" w:rsidRDefault="00D20FF6">
            <w:pPr>
              <w:spacing w:after="50"/>
            </w:pPr>
            <w:r>
              <w:rPr>
                <w:b/>
                <w:bCs/>
                <w:color w:val="2E7D32"/>
              </w:rPr>
              <w:t>Il momento della verità</w:t>
            </w:r>
          </w:p>
          <w:p w14:paraId="2D21351E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Quando hai assegnato tutte le risorse di un servizio, lo scarto rispetto al contrattualizzato è lo sconto reale che avete concesso.</w:t>
            </w:r>
          </w:p>
          <w:p w14:paraId="6DFF97B6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Se esce un numero molto diverso da quello atteso, fermati: probabilmente le ore stimate ora non corrispondono a quelle su cui era stata costruita l'offerta originale.</w:t>
            </w:r>
          </w:p>
        </w:tc>
      </w:tr>
    </w:tbl>
    <w:p w14:paraId="2B9AA04C" w14:textId="77777777" w:rsidR="00697364" w:rsidRDefault="00D20FF6">
      <w:pPr>
        <w:pStyle w:val="Titolo2"/>
        <w:spacing w:before="260" w:after="120"/>
      </w:pPr>
      <w:bookmarkStart w:id="31" w:name="_Toc237598620"/>
      <w:r>
        <w:rPr>
          <w:b/>
          <w:bCs/>
          <w:color w:val="1F3864"/>
          <w:sz w:val="24"/>
          <w:szCs w:val="24"/>
        </w:rPr>
        <w:t>6.6 Blocco 6 — Avanzamento fase</w:t>
      </w:r>
      <w:bookmarkEnd w:id="31"/>
    </w:p>
    <w:p w14:paraId="66044EB0" w14:textId="77777777" w:rsidR="00697364" w:rsidRDefault="00D20FF6">
      <w:pPr>
        <w:spacing w:after="120" w:line="280" w:lineRule="auto"/>
      </w:pPr>
      <w:r>
        <w:rPr>
          <w:color w:val="000000"/>
        </w:rPr>
        <w:t>Servizio, fase (numero d'ordine oppure parte del nome), nuova percentuale, data effettiva se conclusa.</w:t>
      </w:r>
    </w:p>
    <w:p w14:paraId="4E4B9B6D" w14:textId="77777777" w:rsidR="00697364" w:rsidRDefault="00D20FF6">
      <w:pPr>
        <w:spacing w:after="120" w:line="280" w:lineRule="auto"/>
      </w:pPr>
      <w:r>
        <w:rPr>
          <w:color w:val="000000"/>
        </w:rPr>
        <w:t>Portando una fase al 100%, i SAL collegati passano automaticamente in stato EMETTIBILE. In alternativa si può modificare direttamente la colonna Avanzamento_% del foglio FASI, che per un aggiornamento settimanale su più fasi è spesso più rapido.</w:t>
      </w:r>
    </w:p>
    <w:p w14:paraId="459692E4" w14:textId="77777777" w:rsidR="00697364" w:rsidRDefault="00D20FF6">
      <w:pPr>
        <w:pStyle w:val="Titolo2"/>
        <w:spacing w:before="260" w:after="120"/>
      </w:pPr>
      <w:bookmarkStart w:id="32" w:name="_Toc237598621"/>
      <w:r>
        <w:rPr>
          <w:b/>
          <w:bCs/>
          <w:color w:val="1F3864"/>
          <w:sz w:val="24"/>
          <w:szCs w:val="24"/>
        </w:rPr>
        <w:t>6.7 Blocco 7 — Previsione ore</w:t>
      </w:r>
      <w:bookmarkEnd w:id="32"/>
    </w:p>
    <w:p w14:paraId="3C8E1D0E" w14:textId="77777777" w:rsidR="00697364" w:rsidRDefault="00D20FF6">
      <w:pPr>
        <w:spacing w:after="120" w:line="280" w:lineRule="auto"/>
      </w:pPr>
      <w:r>
        <w:rPr>
          <w:color w:val="000000"/>
        </w:rPr>
        <w:t>Per ogni coppia servizio/persona: le ore ancora da fare. Le celle di verifica mostrano il consuntivo, le ore stimate, l'EAC che ne risulta, lo scostamento e l'impatto diretto sul margine.</w:t>
      </w:r>
    </w:p>
    <w:p w14:paraId="32FD6EF7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Il ricavo orario effettivo — prezzo ore diviso EAC — è il numero più onesto che il file produce: se scende sotto il costo orario </w:t>
      </w:r>
      <w:proofErr w:type="gramStart"/>
      <w:r>
        <w:rPr>
          <w:color w:val="000000"/>
        </w:rPr>
        <w:t>del team</w:t>
      </w:r>
      <w:proofErr w:type="gramEnd"/>
      <w:r>
        <w:rPr>
          <w:color w:val="000000"/>
        </w:rPr>
        <w:t>, quel servizio sta perdendo sulle ore indipendentemente da come appare il margine complessivo.</w:t>
      </w:r>
    </w:p>
    <w:p w14:paraId="3F96BB25" w14:textId="77777777" w:rsidR="00697364" w:rsidRDefault="00D20FF6">
      <w:r>
        <w:br w:type="page"/>
      </w:r>
    </w:p>
    <w:p w14:paraId="149643E0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33" w:name="_Toc237598622"/>
      <w:r>
        <w:rPr>
          <w:b/>
          <w:bCs/>
          <w:color w:val="1F3864"/>
          <w:sz w:val="30"/>
          <w:szCs w:val="30"/>
        </w:rPr>
        <w:lastRenderedPageBreak/>
        <w:t>7. I fogli di lettura</w:t>
      </w:r>
      <w:bookmarkEnd w:id="33"/>
    </w:p>
    <w:p w14:paraId="63B69C26" w14:textId="77777777" w:rsidR="00697364" w:rsidRDefault="00D20FF6">
      <w:pPr>
        <w:pStyle w:val="Titolo2"/>
        <w:spacing w:before="260" w:after="120"/>
      </w:pPr>
      <w:bookmarkStart w:id="34" w:name="_Toc237598623"/>
      <w:r>
        <w:rPr>
          <w:b/>
          <w:bCs/>
          <w:color w:val="1F3864"/>
          <w:sz w:val="24"/>
          <w:szCs w:val="24"/>
        </w:rPr>
        <w:t>7.1 DASHBOARD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73E47F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914B59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4849A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5FD7B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644CFC8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E9CB5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Nessuno — solo lettura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2AB16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Consultazione settimanale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E5A73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Cruscotto</w:t>
            </w:r>
          </w:p>
        </w:tc>
      </w:tr>
    </w:tbl>
    <w:p w14:paraId="78802074" w14:textId="77777777" w:rsidR="00697364" w:rsidRDefault="00697364">
      <w:pPr>
        <w:spacing w:after="150"/>
      </w:pPr>
    </w:p>
    <w:p w14:paraId="6669ED70" w14:textId="77777777" w:rsidR="00697364" w:rsidRDefault="00D20FF6">
      <w:pPr>
        <w:spacing w:after="120" w:line="280" w:lineRule="auto"/>
      </w:pPr>
      <w:r>
        <w:rPr>
          <w:color w:val="000000"/>
        </w:rPr>
        <w:t>Aggrega tutto il portafoglio attivo. Sei sezioni:</w:t>
      </w:r>
    </w:p>
    <w:p w14:paraId="08C6BFBA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200"/>
        <w:gridCol w:w="3238"/>
      </w:tblGrid>
      <w:tr w:rsidR="00697364" w14:paraId="0F95D5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B5F479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Sezione</w:t>
            </w:r>
          </w:p>
        </w:tc>
        <w:tc>
          <w:tcPr>
            <w:tcW w:w="42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709EC0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Cosa mostra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86E897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L'indicatore da guardare</w:t>
            </w:r>
          </w:p>
        </w:tc>
      </w:tr>
      <w:tr w:rsidR="00697364" w14:paraId="0081F8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2F57C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Portafoglio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6111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Prezzo calcolato, contrattualizzato, sconto, margine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0A0C2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Lo sconto medio: quanto lasciate in trattativa</w:t>
            </w:r>
          </w:p>
        </w:tc>
      </w:tr>
      <w:tr w:rsidR="00697364" w14:paraId="4C10F5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17206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Gestione ore</w:t>
            </w:r>
          </w:p>
        </w:tc>
        <w:tc>
          <w:tcPr>
            <w:tcW w:w="4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4238E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Stimate, consuntivo, ETC, EAC, scostamento</w:t>
            </w:r>
          </w:p>
        </w:tc>
        <w:tc>
          <w:tcPr>
            <w:tcW w:w="3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8CD69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Ricavo orario effettivo</w:t>
            </w:r>
          </w:p>
        </w:tc>
      </w:tr>
      <w:tr w:rsidR="00697364" w14:paraId="3F8A6D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9C5AC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Consulenti esterni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54000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Costi, ribaltato, markup previsto ed effettivo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92D88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Markup effettivo contro previsto</w:t>
            </w:r>
          </w:p>
        </w:tc>
      </w:tr>
      <w:tr w:rsidR="00697364" w14:paraId="26DF87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FA89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Carico </w:t>
            </w:r>
            <w:proofErr w:type="gramStart"/>
            <w:r>
              <w:rPr>
                <w:color w:val="000000"/>
                <w:sz w:val="17"/>
                <w:szCs w:val="17"/>
              </w:rPr>
              <w:t>del team</w:t>
            </w:r>
            <w:proofErr w:type="gramEnd"/>
          </w:p>
        </w:tc>
        <w:tc>
          <w:tcPr>
            <w:tcW w:w="4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439A9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disponibili, EAC, saturazione</w:t>
            </w:r>
          </w:p>
        </w:tc>
        <w:tc>
          <w:tcPr>
            <w:tcW w:w="3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AF1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Saturazione: quanto è impegnato </w:t>
            </w:r>
            <w:proofErr w:type="gramStart"/>
            <w:r>
              <w:rPr>
                <w:color w:val="000000"/>
                <w:sz w:val="17"/>
                <w:szCs w:val="17"/>
              </w:rPr>
              <w:t>il team</w:t>
            </w:r>
            <w:proofErr w:type="gramEnd"/>
          </w:p>
        </w:tc>
      </w:tr>
      <w:tr w:rsidR="00697364" w14:paraId="6E91B4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6AA9A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Fatturazione e cassa</w:t>
            </w:r>
          </w:p>
        </w:tc>
        <w:tc>
          <w:tcPr>
            <w:tcW w:w="4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FA689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 emettibili, fatture scadute, esposizione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8C5B2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 EMETTIBILI: da fatturare subito</w:t>
            </w:r>
          </w:p>
        </w:tc>
      </w:tr>
      <w:tr w:rsidR="00697364" w14:paraId="746BAA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BD916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Avanzamento e pipeline</w:t>
            </w:r>
          </w:p>
        </w:tc>
        <w:tc>
          <w:tcPr>
            <w:tcW w:w="42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F400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Fasi in ritardo, offerte aperte</w:t>
            </w:r>
          </w:p>
        </w:tc>
        <w:tc>
          <w:tcPr>
            <w:tcW w:w="3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C84E2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Fasi in ritardo</w:t>
            </w:r>
          </w:p>
        </w:tc>
      </w:tr>
    </w:tbl>
    <w:p w14:paraId="617CADC2" w14:textId="77777777" w:rsidR="00697364" w:rsidRDefault="00697364">
      <w:pPr>
        <w:spacing w:after="150"/>
      </w:pPr>
    </w:p>
    <w:p w14:paraId="0722E730" w14:textId="77777777" w:rsidR="00697364" w:rsidRDefault="00D20FF6">
      <w:pPr>
        <w:spacing w:after="120" w:line="280" w:lineRule="auto"/>
      </w:pPr>
      <w:r>
        <w:rPr>
          <w:color w:val="000000"/>
        </w:rPr>
        <w:t>In fondo, la ripartizione per servizio mostra quante commesse e quanto margine genera ciascuna linea. Per aggiungere un servizio a quella tabella: inserisci una riga dentro l'intervallo, copia una riga esistente e cambia il nome nella colonna B.</w:t>
      </w:r>
    </w:p>
    <w:p w14:paraId="610BCBA4" w14:textId="77777777" w:rsidR="00697364" w:rsidRDefault="00D20FF6">
      <w:pPr>
        <w:pStyle w:val="Titolo2"/>
        <w:spacing w:before="260" w:after="120"/>
      </w:pPr>
      <w:bookmarkStart w:id="35" w:name="_Toc237598624"/>
      <w:r>
        <w:rPr>
          <w:b/>
          <w:bCs/>
          <w:color w:val="1F3864"/>
          <w:sz w:val="24"/>
          <w:szCs w:val="24"/>
        </w:rPr>
        <w:t>7.2 CONTROLLO_ORE</w:t>
      </w:r>
      <w:bookmarkEnd w:id="3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400"/>
        <w:gridCol w:w="3238"/>
      </w:tblGrid>
      <w:tr w:rsidR="00697364" w14:paraId="04103E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903D0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 lo compila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82F9D5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  <w:tc>
          <w:tcPr>
            <w:tcW w:w="3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B73F9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Tipo di foglio</w:t>
            </w:r>
          </w:p>
        </w:tc>
      </w:tr>
      <w:tr w:rsidR="00697364" w14:paraId="1F90C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4262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Nessuno — solo lettura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DBAD4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Revisione mensile</w:t>
            </w:r>
          </w:p>
        </w:tc>
        <w:tc>
          <w:tcPr>
            <w:tcW w:w="3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93F0F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Vista analitica</w:t>
            </w:r>
          </w:p>
        </w:tc>
      </w:tr>
    </w:tbl>
    <w:p w14:paraId="10F342D7" w14:textId="77777777" w:rsidR="00697364" w:rsidRDefault="00697364">
      <w:pPr>
        <w:spacing w:after="150"/>
      </w:pPr>
    </w:p>
    <w:p w14:paraId="5F57DE76" w14:textId="77777777" w:rsidR="00697364" w:rsidRDefault="00D20FF6">
      <w:pPr>
        <w:spacing w:after="120" w:line="280" w:lineRule="auto"/>
      </w:pPr>
      <w:r>
        <w:rPr>
          <w:color w:val="000000"/>
        </w:rPr>
        <w:t>Tre sezioni pensate per il controllo direzionale delle ore.</w:t>
      </w:r>
    </w:p>
    <w:p w14:paraId="48FE4316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Sezione 1 — per servizio: </w:t>
      </w:r>
      <w:r>
        <w:t>stimate, consuntivo, percentuale consumata contro avanzamento fasi, ETC, EAC, scostamento, margine ore</w:t>
      </w:r>
    </w:p>
    <w:p w14:paraId="5D60843F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Sezione 2 — per risorsa: </w:t>
      </w:r>
      <w:r>
        <w:t>la verifica individuale. Ogni persona su ogni servizio, con prezzo stimato, costo EAC e margine</w:t>
      </w:r>
    </w:p>
    <w:p w14:paraId="5ABE5C3F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Sezione 3 — carico mensile: </w:t>
      </w:r>
      <w:r>
        <w:t>matrice ore per persona e per mese, con saturazione sulle ore disponibili annue. La cella gialla in E83 fa scorrere la finestra temporale</w:t>
      </w:r>
    </w:p>
    <w:p w14:paraId="53E5C449" w14:textId="77777777" w:rsidR="00697364" w:rsidRDefault="00697364">
      <w:pPr>
        <w:spacing w:after="150"/>
      </w:pPr>
    </w:p>
    <w:p w14:paraId="30A817D6" w14:textId="77777777" w:rsidR="00697364" w:rsidRDefault="00D20FF6">
      <w:pPr>
        <w:spacing w:after="120" w:line="280" w:lineRule="auto"/>
      </w:pPr>
      <w:r>
        <w:rPr>
          <w:color w:val="000000"/>
        </w:rPr>
        <w:t>La colonna «Delta» della sezione 1 è la differenza tra percentuale di ore consumate e percentuale di avanzamento: oltre 15 punti significa che il servizio brucia ore più in fretta di quanto avanza.</w:t>
      </w:r>
    </w:p>
    <w:p w14:paraId="3BA73520" w14:textId="77777777" w:rsidR="00697364" w:rsidRDefault="00D20FF6">
      <w:r>
        <w:br w:type="page"/>
      </w:r>
    </w:p>
    <w:p w14:paraId="18ADD1F0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36" w:name="_Toc237598625"/>
      <w:r>
        <w:rPr>
          <w:b/>
          <w:bCs/>
          <w:color w:val="1F3864"/>
          <w:sz w:val="30"/>
          <w:szCs w:val="30"/>
        </w:rPr>
        <w:lastRenderedPageBreak/>
        <w:t>8. Gli alert</w:t>
      </w:r>
      <w:bookmarkEnd w:id="36"/>
    </w:p>
    <w:p w14:paraId="5F5B9856" w14:textId="77777777" w:rsidR="00697364" w:rsidRDefault="00D20FF6">
      <w:pPr>
        <w:spacing w:after="120" w:line="280" w:lineRule="auto"/>
      </w:pPr>
      <w:r>
        <w:rPr>
          <w:color w:val="000000"/>
        </w:rPr>
        <w:t>Ogni servizio mostra una sola segnalazione, la più grave tra quelle attive. L'ordine di priorità è pensato per far emergere la causa e non il sintomo.</w:t>
      </w:r>
    </w:p>
    <w:p w14:paraId="57F00544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600"/>
        <w:gridCol w:w="3438"/>
      </w:tblGrid>
      <w:tr w:rsidR="00697364" w14:paraId="33AC8F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06DC5E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Alert</w:t>
            </w:r>
          </w:p>
        </w:tc>
        <w:tc>
          <w:tcPr>
            <w:tcW w:w="3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0D3B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Significato</w:t>
            </w:r>
          </w:p>
        </w:tc>
        <w:tc>
          <w:tcPr>
            <w:tcW w:w="34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818C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Cosa fare</w:t>
            </w:r>
          </w:p>
        </w:tc>
      </w:tr>
      <w:tr w:rsidR="00697364" w14:paraId="006F62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0BB93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RISORSE NON ASSEGNATE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CE28A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Nessuna persona assegnata: il prezzo ore è zero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FAAA9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Compilare il blocco 5. Il servizio non è ancora prezzato</w:t>
            </w:r>
          </w:p>
        </w:tc>
      </w:tr>
      <w:tr w:rsidR="00697364" w14:paraId="0B547D0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2F688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MARGINE CRITICO</w:t>
            </w:r>
          </w:p>
        </w:tc>
        <w:tc>
          <w:tcPr>
            <w:tcW w:w="3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C928F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Margine a finire sotto il 10%</w:t>
            </w:r>
          </w:p>
        </w:tc>
        <w:tc>
          <w:tcPr>
            <w:tcW w:w="34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D35FDC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Verificare costi fornitori, ore fuori stima, extra non fatturati</w:t>
            </w:r>
          </w:p>
        </w:tc>
      </w:tr>
      <w:tr w:rsidR="00697364" w14:paraId="6CEB042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4E2E7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SCONTO OLTRE SOGLIA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8934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Lo sconto concesso supera la soglia di LISTE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169F5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Problema nato in negoziazione, non in esecuzione</w:t>
            </w:r>
          </w:p>
        </w:tc>
      </w:tr>
      <w:tr w:rsidR="00697364" w14:paraId="7F10D6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0B0D3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ORE OLTRE LA STIMA</w:t>
            </w:r>
          </w:p>
        </w:tc>
        <w:tc>
          <w:tcPr>
            <w:tcW w:w="3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6773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L'EAC supera le ore stimate in offerta</w:t>
            </w:r>
          </w:p>
        </w:tc>
        <w:tc>
          <w:tcPr>
            <w:tcW w:w="34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17F4A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Sforamento in esecuzione: capire su quale risorsa e perché</w:t>
            </w:r>
          </w:p>
        </w:tc>
      </w:tr>
      <w:tr w:rsidR="00697364" w14:paraId="4C5054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02AD3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CONSUMO ORE ELEVATO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BB1AD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Consumate oltre l'85% delle ore con lavoro ancora da fare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00EB5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Segnale precoce: aggiornare l'ETC</w:t>
            </w:r>
          </w:p>
        </w:tc>
      </w:tr>
      <w:tr w:rsidR="00697364" w14:paraId="7472739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B43C9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SAL DA EMETTERE</w:t>
            </w:r>
          </w:p>
        </w:tc>
        <w:tc>
          <w:tcPr>
            <w:tcW w:w="3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5B24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Una fase trigger è al 100% e la fattura non è partita</w:t>
            </w:r>
          </w:p>
        </w:tc>
        <w:tc>
          <w:tcPr>
            <w:tcW w:w="34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15B29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Emettere la fattura</w:t>
            </w:r>
          </w:p>
        </w:tc>
      </w:tr>
      <w:tr w:rsidR="00697364" w14:paraId="03BA278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A905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FASI IN RITARDO</w:t>
            </w:r>
          </w:p>
        </w:tc>
        <w:tc>
          <w:tcPr>
            <w:tcW w:w="3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0F99D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Almeno una fase oltre la data pianificata</w:t>
            </w:r>
          </w:p>
        </w:tc>
        <w:tc>
          <w:tcPr>
            <w:tcW w:w="34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8DB73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Verificare l'impatto sulla scadenza contrattuale</w:t>
            </w:r>
          </w:p>
        </w:tc>
      </w:tr>
      <w:tr w:rsidR="00697364" w14:paraId="1C43F1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8B0D2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OK</w:t>
            </w:r>
          </w:p>
        </w:tc>
        <w:tc>
          <w:tcPr>
            <w:tcW w:w="3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C848A5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Nessuna anomalia</w:t>
            </w:r>
          </w:p>
        </w:tc>
        <w:tc>
          <w:tcPr>
            <w:tcW w:w="34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BB875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—</w:t>
            </w:r>
          </w:p>
        </w:tc>
      </w:tr>
    </w:tbl>
    <w:p w14:paraId="759DD765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4EB15651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1F3864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435D2192" w14:textId="77777777" w:rsidR="00697364" w:rsidRDefault="00D20FF6">
            <w:pPr>
              <w:spacing w:after="50"/>
            </w:pPr>
            <w:r>
              <w:rPr>
                <w:b/>
                <w:bCs/>
                <w:color w:val="1F3864"/>
              </w:rPr>
              <w:t>Il confronto che conta più di tutti</w:t>
            </w:r>
          </w:p>
          <w:p w14:paraId="66DDBCD2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Ore consumate % contro avanzamento fasi %. Se sei al 40% di avanzamento e hai consumato il 70% delle ore, il problema esiste già e lo vedi con mesi di anticipo.</w:t>
            </w:r>
          </w:p>
          <w:p w14:paraId="63A1BBDF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Se aspetti la chiusura per accorgertene, l'unica cosa che puoi fare è prenderne atto.</w:t>
            </w:r>
          </w:p>
        </w:tc>
      </w:tr>
    </w:tbl>
    <w:p w14:paraId="04494862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37" w:name="_Toc237598626"/>
      <w:r>
        <w:rPr>
          <w:b/>
          <w:bCs/>
          <w:color w:val="1F3864"/>
          <w:sz w:val="30"/>
          <w:szCs w:val="30"/>
        </w:rPr>
        <w:t>9. Chi fa cosa, e quando</w:t>
      </w:r>
      <w:bookmarkEnd w:id="37"/>
    </w:p>
    <w:p w14:paraId="0A6A7ABF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38"/>
        <w:gridCol w:w="2700"/>
        <w:gridCol w:w="2700"/>
      </w:tblGrid>
      <w:tr w:rsidR="00697364" w14:paraId="26CD7F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F3AC2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Attività</w:t>
            </w:r>
          </w:p>
        </w:tc>
        <w:tc>
          <w:tcPr>
            <w:tcW w:w="2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1F5769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Chi</w:t>
            </w:r>
          </w:p>
        </w:tc>
        <w:tc>
          <w:tcPr>
            <w:tcW w:w="2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6946CB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Quando</w:t>
            </w:r>
          </w:p>
        </w:tc>
      </w:tr>
      <w:tr w:rsidR="00697364" w14:paraId="747F1AD0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AA2CA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Apertura commessa e servizi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F800F4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D8213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Alla conferma dell'incarico</w:t>
            </w:r>
          </w:p>
        </w:tc>
      </w:tr>
      <w:tr w:rsidR="00697364" w14:paraId="148AD3C2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3483B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Assegnazione risorse e stima ore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CE6F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250DA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Subito dopo, prima di iniziare</w:t>
            </w:r>
          </w:p>
        </w:tc>
      </w:tr>
      <w:tr w:rsidR="00697364" w14:paraId="79B64965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EA838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Correzione date fasi e baseline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C3D76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2ABD8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All'apertura del servizio</w:t>
            </w:r>
          </w:p>
        </w:tc>
      </w:tr>
      <w:tr w:rsidR="00697364" w14:paraId="3038BB47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2AA7F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Inserimento SAL con fase trigger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7AADB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67DA9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All'apertura del servizio</w:t>
            </w:r>
          </w:p>
        </w:tc>
      </w:tr>
      <w:tr w:rsidR="00697364" w14:paraId="66CF4B1D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755B0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Inserimento ODA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1D2E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53DC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Prima che il fornitore inizi</w:t>
            </w:r>
          </w:p>
        </w:tc>
      </w:tr>
      <w:tr w:rsidR="00697364" w14:paraId="21255434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81793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Approvazione ODA sopra soglia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152AF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Direzione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1E581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Entro pochi giorni</w:t>
            </w:r>
          </w:p>
        </w:tc>
      </w:tr>
      <w:tr w:rsidR="00697364" w14:paraId="76DB769F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1C0211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Aggiornamento avanzamento fasi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88225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Project Manager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A271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Settimanale, giorno fisso</w:t>
            </w:r>
          </w:p>
        </w:tc>
      </w:tr>
      <w:tr w:rsidR="00697364" w14:paraId="6FFF1750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2B1F6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Aggiornamento stato ODA e fatture fornitori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52227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Amministrazione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0182AD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Settimanale</w:t>
            </w:r>
          </w:p>
        </w:tc>
      </w:tr>
      <w:tr w:rsidR="00697364" w14:paraId="6888BFD2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2E4A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Import ore da </w:t>
            </w:r>
            <w:proofErr w:type="spellStart"/>
            <w:r>
              <w:rPr>
                <w:color w:val="000000"/>
                <w:sz w:val="17"/>
                <w:szCs w:val="17"/>
              </w:rPr>
              <w:t>timesheet</w:t>
            </w:r>
            <w:proofErr w:type="spellEnd"/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EEF20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Amministrazione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C85C4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Mensile, a chiusura mese</w:t>
            </w:r>
          </w:p>
        </w:tc>
      </w:tr>
      <w:tr w:rsidR="00697364" w14:paraId="54121A42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33C5C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Revisione CONTROLLO_ORE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6A7F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D5F48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Mensile</w:t>
            </w:r>
          </w:p>
        </w:tc>
      </w:tr>
      <w:tr w:rsidR="00697364" w14:paraId="392B2D0B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86398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Verifica SAL emettibili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5AE5C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Amministrazione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2E2AC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Settimanale</w:t>
            </w:r>
          </w:p>
        </w:tc>
      </w:tr>
      <w:tr w:rsidR="00697364" w14:paraId="4629688E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BCD4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Previsione ETC per risorsa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AFAF54" w14:textId="77777777" w:rsidR="00697364" w:rsidRPr="00BA772D" w:rsidRDefault="00D20FF6">
            <w:pPr>
              <w:spacing w:line="250" w:lineRule="auto"/>
              <w:rPr>
                <w:lang w:val="en-GB"/>
              </w:rPr>
            </w:pPr>
            <w:r w:rsidRPr="00BA772D">
              <w:rPr>
                <w:color w:val="000000"/>
                <w:sz w:val="17"/>
                <w:szCs w:val="17"/>
                <w:lang w:val="en-GB"/>
              </w:rPr>
              <w:t>Head of ESG e PM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E617B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Trimestrale</w:t>
            </w:r>
          </w:p>
        </w:tc>
      </w:tr>
      <w:tr w:rsidR="00697364" w14:paraId="22DD9B36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9CE0B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Revisione servizi in alert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665B4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2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C85123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Mensile</w:t>
            </w:r>
          </w:p>
        </w:tc>
      </w:tr>
      <w:tr w:rsidR="00697364" w14:paraId="7C3D9B44" w14:textId="77777777">
        <w:tblPrEx>
          <w:tblCellMar>
            <w:top w:w="0" w:type="dxa"/>
            <w:bottom w:w="0" w:type="dxa"/>
          </w:tblCellMar>
        </w:tblPrEx>
        <w:tc>
          <w:tcPr>
            <w:tcW w:w="42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9824E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Backup datato del file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CBC9C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Head of ESG</w:t>
            </w:r>
          </w:p>
        </w:tc>
        <w:tc>
          <w:tcPr>
            <w:tcW w:w="27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0851F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Settimanale</w:t>
            </w:r>
          </w:p>
        </w:tc>
      </w:tr>
    </w:tbl>
    <w:p w14:paraId="627A696D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97364" w14:paraId="3F9D009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none" w:sz="0" w:space="0" w:color="FFFFFF"/>
              <w:left w:val="single" w:sz="24" w:space="0" w:color="C00000"/>
              <w:bottom w:val="none" w:sz="0" w:space="0" w:color="FFFFFF"/>
              <w:right w:val="none" w:sz="0" w:space="0" w:color="FFFFFF"/>
            </w:tcBorders>
            <w:shd w:val="clear" w:color="auto" w:fill="FDECEA"/>
            <w:tcMar>
              <w:top w:w="110" w:type="dxa"/>
              <w:left w:w="150" w:type="dxa"/>
              <w:bottom w:w="110" w:type="dxa"/>
              <w:right w:w="150" w:type="dxa"/>
            </w:tcMar>
          </w:tcPr>
          <w:p w14:paraId="0D2B5FD4" w14:textId="77777777" w:rsidR="00697364" w:rsidRDefault="00D20FF6">
            <w:pPr>
              <w:spacing w:after="50"/>
            </w:pPr>
            <w:r>
              <w:rPr>
                <w:b/>
                <w:bCs/>
                <w:color w:val="C00000"/>
              </w:rPr>
              <w:t>Il fattore critico di successo</w:t>
            </w:r>
          </w:p>
          <w:p w14:paraId="54080AB3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lastRenderedPageBreak/>
              <w:t>Serve una persona che sia proprietaria dello strumento: verifica la completezza dei dati, corregge le incoerenze, forma i nuovi arrivati e decide le modifiche alla struttura.</w:t>
            </w:r>
          </w:p>
          <w:p w14:paraId="538F6831" w14:textId="77777777" w:rsidR="00697364" w:rsidRDefault="00D20FF6">
            <w:pPr>
              <w:spacing w:after="40" w:line="250" w:lineRule="auto"/>
            </w:pPr>
            <w:r>
              <w:rPr>
                <w:sz w:val="19"/>
                <w:szCs w:val="19"/>
              </w:rPr>
              <w:t>Senza questo presidio qualunque strumento di questo tipo si degrada in pochi mesi. Non è un problema di software.</w:t>
            </w:r>
          </w:p>
        </w:tc>
      </w:tr>
    </w:tbl>
    <w:p w14:paraId="052D2E3A" w14:textId="77777777" w:rsidR="00697364" w:rsidRDefault="00D20FF6">
      <w:r>
        <w:br w:type="page"/>
      </w:r>
    </w:p>
    <w:p w14:paraId="31531A79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38" w:name="_Toc237598627"/>
      <w:r>
        <w:rPr>
          <w:b/>
          <w:bCs/>
          <w:color w:val="1F3864"/>
          <w:sz w:val="30"/>
          <w:szCs w:val="30"/>
        </w:rPr>
        <w:lastRenderedPageBreak/>
        <w:t>10. Manutenzione</w:t>
      </w:r>
      <w:bookmarkEnd w:id="38"/>
    </w:p>
    <w:p w14:paraId="5C2B5EA9" w14:textId="77777777" w:rsidR="00697364" w:rsidRDefault="00D20FF6">
      <w:pPr>
        <w:pStyle w:val="Titolo2"/>
        <w:spacing w:before="260" w:after="120"/>
      </w:pPr>
      <w:bookmarkStart w:id="39" w:name="_Toc237598628"/>
      <w:r>
        <w:rPr>
          <w:b/>
          <w:bCs/>
          <w:color w:val="1F3864"/>
          <w:sz w:val="24"/>
          <w:szCs w:val="24"/>
        </w:rPr>
        <w:t>10.1 Aggiungere una voce a un elenco</w:t>
      </w:r>
      <w:bookmarkEnd w:id="39"/>
    </w:p>
    <w:p w14:paraId="06DB56E9" w14:textId="77777777" w:rsidR="00697364" w:rsidRDefault="00D20FF6">
      <w:pPr>
        <w:spacing w:after="120" w:line="280" w:lineRule="auto"/>
      </w:pPr>
      <w:r>
        <w:rPr>
          <w:color w:val="000000"/>
        </w:rPr>
        <w:t>Gli elenchi del foglio LISTE sono collegati a nomi definiti dinamici (L_STATO, L_SERVIZIO, L_CATEGORIA…), quindi basta scrivere la nuova voce sotto l'ultima e appare in tutti i menu.</w:t>
      </w:r>
    </w:p>
    <w:p w14:paraId="27A1D022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Non lasciare celle vuote in mezzo: la formula conta le celle </w:t>
      </w:r>
      <w:proofErr w:type="gramStart"/>
      <w:r>
        <w:rPr>
          <w:color w:val="000000"/>
        </w:rPr>
        <w:t>piene, quindi</w:t>
      </w:r>
      <w:proofErr w:type="gramEnd"/>
      <w:r>
        <w:rPr>
          <w:color w:val="000000"/>
        </w:rPr>
        <w:t xml:space="preserve"> un buco accorcia l'intervallo e fa sparire l'ultima voce. Per rimuovere una voce, cancellala e fai risalire le successive.</w:t>
      </w:r>
    </w:p>
    <w:p w14:paraId="05BA77A1" w14:textId="77777777" w:rsidR="00697364" w:rsidRDefault="00D20FF6">
      <w:pPr>
        <w:pStyle w:val="Titolo2"/>
        <w:spacing w:before="260" w:after="120"/>
      </w:pPr>
      <w:bookmarkStart w:id="40" w:name="_Toc237598629"/>
      <w:r>
        <w:rPr>
          <w:b/>
          <w:bCs/>
          <w:color w:val="1F3864"/>
          <w:sz w:val="24"/>
          <w:szCs w:val="24"/>
        </w:rPr>
        <w:t>10.2 Aggiungere una persona</w:t>
      </w:r>
      <w:bookmarkEnd w:id="40"/>
    </w:p>
    <w:p w14:paraId="5D8C15B5" w14:textId="77777777" w:rsidR="00697364" w:rsidRDefault="00D20FF6">
      <w:pPr>
        <w:spacing w:after="120" w:line="280" w:lineRule="auto"/>
      </w:pPr>
      <w:r>
        <w:rPr>
          <w:color w:val="000000"/>
        </w:rPr>
        <w:t>Basta una riga nel foglio TEAM con nome, livello e ore disponibili. Compare automaticamente in tutte le tendine delle persone.</w:t>
      </w:r>
    </w:p>
    <w:p w14:paraId="62299FC3" w14:textId="77777777" w:rsidR="00697364" w:rsidRDefault="00D20FF6">
      <w:pPr>
        <w:pStyle w:val="Titolo2"/>
        <w:spacing w:before="260" w:after="120"/>
      </w:pPr>
      <w:bookmarkStart w:id="41" w:name="_Toc237598630"/>
      <w:r>
        <w:rPr>
          <w:b/>
          <w:bCs/>
          <w:color w:val="1F3864"/>
          <w:sz w:val="24"/>
          <w:szCs w:val="24"/>
        </w:rPr>
        <w:t>10.3 Superare le 201 righe</w:t>
      </w:r>
      <w:bookmarkEnd w:id="41"/>
    </w:p>
    <w:p w14:paraId="71E2E1F7" w14:textId="77777777" w:rsidR="00697364" w:rsidRDefault="00D20FF6">
      <w:pPr>
        <w:spacing w:after="120" w:line="280" w:lineRule="auto"/>
      </w:pPr>
      <w:r>
        <w:rPr>
          <w:color w:val="000000"/>
        </w:rPr>
        <w:t>Seleziona l'ultima riga con formule, copiala e incollala sulle righe successive. Le macro lo fanno già da sole quando inseriscono dati.</w:t>
      </w:r>
    </w:p>
    <w:p w14:paraId="2803B0AD" w14:textId="77777777" w:rsidR="00697364" w:rsidRDefault="00D20FF6">
      <w:pPr>
        <w:pStyle w:val="Titolo2"/>
        <w:spacing w:before="260" w:after="120"/>
      </w:pPr>
      <w:bookmarkStart w:id="42" w:name="_Toc237598631"/>
      <w:r>
        <w:rPr>
          <w:b/>
          <w:bCs/>
          <w:color w:val="1F3864"/>
          <w:sz w:val="24"/>
          <w:szCs w:val="24"/>
        </w:rPr>
        <w:t>10.4 Backup</w:t>
      </w:r>
      <w:bookmarkEnd w:id="42"/>
    </w:p>
    <w:p w14:paraId="309D9EB6" w14:textId="77777777" w:rsidR="00697364" w:rsidRDefault="00D20FF6">
      <w:pPr>
        <w:spacing w:after="120" w:line="280" w:lineRule="auto"/>
      </w:pPr>
      <w:r>
        <w:rPr>
          <w:color w:val="000000"/>
        </w:rPr>
        <w:t xml:space="preserve">Tenere una copia datata con cadenza almeno settimanale, in una cartella separata. Excel non ha </w:t>
      </w:r>
      <w:proofErr w:type="spellStart"/>
      <w:r>
        <w:rPr>
          <w:color w:val="000000"/>
        </w:rPr>
        <w:t>versionamento</w:t>
      </w:r>
      <w:proofErr w:type="spellEnd"/>
      <w:r>
        <w:rPr>
          <w:color w:val="000000"/>
        </w:rPr>
        <w:t xml:space="preserve"> e un errore non rilevato può propagarsi per giorni.</w:t>
      </w:r>
    </w:p>
    <w:p w14:paraId="29DE78FF" w14:textId="77777777" w:rsidR="00697364" w:rsidRDefault="00D20FF6">
      <w:pPr>
        <w:spacing w:after="120" w:line="280" w:lineRule="auto"/>
      </w:pPr>
      <w:r>
        <w:rPr>
          <w:color w:val="000000"/>
        </w:rPr>
        <w:t>Nome consigliato: Gestione_Commesse_ESG_AAAA-MM-GG.xlsm</w:t>
      </w:r>
    </w:p>
    <w:p w14:paraId="56D4900C" w14:textId="77777777" w:rsidR="00697364" w:rsidRDefault="00D20FF6">
      <w:pPr>
        <w:pStyle w:val="Titolo2"/>
        <w:spacing w:before="260" w:after="120"/>
      </w:pPr>
      <w:bookmarkStart w:id="43" w:name="_Toc237598632"/>
      <w:r>
        <w:rPr>
          <w:b/>
          <w:bCs/>
          <w:color w:val="1F3864"/>
          <w:sz w:val="24"/>
          <w:szCs w:val="24"/>
        </w:rPr>
        <w:t>10.5 Problemi frequenti</w:t>
      </w:r>
      <w:bookmarkEnd w:id="43"/>
    </w:p>
    <w:p w14:paraId="33A70C27" w14:textId="77777777" w:rsidR="00697364" w:rsidRDefault="00697364">
      <w:pPr>
        <w:spacing w:after="15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638"/>
      </w:tblGrid>
      <w:tr w:rsidR="00697364" w14:paraId="36A852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8A0E4F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Sintomo</w:t>
            </w:r>
          </w:p>
        </w:tc>
        <w:tc>
          <w:tcPr>
            <w:tcW w:w="34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53B3E2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Causa probabile</w:t>
            </w:r>
          </w:p>
        </w:tc>
        <w:tc>
          <w:tcPr>
            <w:tcW w:w="3638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28AE01" w14:textId="77777777" w:rsidR="00697364" w:rsidRDefault="00D20FF6">
            <w:pPr>
              <w:spacing w:line="250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Soluzione</w:t>
            </w:r>
          </w:p>
        </w:tc>
      </w:tr>
      <w:tr w:rsidR="00697364" w14:paraId="70DA65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6FE9C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pulsante dice «Indicare un codice…» ma la cella è compilata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69707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C'è un altro file Excel aperto con una copia delle macro: il pulsante esegue quella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0D0735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Chiudere tutti gli altri file. Verificare con ALT+F11 che ci sia un solo </w:t>
            </w:r>
            <w:proofErr w:type="spellStart"/>
            <w:r>
              <w:rPr>
                <w:color w:val="000000"/>
                <w:sz w:val="17"/>
                <w:szCs w:val="17"/>
              </w:rPr>
              <w:t>VBAProject</w:t>
            </w:r>
            <w:proofErr w:type="spellEnd"/>
          </w:p>
        </w:tc>
      </w:tr>
      <w:tr w:rsidR="00697364" w14:paraId="3F8614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1AEA9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prezzo ore resta a zero</w:t>
            </w:r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762E0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Nessuna risorsa assegnata al servizio</w:t>
            </w:r>
          </w:p>
        </w:tc>
        <w:tc>
          <w:tcPr>
            <w:tcW w:w="36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D0E24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Compilare il blocco </w:t>
            </w:r>
            <w:proofErr w:type="gramStart"/>
            <w:r>
              <w:rPr>
                <w:color w:val="000000"/>
                <w:sz w:val="17"/>
                <w:szCs w:val="17"/>
              </w:rPr>
              <w:t>5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della maschera</w:t>
            </w:r>
          </w:p>
        </w:tc>
      </w:tr>
      <w:tr w:rsidR="00697364" w14:paraId="61A28B7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D19BD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 SAL non diventa mai EMETTIBILE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326B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 xml:space="preserve">Il nome in </w:t>
            </w:r>
            <w:proofErr w:type="spellStart"/>
            <w:r>
              <w:rPr>
                <w:color w:val="000000"/>
                <w:sz w:val="17"/>
                <w:szCs w:val="17"/>
              </w:rPr>
              <w:t>Fase_Trigger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non coincide con quello in FASI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0053F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Copiare e incollare il nome dalla colonna Fase</w:t>
            </w:r>
          </w:p>
        </w:tc>
      </w:tr>
      <w:tr w:rsidR="00697364" w14:paraId="6A0C148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CC3DE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Le ore di una fase risultano zero</w:t>
            </w:r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708FB4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nome fase nel foglio ORE non coincide con quello in FASI</w:t>
            </w:r>
          </w:p>
        </w:tc>
        <w:tc>
          <w:tcPr>
            <w:tcW w:w="36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5C7B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Allineare i nomi. Le somme per servizio funzionano comunque</w:t>
            </w:r>
          </w:p>
        </w:tc>
      </w:tr>
      <w:tr w:rsidR="00697364" w14:paraId="349F07D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C0602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matrice mensile è vuota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F76C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mese è stato convertito in data invece che restare testo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DB53F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Riscrivere come testo AAAA-MM</w:t>
            </w:r>
          </w:p>
        </w:tc>
      </w:tr>
      <w:tr w:rsidR="00697364" w14:paraId="7F78F8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FC36F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Una fase in ritardo non viene segnalata</w:t>
            </w:r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5919A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data è stata inserita come testo</w:t>
            </w:r>
          </w:p>
        </w:tc>
        <w:tc>
          <w:tcPr>
            <w:tcW w:w="36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3F7BB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Riscrivere in formato GG/MM/AAAA, deve allinearsi a destra</w:t>
            </w:r>
          </w:p>
        </w:tc>
      </w:tr>
      <w:tr w:rsidR="00697364" w14:paraId="3B4E3A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DCD110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Una riga non calcola più nulla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4D4587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Una formula è stata sovrascritta</w:t>
            </w:r>
          </w:p>
        </w:tc>
        <w:tc>
          <w:tcPr>
            <w:tcW w:w="3638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712968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Copiare la formula dalla riga superiore</w:t>
            </w:r>
          </w:p>
        </w:tc>
      </w:tr>
      <w:tr w:rsidR="00697364" w14:paraId="655047F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2E962E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Il menu a tendina non mostra una voce nuova</w:t>
            </w:r>
          </w:p>
        </w:tc>
        <w:tc>
          <w:tcPr>
            <w:tcW w:w="3400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44428B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La voce è stata scritta oltre l'intervallo, o c'è una cella vuota nel mezzo</w:t>
            </w:r>
          </w:p>
        </w:tc>
        <w:tc>
          <w:tcPr>
            <w:tcW w:w="3638" w:type="dxa"/>
            <w:shd w:val="clear" w:color="auto" w:fill="F2F5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9B48C" w14:textId="77777777" w:rsidR="00697364" w:rsidRDefault="00D20FF6">
            <w:pPr>
              <w:spacing w:line="250" w:lineRule="auto"/>
            </w:pPr>
            <w:r>
              <w:rPr>
                <w:color w:val="000000"/>
                <w:sz w:val="17"/>
                <w:szCs w:val="17"/>
              </w:rPr>
              <w:t>Verificare la continuità dell'elenco in LISTE</w:t>
            </w:r>
          </w:p>
        </w:tc>
      </w:tr>
    </w:tbl>
    <w:p w14:paraId="53E66264" w14:textId="77777777" w:rsidR="00697364" w:rsidRDefault="00D20FF6">
      <w:r>
        <w:br w:type="page"/>
      </w:r>
    </w:p>
    <w:p w14:paraId="485979FC" w14:textId="77777777" w:rsidR="00697364" w:rsidRDefault="00D20FF6">
      <w:pPr>
        <w:pStyle w:val="Titolo1"/>
        <w:pBdr>
          <w:bottom w:val="single" w:sz="12" w:space="4" w:color="1F3864"/>
        </w:pBdr>
        <w:spacing w:before="340" w:after="180"/>
      </w:pPr>
      <w:bookmarkStart w:id="44" w:name="_Toc237598633"/>
      <w:r>
        <w:rPr>
          <w:b/>
          <w:bCs/>
          <w:color w:val="1F3864"/>
          <w:sz w:val="30"/>
          <w:szCs w:val="30"/>
        </w:rPr>
        <w:lastRenderedPageBreak/>
        <w:t>11. Limiti e prospettive</w:t>
      </w:r>
      <w:bookmarkEnd w:id="44"/>
    </w:p>
    <w:p w14:paraId="2BA9825A" w14:textId="77777777" w:rsidR="00697364" w:rsidRDefault="00D20FF6">
      <w:pPr>
        <w:spacing w:after="120" w:line="280" w:lineRule="auto"/>
      </w:pPr>
      <w:r>
        <w:rPr>
          <w:color w:val="000000"/>
        </w:rPr>
        <w:t>È utile essere consapevoli di cosa questo file non può fare.</w:t>
      </w:r>
    </w:p>
    <w:p w14:paraId="20FA8D51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Multiutenza: </w:t>
      </w:r>
      <w:r>
        <w:t>Excel non gestisce bene la modifica simultanea. Con quattro persone su file condiviso, evitare l'apertura contemporanea in scrittura</w:t>
      </w:r>
    </w:p>
    <w:p w14:paraId="470C0F01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Nessuno storico delle modifiche: </w:t>
      </w:r>
      <w:r>
        <w:t>non è possibile sapere chi ha cambiato cosa e quando</w:t>
      </w:r>
    </w:p>
    <w:p w14:paraId="34A86425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Nessuna notifica automatica: </w:t>
      </w:r>
      <w:r>
        <w:t>i SAL emettibili e le fasi in ritardo si vedono solo aprendo il file</w:t>
      </w:r>
    </w:p>
    <w:p w14:paraId="3B169D8F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Nessun collegamento con la contabilità: </w:t>
      </w:r>
      <w:r>
        <w:t>il raccordo con le fatture reali va fatto tramite i codici</w:t>
      </w:r>
    </w:p>
    <w:p w14:paraId="6DA740AD" w14:textId="77777777" w:rsidR="00697364" w:rsidRDefault="00D20FF6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b/>
          <w:bCs/>
        </w:rPr>
        <w:t xml:space="preserve">Le </w:t>
      </w:r>
      <w:proofErr w:type="spellStart"/>
      <w:r>
        <w:rPr>
          <w:b/>
          <w:bCs/>
        </w:rPr>
        <w:t>fee</w:t>
      </w:r>
      <w:proofErr w:type="spellEnd"/>
      <w:r>
        <w:rPr>
          <w:b/>
          <w:bCs/>
        </w:rPr>
        <w:t xml:space="preserve"> di registrazione restano fuori: </w:t>
      </w:r>
      <w:r>
        <w:t xml:space="preserve">sono partite di giro e non impattano la </w:t>
      </w:r>
      <w:proofErr w:type="gramStart"/>
      <w:r>
        <w:t>marginalità, quindi</w:t>
      </w:r>
      <w:proofErr w:type="gramEnd"/>
      <w:r>
        <w:t xml:space="preserve"> non vanno inserite</w:t>
      </w:r>
    </w:p>
    <w:p w14:paraId="446922DC" w14:textId="77777777" w:rsidR="00697364" w:rsidRDefault="00697364">
      <w:pPr>
        <w:spacing w:after="150"/>
      </w:pPr>
    </w:p>
    <w:p w14:paraId="106B2F10" w14:textId="77777777" w:rsidR="00697364" w:rsidRDefault="00D20FF6">
      <w:pPr>
        <w:spacing w:after="120" w:line="280" w:lineRule="auto"/>
      </w:pPr>
      <w:r>
        <w:rPr>
          <w:color w:val="000000"/>
        </w:rPr>
        <w:t>Il file è pensato come strumento di validazione: serve a verificare sul campo, per due o tre mesi, se il modello dati regge e se le procedure di compilazione vengono rispettate.</w:t>
      </w:r>
    </w:p>
    <w:p w14:paraId="7AF923D1" w14:textId="77777777" w:rsidR="00697364" w:rsidRDefault="00D20FF6">
      <w:pPr>
        <w:spacing w:after="120" w:line="280" w:lineRule="auto"/>
      </w:pPr>
      <w:r>
        <w:rPr>
          <w:color w:val="000000"/>
        </w:rPr>
        <w:t>Se il pilota funziona, la migrazione naturale è verso una piattaforma di database collaborativo (</w:t>
      </w:r>
      <w:proofErr w:type="spellStart"/>
      <w:r>
        <w:rPr>
          <w:color w:val="000000"/>
        </w:rPr>
        <w:t>Airtable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SmartSuite</w:t>
      </w:r>
      <w:proofErr w:type="spellEnd"/>
      <w:r>
        <w:rPr>
          <w:color w:val="000000"/>
        </w:rPr>
        <w:t xml:space="preserve"> o equivalenti). Le tabelle, le relazioni e le formule si traducono quasi </w:t>
      </w:r>
      <w:proofErr w:type="gramStart"/>
      <w:r>
        <w:rPr>
          <w:color w:val="000000"/>
        </w:rPr>
        <w:t>uno</w:t>
      </w:r>
      <w:proofErr w:type="gramEnd"/>
      <w:r>
        <w:rPr>
          <w:color w:val="000000"/>
        </w:rPr>
        <w:t xml:space="preserve"> a uno, con in più la gestione multiutente, i permessi differenziati, le notifiche automatiche via mail e l'accesso da telefono.</w:t>
      </w:r>
    </w:p>
    <w:p w14:paraId="42E0132B" w14:textId="77777777" w:rsidR="00697364" w:rsidRDefault="00D20FF6">
      <w:pPr>
        <w:spacing w:after="120" w:line="280" w:lineRule="auto"/>
      </w:pPr>
      <w:r>
        <w:rPr>
          <w:b/>
          <w:bCs/>
          <w:color w:val="000000"/>
        </w:rPr>
        <w:t>Se invece durante il pilota i dati non vengono inseriti con regolarità, cambiare strumento non risolverebbe nulla: il problema sarebbe di processo, non di tecnologia.</w:t>
      </w:r>
    </w:p>
    <w:p w14:paraId="294C3768" w14:textId="77777777" w:rsidR="00697364" w:rsidRDefault="00697364">
      <w:pPr>
        <w:spacing w:after="150"/>
      </w:pPr>
    </w:p>
    <w:p w14:paraId="6BF66200" w14:textId="77777777" w:rsidR="00697364" w:rsidRDefault="00697364">
      <w:pPr>
        <w:spacing w:after="150"/>
      </w:pPr>
    </w:p>
    <w:p w14:paraId="661A964E" w14:textId="77777777" w:rsidR="00697364" w:rsidRDefault="00D20FF6">
      <w:pPr>
        <w:spacing w:after="120" w:line="280" w:lineRule="auto"/>
        <w:jc w:val="center"/>
      </w:pPr>
      <w:r>
        <w:rPr>
          <w:i/>
          <w:iCs/>
          <w:color w:val="595959"/>
        </w:rPr>
        <w:t>— Fine del manuale —</w:t>
      </w:r>
    </w:p>
    <w:sectPr w:rsidR="00697364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C8BEC" w14:textId="77777777" w:rsidR="00D20FF6" w:rsidRDefault="00D20FF6">
      <w:r>
        <w:separator/>
      </w:r>
    </w:p>
  </w:endnote>
  <w:endnote w:type="continuationSeparator" w:id="0">
    <w:p w14:paraId="4555037D" w14:textId="77777777" w:rsidR="00D20FF6" w:rsidRDefault="00D2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99E52" w14:textId="77777777" w:rsidR="00697364" w:rsidRDefault="00D20FF6">
    <w:pPr>
      <w:jc w:val="right"/>
    </w:pPr>
    <w:r>
      <w:rPr>
        <w:color w:val="595959"/>
        <w:sz w:val="16"/>
        <w:szCs w:val="16"/>
      </w:rPr>
      <w:t xml:space="preserve">Manuale di compilazione – Gestione Commesse ESG v4   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BA772D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96506" w14:textId="77777777" w:rsidR="00D20FF6" w:rsidRDefault="00D20FF6">
      <w:r>
        <w:separator/>
      </w:r>
    </w:p>
  </w:footnote>
  <w:footnote w:type="continuationSeparator" w:id="0">
    <w:p w14:paraId="39944856" w14:textId="77777777" w:rsidR="00D20FF6" w:rsidRDefault="00D20F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00F"/>
    <w:multiLevelType w:val="hybridMultilevel"/>
    <w:tmpl w:val="A9C2F230"/>
    <w:lvl w:ilvl="0" w:tplc="BD501F1A">
      <w:start w:val="1"/>
      <w:numFmt w:val="bullet"/>
      <w:lvlText w:val="●"/>
      <w:lvlJc w:val="left"/>
      <w:pPr>
        <w:ind w:left="720" w:hanging="360"/>
      </w:pPr>
    </w:lvl>
    <w:lvl w:ilvl="1" w:tplc="850CC04E">
      <w:start w:val="1"/>
      <w:numFmt w:val="bullet"/>
      <w:lvlText w:val="○"/>
      <w:lvlJc w:val="left"/>
      <w:pPr>
        <w:ind w:left="1440" w:hanging="360"/>
      </w:pPr>
    </w:lvl>
    <w:lvl w:ilvl="2" w:tplc="F99EEC2A">
      <w:start w:val="1"/>
      <w:numFmt w:val="bullet"/>
      <w:lvlText w:val="■"/>
      <w:lvlJc w:val="left"/>
      <w:pPr>
        <w:ind w:left="2160" w:hanging="360"/>
      </w:pPr>
    </w:lvl>
    <w:lvl w:ilvl="3" w:tplc="899A776A">
      <w:start w:val="1"/>
      <w:numFmt w:val="bullet"/>
      <w:lvlText w:val="●"/>
      <w:lvlJc w:val="left"/>
      <w:pPr>
        <w:ind w:left="2880" w:hanging="360"/>
      </w:pPr>
    </w:lvl>
    <w:lvl w:ilvl="4" w:tplc="B5923EC2">
      <w:start w:val="1"/>
      <w:numFmt w:val="bullet"/>
      <w:lvlText w:val="○"/>
      <w:lvlJc w:val="left"/>
      <w:pPr>
        <w:ind w:left="3600" w:hanging="360"/>
      </w:pPr>
    </w:lvl>
    <w:lvl w:ilvl="5" w:tplc="28A6E28A">
      <w:start w:val="1"/>
      <w:numFmt w:val="bullet"/>
      <w:lvlText w:val="■"/>
      <w:lvlJc w:val="left"/>
      <w:pPr>
        <w:ind w:left="4320" w:hanging="360"/>
      </w:pPr>
    </w:lvl>
    <w:lvl w:ilvl="6" w:tplc="4782A73C">
      <w:start w:val="1"/>
      <w:numFmt w:val="bullet"/>
      <w:lvlText w:val="●"/>
      <w:lvlJc w:val="left"/>
      <w:pPr>
        <w:ind w:left="5040" w:hanging="360"/>
      </w:pPr>
    </w:lvl>
    <w:lvl w:ilvl="7" w:tplc="3820A1C8">
      <w:start w:val="1"/>
      <w:numFmt w:val="bullet"/>
      <w:lvlText w:val="●"/>
      <w:lvlJc w:val="left"/>
      <w:pPr>
        <w:ind w:left="5760" w:hanging="360"/>
      </w:pPr>
    </w:lvl>
    <w:lvl w:ilvl="8" w:tplc="20B4EC6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7B3A4B"/>
    <w:multiLevelType w:val="hybridMultilevel"/>
    <w:tmpl w:val="1BC26084"/>
    <w:lvl w:ilvl="0" w:tplc="0E70620C">
      <w:start w:val="1"/>
      <w:numFmt w:val="bullet"/>
      <w:lvlText w:val="•"/>
      <w:lvlJc w:val="left"/>
      <w:pPr>
        <w:ind w:left="400" w:hanging="220"/>
      </w:pPr>
    </w:lvl>
    <w:lvl w:ilvl="1" w:tplc="FF1A16DC">
      <w:start w:val="1"/>
      <w:numFmt w:val="bullet"/>
      <w:lvlText w:val="–"/>
      <w:lvlJc w:val="left"/>
      <w:pPr>
        <w:ind w:left="780" w:hanging="220"/>
      </w:pPr>
    </w:lvl>
    <w:lvl w:ilvl="2" w:tplc="4F421D2E">
      <w:numFmt w:val="decimal"/>
      <w:lvlText w:val=""/>
      <w:lvlJc w:val="left"/>
    </w:lvl>
    <w:lvl w:ilvl="3" w:tplc="CFB04562">
      <w:numFmt w:val="decimal"/>
      <w:lvlText w:val=""/>
      <w:lvlJc w:val="left"/>
    </w:lvl>
    <w:lvl w:ilvl="4" w:tplc="138C3674">
      <w:numFmt w:val="decimal"/>
      <w:lvlText w:val=""/>
      <w:lvlJc w:val="left"/>
    </w:lvl>
    <w:lvl w:ilvl="5" w:tplc="86F4DD42">
      <w:numFmt w:val="decimal"/>
      <w:lvlText w:val=""/>
      <w:lvlJc w:val="left"/>
    </w:lvl>
    <w:lvl w:ilvl="6" w:tplc="C34820C6">
      <w:numFmt w:val="decimal"/>
      <w:lvlText w:val=""/>
      <w:lvlJc w:val="left"/>
    </w:lvl>
    <w:lvl w:ilvl="7" w:tplc="D2CEDFCC">
      <w:numFmt w:val="decimal"/>
      <w:lvlText w:val=""/>
      <w:lvlJc w:val="left"/>
    </w:lvl>
    <w:lvl w:ilvl="8" w:tplc="53429FDE">
      <w:numFmt w:val="decimal"/>
      <w:lvlText w:val=""/>
      <w:lvlJc w:val="left"/>
    </w:lvl>
  </w:abstractNum>
  <w:abstractNum w:abstractNumId="2" w15:restartNumberingAfterBreak="0">
    <w:nsid w:val="64182721"/>
    <w:multiLevelType w:val="hybridMultilevel"/>
    <w:tmpl w:val="C9F8A296"/>
    <w:lvl w:ilvl="0" w:tplc="DB804D7A">
      <w:start w:val="1"/>
      <w:numFmt w:val="decimal"/>
      <w:lvlText w:val="%1."/>
      <w:lvlJc w:val="left"/>
      <w:pPr>
        <w:ind w:left="400" w:hanging="260"/>
      </w:pPr>
    </w:lvl>
    <w:lvl w:ilvl="1" w:tplc="C8A0200E">
      <w:numFmt w:val="decimal"/>
      <w:lvlText w:val=""/>
      <w:lvlJc w:val="left"/>
    </w:lvl>
    <w:lvl w:ilvl="2" w:tplc="15ACEFC0">
      <w:numFmt w:val="decimal"/>
      <w:lvlText w:val=""/>
      <w:lvlJc w:val="left"/>
    </w:lvl>
    <w:lvl w:ilvl="3" w:tplc="55FC3344">
      <w:numFmt w:val="decimal"/>
      <w:lvlText w:val=""/>
      <w:lvlJc w:val="left"/>
    </w:lvl>
    <w:lvl w:ilvl="4" w:tplc="408ED3A8">
      <w:numFmt w:val="decimal"/>
      <w:lvlText w:val=""/>
      <w:lvlJc w:val="left"/>
    </w:lvl>
    <w:lvl w:ilvl="5" w:tplc="7D4C3E0A">
      <w:numFmt w:val="decimal"/>
      <w:lvlText w:val=""/>
      <w:lvlJc w:val="left"/>
    </w:lvl>
    <w:lvl w:ilvl="6" w:tplc="4F642F3E">
      <w:numFmt w:val="decimal"/>
      <w:lvlText w:val=""/>
      <w:lvlJc w:val="left"/>
    </w:lvl>
    <w:lvl w:ilvl="7" w:tplc="DE46CB0C">
      <w:numFmt w:val="decimal"/>
      <w:lvlText w:val=""/>
      <w:lvlJc w:val="left"/>
    </w:lvl>
    <w:lvl w:ilvl="8" w:tplc="384ADCD6">
      <w:numFmt w:val="decimal"/>
      <w:lvlText w:val=""/>
      <w:lvlJc w:val="left"/>
    </w:lvl>
  </w:abstractNum>
  <w:num w:numId="1" w16cid:durableId="950933718">
    <w:abstractNumId w:val="0"/>
    <w:lvlOverride w:ilvl="0">
      <w:startOverride w:val="1"/>
    </w:lvlOverride>
  </w:num>
  <w:num w:numId="2" w16cid:durableId="49768055">
    <w:abstractNumId w:val="2"/>
    <w:lvlOverride w:ilvl="0">
      <w:startOverride w:val="1"/>
    </w:lvlOverride>
  </w:num>
  <w:num w:numId="3" w16cid:durableId="2031447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364"/>
    <w:rsid w:val="00315978"/>
    <w:rsid w:val="00546C23"/>
    <w:rsid w:val="00697364"/>
    <w:rsid w:val="00A841FD"/>
    <w:rsid w:val="00BA772D"/>
    <w:rsid w:val="00D20FF6"/>
    <w:rsid w:val="00F86008"/>
    <w:rsid w:val="00FD2953"/>
    <w:rsid w:val="00FF5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FFE49"/>
  <w15:docId w15:val="{9531BC32-AE0E-47E7-9540-3E152EA39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it-IT" w:eastAsia="it-IT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BA772D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BA772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6344</Words>
  <Characters>36163</Characters>
  <Application>Microsoft Office Word</Application>
  <DocSecurity>0</DocSecurity>
  <Lines>301</Lines>
  <Paragraphs>84</Paragraphs>
  <ScaleCrop>false</ScaleCrop>
  <Company/>
  <LinksUpToDate>false</LinksUpToDate>
  <CharactersWithSpaces>42423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Manuale di compilazione – Gestione Commesse ESG v4</dc:title>
  <dc:creator>Gestione Commesse ESG</dc:creator>
  <cp:lastModifiedBy>Amit Anafi</cp:lastModifiedBy>
  <cp:revision>2</cp:revision>
  <dcterms:created xsi:type="dcterms:W3CDTF">2026-08-14T14:57:00Z</dcterms:created>
  <dcterms:modified xsi:type="dcterms:W3CDTF">2026-08-14T14:57:00Z</dcterms:modified>
</cp:coreProperties>
</file>