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Target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How graph databases are compared traditional SQL databases and other types of NoSQL databases?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perform graph analytics on top of Titan/Neo4j graph database?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is the scalability of Titan/Neo4j graph database and analytics on top of the database.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Titan graph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website: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http://titan.thinkaurelius.com/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Titan Documentation: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http://s3.thinkaurelius.com/docs/titan/1.0.0/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Gremlin_(programming_language)</w:t>
        </w:r>
      </w:hyperlink>
      <w:r w:rsidDel="00000000" w:rsidR="00000000" w:rsidRPr="00000000">
        <w:rPr>
          <w:rtl w:val="0"/>
        </w:rPr>
        <w:t xml:space="preserve"> for Titan.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Apache TinkerPop graph computing framework which include Gremlin, Titan and many others: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http://tinkerpop.apache.org/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http://tinkerpop.apache.org/docs/current/reference/#neo4j-gremlin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http://tinkerpop.apache.org/docs/current/reference/#hadoop-gremlin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http://tinkerpop.apache.org/docs/current/reference/#interacting-with-spark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code to save csv graph file to Titan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graph = TinkerGraph.open()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 = graph.traversal()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new File('../interferon-beta-network.csv').eachLine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if (it.startsWith("\"")){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line = it.split(',')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def fromVertex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def toVertex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if (!g.V().has('name', line[0]))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fromVertex = graph.addVertex('name', line[0], 'type', line[1], 'id', line[2])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else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fromVertex = graph.vertices().findAll{ it.property('name').value().equalsIgnoreCase(line[0])}[0]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if (!g.V().has('name', line[3]))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toVertex = graph.addVertex('name', line[3], 'type', line[4], 'id', line[5])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else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toVertex = graph.vertices().findAll{ it.property('name').value().equalsIgnoreCase(line[3])}[0]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fromVertex.addEdge('link', toVertex)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g.V().values("name")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Neo4j graph database</w:t>
      </w:r>
    </w:p>
    <w:p w:rsidR="00000000" w:rsidDel="00000000" w:rsidP="00000000" w:rsidRDefault="00000000" w:rsidRPr="00000000">
      <w:pPr>
        <w:contextualSpacing w:val="0"/>
        <w:jc w:val="left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https://neo4j.com/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tinkerpop.apache.org/docs/current/reference/#interacting-with-spark" TargetMode="External"/><Relationship Id="rId10" Type="http://schemas.openxmlformats.org/officeDocument/2006/relationships/hyperlink" Target="http://tinkerpop.apache.org/docs/current/reference/#hadoop-gremlin" TargetMode="External"/><Relationship Id="rId12" Type="http://schemas.openxmlformats.org/officeDocument/2006/relationships/hyperlink" Target="https://neo4j.com/" TargetMode="External"/><Relationship Id="rId9" Type="http://schemas.openxmlformats.org/officeDocument/2006/relationships/hyperlink" Target="http://tinkerpop.apache.org/docs/current/reference/#neo4j-gremlin" TargetMode="External"/><Relationship Id="rId5" Type="http://schemas.openxmlformats.org/officeDocument/2006/relationships/hyperlink" Target="http://titan.thinkaurelius.com/" TargetMode="External"/><Relationship Id="rId6" Type="http://schemas.openxmlformats.org/officeDocument/2006/relationships/hyperlink" Target="http://s3.thinkaurelius.com/docs/titan/1.0.0/" TargetMode="External"/><Relationship Id="rId7" Type="http://schemas.openxmlformats.org/officeDocument/2006/relationships/hyperlink" Target="https://en.wikipedia.org/wiki/Gremlin_(programming_language)" TargetMode="External"/><Relationship Id="rId8" Type="http://schemas.openxmlformats.org/officeDocument/2006/relationships/hyperlink" Target="http://tinkerpop.apache.org/" TargetMode="External"/></Relationships>
</file>