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C6A" w:rsidRPr="005B3A5A" w:rsidRDefault="00C52C6A" w:rsidP="00C52C6A">
      <w:pPr>
        <w:tabs>
          <w:tab w:val="left" w:pos="0"/>
          <w:tab w:val="left" w:pos="360"/>
        </w:tabs>
        <w:overflowPunct w:val="0"/>
        <w:autoSpaceDE w:val="0"/>
        <w:autoSpaceDN w:val="0"/>
        <w:adjustRightInd w:val="0"/>
        <w:spacing w:after="0" w:line="240" w:lineRule="auto"/>
        <w:jc w:val="both"/>
        <w:textAlignment w:val="baseline"/>
        <w:rPr>
          <w:b/>
        </w:rPr>
      </w:pPr>
      <w:bookmarkStart w:id="0" w:name="_GoBack"/>
      <w:bookmarkEnd w:id="0"/>
      <w:r w:rsidRPr="005B3A5A">
        <w:rPr>
          <w:b/>
        </w:rPr>
        <w:t xml:space="preserve">CV of </w:t>
      </w:r>
      <w:r>
        <w:rPr>
          <w:b/>
        </w:rPr>
        <w:t xml:space="preserve"> </w:t>
      </w:r>
    </w:p>
    <w:p w:rsidR="00C52C6A" w:rsidRPr="005B3A5A" w:rsidRDefault="00C52C6A" w:rsidP="00C52C6A">
      <w:pPr>
        <w:tabs>
          <w:tab w:val="left" w:pos="0"/>
          <w:tab w:val="left" w:pos="360"/>
        </w:tabs>
        <w:overflowPunct w:val="0"/>
        <w:autoSpaceDE w:val="0"/>
        <w:autoSpaceDN w:val="0"/>
        <w:adjustRightInd w:val="0"/>
        <w:spacing w:after="0" w:line="240" w:lineRule="auto"/>
        <w:jc w:val="both"/>
        <w:textAlignment w:val="baseline"/>
        <w:rPr>
          <w:b/>
        </w:rPr>
      </w:pPr>
      <w:r w:rsidRPr="005B3A5A">
        <w:rPr>
          <w:b/>
        </w:rPr>
        <w:t xml:space="preserve">Muhammad Uris </w:t>
      </w:r>
      <w:proofErr w:type="spellStart"/>
      <w:r w:rsidRPr="005B3A5A">
        <w:rPr>
          <w:b/>
        </w:rPr>
        <w:t>Umrani</w:t>
      </w:r>
      <w:proofErr w:type="spellEnd"/>
    </w:p>
    <w:p w:rsidR="00C52C6A" w:rsidRPr="005B3A5A" w:rsidRDefault="00C52C6A" w:rsidP="00C52C6A">
      <w:pPr>
        <w:tabs>
          <w:tab w:val="left" w:pos="0"/>
          <w:tab w:val="left" w:pos="360"/>
        </w:tabs>
        <w:overflowPunct w:val="0"/>
        <w:autoSpaceDE w:val="0"/>
        <w:autoSpaceDN w:val="0"/>
        <w:adjustRightInd w:val="0"/>
        <w:spacing w:after="0" w:line="240" w:lineRule="auto"/>
        <w:jc w:val="both"/>
        <w:textAlignment w:val="baseline"/>
        <w:rPr>
          <w:b/>
        </w:rPr>
      </w:pPr>
    </w:p>
    <w:p w:rsidR="00C52C6A" w:rsidRPr="005B3A5A" w:rsidRDefault="00C52C6A" w:rsidP="00C52C6A">
      <w:pPr>
        <w:pStyle w:val="NumPar1"/>
        <w:spacing w:after="0"/>
        <w:rPr>
          <w:rFonts w:asciiTheme="minorHAnsi" w:hAnsiTheme="minorHAnsi"/>
          <w:b/>
          <w:sz w:val="22"/>
          <w:szCs w:val="22"/>
        </w:rPr>
      </w:pPr>
      <w:r w:rsidRPr="005B3A5A">
        <w:rPr>
          <w:rFonts w:asciiTheme="minorHAnsi" w:hAnsiTheme="minorHAnsi"/>
          <w:b/>
          <w:sz w:val="22"/>
          <w:szCs w:val="22"/>
        </w:rPr>
        <w:t xml:space="preserve">Family name: </w:t>
      </w:r>
      <w:proofErr w:type="spellStart"/>
      <w:r w:rsidRPr="005B3A5A">
        <w:rPr>
          <w:rFonts w:asciiTheme="minorHAnsi" w:hAnsiTheme="minorHAnsi"/>
          <w:b/>
          <w:sz w:val="22"/>
          <w:szCs w:val="22"/>
        </w:rPr>
        <w:t>Umrani</w:t>
      </w:r>
      <w:proofErr w:type="spellEnd"/>
    </w:p>
    <w:p w:rsidR="00C52C6A" w:rsidRPr="005B3A5A" w:rsidRDefault="00C52C6A" w:rsidP="00C52C6A">
      <w:pPr>
        <w:pStyle w:val="NumPar1"/>
        <w:spacing w:after="0"/>
        <w:rPr>
          <w:rFonts w:asciiTheme="minorHAnsi" w:hAnsiTheme="minorHAnsi"/>
          <w:b/>
          <w:sz w:val="22"/>
          <w:szCs w:val="22"/>
        </w:rPr>
      </w:pPr>
      <w:r w:rsidRPr="005B3A5A">
        <w:rPr>
          <w:rFonts w:asciiTheme="minorHAnsi" w:hAnsiTheme="minorHAnsi"/>
          <w:b/>
          <w:sz w:val="22"/>
          <w:szCs w:val="22"/>
        </w:rPr>
        <w:t>First names: Muhammad Uris</w:t>
      </w:r>
    </w:p>
    <w:p w:rsidR="00C52C6A" w:rsidRPr="005B3A5A" w:rsidRDefault="00C52C6A" w:rsidP="00C52C6A">
      <w:pPr>
        <w:pStyle w:val="NumPar1"/>
        <w:spacing w:after="0"/>
        <w:rPr>
          <w:rFonts w:asciiTheme="minorHAnsi" w:hAnsiTheme="minorHAnsi"/>
          <w:b/>
          <w:sz w:val="22"/>
          <w:szCs w:val="22"/>
        </w:rPr>
      </w:pPr>
      <w:r w:rsidRPr="005B3A5A">
        <w:rPr>
          <w:rFonts w:asciiTheme="minorHAnsi" w:hAnsiTheme="minorHAnsi"/>
          <w:b/>
          <w:sz w:val="22"/>
          <w:szCs w:val="22"/>
        </w:rPr>
        <w:t>Date of birth: 3</w:t>
      </w:r>
      <w:r w:rsidRPr="005B3A5A">
        <w:rPr>
          <w:rFonts w:asciiTheme="minorHAnsi" w:hAnsiTheme="minorHAnsi"/>
          <w:b/>
          <w:sz w:val="22"/>
          <w:szCs w:val="22"/>
          <w:vertAlign w:val="superscript"/>
        </w:rPr>
        <w:t>rd</w:t>
      </w:r>
      <w:r w:rsidRPr="005B3A5A">
        <w:rPr>
          <w:rFonts w:asciiTheme="minorHAnsi" w:hAnsiTheme="minorHAnsi"/>
          <w:b/>
          <w:sz w:val="22"/>
          <w:szCs w:val="22"/>
        </w:rPr>
        <w:t xml:space="preserve"> </w:t>
      </w:r>
      <w:proofErr w:type="gramStart"/>
      <w:r w:rsidRPr="005B3A5A">
        <w:rPr>
          <w:rFonts w:asciiTheme="minorHAnsi" w:hAnsiTheme="minorHAnsi"/>
          <w:b/>
          <w:sz w:val="22"/>
          <w:szCs w:val="22"/>
        </w:rPr>
        <w:t>June,</w:t>
      </w:r>
      <w:proofErr w:type="gramEnd"/>
      <w:r w:rsidRPr="005B3A5A">
        <w:rPr>
          <w:rFonts w:asciiTheme="minorHAnsi" w:hAnsiTheme="minorHAnsi"/>
          <w:b/>
          <w:sz w:val="22"/>
          <w:szCs w:val="22"/>
        </w:rPr>
        <w:t xml:space="preserve"> 1968</w:t>
      </w:r>
    </w:p>
    <w:p w:rsidR="00C52C6A" w:rsidRPr="005B3A5A" w:rsidRDefault="00C52C6A" w:rsidP="00C52C6A">
      <w:pPr>
        <w:pStyle w:val="NumPar1"/>
        <w:tabs>
          <w:tab w:val="clear" w:pos="480"/>
        </w:tabs>
        <w:spacing w:after="0"/>
        <w:ind w:left="483" w:hanging="483"/>
        <w:rPr>
          <w:rFonts w:asciiTheme="minorHAnsi" w:hAnsiTheme="minorHAnsi"/>
          <w:b/>
          <w:sz w:val="22"/>
          <w:szCs w:val="22"/>
        </w:rPr>
      </w:pPr>
      <w:r w:rsidRPr="005B3A5A">
        <w:rPr>
          <w:rFonts w:asciiTheme="minorHAnsi" w:hAnsiTheme="minorHAnsi"/>
          <w:b/>
          <w:sz w:val="22"/>
          <w:szCs w:val="22"/>
        </w:rPr>
        <w:t>Place of residence: Islamabad, Pakistan</w:t>
      </w:r>
    </w:p>
    <w:p w:rsidR="00C52C6A" w:rsidRPr="005B3A5A" w:rsidRDefault="00C52C6A" w:rsidP="00C52C6A">
      <w:pPr>
        <w:pStyle w:val="NumPar1"/>
        <w:spacing w:after="0"/>
        <w:rPr>
          <w:rFonts w:asciiTheme="minorHAnsi" w:hAnsiTheme="minorHAnsi"/>
          <w:b/>
          <w:sz w:val="22"/>
          <w:szCs w:val="22"/>
        </w:rPr>
      </w:pPr>
      <w:r w:rsidRPr="005B3A5A">
        <w:rPr>
          <w:rFonts w:asciiTheme="minorHAnsi" w:hAnsiTheme="minorHAnsi"/>
          <w:b/>
          <w:sz w:val="22"/>
          <w:szCs w:val="22"/>
        </w:rPr>
        <w:t>Education:</w:t>
      </w:r>
    </w:p>
    <w:tbl>
      <w:tblPr>
        <w:tblW w:w="0" w:type="auto"/>
        <w:jc w:val="center"/>
        <w:tblInd w:w="-2448" w:type="dxa"/>
        <w:tblLayout w:type="fixed"/>
        <w:tblCellMar>
          <w:left w:w="130" w:type="dxa"/>
          <w:right w:w="130" w:type="dxa"/>
        </w:tblCellMar>
        <w:tblLook w:val="0000" w:firstRow="0" w:lastRow="0" w:firstColumn="0" w:lastColumn="0" w:noHBand="0" w:noVBand="0"/>
      </w:tblPr>
      <w:tblGrid>
        <w:gridCol w:w="5082"/>
        <w:gridCol w:w="4377"/>
      </w:tblGrid>
      <w:tr w:rsidR="00C52C6A" w:rsidRPr="005B3A5A" w:rsidTr="007C5E26">
        <w:trPr>
          <w:jc w:val="center"/>
        </w:trPr>
        <w:tc>
          <w:tcPr>
            <w:tcW w:w="5082" w:type="dxa"/>
            <w:tcBorders>
              <w:top w:val="double" w:sz="6" w:space="0" w:color="auto"/>
              <w:left w:val="double" w:sz="6" w:space="0" w:color="auto"/>
              <w:bottom w:val="single" w:sz="6" w:space="0" w:color="auto"/>
            </w:tcBorders>
            <w:shd w:val="pct5" w:color="auto" w:fill="FFFFFF"/>
          </w:tcPr>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Institution</w:t>
            </w:r>
          </w:p>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(Date from - Date to)</w:t>
            </w:r>
          </w:p>
        </w:tc>
        <w:tc>
          <w:tcPr>
            <w:tcW w:w="4377" w:type="dxa"/>
            <w:tcBorders>
              <w:top w:val="double" w:sz="6" w:space="0" w:color="auto"/>
              <w:left w:val="single" w:sz="6" w:space="0" w:color="auto"/>
              <w:bottom w:val="single" w:sz="6" w:space="0" w:color="auto"/>
              <w:right w:val="double" w:sz="6" w:space="0" w:color="auto"/>
            </w:tcBorders>
            <w:shd w:val="pct5" w:color="auto" w:fill="FFFFFF"/>
          </w:tcPr>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Degree(s) or Diploma(s) obtained:</w:t>
            </w:r>
          </w:p>
        </w:tc>
      </w:tr>
      <w:tr w:rsidR="00C52C6A" w:rsidRPr="005B3A5A" w:rsidTr="007C5E26">
        <w:trPr>
          <w:jc w:val="center"/>
        </w:trPr>
        <w:tc>
          <w:tcPr>
            <w:tcW w:w="5082" w:type="dxa"/>
            <w:tcBorders>
              <w:left w:val="double" w:sz="6" w:space="0" w:color="auto"/>
              <w:bottom w:val="single" w:sz="6" w:space="0" w:color="auto"/>
            </w:tcBorders>
          </w:tcPr>
          <w:p w:rsidR="00C52C6A" w:rsidRPr="005B3A5A" w:rsidRDefault="00C52C6A" w:rsidP="007C5E26">
            <w:pPr>
              <w:pStyle w:val="normaltableau"/>
              <w:tabs>
                <w:tab w:val="left" w:pos="661"/>
              </w:tabs>
              <w:spacing w:before="0" w:after="0"/>
              <w:jc w:val="left"/>
              <w:rPr>
                <w:rFonts w:asciiTheme="minorHAnsi" w:hAnsiTheme="minorHAnsi"/>
                <w:szCs w:val="22"/>
              </w:rPr>
            </w:pPr>
            <w:r w:rsidRPr="005B3A5A">
              <w:rPr>
                <w:rFonts w:asciiTheme="minorHAnsi" w:hAnsiTheme="minorHAnsi"/>
                <w:szCs w:val="22"/>
              </w:rPr>
              <w:t>Under the Linkage Program WYE College of London &amp; Sindh Development Studies Program (1998)</w:t>
            </w:r>
          </w:p>
        </w:tc>
        <w:tc>
          <w:tcPr>
            <w:tcW w:w="4377" w:type="dxa"/>
            <w:tcBorders>
              <w:left w:val="single" w:sz="6" w:space="0" w:color="auto"/>
              <w:right w:val="double" w:sz="6" w:space="0" w:color="auto"/>
            </w:tcBorders>
          </w:tcPr>
          <w:p w:rsidR="00C52C6A" w:rsidRPr="005B3A5A" w:rsidRDefault="00C52C6A" w:rsidP="007C5E26">
            <w:pPr>
              <w:pStyle w:val="normaltableau"/>
              <w:spacing w:before="0" w:after="0"/>
              <w:rPr>
                <w:rFonts w:asciiTheme="minorHAnsi" w:hAnsiTheme="minorHAnsi"/>
                <w:szCs w:val="22"/>
              </w:rPr>
            </w:pPr>
            <w:r w:rsidRPr="005B3A5A">
              <w:rPr>
                <w:rFonts w:asciiTheme="minorHAnsi" w:hAnsiTheme="minorHAnsi"/>
                <w:szCs w:val="22"/>
              </w:rPr>
              <w:t>Masters in Rural Development</w:t>
            </w:r>
          </w:p>
        </w:tc>
      </w:tr>
      <w:tr w:rsidR="00C52C6A" w:rsidRPr="005B3A5A" w:rsidTr="007C5E26">
        <w:trPr>
          <w:jc w:val="center"/>
        </w:trPr>
        <w:tc>
          <w:tcPr>
            <w:tcW w:w="5082" w:type="dxa"/>
            <w:tcBorders>
              <w:top w:val="single" w:sz="6" w:space="0" w:color="auto"/>
              <w:left w:val="double" w:sz="6" w:space="0" w:color="auto"/>
              <w:bottom w:val="single" w:sz="6" w:space="0" w:color="auto"/>
            </w:tcBorders>
          </w:tcPr>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University of Sindh</w:t>
            </w:r>
          </w:p>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(1995- 1996)</w:t>
            </w:r>
          </w:p>
        </w:tc>
        <w:tc>
          <w:tcPr>
            <w:tcW w:w="4377" w:type="dxa"/>
            <w:tcBorders>
              <w:top w:val="single" w:sz="6" w:space="0" w:color="auto"/>
              <w:left w:val="single" w:sz="6" w:space="0" w:color="auto"/>
              <w:bottom w:val="single" w:sz="6" w:space="0" w:color="auto"/>
              <w:right w:val="double" w:sz="6" w:space="0" w:color="auto"/>
            </w:tcBorders>
          </w:tcPr>
          <w:p w:rsidR="00C52C6A" w:rsidRPr="005B3A5A" w:rsidRDefault="00C52C6A" w:rsidP="007C5E26">
            <w:pPr>
              <w:pStyle w:val="normaltableau"/>
              <w:spacing w:before="0" w:after="0"/>
              <w:rPr>
                <w:rFonts w:asciiTheme="minorHAnsi" w:hAnsiTheme="minorHAnsi"/>
                <w:szCs w:val="22"/>
              </w:rPr>
            </w:pPr>
            <w:r w:rsidRPr="005B3A5A">
              <w:rPr>
                <w:rFonts w:asciiTheme="minorHAnsi" w:hAnsiTheme="minorHAnsi"/>
                <w:szCs w:val="22"/>
              </w:rPr>
              <w:t>Masters in Sociology</w:t>
            </w:r>
          </w:p>
        </w:tc>
      </w:tr>
      <w:tr w:rsidR="00C52C6A" w:rsidRPr="005B3A5A" w:rsidTr="007C5E26">
        <w:trPr>
          <w:jc w:val="center"/>
        </w:trPr>
        <w:tc>
          <w:tcPr>
            <w:tcW w:w="5082" w:type="dxa"/>
            <w:tcBorders>
              <w:top w:val="single" w:sz="6" w:space="0" w:color="auto"/>
              <w:left w:val="double" w:sz="6" w:space="0" w:color="auto"/>
              <w:bottom w:val="double" w:sz="6" w:space="0" w:color="auto"/>
            </w:tcBorders>
          </w:tcPr>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Institute of Business Studies, University of Sindh</w:t>
            </w:r>
          </w:p>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(1993-1994)</w:t>
            </w:r>
          </w:p>
        </w:tc>
        <w:tc>
          <w:tcPr>
            <w:tcW w:w="4377" w:type="dxa"/>
            <w:tcBorders>
              <w:top w:val="single" w:sz="6" w:space="0" w:color="auto"/>
              <w:left w:val="single" w:sz="6" w:space="0" w:color="auto"/>
              <w:bottom w:val="double" w:sz="6" w:space="0" w:color="auto"/>
              <w:right w:val="double" w:sz="6" w:space="0" w:color="auto"/>
            </w:tcBorders>
          </w:tcPr>
          <w:p w:rsidR="00C52C6A" w:rsidRPr="005B3A5A" w:rsidRDefault="00C52C6A" w:rsidP="00E46F2A">
            <w:pPr>
              <w:pStyle w:val="normaltableau"/>
              <w:spacing w:before="0" w:after="0"/>
              <w:rPr>
                <w:rFonts w:asciiTheme="minorHAnsi" w:hAnsiTheme="minorHAnsi"/>
                <w:szCs w:val="22"/>
              </w:rPr>
            </w:pPr>
            <w:r w:rsidRPr="005B3A5A">
              <w:rPr>
                <w:rFonts w:asciiTheme="minorHAnsi" w:hAnsiTheme="minorHAnsi"/>
                <w:szCs w:val="22"/>
              </w:rPr>
              <w:t xml:space="preserve">MBA </w:t>
            </w:r>
          </w:p>
        </w:tc>
      </w:tr>
    </w:tbl>
    <w:p w:rsidR="00C52C6A" w:rsidRPr="005B3A5A" w:rsidRDefault="00C52C6A" w:rsidP="00C52C6A">
      <w:pPr>
        <w:spacing w:after="0"/>
        <w:rPr>
          <w:b/>
        </w:rPr>
      </w:pPr>
    </w:p>
    <w:p w:rsidR="00C52C6A" w:rsidRPr="005B3A5A" w:rsidRDefault="00C52C6A" w:rsidP="00C52C6A">
      <w:pPr>
        <w:pStyle w:val="NumPar1"/>
        <w:spacing w:after="0"/>
        <w:rPr>
          <w:rFonts w:asciiTheme="minorHAnsi" w:hAnsiTheme="minorHAnsi"/>
          <w:b/>
          <w:sz w:val="22"/>
          <w:szCs w:val="22"/>
        </w:rPr>
      </w:pPr>
      <w:r w:rsidRPr="005B3A5A">
        <w:rPr>
          <w:rFonts w:asciiTheme="minorHAnsi" w:hAnsiTheme="minorHAnsi"/>
          <w:b/>
          <w:sz w:val="22"/>
          <w:szCs w:val="22"/>
        </w:rPr>
        <w:t>Language skills: Indicate competence on a scale of 1 to 5 (1 - excellent; 5 - basic)</w:t>
      </w:r>
    </w:p>
    <w:tbl>
      <w:tblPr>
        <w:tblW w:w="0" w:type="auto"/>
        <w:jc w:val="center"/>
        <w:tblLayout w:type="fixed"/>
        <w:tblCellMar>
          <w:left w:w="120" w:type="dxa"/>
          <w:right w:w="120" w:type="dxa"/>
        </w:tblCellMar>
        <w:tblLook w:val="0000" w:firstRow="0" w:lastRow="0" w:firstColumn="0" w:lastColumn="0" w:noHBand="0" w:noVBand="0"/>
      </w:tblPr>
      <w:tblGrid>
        <w:gridCol w:w="2058"/>
        <w:gridCol w:w="1643"/>
        <w:gridCol w:w="1644"/>
        <w:gridCol w:w="1644"/>
      </w:tblGrid>
      <w:tr w:rsidR="00C52C6A" w:rsidRPr="005B3A5A" w:rsidTr="007C5E26">
        <w:trPr>
          <w:jc w:val="center"/>
        </w:trPr>
        <w:tc>
          <w:tcPr>
            <w:tcW w:w="2058" w:type="dxa"/>
            <w:tcBorders>
              <w:top w:val="double" w:sz="6" w:space="0" w:color="auto"/>
              <w:left w:val="double" w:sz="6" w:space="0" w:color="auto"/>
              <w:bottom w:val="single" w:sz="6" w:space="0" w:color="auto"/>
            </w:tcBorders>
            <w:shd w:val="pct5" w:color="auto" w:fill="FFFFFF"/>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Language</w:t>
            </w:r>
          </w:p>
        </w:tc>
        <w:tc>
          <w:tcPr>
            <w:tcW w:w="1643" w:type="dxa"/>
            <w:tcBorders>
              <w:top w:val="double" w:sz="6" w:space="0" w:color="auto"/>
              <w:left w:val="single" w:sz="6" w:space="0" w:color="auto"/>
              <w:bottom w:val="single" w:sz="6" w:space="0" w:color="auto"/>
            </w:tcBorders>
            <w:shd w:val="pct5" w:color="auto" w:fill="FFFFFF"/>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Reading</w:t>
            </w:r>
          </w:p>
        </w:tc>
        <w:tc>
          <w:tcPr>
            <w:tcW w:w="1644" w:type="dxa"/>
            <w:tcBorders>
              <w:top w:val="double" w:sz="6" w:space="0" w:color="auto"/>
              <w:left w:val="single" w:sz="6" w:space="0" w:color="auto"/>
              <w:bottom w:val="single" w:sz="6" w:space="0" w:color="auto"/>
            </w:tcBorders>
            <w:shd w:val="pct5" w:color="auto" w:fill="FFFFFF"/>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Speaking</w:t>
            </w:r>
          </w:p>
        </w:tc>
        <w:tc>
          <w:tcPr>
            <w:tcW w:w="1644" w:type="dxa"/>
            <w:tcBorders>
              <w:top w:val="double" w:sz="6" w:space="0" w:color="auto"/>
              <w:left w:val="single" w:sz="6" w:space="0" w:color="auto"/>
              <w:bottom w:val="single" w:sz="6" w:space="0" w:color="auto"/>
              <w:right w:val="double" w:sz="6" w:space="0" w:color="auto"/>
            </w:tcBorders>
            <w:shd w:val="pct5" w:color="auto" w:fill="FFFFFF"/>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Writing</w:t>
            </w:r>
          </w:p>
        </w:tc>
      </w:tr>
      <w:tr w:rsidR="00C52C6A" w:rsidRPr="005B3A5A" w:rsidTr="007C5E26">
        <w:trPr>
          <w:jc w:val="center"/>
        </w:trPr>
        <w:tc>
          <w:tcPr>
            <w:tcW w:w="2058" w:type="dxa"/>
            <w:tcBorders>
              <w:left w:val="double" w:sz="6" w:space="0" w:color="auto"/>
            </w:tcBorders>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English</w:t>
            </w:r>
          </w:p>
        </w:tc>
        <w:tc>
          <w:tcPr>
            <w:tcW w:w="1643" w:type="dxa"/>
            <w:tcBorders>
              <w:left w:val="single" w:sz="6" w:space="0" w:color="auto"/>
            </w:tcBorders>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2</w:t>
            </w:r>
          </w:p>
        </w:tc>
        <w:tc>
          <w:tcPr>
            <w:tcW w:w="1644" w:type="dxa"/>
            <w:tcBorders>
              <w:left w:val="single" w:sz="6" w:space="0" w:color="auto"/>
            </w:tcBorders>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2</w:t>
            </w:r>
          </w:p>
        </w:tc>
        <w:tc>
          <w:tcPr>
            <w:tcW w:w="1644" w:type="dxa"/>
            <w:tcBorders>
              <w:left w:val="single" w:sz="6" w:space="0" w:color="auto"/>
              <w:right w:val="double" w:sz="6" w:space="0" w:color="auto"/>
            </w:tcBorders>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2</w:t>
            </w:r>
          </w:p>
        </w:tc>
      </w:tr>
      <w:tr w:rsidR="00C52C6A" w:rsidRPr="005B3A5A" w:rsidTr="007C5E26">
        <w:trPr>
          <w:jc w:val="center"/>
        </w:trPr>
        <w:tc>
          <w:tcPr>
            <w:tcW w:w="2058" w:type="dxa"/>
            <w:tcBorders>
              <w:top w:val="single" w:sz="6" w:space="0" w:color="auto"/>
              <w:left w:val="double" w:sz="6" w:space="0" w:color="auto"/>
            </w:tcBorders>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Urdu</w:t>
            </w:r>
          </w:p>
        </w:tc>
        <w:tc>
          <w:tcPr>
            <w:tcW w:w="1643" w:type="dxa"/>
            <w:tcBorders>
              <w:top w:val="single" w:sz="6" w:space="0" w:color="auto"/>
              <w:left w:val="single" w:sz="6" w:space="0" w:color="auto"/>
            </w:tcBorders>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1</w:t>
            </w:r>
          </w:p>
        </w:tc>
        <w:tc>
          <w:tcPr>
            <w:tcW w:w="1644" w:type="dxa"/>
            <w:tcBorders>
              <w:top w:val="single" w:sz="6" w:space="0" w:color="auto"/>
              <w:left w:val="single" w:sz="6" w:space="0" w:color="auto"/>
            </w:tcBorders>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1</w:t>
            </w:r>
          </w:p>
        </w:tc>
        <w:tc>
          <w:tcPr>
            <w:tcW w:w="1644" w:type="dxa"/>
            <w:tcBorders>
              <w:top w:val="single" w:sz="6" w:space="0" w:color="auto"/>
              <w:left w:val="single" w:sz="6" w:space="0" w:color="auto"/>
              <w:right w:val="double" w:sz="6" w:space="0" w:color="auto"/>
            </w:tcBorders>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1</w:t>
            </w:r>
          </w:p>
        </w:tc>
      </w:tr>
      <w:tr w:rsidR="00C52C6A" w:rsidRPr="005B3A5A" w:rsidTr="007C5E26">
        <w:trPr>
          <w:jc w:val="center"/>
        </w:trPr>
        <w:tc>
          <w:tcPr>
            <w:tcW w:w="2058" w:type="dxa"/>
            <w:tcBorders>
              <w:top w:val="single" w:sz="6" w:space="0" w:color="auto"/>
              <w:left w:val="double" w:sz="6" w:space="0" w:color="auto"/>
              <w:bottom w:val="single" w:sz="6" w:space="0" w:color="auto"/>
            </w:tcBorders>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Sindhi</w:t>
            </w:r>
          </w:p>
        </w:tc>
        <w:tc>
          <w:tcPr>
            <w:tcW w:w="1643" w:type="dxa"/>
            <w:tcBorders>
              <w:top w:val="single" w:sz="6" w:space="0" w:color="auto"/>
              <w:left w:val="single" w:sz="6" w:space="0" w:color="auto"/>
              <w:bottom w:val="single" w:sz="6" w:space="0" w:color="auto"/>
            </w:tcBorders>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1</w:t>
            </w:r>
          </w:p>
        </w:tc>
        <w:tc>
          <w:tcPr>
            <w:tcW w:w="1644" w:type="dxa"/>
            <w:tcBorders>
              <w:top w:val="single" w:sz="6" w:space="0" w:color="auto"/>
              <w:left w:val="single" w:sz="6" w:space="0" w:color="auto"/>
              <w:bottom w:val="single" w:sz="6" w:space="0" w:color="auto"/>
            </w:tcBorders>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1</w:t>
            </w:r>
          </w:p>
        </w:tc>
        <w:tc>
          <w:tcPr>
            <w:tcW w:w="1644" w:type="dxa"/>
            <w:tcBorders>
              <w:top w:val="single" w:sz="6" w:space="0" w:color="auto"/>
              <w:left w:val="single" w:sz="6" w:space="0" w:color="auto"/>
              <w:bottom w:val="single" w:sz="6" w:space="0" w:color="auto"/>
              <w:right w:val="double" w:sz="6" w:space="0" w:color="auto"/>
            </w:tcBorders>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1</w:t>
            </w:r>
          </w:p>
        </w:tc>
      </w:tr>
    </w:tbl>
    <w:p w:rsidR="00C52C6A" w:rsidRPr="005B3A5A" w:rsidRDefault="00C52C6A" w:rsidP="00C52C6A">
      <w:pPr>
        <w:spacing w:after="0"/>
      </w:pPr>
    </w:p>
    <w:p w:rsidR="00C52C6A" w:rsidRPr="005B3A5A" w:rsidRDefault="00C52C6A" w:rsidP="00C52C6A">
      <w:pPr>
        <w:pStyle w:val="NumPar1"/>
        <w:spacing w:after="0"/>
        <w:ind w:left="482" w:hanging="482"/>
        <w:rPr>
          <w:rFonts w:asciiTheme="minorHAnsi" w:hAnsiTheme="minorHAnsi"/>
          <w:b/>
          <w:sz w:val="22"/>
          <w:szCs w:val="22"/>
        </w:rPr>
      </w:pPr>
      <w:r w:rsidRPr="005B3A5A">
        <w:rPr>
          <w:rFonts w:asciiTheme="minorHAnsi" w:hAnsiTheme="minorHAnsi"/>
          <w:b/>
          <w:sz w:val="22"/>
          <w:szCs w:val="22"/>
        </w:rPr>
        <w:t xml:space="preserve">Membership of professional bodies: </w:t>
      </w:r>
    </w:p>
    <w:p w:rsidR="00C52C6A" w:rsidRPr="005B3A5A" w:rsidRDefault="00C52C6A" w:rsidP="00C52C6A">
      <w:pPr>
        <w:pStyle w:val="NumPar1"/>
        <w:numPr>
          <w:ilvl w:val="0"/>
          <w:numId w:val="8"/>
        </w:numPr>
        <w:spacing w:after="0"/>
        <w:rPr>
          <w:rFonts w:asciiTheme="minorHAnsi" w:hAnsiTheme="minorHAnsi"/>
          <w:sz w:val="22"/>
          <w:szCs w:val="22"/>
        </w:rPr>
      </w:pPr>
      <w:r w:rsidRPr="005B3A5A">
        <w:rPr>
          <w:rFonts w:asciiTheme="minorHAnsi" w:hAnsiTheme="minorHAnsi"/>
          <w:sz w:val="22"/>
          <w:szCs w:val="22"/>
        </w:rPr>
        <w:t>Human Resource Development Network (HRDN)</w:t>
      </w:r>
    </w:p>
    <w:p w:rsidR="00C52C6A" w:rsidRPr="005B3A5A" w:rsidRDefault="00C52C6A" w:rsidP="00C52C6A">
      <w:pPr>
        <w:pStyle w:val="Text1"/>
        <w:numPr>
          <w:ilvl w:val="0"/>
          <w:numId w:val="8"/>
        </w:numPr>
        <w:spacing w:after="0"/>
        <w:rPr>
          <w:rFonts w:asciiTheme="minorHAnsi" w:hAnsiTheme="minorHAnsi"/>
          <w:sz w:val="22"/>
          <w:szCs w:val="22"/>
        </w:rPr>
      </w:pPr>
      <w:r w:rsidRPr="005B3A5A">
        <w:rPr>
          <w:rFonts w:asciiTheme="minorHAnsi" w:hAnsiTheme="minorHAnsi"/>
          <w:sz w:val="22"/>
          <w:szCs w:val="22"/>
        </w:rPr>
        <w:t>Sindh Graduate Association (SGA)</w:t>
      </w:r>
    </w:p>
    <w:p w:rsidR="00C52C6A" w:rsidRPr="005B3A5A" w:rsidRDefault="00C52C6A" w:rsidP="00C52C6A">
      <w:pPr>
        <w:pStyle w:val="Text1"/>
        <w:numPr>
          <w:ilvl w:val="0"/>
          <w:numId w:val="8"/>
        </w:numPr>
        <w:spacing w:after="0"/>
        <w:rPr>
          <w:rFonts w:asciiTheme="minorHAnsi" w:hAnsiTheme="minorHAnsi"/>
          <w:sz w:val="22"/>
          <w:szCs w:val="22"/>
        </w:rPr>
      </w:pPr>
      <w:r w:rsidRPr="005B3A5A">
        <w:rPr>
          <w:rFonts w:asciiTheme="minorHAnsi" w:hAnsiTheme="minorHAnsi"/>
          <w:sz w:val="22"/>
          <w:szCs w:val="22"/>
        </w:rPr>
        <w:t>LEAD International</w:t>
      </w:r>
    </w:p>
    <w:p w:rsidR="00C52C6A" w:rsidRPr="005B3A5A" w:rsidRDefault="00C52C6A" w:rsidP="00C52C6A">
      <w:pPr>
        <w:pStyle w:val="Text1"/>
        <w:numPr>
          <w:ilvl w:val="0"/>
          <w:numId w:val="8"/>
        </w:numPr>
        <w:spacing w:after="0"/>
        <w:rPr>
          <w:rFonts w:asciiTheme="minorHAnsi" w:hAnsiTheme="minorHAnsi"/>
          <w:sz w:val="22"/>
          <w:szCs w:val="22"/>
        </w:rPr>
      </w:pPr>
      <w:r w:rsidRPr="005B3A5A">
        <w:rPr>
          <w:rFonts w:asciiTheme="minorHAnsi" w:hAnsiTheme="minorHAnsi"/>
          <w:sz w:val="22"/>
          <w:szCs w:val="22"/>
        </w:rPr>
        <w:t>Lahore University of Management Sciences (LUMS)</w:t>
      </w:r>
    </w:p>
    <w:p w:rsidR="00C52C6A" w:rsidRPr="005B3A5A" w:rsidRDefault="00C52C6A" w:rsidP="00C52C6A">
      <w:pPr>
        <w:pStyle w:val="NumPar1"/>
        <w:spacing w:after="0"/>
        <w:rPr>
          <w:rFonts w:asciiTheme="minorHAnsi" w:hAnsiTheme="minorHAnsi"/>
          <w:b/>
          <w:sz w:val="22"/>
          <w:szCs w:val="22"/>
        </w:rPr>
      </w:pPr>
      <w:r w:rsidRPr="005B3A5A">
        <w:rPr>
          <w:rFonts w:asciiTheme="minorHAnsi" w:hAnsiTheme="minorHAnsi"/>
          <w:b/>
          <w:sz w:val="22"/>
          <w:szCs w:val="22"/>
        </w:rPr>
        <w:t xml:space="preserve">Other skills: (e.g. Computer literacy, etc.) MS Office, Internet browsing, </w:t>
      </w:r>
      <w:proofErr w:type="spellStart"/>
      <w:r w:rsidRPr="005B3A5A">
        <w:rPr>
          <w:rFonts w:asciiTheme="minorHAnsi" w:hAnsiTheme="minorHAnsi"/>
          <w:b/>
          <w:sz w:val="22"/>
          <w:szCs w:val="22"/>
        </w:rPr>
        <w:t>etc</w:t>
      </w:r>
      <w:proofErr w:type="spellEnd"/>
    </w:p>
    <w:p w:rsidR="00C52C6A" w:rsidRPr="005B3A5A" w:rsidRDefault="00C52C6A" w:rsidP="00C52C6A">
      <w:pPr>
        <w:pStyle w:val="NumPar1"/>
        <w:spacing w:after="0"/>
        <w:rPr>
          <w:rFonts w:asciiTheme="minorHAnsi" w:hAnsiTheme="minorHAnsi"/>
          <w:b/>
          <w:sz w:val="22"/>
          <w:szCs w:val="22"/>
        </w:rPr>
      </w:pPr>
      <w:r w:rsidRPr="005B3A5A">
        <w:rPr>
          <w:rFonts w:asciiTheme="minorHAnsi" w:hAnsiTheme="minorHAnsi"/>
          <w:b/>
          <w:sz w:val="22"/>
          <w:szCs w:val="22"/>
        </w:rPr>
        <w:t>Present position: Director Programme</w:t>
      </w:r>
      <w:r w:rsidRPr="005B3A5A">
        <w:rPr>
          <w:rFonts w:asciiTheme="minorHAnsi" w:hAnsiTheme="minorHAnsi"/>
          <w:b/>
          <w:sz w:val="22"/>
          <w:szCs w:val="22"/>
        </w:rPr>
        <w:tab/>
      </w:r>
    </w:p>
    <w:p w:rsidR="00C52C6A" w:rsidRPr="005B3A5A" w:rsidRDefault="00C52C6A" w:rsidP="00C52C6A">
      <w:pPr>
        <w:pStyle w:val="NumPar1"/>
        <w:spacing w:after="0"/>
        <w:rPr>
          <w:rFonts w:asciiTheme="minorHAnsi" w:hAnsiTheme="minorHAnsi"/>
          <w:b/>
          <w:sz w:val="22"/>
          <w:szCs w:val="22"/>
        </w:rPr>
      </w:pPr>
      <w:r w:rsidRPr="005B3A5A">
        <w:rPr>
          <w:rFonts w:asciiTheme="minorHAnsi" w:hAnsiTheme="minorHAnsi"/>
          <w:b/>
          <w:sz w:val="22"/>
          <w:szCs w:val="22"/>
        </w:rPr>
        <w:t xml:space="preserve">Years with the firm: 14 years </w:t>
      </w:r>
    </w:p>
    <w:p w:rsidR="00C52C6A" w:rsidRPr="005B3A5A" w:rsidRDefault="00C52C6A" w:rsidP="00C52C6A">
      <w:pPr>
        <w:pStyle w:val="NumPar1"/>
        <w:spacing w:after="0"/>
        <w:rPr>
          <w:rFonts w:asciiTheme="minorHAnsi" w:hAnsiTheme="minorHAnsi"/>
          <w:b/>
          <w:sz w:val="22"/>
          <w:szCs w:val="22"/>
        </w:rPr>
      </w:pPr>
      <w:r w:rsidRPr="005B3A5A">
        <w:rPr>
          <w:rFonts w:asciiTheme="minorHAnsi" w:hAnsiTheme="minorHAnsi"/>
          <w:b/>
          <w:sz w:val="22"/>
          <w:szCs w:val="22"/>
        </w:rPr>
        <w:t>Key qualifications (relevant to the assignment):</w:t>
      </w:r>
    </w:p>
    <w:p w:rsidR="00C52C6A" w:rsidRPr="005B3A5A" w:rsidRDefault="00C52C6A" w:rsidP="00C52C6A">
      <w:pPr>
        <w:pStyle w:val="NumPar1"/>
        <w:numPr>
          <w:ilvl w:val="0"/>
          <w:numId w:val="14"/>
        </w:numPr>
        <w:spacing w:after="0"/>
        <w:rPr>
          <w:rFonts w:asciiTheme="minorHAnsi" w:hAnsiTheme="minorHAnsi"/>
          <w:color w:val="000000" w:themeColor="text1"/>
          <w:sz w:val="22"/>
          <w:szCs w:val="22"/>
        </w:rPr>
      </w:pPr>
      <w:r w:rsidRPr="005B3A5A">
        <w:rPr>
          <w:rFonts w:asciiTheme="minorHAnsi" w:hAnsiTheme="minorHAnsi"/>
          <w:color w:val="000000" w:themeColor="text1"/>
          <w:sz w:val="22"/>
          <w:szCs w:val="22"/>
        </w:rPr>
        <w:t>Blend of experience in context of researcher, and development practitioner particularly in the field of Education;</w:t>
      </w:r>
    </w:p>
    <w:p w:rsidR="00C52C6A" w:rsidRPr="005B3A5A" w:rsidRDefault="00C52C6A" w:rsidP="00C52C6A">
      <w:pPr>
        <w:pStyle w:val="NumPar1"/>
        <w:numPr>
          <w:ilvl w:val="0"/>
          <w:numId w:val="14"/>
        </w:numPr>
        <w:spacing w:after="0"/>
        <w:rPr>
          <w:rFonts w:asciiTheme="minorHAnsi" w:hAnsiTheme="minorHAnsi"/>
          <w:color w:val="000000" w:themeColor="text1"/>
          <w:sz w:val="22"/>
          <w:szCs w:val="22"/>
        </w:rPr>
      </w:pPr>
      <w:r w:rsidRPr="005B3A5A">
        <w:rPr>
          <w:rFonts w:asciiTheme="minorHAnsi" w:hAnsiTheme="minorHAnsi"/>
          <w:color w:val="000000" w:themeColor="text1"/>
          <w:sz w:val="22"/>
          <w:szCs w:val="22"/>
        </w:rPr>
        <w:t>Research and Development: extensive experience in designing and conducting research studies and in the development of instruments of investigation for primary and secondary data research, and Special skills in the field of education, including research, development of curriculum, evaluation schemes and training of staff</w:t>
      </w:r>
      <w:proofErr w:type="gramStart"/>
      <w:r w:rsidRPr="005B3A5A">
        <w:rPr>
          <w:rFonts w:asciiTheme="minorHAnsi" w:hAnsiTheme="minorHAnsi"/>
          <w:color w:val="000000" w:themeColor="text1"/>
          <w:sz w:val="22"/>
          <w:szCs w:val="22"/>
        </w:rPr>
        <w:t>;  associated</w:t>
      </w:r>
      <w:proofErr w:type="gramEnd"/>
      <w:r w:rsidRPr="005B3A5A">
        <w:rPr>
          <w:rFonts w:asciiTheme="minorHAnsi" w:hAnsiTheme="minorHAnsi"/>
          <w:color w:val="000000" w:themeColor="text1"/>
          <w:sz w:val="22"/>
          <w:szCs w:val="22"/>
        </w:rPr>
        <w:t xml:space="preserve"> with Pakistan Education Network (PEN) Karachi as researcher (Now known as </w:t>
      </w:r>
      <w:proofErr w:type="spellStart"/>
      <w:r w:rsidRPr="005B3A5A">
        <w:rPr>
          <w:rFonts w:asciiTheme="minorHAnsi" w:hAnsiTheme="minorHAnsi"/>
          <w:color w:val="000000" w:themeColor="text1"/>
          <w:sz w:val="22"/>
          <w:szCs w:val="22"/>
        </w:rPr>
        <w:t>Saifee</w:t>
      </w:r>
      <w:proofErr w:type="spellEnd"/>
      <w:r w:rsidRPr="005B3A5A">
        <w:rPr>
          <w:rFonts w:asciiTheme="minorHAnsi" w:hAnsiTheme="minorHAnsi"/>
          <w:color w:val="000000" w:themeColor="text1"/>
          <w:sz w:val="22"/>
          <w:szCs w:val="22"/>
        </w:rPr>
        <w:t xml:space="preserve"> </w:t>
      </w:r>
      <w:proofErr w:type="spellStart"/>
      <w:r w:rsidRPr="005B3A5A">
        <w:rPr>
          <w:rFonts w:asciiTheme="minorHAnsi" w:hAnsiTheme="minorHAnsi"/>
          <w:color w:val="000000" w:themeColor="text1"/>
          <w:sz w:val="22"/>
          <w:szCs w:val="22"/>
        </w:rPr>
        <w:t>Qureshi</w:t>
      </w:r>
      <w:proofErr w:type="spellEnd"/>
      <w:r w:rsidRPr="005B3A5A">
        <w:rPr>
          <w:rFonts w:asciiTheme="minorHAnsi" w:hAnsiTheme="minorHAnsi"/>
          <w:color w:val="000000" w:themeColor="text1"/>
          <w:sz w:val="22"/>
          <w:szCs w:val="22"/>
        </w:rPr>
        <w:t xml:space="preserve"> Foundation); developed and reviewed 13 manuals on different educational themes; co -author of one book “</w:t>
      </w:r>
      <w:proofErr w:type="spellStart"/>
      <w:r w:rsidRPr="005B3A5A">
        <w:rPr>
          <w:rFonts w:asciiTheme="minorHAnsi" w:hAnsiTheme="minorHAnsi"/>
          <w:color w:val="000000" w:themeColor="text1"/>
          <w:sz w:val="22"/>
          <w:szCs w:val="22"/>
        </w:rPr>
        <w:t>Acho</w:t>
      </w:r>
      <w:proofErr w:type="spellEnd"/>
      <w:r w:rsidRPr="005B3A5A">
        <w:rPr>
          <w:rFonts w:asciiTheme="minorHAnsi" w:hAnsiTheme="minorHAnsi"/>
          <w:color w:val="000000" w:themeColor="text1"/>
          <w:sz w:val="22"/>
          <w:szCs w:val="22"/>
        </w:rPr>
        <w:t xml:space="preserve"> ta school </w:t>
      </w:r>
      <w:proofErr w:type="spellStart"/>
      <w:r w:rsidRPr="005B3A5A">
        <w:rPr>
          <w:rFonts w:asciiTheme="minorHAnsi" w:hAnsiTheme="minorHAnsi"/>
          <w:color w:val="000000" w:themeColor="text1"/>
          <w:sz w:val="22"/>
          <w:szCs w:val="22"/>
        </w:rPr>
        <w:t>Sawanryoon</w:t>
      </w:r>
      <w:proofErr w:type="spellEnd"/>
      <w:r w:rsidRPr="005B3A5A">
        <w:rPr>
          <w:rFonts w:asciiTheme="minorHAnsi" w:hAnsiTheme="minorHAnsi"/>
          <w:color w:val="000000" w:themeColor="text1"/>
          <w:sz w:val="22"/>
          <w:szCs w:val="22"/>
        </w:rPr>
        <w:t xml:space="preserve">” Join hands for schools betterment in Sindhi and Urdu; designed and conducted study about “Situational Analysis of Educational Institutions of </w:t>
      </w:r>
      <w:proofErr w:type="spellStart"/>
      <w:r w:rsidRPr="005B3A5A">
        <w:rPr>
          <w:rFonts w:asciiTheme="minorHAnsi" w:hAnsiTheme="minorHAnsi"/>
          <w:color w:val="000000" w:themeColor="text1"/>
          <w:sz w:val="22"/>
          <w:szCs w:val="22"/>
        </w:rPr>
        <w:t>Saleh</w:t>
      </w:r>
      <w:proofErr w:type="spellEnd"/>
      <w:r w:rsidRPr="005B3A5A">
        <w:rPr>
          <w:rFonts w:asciiTheme="minorHAnsi" w:hAnsiTheme="minorHAnsi"/>
          <w:color w:val="000000" w:themeColor="text1"/>
          <w:sz w:val="22"/>
          <w:szCs w:val="22"/>
        </w:rPr>
        <w:t xml:space="preserve"> Pat”. </w:t>
      </w:r>
      <w:proofErr w:type="gramStart"/>
      <w:r w:rsidRPr="005B3A5A">
        <w:rPr>
          <w:rFonts w:asciiTheme="minorHAnsi" w:hAnsiTheme="minorHAnsi"/>
          <w:color w:val="000000" w:themeColor="text1"/>
          <w:sz w:val="22"/>
          <w:szCs w:val="22"/>
        </w:rPr>
        <w:t xml:space="preserve">The recommendations of study were approved by District Government </w:t>
      </w:r>
      <w:proofErr w:type="spellStart"/>
      <w:r w:rsidRPr="005B3A5A">
        <w:rPr>
          <w:rFonts w:asciiTheme="minorHAnsi" w:hAnsiTheme="minorHAnsi"/>
          <w:color w:val="000000" w:themeColor="text1"/>
          <w:sz w:val="22"/>
          <w:szCs w:val="22"/>
        </w:rPr>
        <w:t>Sukkur</w:t>
      </w:r>
      <w:proofErr w:type="spellEnd"/>
      <w:r w:rsidRPr="005B3A5A">
        <w:rPr>
          <w:rFonts w:asciiTheme="minorHAnsi" w:hAnsiTheme="minorHAnsi"/>
          <w:color w:val="000000" w:themeColor="text1"/>
          <w:sz w:val="22"/>
          <w:szCs w:val="22"/>
        </w:rPr>
        <w:t xml:space="preserve"> and consequently project “Strengthening of Government Schools of </w:t>
      </w:r>
      <w:proofErr w:type="spellStart"/>
      <w:r w:rsidRPr="005B3A5A">
        <w:rPr>
          <w:rFonts w:asciiTheme="minorHAnsi" w:hAnsiTheme="minorHAnsi"/>
          <w:color w:val="000000" w:themeColor="text1"/>
          <w:sz w:val="22"/>
          <w:szCs w:val="22"/>
        </w:rPr>
        <w:t>Saleh</w:t>
      </w:r>
      <w:proofErr w:type="spellEnd"/>
      <w:r w:rsidRPr="005B3A5A">
        <w:rPr>
          <w:rFonts w:asciiTheme="minorHAnsi" w:hAnsiTheme="minorHAnsi"/>
          <w:color w:val="000000" w:themeColor="text1"/>
          <w:sz w:val="22"/>
          <w:szCs w:val="22"/>
        </w:rPr>
        <w:t xml:space="preserve"> Pat” was developed</w:t>
      </w:r>
      <w:proofErr w:type="gramEnd"/>
      <w:r w:rsidRPr="005B3A5A">
        <w:rPr>
          <w:rFonts w:asciiTheme="minorHAnsi" w:hAnsiTheme="minorHAnsi"/>
          <w:color w:val="000000" w:themeColor="text1"/>
          <w:sz w:val="22"/>
          <w:szCs w:val="22"/>
        </w:rPr>
        <w:t xml:space="preserve">. OMV (Pak) is providing funds and technical assistance to this project.  Baseline studies were also conducted </w:t>
      </w:r>
      <w:r w:rsidRPr="005B3A5A">
        <w:rPr>
          <w:rFonts w:asciiTheme="minorHAnsi" w:hAnsiTheme="minorHAnsi"/>
          <w:color w:val="000000" w:themeColor="text1"/>
          <w:sz w:val="22"/>
          <w:szCs w:val="22"/>
        </w:rPr>
        <w:lastRenderedPageBreak/>
        <w:t xml:space="preserve">for Save the Children (UK) and Civil Society Human and Institutional Development Programme (CHIP). </w:t>
      </w:r>
      <w:r w:rsidRPr="005B3A5A">
        <w:rPr>
          <w:rFonts w:asciiTheme="minorHAnsi" w:hAnsiTheme="minorHAnsi"/>
          <w:color w:val="000000" w:themeColor="text1"/>
          <w:sz w:val="22"/>
          <w:szCs w:val="22"/>
        </w:rPr>
        <w:tab/>
      </w:r>
    </w:p>
    <w:p w:rsidR="00C52C6A" w:rsidRPr="005B3A5A" w:rsidRDefault="00C52C6A" w:rsidP="00C52C6A">
      <w:pPr>
        <w:pStyle w:val="NumPar1"/>
        <w:numPr>
          <w:ilvl w:val="0"/>
          <w:numId w:val="14"/>
        </w:numPr>
        <w:spacing w:after="0"/>
        <w:rPr>
          <w:rFonts w:asciiTheme="minorHAnsi" w:hAnsiTheme="minorHAnsi"/>
          <w:color w:val="000000" w:themeColor="text1"/>
          <w:sz w:val="22"/>
          <w:szCs w:val="22"/>
        </w:rPr>
      </w:pPr>
      <w:r w:rsidRPr="005B3A5A">
        <w:rPr>
          <w:rFonts w:asciiTheme="minorHAnsi" w:hAnsiTheme="minorHAnsi"/>
          <w:color w:val="000000" w:themeColor="text1"/>
          <w:sz w:val="22"/>
          <w:szCs w:val="22"/>
        </w:rPr>
        <w:t xml:space="preserve">Completed baseline survey of Education Service Providers for British High Commission and PRE-KAP study for Muslim Aid, Evaluation of FATA Capacity Building Programme for USAID, FATA Education Assessment for USAID, Capacity building programme for Education Service Providers of District </w:t>
      </w:r>
      <w:proofErr w:type="spellStart"/>
      <w:r w:rsidRPr="005B3A5A">
        <w:rPr>
          <w:rFonts w:asciiTheme="minorHAnsi" w:hAnsiTheme="minorHAnsi"/>
          <w:color w:val="000000" w:themeColor="text1"/>
          <w:sz w:val="22"/>
          <w:szCs w:val="22"/>
        </w:rPr>
        <w:t>Shangal</w:t>
      </w:r>
      <w:proofErr w:type="spellEnd"/>
      <w:r w:rsidRPr="005B3A5A">
        <w:rPr>
          <w:rFonts w:asciiTheme="minorHAnsi" w:hAnsiTheme="minorHAnsi"/>
          <w:color w:val="000000" w:themeColor="text1"/>
          <w:sz w:val="22"/>
          <w:szCs w:val="22"/>
        </w:rPr>
        <w:t xml:space="preserve"> for </w:t>
      </w:r>
      <w:proofErr w:type="spellStart"/>
      <w:r w:rsidRPr="005B3A5A">
        <w:rPr>
          <w:rFonts w:asciiTheme="minorHAnsi" w:hAnsiTheme="minorHAnsi"/>
          <w:color w:val="000000" w:themeColor="text1"/>
          <w:sz w:val="22"/>
          <w:szCs w:val="22"/>
        </w:rPr>
        <w:t>Cordaid</w:t>
      </w:r>
      <w:proofErr w:type="spellEnd"/>
    </w:p>
    <w:p w:rsidR="00C52C6A" w:rsidRPr="005B3A5A" w:rsidRDefault="00C52C6A" w:rsidP="00C52C6A">
      <w:pPr>
        <w:pStyle w:val="Heading4"/>
        <w:keepLines w:val="0"/>
        <w:numPr>
          <w:ilvl w:val="0"/>
          <w:numId w:val="14"/>
        </w:numPr>
        <w:spacing w:before="0" w:line="240" w:lineRule="auto"/>
        <w:contextualSpacing/>
        <w:jc w:val="both"/>
        <w:rPr>
          <w:rFonts w:asciiTheme="minorHAnsi" w:hAnsiTheme="minorHAnsi"/>
          <w:b w:val="0"/>
          <w:color w:val="000000" w:themeColor="text1"/>
        </w:rPr>
      </w:pPr>
      <w:r w:rsidRPr="005B3A5A">
        <w:rPr>
          <w:rFonts w:asciiTheme="minorHAnsi" w:hAnsiTheme="minorHAnsi"/>
          <w:b w:val="0"/>
          <w:color w:val="000000" w:themeColor="text1"/>
        </w:rPr>
        <w:t xml:space="preserve">Evaluation: Being a part of Save the Children UK team conducted assessment of Education </w:t>
      </w:r>
      <w:proofErr w:type="spellStart"/>
      <w:r w:rsidRPr="005B3A5A">
        <w:rPr>
          <w:rFonts w:asciiTheme="minorHAnsi" w:hAnsiTheme="minorHAnsi"/>
          <w:b w:val="0"/>
          <w:color w:val="000000" w:themeColor="text1"/>
        </w:rPr>
        <w:t>Programme</w:t>
      </w:r>
      <w:proofErr w:type="spellEnd"/>
      <w:r w:rsidRPr="005B3A5A">
        <w:rPr>
          <w:rFonts w:asciiTheme="minorHAnsi" w:hAnsiTheme="minorHAnsi"/>
          <w:b w:val="0"/>
          <w:color w:val="000000" w:themeColor="text1"/>
        </w:rPr>
        <w:t xml:space="preserve"> of </w:t>
      </w:r>
      <w:proofErr w:type="spellStart"/>
      <w:r w:rsidRPr="005B3A5A">
        <w:rPr>
          <w:rFonts w:asciiTheme="minorHAnsi" w:hAnsiTheme="minorHAnsi"/>
          <w:b w:val="0"/>
          <w:color w:val="000000" w:themeColor="text1"/>
        </w:rPr>
        <w:t>Thardeep</w:t>
      </w:r>
      <w:proofErr w:type="spellEnd"/>
      <w:r w:rsidRPr="005B3A5A">
        <w:rPr>
          <w:rFonts w:asciiTheme="minorHAnsi" w:hAnsiTheme="minorHAnsi"/>
          <w:b w:val="0"/>
          <w:color w:val="000000" w:themeColor="text1"/>
        </w:rPr>
        <w:t xml:space="preserve"> Rural Development </w:t>
      </w:r>
      <w:proofErr w:type="spellStart"/>
      <w:r w:rsidRPr="005B3A5A">
        <w:rPr>
          <w:rFonts w:asciiTheme="minorHAnsi" w:hAnsiTheme="minorHAnsi"/>
          <w:b w:val="0"/>
          <w:color w:val="000000" w:themeColor="text1"/>
        </w:rPr>
        <w:t>Programme</w:t>
      </w:r>
      <w:proofErr w:type="spellEnd"/>
      <w:r w:rsidRPr="005B3A5A">
        <w:rPr>
          <w:rFonts w:asciiTheme="minorHAnsi" w:hAnsiTheme="minorHAnsi"/>
          <w:b w:val="0"/>
          <w:color w:val="000000" w:themeColor="text1"/>
        </w:rPr>
        <w:t xml:space="preserve">.  Wide-ranging experience in developing and conducting evaluations, assessments and appraisal tools while working with number of organizations such as </w:t>
      </w:r>
      <w:proofErr w:type="spellStart"/>
      <w:r w:rsidRPr="005B3A5A">
        <w:rPr>
          <w:rFonts w:asciiTheme="minorHAnsi" w:hAnsiTheme="minorHAnsi"/>
          <w:b w:val="0"/>
          <w:color w:val="000000" w:themeColor="text1"/>
        </w:rPr>
        <w:t>Raasta</w:t>
      </w:r>
      <w:proofErr w:type="spellEnd"/>
      <w:r w:rsidRPr="005B3A5A">
        <w:rPr>
          <w:rFonts w:asciiTheme="minorHAnsi" w:hAnsiTheme="minorHAnsi"/>
          <w:b w:val="0"/>
          <w:color w:val="000000" w:themeColor="text1"/>
        </w:rPr>
        <w:t xml:space="preserve"> Development Consultants and Save the Children UK Islamabad; As an Evaluator he is engaged with British Council on Skills and Employability Project in South Asia;</w:t>
      </w:r>
    </w:p>
    <w:p w:rsidR="00C52C6A" w:rsidRPr="005B3A5A" w:rsidRDefault="00C52C6A" w:rsidP="00C52C6A">
      <w:pPr>
        <w:pStyle w:val="Heading4"/>
        <w:keepLines w:val="0"/>
        <w:numPr>
          <w:ilvl w:val="0"/>
          <w:numId w:val="14"/>
        </w:numPr>
        <w:spacing w:before="0" w:line="240" w:lineRule="auto"/>
        <w:contextualSpacing/>
        <w:jc w:val="both"/>
        <w:rPr>
          <w:rFonts w:asciiTheme="minorHAnsi" w:hAnsiTheme="minorHAnsi"/>
          <w:b w:val="0"/>
          <w:color w:val="000000" w:themeColor="text1"/>
        </w:rPr>
      </w:pPr>
      <w:proofErr w:type="gramStart"/>
      <w:r w:rsidRPr="005B3A5A">
        <w:rPr>
          <w:rFonts w:asciiTheme="minorHAnsi" w:hAnsiTheme="minorHAnsi"/>
          <w:b w:val="0"/>
          <w:color w:val="000000" w:themeColor="text1"/>
        </w:rPr>
        <w:t xml:space="preserve">Exposure visit of Indus Child </w:t>
      </w:r>
      <w:proofErr w:type="spellStart"/>
      <w:r w:rsidRPr="005B3A5A">
        <w:rPr>
          <w:rFonts w:asciiTheme="minorHAnsi" w:hAnsiTheme="minorHAnsi"/>
          <w:b w:val="0"/>
          <w:color w:val="000000" w:themeColor="text1"/>
        </w:rPr>
        <w:t>Labour</w:t>
      </w:r>
      <w:proofErr w:type="spellEnd"/>
      <w:r w:rsidRPr="005B3A5A">
        <w:rPr>
          <w:rFonts w:asciiTheme="minorHAnsi" w:hAnsiTheme="minorHAnsi"/>
          <w:b w:val="0"/>
          <w:color w:val="000000" w:themeColor="text1"/>
        </w:rPr>
        <w:t xml:space="preserve"> Project of India.</w:t>
      </w:r>
      <w:proofErr w:type="gramEnd"/>
      <w:r w:rsidRPr="005B3A5A">
        <w:rPr>
          <w:rFonts w:asciiTheme="minorHAnsi" w:hAnsiTheme="minorHAnsi"/>
          <w:b w:val="0"/>
          <w:color w:val="000000" w:themeColor="text1"/>
        </w:rPr>
        <w:t xml:space="preserve"> This project is also addressing child </w:t>
      </w:r>
      <w:proofErr w:type="spellStart"/>
      <w:r w:rsidRPr="005B3A5A">
        <w:rPr>
          <w:rFonts w:asciiTheme="minorHAnsi" w:hAnsiTheme="minorHAnsi"/>
          <w:b w:val="0"/>
          <w:color w:val="000000" w:themeColor="text1"/>
        </w:rPr>
        <w:t>Labour</w:t>
      </w:r>
      <w:proofErr w:type="spellEnd"/>
      <w:r w:rsidRPr="005B3A5A">
        <w:rPr>
          <w:rFonts w:asciiTheme="minorHAnsi" w:hAnsiTheme="minorHAnsi"/>
          <w:b w:val="0"/>
          <w:color w:val="000000" w:themeColor="text1"/>
        </w:rPr>
        <w:t xml:space="preserve"> issues in India through Education Interventions. </w:t>
      </w:r>
    </w:p>
    <w:p w:rsidR="00C52C6A" w:rsidRPr="005B3A5A" w:rsidRDefault="00C52C6A" w:rsidP="00C52C6A">
      <w:pPr>
        <w:pStyle w:val="Heading4"/>
        <w:ind w:left="1920" w:right="-426" w:hanging="720"/>
        <w:contextualSpacing/>
        <w:rPr>
          <w:rFonts w:asciiTheme="minorHAnsi" w:hAnsiTheme="minorHAnsi"/>
        </w:rPr>
      </w:pPr>
    </w:p>
    <w:p w:rsidR="00C52C6A" w:rsidRPr="005B3A5A" w:rsidRDefault="00C52C6A" w:rsidP="00C52C6A">
      <w:pPr>
        <w:pStyle w:val="NumPar1"/>
        <w:spacing w:after="0"/>
        <w:rPr>
          <w:rFonts w:asciiTheme="minorHAnsi" w:hAnsiTheme="minorHAnsi"/>
          <w:b/>
          <w:sz w:val="22"/>
          <w:szCs w:val="22"/>
        </w:rPr>
      </w:pPr>
      <w:r w:rsidRPr="005B3A5A">
        <w:rPr>
          <w:rFonts w:asciiTheme="minorHAnsi" w:hAnsiTheme="minorHAnsi"/>
          <w:b/>
          <w:sz w:val="22"/>
          <w:szCs w:val="22"/>
        </w:rPr>
        <w:t>Specific experience in the region:</w:t>
      </w:r>
    </w:p>
    <w:tbl>
      <w:tblPr>
        <w:tblpPr w:leftFromText="180" w:rightFromText="180" w:vertAnchor="text" w:horzAnchor="page" w:tblpX="1827" w:tblpY="508"/>
        <w:tblOverlap w:val="never"/>
        <w:tblW w:w="0" w:type="auto"/>
        <w:tblLayout w:type="fixed"/>
        <w:tblCellMar>
          <w:left w:w="120" w:type="dxa"/>
          <w:right w:w="120" w:type="dxa"/>
        </w:tblCellMar>
        <w:tblLook w:val="0000" w:firstRow="0" w:lastRow="0" w:firstColumn="0" w:lastColumn="0" w:noHBand="0" w:noVBand="0"/>
      </w:tblPr>
      <w:tblGrid>
        <w:gridCol w:w="2202"/>
        <w:gridCol w:w="4510"/>
      </w:tblGrid>
      <w:tr w:rsidR="00C52C6A" w:rsidRPr="005B3A5A" w:rsidTr="007C5E26">
        <w:tc>
          <w:tcPr>
            <w:tcW w:w="2202" w:type="dxa"/>
            <w:tcBorders>
              <w:top w:val="double" w:sz="6" w:space="0" w:color="auto"/>
              <w:left w:val="double" w:sz="6" w:space="0" w:color="auto"/>
              <w:bottom w:val="single" w:sz="6" w:space="0" w:color="auto"/>
            </w:tcBorders>
            <w:shd w:val="pct5" w:color="auto" w:fill="FFFFFF"/>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Country</w:t>
            </w:r>
          </w:p>
        </w:tc>
        <w:tc>
          <w:tcPr>
            <w:tcW w:w="4510" w:type="dxa"/>
            <w:tcBorders>
              <w:top w:val="double" w:sz="6" w:space="0" w:color="auto"/>
              <w:left w:val="single" w:sz="6" w:space="0" w:color="auto"/>
              <w:bottom w:val="single" w:sz="6" w:space="0" w:color="auto"/>
              <w:right w:val="double" w:sz="6" w:space="0" w:color="auto"/>
            </w:tcBorders>
            <w:shd w:val="pct5" w:color="auto" w:fill="FFFFFF"/>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Date from - Date to</w:t>
            </w:r>
          </w:p>
        </w:tc>
      </w:tr>
      <w:tr w:rsidR="00C52C6A" w:rsidRPr="005B3A5A" w:rsidTr="007C5E26">
        <w:tc>
          <w:tcPr>
            <w:tcW w:w="2202" w:type="dxa"/>
            <w:tcBorders>
              <w:left w:val="double" w:sz="6" w:space="0" w:color="auto"/>
            </w:tcBorders>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 xml:space="preserve">Pakistan </w:t>
            </w:r>
          </w:p>
        </w:tc>
        <w:tc>
          <w:tcPr>
            <w:tcW w:w="4510" w:type="dxa"/>
            <w:tcBorders>
              <w:left w:val="single" w:sz="6" w:space="0" w:color="auto"/>
              <w:right w:val="double" w:sz="6" w:space="0" w:color="auto"/>
            </w:tcBorders>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1994- Present</w:t>
            </w:r>
          </w:p>
        </w:tc>
      </w:tr>
      <w:tr w:rsidR="00C52C6A" w:rsidRPr="005B3A5A" w:rsidTr="007C5E26">
        <w:tc>
          <w:tcPr>
            <w:tcW w:w="2202" w:type="dxa"/>
            <w:tcBorders>
              <w:top w:val="single" w:sz="6" w:space="0" w:color="auto"/>
              <w:left w:val="double" w:sz="6" w:space="0" w:color="auto"/>
            </w:tcBorders>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Bangladesh (Distance Evaluation)</w:t>
            </w:r>
          </w:p>
        </w:tc>
        <w:tc>
          <w:tcPr>
            <w:tcW w:w="4510" w:type="dxa"/>
            <w:tcBorders>
              <w:top w:val="single" w:sz="6" w:space="0" w:color="auto"/>
              <w:left w:val="single" w:sz="6" w:space="0" w:color="auto"/>
              <w:right w:val="double" w:sz="6" w:space="0" w:color="auto"/>
            </w:tcBorders>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January 2012- March 2012</w:t>
            </w:r>
          </w:p>
        </w:tc>
      </w:tr>
      <w:tr w:rsidR="00C52C6A" w:rsidRPr="005B3A5A" w:rsidTr="007C5E26">
        <w:tc>
          <w:tcPr>
            <w:tcW w:w="2202" w:type="dxa"/>
            <w:tcBorders>
              <w:top w:val="single" w:sz="6" w:space="0" w:color="auto"/>
              <w:left w:val="double" w:sz="6" w:space="0" w:color="auto"/>
              <w:bottom w:val="double" w:sz="6" w:space="0" w:color="auto"/>
            </w:tcBorders>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 xml:space="preserve">India </w:t>
            </w:r>
          </w:p>
        </w:tc>
        <w:tc>
          <w:tcPr>
            <w:tcW w:w="4510" w:type="dxa"/>
            <w:tcBorders>
              <w:top w:val="single" w:sz="6" w:space="0" w:color="auto"/>
              <w:left w:val="single" w:sz="6" w:space="0" w:color="auto"/>
              <w:bottom w:val="double" w:sz="6" w:space="0" w:color="auto"/>
              <w:right w:val="double" w:sz="6" w:space="0" w:color="auto"/>
            </w:tcBorders>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 xml:space="preserve"> Feb 2007- March 2007</w:t>
            </w:r>
          </w:p>
        </w:tc>
      </w:tr>
    </w:tbl>
    <w:p w:rsidR="00C52C6A" w:rsidRDefault="00C52C6A" w:rsidP="00C52C6A">
      <w:pPr>
        <w:pStyle w:val="Text1"/>
        <w:spacing w:after="0"/>
        <w:ind w:left="0"/>
        <w:rPr>
          <w:rFonts w:asciiTheme="minorHAnsi" w:hAnsiTheme="minorHAnsi"/>
          <w:sz w:val="22"/>
          <w:szCs w:val="22"/>
        </w:rPr>
      </w:pPr>
    </w:p>
    <w:p w:rsidR="00C52C6A" w:rsidRPr="00D63A7F" w:rsidRDefault="00C52C6A" w:rsidP="00C52C6A">
      <w:pPr>
        <w:rPr>
          <w:lang w:val="en-GB" w:eastAsia="en-GB"/>
        </w:rPr>
      </w:pPr>
    </w:p>
    <w:p w:rsidR="00C52C6A" w:rsidRPr="00D63A7F" w:rsidRDefault="00C52C6A" w:rsidP="00C52C6A">
      <w:pPr>
        <w:rPr>
          <w:lang w:val="en-GB" w:eastAsia="en-GB"/>
        </w:rPr>
      </w:pPr>
    </w:p>
    <w:p w:rsidR="00C52C6A" w:rsidRPr="00D63A7F" w:rsidRDefault="00C52C6A" w:rsidP="00C52C6A">
      <w:pPr>
        <w:rPr>
          <w:lang w:val="en-GB" w:eastAsia="en-GB"/>
        </w:rPr>
      </w:pPr>
    </w:p>
    <w:p w:rsidR="00C52C6A" w:rsidRDefault="00C52C6A" w:rsidP="00C52C6A">
      <w:pPr>
        <w:rPr>
          <w:lang w:val="en-GB" w:eastAsia="en-GB"/>
        </w:rPr>
      </w:pPr>
    </w:p>
    <w:p w:rsidR="00C52C6A" w:rsidRPr="005B3A5A" w:rsidRDefault="00C52C6A" w:rsidP="00C52C6A">
      <w:pPr>
        <w:pStyle w:val="NumPar1"/>
        <w:ind w:left="0" w:firstLine="0"/>
        <w:rPr>
          <w:rFonts w:asciiTheme="minorHAnsi" w:hAnsiTheme="minorHAnsi"/>
          <w:b/>
          <w:sz w:val="22"/>
          <w:szCs w:val="22"/>
        </w:rPr>
      </w:pPr>
      <w:r w:rsidRPr="005B3A5A">
        <w:rPr>
          <w:rFonts w:asciiTheme="minorHAnsi" w:hAnsiTheme="minorHAnsi"/>
          <w:b/>
          <w:sz w:val="22"/>
          <w:szCs w:val="22"/>
        </w:rPr>
        <w:t>Professional experience</w:t>
      </w:r>
    </w:p>
    <w:tbl>
      <w:tblPr>
        <w:tblpPr w:leftFromText="180" w:rightFromText="180" w:vertAnchor="text" w:horzAnchor="margin" w:tblpXSpec="center" w:tblpY="416"/>
        <w:tblW w:w="9840"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1560"/>
        <w:gridCol w:w="1350"/>
        <w:gridCol w:w="2250"/>
        <w:gridCol w:w="1350"/>
        <w:gridCol w:w="3330"/>
      </w:tblGrid>
      <w:tr w:rsidR="00C52C6A" w:rsidRPr="005B3A5A" w:rsidTr="007C5E26">
        <w:trPr>
          <w:trHeight w:val="20"/>
        </w:trPr>
        <w:tc>
          <w:tcPr>
            <w:tcW w:w="1560" w:type="dxa"/>
            <w:tcBorders>
              <w:top w:val="double" w:sz="6" w:space="0" w:color="auto"/>
              <w:bottom w:val="single" w:sz="6" w:space="0" w:color="auto"/>
            </w:tcBorders>
            <w:shd w:val="pct5" w:color="auto" w:fill="FFFFFF"/>
          </w:tcPr>
          <w:p w:rsidR="00C52C6A" w:rsidRPr="005B3A5A" w:rsidRDefault="00C52C6A" w:rsidP="007C5E26">
            <w:pPr>
              <w:pStyle w:val="normaltableau"/>
              <w:spacing w:before="240" w:after="240"/>
              <w:jc w:val="center"/>
              <w:rPr>
                <w:rFonts w:asciiTheme="minorHAnsi" w:hAnsiTheme="minorHAnsi"/>
                <w:szCs w:val="22"/>
              </w:rPr>
            </w:pPr>
            <w:r w:rsidRPr="005B3A5A">
              <w:rPr>
                <w:rFonts w:asciiTheme="minorHAnsi" w:hAnsiTheme="minorHAnsi"/>
                <w:szCs w:val="22"/>
              </w:rPr>
              <w:t>Date from - Date to</w:t>
            </w:r>
          </w:p>
        </w:tc>
        <w:tc>
          <w:tcPr>
            <w:tcW w:w="1350" w:type="dxa"/>
            <w:tcBorders>
              <w:top w:val="double" w:sz="6" w:space="0" w:color="auto"/>
              <w:bottom w:val="single" w:sz="6" w:space="0" w:color="auto"/>
            </w:tcBorders>
            <w:shd w:val="pct5" w:color="auto" w:fill="FFFFFF"/>
          </w:tcPr>
          <w:p w:rsidR="00C52C6A" w:rsidRPr="005B3A5A" w:rsidRDefault="00C52C6A" w:rsidP="007C5E26">
            <w:pPr>
              <w:pStyle w:val="normaltableau"/>
              <w:keepNext/>
              <w:keepLines/>
              <w:spacing w:before="240" w:after="240"/>
              <w:jc w:val="center"/>
              <w:rPr>
                <w:rFonts w:asciiTheme="minorHAnsi" w:hAnsiTheme="minorHAnsi"/>
                <w:szCs w:val="22"/>
              </w:rPr>
            </w:pPr>
            <w:r w:rsidRPr="005B3A5A">
              <w:rPr>
                <w:rFonts w:asciiTheme="minorHAnsi" w:hAnsiTheme="minorHAnsi"/>
                <w:szCs w:val="22"/>
              </w:rPr>
              <w:t>Location</w:t>
            </w:r>
          </w:p>
        </w:tc>
        <w:tc>
          <w:tcPr>
            <w:tcW w:w="2250" w:type="dxa"/>
            <w:tcBorders>
              <w:top w:val="double" w:sz="6" w:space="0" w:color="auto"/>
              <w:bottom w:val="single" w:sz="6" w:space="0" w:color="auto"/>
            </w:tcBorders>
            <w:shd w:val="pct5" w:color="auto" w:fill="FFFFFF"/>
          </w:tcPr>
          <w:p w:rsidR="00C52C6A" w:rsidRPr="005B3A5A" w:rsidRDefault="00C52C6A" w:rsidP="007C5E26">
            <w:pPr>
              <w:pStyle w:val="normaltableau"/>
              <w:keepNext/>
              <w:keepLines/>
              <w:spacing w:before="240" w:after="240"/>
              <w:jc w:val="center"/>
              <w:rPr>
                <w:rFonts w:asciiTheme="minorHAnsi" w:hAnsiTheme="minorHAnsi"/>
                <w:szCs w:val="22"/>
              </w:rPr>
            </w:pPr>
            <w:r w:rsidRPr="005B3A5A">
              <w:rPr>
                <w:rFonts w:asciiTheme="minorHAnsi" w:hAnsiTheme="minorHAnsi"/>
                <w:szCs w:val="22"/>
              </w:rPr>
              <w:t>Company&amp; reference person</w:t>
            </w:r>
            <w:r w:rsidRPr="005B3A5A">
              <w:rPr>
                <w:rStyle w:val="FootnoteReference"/>
                <w:rFonts w:asciiTheme="minorHAnsi" w:hAnsiTheme="minorHAnsi"/>
                <w:szCs w:val="22"/>
              </w:rPr>
              <w:footnoteReference w:id="1"/>
            </w:r>
            <w:r w:rsidRPr="005B3A5A">
              <w:rPr>
                <w:rFonts w:asciiTheme="minorHAnsi" w:hAnsiTheme="minorHAnsi"/>
                <w:szCs w:val="22"/>
              </w:rPr>
              <w:t xml:space="preserve"> (name &amp; contact details)</w:t>
            </w:r>
          </w:p>
        </w:tc>
        <w:tc>
          <w:tcPr>
            <w:tcW w:w="1350" w:type="dxa"/>
            <w:tcBorders>
              <w:top w:val="double" w:sz="6" w:space="0" w:color="auto"/>
              <w:bottom w:val="single" w:sz="6" w:space="0" w:color="auto"/>
            </w:tcBorders>
            <w:shd w:val="pct5" w:color="auto" w:fill="FFFFFF"/>
          </w:tcPr>
          <w:p w:rsidR="00C52C6A" w:rsidRPr="005B3A5A" w:rsidRDefault="00C52C6A" w:rsidP="007C5E26">
            <w:pPr>
              <w:pStyle w:val="normaltableau"/>
              <w:keepNext/>
              <w:keepLines/>
              <w:spacing w:before="240" w:after="240"/>
              <w:jc w:val="center"/>
              <w:rPr>
                <w:rFonts w:asciiTheme="minorHAnsi" w:hAnsiTheme="minorHAnsi"/>
                <w:szCs w:val="22"/>
              </w:rPr>
            </w:pPr>
            <w:r w:rsidRPr="005B3A5A">
              <w:rPr>
                <w:rFonts w:asciiTheme="minorHAnsi" w:hAnsiTheme="minorHAnsi"/>
                <w:szCs w:val="22"/>
              </w:rPr>
              <w:t>Position</w:t>
            </w:r>
          </w:p>
        </w:tc>
        <w:tc>
          <w:tcPr>
            <w:tcW w:w="3330" w:type="dxa"/>
            <w:tcBorders>
              <w:top w:val="double" w:sz="6" w:space="0" w:color="auto"/>
              <w:bottom w:val="single" w:sz="6" w:space="0" w:color="auto"/>
            </w:tcBorders>
            <w:shd w:val="pct5" w:color="auto" w:fill="FFFFFF"/>
          </w:tcPr>
          <w:p w:rsidR="00C52C6A" w:rsidRPr="005B3A5A" w:rsidRDefault="00C52C6A" w:rsidP="007C5E26">
            <w:pPr>
              <w:pStyle w:val="normaltableau"/>
              <w:keepNext/>
              <w:keepLines/>
              <w:spacing w:before="240" w:after="240"/>
              <w:jc w:val="center"/>
              <w:rPr>
                <w:rFonts w:asciiTheme="minorHAnsi" w:hAnsiTheme="minorHAnsi"/>
                <w:szCs w:val="22"/>
              </w:rPr>
            </w:pPr>
            <w:r w:rsidRPr="005B3A5A">
              <w:rPr>
                <w:rFonts w:asciiTheme="minorHAnsi" w:hAnsiTheme="minorHAnsi"/>
                <w:szCs w:val="22"/>
              </w:rPr>
              <w:t>Description</w:t>
            </w:r>
          </w:p>
        </w:tc>
      </w:tr>
      <w:tr w:rsidR="00365A3D" w:rsidRPr="005B3A5A" w:rsidTr="007C5E26">
        <w:trPr>
          <w:trHeight w:val="20"/>
        </w:trPr>
        <w:tc>
          <w:tcPr>
            <w:tcW w:w="1560" w:type="dxa"/>
            <w:tcBorders>
              <w:top w:val="nil"/>
            </w:tcBorders>
          </w:tcPr>
          <w:p w:rsidR="00365A3D" w:rsidRDefault="00365A3D" w:rsidP="007C5E26">
            <w:pPr>
              <w:pStyle w:val="normaltableau"/>
              <w:spacing w:before="0" w:after="0"/>
              <w:jc w:val="center"/>
              <w:rPr>
                <w:rFonts w:asciiTheme="minorHAnsi" w:hAnsiTheme="minorHAnsi"/>
                <w:szCs w:val="22"/>
              </w:rPr>
            </w:pPr>
            <w:r>
              <w:rPr>
                <w:rFonts w:asciiTheme="minorHAnsi" w:hAnsiTheme="minorHAnsi"/>
                <w:szCs w:val="22"/>
              </w:rPr>
              <w:t>May 2013-July 2013</w:t>
            </w:r>
          </w:p>
        </w:tc>
        <w:tc>
          <w:tcPr>
            <w:tcW w:w="1350" w:type="dxa"/>
            <w:tcBorders>
              <w:top w:val="nil"/>
            </w:tcBorders>
          </w:tcPr>
          <w:p w:rsidR="00365A3D" w:rsidRDefault="00365A3D" w:rsidP="007C5E26">
            <w:pPr>
              <w:pStyle w:val="normaltableau"/>
              <w:spacing w:before="0" w:after="0"/>
              <w:jc w:val="center"/>
              <w:rPr>
                <w:rFonts w:asciiTheme="minorHAnsi" w:hAnsiTheme="minorHAnsi"/>
                <w:szCs w:val="22"/>
              </w:rPr>
            </w:pPr>
            <w:r>
              <w:rPr>
                <w:rFonts w:asciiTheme="minorHAnsi" w:hAnsiTheme="minorHAnsi"/>
                <w:szCs w:val="22"/>
              </w:rPr>
              <w:t>Sindh</w:t>
            </w:r>
          </w:p>
        </w:tc>
        <w:tc>
          <w:tcPr>
            <w:tcW w:w="2250" w:type="dxa"/>
            <w:tcBorders>
              <w:top w:val="nil"/>
            </w:tcBorders>
          </w:tcPr>
          <w:p w:rsidR="00365A3D" w:rsidRDefault="00365A3D" w:rsidP="007C5E26">
            <w:pPr>
              <w:pStyle w:val="normaltableau"/>
              <w:spacing w:before="0" w:after="0"/>
              <w:jc w:val="left"/>
              <w:rPr>
                <w:rFonts w:asciiTheme="minorHAnsi" w:hAnsiTheme="minorHAnsi"/>
                <w:szCs w:val="22"/>
              </w:rPr>
            </w:pPr>
            <w:r>
              <w:rPr>
                <w:rFonts w:asciiTheme="minorHAnsi" w:hAnsiTheme="minorHAnsi"/>
                <w:szCs w:val="22"/>
              </w:rPr>
              <w:t xml:space="preserve">Islamic Relief Mr </w:t>
            </w:r>
            <w:proofErr w:type="spellStart"/>
            <w:r>
              <w:rPr>
                <w:rFonts w:asciiTheme="minorHAnsi" w:hAnsiTheme="minorHAnsi"/>
                <w:szCs w:val="22"/>
              </w:rPr>
              <w:t>Raza</w:t>
            </w:r>
            <w:proofErr w:type="spellEnd"/>
            <w:r>
              <w:rPr>
                <w:rFonts w:asciiTheme="minorHAnsi" w:hAnsiTheme="minorHAnsi"/>
                <w:szCs w:val="22"/>
              </w:rPr>
              <w:t xml:space="preserve"> </w:t>
            </w:r>
            <w:proofErr w:type="spellStart"/>
            <w:r>
              <w:rPr>
                <w:rFonts w:asciiTheme="minorHAnsi" w:hAnsiTheme="minorHAnsi"/>
                <w:szCs w:val="22"/>
              </w:rPr>
              <w:t>Narejo</w:t>
            </w:r>
            <w:proofErr w:type="spellEnd"/>
            <w:r>
              <w:rPr>
                <w:rFonts w:asciiTheme="minorHAnsi" w:hAnsiTheme="minorHAnsi"/>
                <w:szCs w:val="22"/>
              </w:rPr>
              <w:t xml:space="preserve"> 03455009534</w:t>
            </w:r>
          </w:p>
        </w:tc>
        <w:tc>
          <w:tcPr>
            <w:tcW w:w="1350" w:type="dxa"/>
            <w:tcBorders>
              <w:top w:val="nil"/>
            </w:tcBorders>
          </w:tcPr>
          <w:p w:rsidR="00365A3D" w:rsidRDefault="00365A3D" w:rsidP="007C5E26">
            <w:pPr>
              <w:pStyle w:val="normaltableau"/>
              <w:spacing w:before="0" w:after="0"/>
              <w:jc w:val="left"/>
              <w:rPr>
                <w:rFonts w:asciiTheme="minorHAnsi" w:hAnsiTheme="minorHAnsi"/>
                <w:szCs w:val="22"/>
              </w:rPr>
            </w:pPr>
            <w:r>
              <w:rPr>
                <w:rFonts w:asciiTheme="minorHAnsi" w:hAnsiTheme="minorHAnsi"/>
                <w:szCs w:val="22"/>
              </w:rPr>
              <w:t>Lead Evaluator</w:t>
            </w:r>
          </w:p>
        </w:tc>
        <w:tc>
          <w:tcPr>
            <w:tcW w:w="3330" w:type="dxa"/>
            <w:tcBorders>
              <w:top w:val="nil"/>
            </w:tcBorders>
          </w:tcPr>
          <w:p w:rsidR="00365A3D" w:rsidRDefault="00365A3D" w:rsidP="001F18AC">
            <w:pPr>
              <w:pStyle w:val="NoSpacing"/>
              <w:rPr>
                <w:b w:val="0"/>
              </w:rPr>
            </w:pPr>
            <w:r>
              <w:rPr>
                <w:b w:val="0"/>
              </w:rPr>
              <w:t xml:space="preserve">Recovery Project on Livelihood funded by DIFD at </w:t>
            </w:r>
            <w:proofErr w:type="spellStart"/>
            <w:r>
              <w:rPr>
                <w:b w:val="0"/>
              </w:rPr>
              <w:t>Thatho</w:t>
            </w:r>
            <w:proofErr w:type="spellEnd"/>
            <w:r>
              <w:rPr>
                <w:b w:val="0"/>
              </w:rPr>
              <w:t xml:space="preserve"> Sindh</w:t>
            </w:r>
          </w:p>
        </w:tc>
      </w:tr>
      <w:tr w:rsidR="001F18AC" w:rsidRPr="005B3A5A" w:rsidTr="007C5E26">
        <w:trPr>
          <w:trHeight w:val="20"/>
        </w:trPr>
        <w:tc>
          <w:tcPr>
            <w:tcW w:w="1560" w:type="dxa"/>
            <w:tcBorders>
              <w:top w:val="nil"/>
            </w:tcBorders>
          </w:tcPr>
          <w:p w:rsidR="001F18AC" w:rsidRDefault="001F18AC" w:rsidP="007C5E26">
            <w:pPr>
              <w:pStyle w:val="normaltableau"/>
              <w:spacing w:before="0" w:after="0"/>
              <w:jc w:val="center"/>
              <w:rPr>
                <w:rFonts w:asciiTheme="minorHAnsi" w:hAnsiTheme="minorHAnsi"/>
                <w:szCs w:val="22"/>
              </w:rPr>
            </w:pPr>
            <w:r>
              <w:rPr>
                <w:rFonts w:asciiTheme="minorHAnsi" w:hAnsiTheme="minorHAnsi"/>
                <w:szCs w:val="22"/>
              </w:rPr>
              <w:t>Feb 2013- July 2013</w:t>
            </w:r>
          </w:p>
        </w:tc>
        <w:tc>
          <w:tcPr>
            <w:tcW w:w="1350" w:type="dxa"/>
            <w:tcBorders>
              <w:top w:val="nil"/>
            </w:tcBorders>
          </w:tcPr>
          <w:p w:rsidR="001F18AC" w:rsidRDefault="001F18AC" w:rsidP="007C5E26">
            <w:pPr>
              <w:pStyle w:val="normaltableau"/>
              <w:spacing w:before="0" w:after="0"/>
              <w:jc w:val="center"/>
              <w:rPr>
                <w:rFonts w:asciiTheme="minorHAnsi" w:hAnsiTheme="minorHAnsi"/>
                <w:szCs w:val="22"/>
              </w:rPr>
            </w:pPr>
            <w:r>
              <w:rPr>
                <w:rFonts w:asciiTheme="minorHAnsi" w:hAnsiTheme="minorHAnsi"/>
                <w:szCs w:val="22"/>
              </w:rPr>
              <w:t>Sindh</w:t>
            </w:r>
          </w:p>
        </w:tc>
        <w:tc>
          <w:tcPr>
            <w:tcW w:w="2250" w:type="dxa"/>
            <w:tcBorders>
              <w:top w:val="nil"/>
            </w:tcBorders>
          </w:tcPr>
          <w:p w:rsidR="001F18AC" w:rsidRDefault="001F18AC" w:rsidP="007C5E26">
            <w:pPr>
              <w:pStyle w:val="normaltableau"/>
              <w:spacing w:before="0" w:after="0"/>
              <w:jc w:val="left"/>
              <w:rPr>
                <w:rFonts w:asciiTheme="minorHAnsi" w:hAnsiTheme="minorHAnsi"/>
                <w:szCs w:val="22"/>
              </w:rPr>
            </w:pPr>
            <w:r>
              <w:rPr>
                <w:rFonts w:asciiTheme="minorHAnsi" w:hAnsiTheme="minorHAnsi"/>
                <w:szCs w:val="22"/>
              </w:rPr>
              <w:t xml:space="preserve">CSSP/ILM IDEA/ Dr </w:t>
            </w:r>
            <w:proofErr w:type="spellStart"/>
            <w:r>
              <w:rPr>
                <w:rFonts w:asciiTheme="minorHAnsi" w:hAnsiTheme="minorHAnsi"/>
                <w:szCs w:val="22"/>
              </w:rPr>
              <w:t>Nazir</w:t>
            </w:r>
            <w:proofErr w:type="spellEnd"/>
            <w:r>
              <w:rPr>
                <w:rFonts w:asciiTheme="minorHAnsi" w:hAnsiTheme="minorHAnsi"/>
                <w:szCs w:val="22"/>
              </w:rPr>
              <w:t xml:space="preserve"> </w:t>
            </w:r>
            <w:proofErr w:type="spellStart"/>
            <w:r>
              <w:rPr>
                <w:rFonts w:asciiTheme="minorHAnsi" w:hAnsiTheme="minorHAnsi"/>
                <w:szCs w:val="22"/>
              </w:rPr>
              <w:t>Mahmood</w:t>
            </w:r>
            <w:proofErr w:type="spellEnd"/>
            <w:r>
              <w:rPr>
                <w:rFonts w:asciiTheme="minorHAnsi" w:hAnsiTheme="minorHAnsi"/>
                <w:szCs w:val="22"/>
              </w:rPr>
              <w:t xml:space="preserve"> 03055552438</w:t>
            </w:r>
          </w:p>
        </w:tc>
        <w:tc>
          <w:tcPr>
            <w:tcW w:w="1350" w:type="dxa"/>
            <w:tcBorders>
              <w:top w:val="nil"/>
            </w:tcBorders>
          </w:tcPr>
          <w:p w:rsidR="001F18AC" w:rsidRDefault="001F18AC" w:rsidP="007C5E26">
            <w:pPr>
              <w:pStyle w:val="normaltableau"/>
              <w:spacing w:before="0" w:after="0"/>
              <w:jc w:val="left"/>
              <w:rPr>
                <w:rFonts w:asciiTheme="minorHAnsi" w:hAnsiTheme="minorHAnsi"/>
                <w:szCs w:val="22"/>
              </w:rPr>
            </w:pPr>
            <w:r>
              <w:rPr>
                <w:rFonts w:asciiTheme="minorHAnsi" w:hAnsiTheme="minorHAnsi"/>
                <w:szCs w:val="22"/>
              </w:rPr>
              <w:t>Lead Researcher/Education Specialist</w:t>
            </w:r>
          </w:p>
        </w:tc>
        <w:tc>
          <w:tcPr>
            <w:tcW w:w="3330" w:type="dxa"/>
            <w:tcBorders>
              <w:top w:val="nil"/>
            </w:tcBorders>
          </w:tcPr>
          <w:p w:rsidR="001F18AC" w:rsidRPr="000B542A" w:rsidRDefault="001F18AC" w:rsidP="001F18AC">
            <w:pPr>
              <w:pStyle w:val="NoSpacing"/>
              <w:rPr>
                <w:b w:val="0"/>
              </w:rPr>
            </w:pPr>
            <w:r>
              <w:rPr>
                <w:b w:val="0"/>
              </w:rPr>
              <w:t xml:space="preserve">Expenditure Analysis of Primary and Secondary Education </w:t>
            </w:r>
            <w:proofErr w:type="gramStart"/>
            <w:r>
              <w:rPr>
                <w:b w:val="0"/>
              </w:rPr>
              <w:t>of  District</w:t>
            </w:r>
            <w:proofErr w:type="gramEnd"/>
            <w:r>
              <w:rPr>
                <w:b w:val="0"/>
              </w:rPr>
              <w:t xml:space="preserve"> </w:t>
            </w:r>
            <w:proofErr w:type="spellStart"/>
            <w:r>
              <w:rPr>
                <w:b w:val="0"/>
              </w:rPr>
              <w:t>Matiari</w:t>
            </w:r>
            <w:proofErr w:type="spellEnd"/>
            <w:r>
              <w:rPr>
                <w:b w:val="0"/>
              </w:rPr>
              <w:t xml:space="preserve"> and </w:t>
            </w:r>
            <w:proofErr w:type="spellStart"/>
            <w:r>
              <w:rPr>
                <w:b w:val="0"/>
              </w:rPr>
              <w:t>Tando</w:t>
            </w:r>
            <w:proofErr w:type="spellEnd"/>
            <w:r>
              <w:rPr>
                <w:b w:val="0"/>
              </w:rPr>
              <w:t xml:space="preserve"> Muhammad Khan </w:t>
            </w:r>
          </w:p>
        </w:tc>
      </w:tr>
      <w:tr w:rsidR="00C52C6A" w:rsidRPr="005B3A5A" w:rsidTr="007C5E26">
        <w:trPr>
          <w:trHeight w:val="20"/>
        </w:trPr>
        <w:tc>
          <w:tcPr>
            <w:tcW w:w="1560" w:type="dxa"/>
            <w:tcBorders>
              <w:top w:val="nil"/>
            </w:tcBorders>
          </w:tcPr>
          <w:p w:rsidR="00C52C6A" w:rsidRPr="005B3A5A" w:rsidRDefault="00C52C6A" w:rsidP="007C5E26">
            <w:pPr>
              <w:pStyle w:val="normaltableau"/>
              <w:spacing w:before="0" w:after="0"/>
              <w:jc w:val="center"/>
              <w:rPr>
                <w:rFonts w:asciiTheme="minorHAnsi" w:hAnsiTheme="minorHAnsi"/>
                <w:szCs w:val="22"/>
              </w:rPr>
            </w:pPr>
            <w:r>
              <w:rPr>
                <w:rFonts w:asciiTheme="minorHAnsi" w:hAnsiTheme="minorHAnsi"/>
                <w:szCs w:val="22"/>
              </w:rPr>
              <w:t>Nov 2012- 15 Jan 2012</w:t>
            </w:r>
          </w:p>
        </w:tc>
        <w:tc>
          <w:tcPr>
            <w:tcW w:w="1350" w:type="dxa"/>
            <w:tcBorders>
              <w:top w:val="nil"/>
            </w:tcBorders>
          </w:tcPr>
          <w:p w:rsidR="00C52C6A" w:rsidRPr="005B3A5A" w:rsidRDefault="00C52C6A" w:rsidP="007C5E26">
            <w:pPr>
              <w:pStyle w:val="normaltableau"/>
              <w:spacing w:before="0" w:after="0"/>
              <w:jc w:val="center"/>
              <w:rPr>
                <w:rFonts w:asciiTheme="minorHAnsi" w:hAnsiTheme="minorHAnsi"/>
                <w:szCs w:val="22"/>
              </w:rPr>
            </w:pPr>
            <w:r>
              <w:rPr>
                <w:rFonts w:asciiTheme="minorHAnsi" w:hAnsiTheme="minorHAnsi"/>
                <w:szCs w:val="22"/>
              </w:rPr>
              <w:t>Sindh</w:t>
            </w:r>
          </w:p>
        </w:tc>
        <w:tc>
          <w:tcPr>
            <w:tcW w:w="2250" w:type="dxa"/>
            <w:tcBorders>
              <w:top w:val="nil"/>
            </w:tcBorders>
          </w:tcPr>
          <w:p w:rsidR="00C52C6A" w:rsidRDefault="00C52C6A" w:rsidP="007C5E26">
            <w:pPr>
              <w:pStyle w:val="normaltableau"/>
              <w:spacing w:before="0" w:after="0"/>
              <w:jc w:val="left"/>
              <w:rPr>
                <w:rFonts w:asciiTheme="minorHAnsi" w:hAnsiTheme="minorHAnsi"/>
                <w:szCs w:val="22"/>
              </w:rPr>
            </w:pPr>
            <w:r>
              <w:rPr>
                <w:rFonts w:asciiTheme="minorHAnsi" w:hAnsiTheme="minorHAnsi"/>
                <w:szCs w:val="22"/>
              </w:rPr>
              <w:t>SZABIST</w:t>
            </w:r>
            <w:r w:rsidR="00FF5D1A">
              <w:rPr>
                <w:rFonts w:asciiTheme="minorHAnsi" w:hAnsiTheme="minorHAnsi"/>
                <w:szCs w:val="22"/>
              </w:rPr>
              <w:t>/UNICEF</w:t>
            </w:r>
          </w:p>
          <w:p w:rsidR="00C52C6A" w:rsidRPr="005B3A5A" w:rsidRDefault="00C52C6A" w:rsidP="007C5E26">
            <w:pPr>
              <w:pStyle w:val="normaltableau"/>
              <w:spacing w:before="0" w:after="0"/>
              <w:jc w:val="left"/>
              <w:rPr>
                <w:rFonts w:asciiTheme="minorHAnsi" w:hAnsiTheme="minorHAnsi"/>
                <w:szCs w:val="22"/>
                <w:lang w:val="de-DE"/>
              </w:rPr>
            </w:pPr>
            <w:r w:rsidRPr="005B3A5A">
              <w:rPr>
                <w:rFonts w:asciiTheme="minorHAnsi" w:hAnsiTheme="minorHAnsi"/>
                <w:szCs w:val="22"/>
                <w:lang w:val="de-DE"/>
              </w:rPr>
              <w:t xml:space="preserve">Dr. </w:t>
            </w:r>
            <w:proofErr w:type="spellStart"/>
            <w:r w:rsidRPr="005B3A5A">
              <w:rPr>
                <w:rFonts w:asciiTheme="minorHAnsi" w:hAnsiTheme="minorHAnsi"/>
                <w:szCs w:val="22"/>
                <w:lang w:val="de-DE"/>
              </w:rPr>
              <w:t>Rafique</w:t>
            </w:r>
            <w:proofErr w:type="spellEnd"/>
            <w:r w:rsidRPr="005B3A5A">
              <w:rPr>
                <w:rFonts w:asciiTheme="minorHAnsi" w:hAnsiTheme="minorHAnsi"/>
                <w:szCs w:val="22"/>
                <w:lang w:val="de-DE"/>
              </w:rPr>
              <w:t xml:space="preserve"> </w:t>
            </w:r>
            <w:proofErr w:type="spellStart"/>
            <w:r w:rsidRPr="005B3A5A">
              <w:rPr>
                <w:rFonts w:asciiTheme="minorHAnsi" w:hAnsiTheme="minorHAnsi"/>
                <w:szCs w:val="22"/>
                <w:lang w:val="de-DE"/>
              </w:rPr>
              <w:t>Chandio</w:t>
            </w:r>
            <w:proofErr w:type="spellEnd"/>
          </w:p>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0346 392 5564</w:t>
            </w:r>
          </w:p>
        </w:tc>
        <w:tc>
          <w:tcPr>
            <w:tcW w:w="1350" w:type="dxa"/>
            <w:tcBorders>
              <w:top w:val="nil"/>
            </w:tcBorders>
          </w:tcPr>
          <w:p w:rsidR="00C52C6A" w:rsidRPr="005B3A5A" w:rsidRDefault="00C52C6A" w:rsidP="007C5E26">
            <w:pPr>
              <w:pStyle w:val="normaltableau"/>
              <w:spacing w:before="0" w:after="0"/>
              <w:jc w:val="left"/>
              <w:rPr>
                <w:rFonts w:asciiTheme="minorHAnsi" w:hAnsiTheme="minorHAnsi"/>
                <w:szCs w:val="22"/>
              </w:rPr>
            </w:pPr>
            <w:r>
              <w:rPr>
                <w:rFonts w:asciiTheme="minorHAnsi" w:hAnsiTheme="minorHAnsi"/>
                <w:szCs w:val="22"/>
              </w:rPr>
              <w:t xml:space="preserve">Education Specialist </w:t>
            </w:r>
          </w:p>
        </w:tc>
        <w:tc>
          <w:tcPr>
            <w:tcW w:w="3330" w:type="dxa"/>
            <w:tcBorders>
              <w:top w:val="nil"/>
            </w:tcBorders>
          </w:tcPr>
          <w:p w:rsidR="00C52C6A" w:rsidRPr="000B542A" w:rsidRDefault="00C52C6A" w:rsidP="007C5E26">
            <w:pPr>
              <w:pStyle w:val="NoSpacing"/>
              <w:rPr>
                <w:b w:val="0"/>
              </w:rPr>
            </w:pPr>
            <w:r w:rsidRPr="000B542A">
              <w:rPr>
                <w:b w:val="0"/>
              </w:rPr>
              <w:t>Development of Sindh Education Sector Plan (2013-2015)</w:t>
            </w:r>
          </w:p>
        </w:tc>
      </w:tr>
      <w:tr w:rsidR="00C52C6A" w:rsidRPr="005B3A5A" w:rsidTr="007C5E26">
        <w:trPr>
          <w:trHeight w:val="20"/>
        </w:trPr>
        <w:tc>
          <w:tcPr>
            <w:tcW w:w="1560" w:type="dxa"/>
            <w:tcBorders>
              <w:top w:val="nil"/>
            </w:tcBorders>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 xml:space="preserve">July 2012 – </w:t>
            </w:r>
            <w:proofErr w:type="gramStart"/>
            <w:r w:rsidRPr="005B3A5A">
              <w:rPr>
                <w:rFonts w:asciiTheme="minorHAnsi" w:hAnsiTheme="minorHAnsi"/>
                <w:szCs w:val="22"/>
              </w:rPr>
              <w:lastRenderedPageBreak/>
              <w:t>June  2013</w:t>
            </w:r>
            <w:proofErr w:type="gramEnd"/>
            <w:r w:rsidRPr="005B3A5A">
              <w:rPr>
                <w:rFonts w:asciiTheme="minorHAnsi" w:hAnsiTheme="minorHAnsi"/>
                <w:szCs w:val="22"/>
              </w:rPr>
              <w:t xml:space="preserve"> (90 days spread in one year)</w:t>
            </w:r>
          </w:p>
        </w:tc>
        <w:tc>
          <w:tcPr>
            <w:tcW w:w="1350" w:type="dxa"/>
            <w:tcBorders>
              <w:top w:val="nil"/>
            </w:tcBorders>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lastRenderedPageBreak/>
              <w:t>Sindh</w:t>
            </w:r>
          </w:p>
        </w:tc>
        <w:tc>
          <w:tcPr>
            <w:tcW w:w="2250" w:type="dxa"/>
            <w:tcBorders>
              <w:top w:val="nil"/>
            </w:tcBorders>
          </w:tcPr>
          <w:p w:rsidR="00C52C6A" w:rsidRPr="005B3A5A" w:rsidRDefault="00C52C6A" w:rsidP="007C5E26">
            <w:pPr>
              <w:pStyle w:val="normaltableau"/>
              <w:spacing w:before="0" w:after="0"/>
              <w:jc w:val="left"/>
              <w:rPr>
                <w:rFonts w:asciiTheme="minorHAnsi" w:hAnsiTheme="minorHAnsi"/>
                <w:szCs w:val="22"/>
              </w:rPr>
            </w:pPr>
            <w:proofErr w:type="spellStart"/>
            <w:r w:rsidRPr="005B3A5A">
              <w:rPr>
                <w:rFonts w:asciiTheme="minorHAnsi" w:hAnsiTheme="minorHAnsi"/>
                <w:szCs w:val="22"/>
              </w:rPr>
              <w:t>DevCon</w:t>
            </w:r>
            <w:proofErr w:type="spellEnd"/>
          </w:p>
          <w:p w:rsidR="00C52C6A" w:rsidRPr="005B3A5A" w:rsidRDefault="00C52C6A" w:rsidP="007C5E26">
            <w:pPr>
              <w:pStyle w:val="normaltableau"/>
              <w:spacing w:before="0" w:after="0"/>
              <w:jc w:val="left"/>
              <w:rPr>
                <w:rFonts w:asciiTheme="minorHAnsi" w:hAnsiTheme="minorHAnsi"/>
                <w:szCs w:val="22"/>
              </w:rPr>
            </w:pPr>
            <w:proofErr w:type="spellStart"/>
            <w:r w:rsidRPr="005B3A5A">
              <w:rPr>
                <w:rFonts w:asciiTheme="minorHAnsi" w:hAnsiTheme="minorHAnsi"/>
                <w:szCs w:val="22"/>
              </w:rPr>
              <w:lastRenderedPageBreak/>
              <w:t>Nisar</w:t>
            </w:r>
            <w:proofErr w:type="spellEnd"/>
            <w:r w:rsidRPr="005B3A5A">
              <w:rPr>
                <w:rFonts w:asciiTheme="minorHAnsi" w:hAnsiTheme="minorHAnsi"/>
                <w:szCs w:val="22"/>
              </w:rPr>
              <w:t xml:space="preserve"> Ahmed </w:t>
            </w:r>
            <w:proofErr w:type="spellStart"/>
            <w:r w:rsidRPr="005B3A5A">
              <w:rPr>
                <w:rFonts w:asciiTheme="minorHAnsi" w:hAnsiTheme="minorHAnsi"/>
                <w:szCs w:val="22"/>
              </w:rPr>
              <w:t>Nizamani</w:t>
            </w:r>
            <w:proofErr w:type="spellEnd"/>
            <w:r w:rsidRPr="005B3A5A">
              <w:rPr>
                <w:rFonts w:asciiTheme="minorHAnsi" w:hAnsiTheme="minorHAnsi"/>
                <w:szCs w:val="22"/>
              </w:rPr>
              <w:t xml:space="preserve"> </w:t>
            </w:r>
          </w:p>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0333 355 5403</w:t>
            </w:r>
          </w:p>
        </w:tc>
        <w:tc>
          <w:tcPr>
            <w:tcW w:w="1350" w:type="dxa"/>
            <w:tcBorders>
              <w:top w:val="nil"/>
            </w:tcBorders>
          </w:tcPr>
          <w:p w:rsidR="00C52C6A" w:rsidRPr="005B3A5A" w:rsidRDefault="001F18AC" w:rsidP="007C5E26">
            <w:pPr>
              <w:pStyle w:val="normaltableau"/>
              <w:spacing w:before="0" w:after="0"/>
              <w:jc w:val="left"/>
              <w:rPr>
                <w:rFonts w:asciiTheme="minorHAnsi" w:hAnsiTheme="minorHAnsi"/>
                <w:szCs w:val="22"/>
              </w:rPr>
            </w:pPr>
            <w:r>
              <w:rPr>
                <w:rFonts w:asciiTheme="minorHAnsi" w:hAnsiTheme="minorHAnsi"/>
                <w:szCs w:val="22"/>
              </w:rPr>
              <w:lastRenderedPageBreak/>
              <w:t xml:space="preserve">Education </w:t>
            </w:r>
            <w:r>
              <w:rPr>
                <w:rFonts w:asciiTheme="minorHAnsi" w:hAnsiTheme="minorHAnsi"/>
                <w:szCs w:val="22"/>
              </w:rPr>
              <w:lastRenderedPageBreak/>
              <w:t>Specialist</w:t>
            </w:r>
          </w:p>
        </w:tc>
        <w:tc>
          <w:tcPr>
            <w:tcW w:w="3330" w:type="dxa"/>
            <w:tcBorders>
              <w:top w:val="nil"/>
            </w:tcBorders>
          </w:tcPr>
          <w:p w:rsidR="00C52C6A" w:rsidRPr="000B542A" w:rsidRDefault="00C52C6A" w:rsidP="007C5E26">
            <w:pPr>
              <w:pStyle w:val="NoSpacing"/>
              <w:rPr>
                <w:b w:val="0"/>
              </w:rPr>
            </w:pPr>
            <w:r w:rsidRPr="000B542A">
              <w:rPr>
                <w:b w:val="0"/>
              </w:rPr>
              <w:lastRenderedPageBreak/>
              <w:t xml:space="preserve">Expenditure Analysis on Primary </w:t>
            </w:r>
            <w:r w:rsidRPr="000B542A">
              <w:rPr>
                <w:b w:val="0"/>
              </w:rPr>
              <w:lastRenderedPageBreak/>
              <w:t>Education</w:t>
            </w:r>
            <w:r w:rsidR="001F18AC">
              <w:rPr>
                <w:b w:val="0"/>
              </w:rPr>
              <w:t xml:space="preserve"> of five districts of Sindh including </w:t>
            </w:r>
            <w:proofErr w:type="spellStart"/>
            <w:r w:rsidR="001F18AC">
              <w:rPr>
                <w:b w:val="0"/>
              </w:rPr>
              <w:t>Sanghar</w:t>
            </w:r>
            <w:proofErr w:type="spellEnd"/>
          </w:p>
        </w:tc>
      </w:tr>
      <w:tr w:rsidR="00C52C6A" w:rsidRPr="005B3A5A" w:rsidTr="007C5E26">
        <w:trPr>
          <w:trHeight w:val="20"/>
        </w:trPr>
        <w:tc>
          <w:tcPr>
            <w:tcW w:w="1560" w:type="dxa"/>
            <w:tcBorders>
              <w:top w:val="nil"/>
            </w:tcBorders>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lastRenderedPageBreak/>
              <w:t xml:space="preserve">June 2012 </w:t>
            </w:r>
            <w:proofErr w:type="gramStart"/>
            <w:r w:rsidRPr="005B3A5A">
              <w:rPr>
                <w:rFonts w:asciiTheme="minorHAnsi" w:hAnsiTheme="minorHAnsi"/>
                <w:szCs w:val="22"/>
              </w:rPr>
              <w:t>–  July</w:t>
            </w:r>
            <w:proofErr w:type="gramEnd"/>
            <w:r w:rsidRPr="005B3A5A">
              <w:rPr>
                <w:rFonts w:asciiTheme="minorHAnsi" w:hAnsiTheme="minorHAnsi"/>
                <w:szCs w:val="22"/>
              </w:rPr>
              <w:t xml:space="preserve"> 2012</w:t>
            </w:r>
          </w:p>
        </w:tc>
        <w:tc>
          <w:tcPr>
            <w:tcW w:w="1350" w:type="dxa"/>
            <w:tcBorders>
              <w:top w:val="nil"/>
            </w:tcBorders>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Sindh and Baluchistan</w:t>
            </w:r>
          </w:p>
        </w:tc>
        <w:tc>
          <w:tcPr>
            <w:tcW w:w="2250" w:type="dxa"/>
            <w:tcBorders>
              <w:top w:val="nil"/>
            </w:tcBorders>
          </w:tcPr>
          <w:p w:rsidR="00C52C6A" w:rsidRPr="005B3A5A" w:rsidRDefault="00C52C6A" w:rsidP="007C5E26">
            <w:pPr>
              <w:pStyle w:val="normaltableau"/>
              <w:spacing w:before="0" w:after="0"/>
              <w:jc w:val="left"/>
              <w:rPr>
                <w:rFonts w:asciiTheme="minorHAnsi" w:hAnsiTheme="minorHAnsi"/>
                <w:szCs w:val="22"/>
                <w:lang w:val="de-DE"/>
              </w:rPr>
            </w:pPr>
            <w:r w:rsidRPr="005B3A5A">
              <w:rPr>
                <w:rFonts w:asciiTheme="minorHAnsi" w:hAnsiTheme="minorHAnsi"/>
                <w:szCs w:val="22"/>
                <w:lang w:val="de-DE"/>
              </w:rPr>
              <w:t xml:space="preserve">Pakistan </w:t>
            </w:r>
            <w:proofErr w:type="spellStart"/>
            <w:r w:rsidRPr="005B3A5A">
              <w:rPr>
                <w:rFonts w:asciiTheme="minorHAnsi" w:hAnsiTheme="minorHAnsi"/>
                <w:szCs w:val="22"/>
                <w:lang w:val="de-DE"/>
              </w:rPr>
              <w:t>FisherFolk</w:t>
            </w:r>
            <w:proofErr w:type="spellEnd"/>
            <w:r w:rsidRPr="005B3A5A">
              <w:rPr>
                <w:rFonts w:asciiTheme="minorHAnsi" w:hAnsiTheme="minorHAnsi"/>
                <w:szCs w:val="22"/>
                <w:lang w:val="de-DE"/>
              </w:rPr>
              <w:t xml:space="preserve"> Forum</w:t>
            </w:r>
          </w:p>
          <w:p w:rsidR="00C52C6A" w:rsidRPr="005B3A5A" w:rsidRDefault="00C52C6A" w:rsidP="007C5E26">
            <w:pPr>
              <w:pStyle w:val="normaltableau"/>
              <w:spacing w:before="0" w:after="0"/>
              <w:jc w:val="left"/>
              <w:rPr>
                <w:rFonts w:asciiTheme="minorHAnsi" w:hAnsiTheme="minorHAnsi"/>
                <w:szCs w:val="22"/>
                <w:lang w:val="de-DE"/>
              </w:rPr>
            </w:pPr>
            <w:r w:rsidRPr="005B3A5A">
              <w:rPr>
                <w:rFonts w:asciiTheme="minorHAnsi" w:hAnsiTheme="minorHAnsi"/>
                <w:szCs w:val="22"/>
                <w:lang w:val="de-DE"/>
              </w:rPr>
              <w:t xml:space="preserve">Dr. </w:t>
            </w:r>
            <w:proofErr w:type="spellStart"/>
            <w:r w:rsidRPr="005B3A5A">
              <w:rPr>
                <w:rFonts w:asciiTheme="minorHAnsi" w:hAnsiTheme="minorHAnsi"/>
                <w:szCs w:val="22"/>
                <w:lang w:val="de-DE"/>
              </w:rPr>
              <w:t>Rafique</w:t>
            </w:r>
            <w:proofErr w:type="spellEnd"/>
            <w:r w:rsidRPr="005B3A5A">
              <w:rPr>
                <w:rFonts w:asciiTheme="minorHAnsi" w:hAnsiTheme="minorHAnsi"/>
                <w:szCs w:val="22"/>
                <w:lang w:val="de-DE"/>
              </w:rPr>
              <w:t xml:space="preserve"> </w:t>
            </w:r>
            <w:proofErr w:type="spellStart"/>
            <w:r w:rsidRPr="005B3A5A">
              <w:rPr>
                <w:rFonts w:asciiTheme="minorHAnsi" w:hAnsiTheme="minorHAnsi"/>
                <w:szCs w:val="22"/>
                <w:lang w:val="de-DE"/>
              </w:rPr>
              <w:t>Chandio</w:t>
            </w:r>
            <w:proofErr w:type="spellEnd"/>
          </w:p>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0346 392 5564</w:t>
            </w:r>
          </w:p>
        </w:tc>
        <w:tc>
          <w:tcPr>
            <w:tcW w:w="1350" w:type="dxa"/>
            <w:tcBorders>
              <w:top w:val="nil"/>
            </w:tcBorders>
          </w:tcPr>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Co Team Leader</w:t>
            </w:r>
          </w:p>
        </w:tc>
        <w:tc>
          <w:tcPr>
            <w:tcW w:w="3330" w:type="dxa"/>
            <w:tcBorders>
              <w:top w:val="nil"/>
            </w:tcBorders>
          </w:tcPr>
          <w:p w:rsidR="00C52C6A" w:rsidRPr="000B542A" w:rsidRDefault="00C52C6A" w:rsidP="007C5E26">
            <w:pPr>
              <w:pStyle w:val="NoSpacing"/>
              <w:rPr>
                <w:b w:val="0"/>
              </w:rPr>
            </w:pPr>
            <w:r w:rsidRPr="000B542A">
              <w:rPr>
                <w:b w:val="0"/>
              </w:rPr>
              <w:t xml:space="preserve">Final Evaluation of Oxfam </w:t>
            </w:r>
            <w:proofErr w:type="spellStart"/>
            <w:r w:rsidRPr="000B542A">
              <w:rPr>
                <w:b w:val="0"/>
              </w:rPr>
              <w:t>Novib</w:t>
            </w:r>
            <w:proofErr w:type="spellEnd"/>
            <w:r w:rsidRPr="000B542A">
              <w:rPr>
                <w:b w:val="0"/>
              </w:rPr>
              <w:t xml:space="preserve"> Supported “Just &amp; Sustainable Livelihoods” (JSL) Project </w:t>
            </w:r>
          </w:p>
        </w:tc>
      </w:tr>
      <w:tr w:rsidR="00C52C6A" w:rsidRPr="005B3A5A" w:rsidTr="007C5E26">
        <w:trPr>
          <w:trHeight w:val="20"/>
        </w:trPr>
        <w:tc>
          <w:tcPr>
            <w:tcW w:w="1560" w:type="dxa"/>
            <w:tcBorders>
              <w:top w:val="nil"/>
            </w:tcBorders>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 xml:space="preserve"> Jan 2012 </w:t>
            </w:r>
            <w:proofErr w:type="gramStart"/>
            <w:r w:rsidRPr="005B3A5A">
              <w:rPr>
                <w:rFonts w:asciiTheme="minorHAnsi" w:hAnsiTheme="minorHAnsi"/>
                <w:szCs w:val="22"/>
              </w:rPr>
              <w:t>–  March</w:t>
            </w:r>
            <w:proofErr w:type="gramEnd"/>
            <w:r w:rsidRPr="005B3A5A">
              <w:rPr>
                <w:rFonts w:asciiTheme="minorHAnsi" w:hAnsiTheme="minorHAnsi"/>
                <w:szCs w:val="22"/>
              </w:rPr>
              <w:t xml:space="preserve"> 2012</w:t>
            </w:r>
          </w:p>
        </w:tc>
        <w:tc>
          <w:tcPr>
            <w:tcW w:w="1350" w:type="dxa"/>
            <w:tcBorders>
              <w:top w:val="nil"/>
            </w:tcBorders>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Lahore and Karachi</w:t>
            </w:r>
          </w:p>
        </w:tc>
        <w:tc>
          <w:tcPr>
            <w:tcW w:w="2250" w:type="dxa"/>
            <w:tcBorders>
              <w:top w:val="nil"/>
            </w:tcBorders>
          </w:tcPr>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JICA</w:t>
            </w:r>
          </w:p>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Dr. Sarah</w:t>
            </w:r>
          </w:p>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0333 553 5504</w:t>
            </w:r>
          </w:p>
        </w:tc>
        <w:tc>
          <w:tcPr>
            <w:tcW w:w="1350" w:type="dxa"/>
            <w:tcBorders>
              <w:top w:val="nil"/>
            </w:tcBorders>
          </w:tcPr>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Co- Team Leader</w:t>
            </w:r>
          </w:p>
        </w:tc>
        <w:tc>
          <w:tcPr>
            <w:tcW w:w="3330" w:type="dxa"/>
            <w:tcBorders>
              <w:top w:val="nil"/>
            </w:tcBorders>
          </w:tcPr>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Fact Finding Study on Women’s Employment: Purpose was to develop women empowerment programme based on assessment.</w:t>
            </w:r>
          </w:p>
        </w:tc>
      </w:tr>
      <w:tr w:rsidR="00C52C6A" w:rsidRPr="005B3A5A" w:rsidTr="007C5E26">
        <w:trPr>
          <w:trHeight w:val="20"/>
        </w:trPr>
        <w:tc>
          <w:tcPr>
            <w:tcW w:w="1560" w:type="dxa"/>
            <w:tcBorders>
              <w:top w:val="nil"/>
            </w:tcBorders>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Feb 2012 – March 2012</w:t>
            </w:r>
          </w:p>
        </w:tc>
        <w:tc>
          <w:tcPr>
            <w:tcW w:w="1350" w:type="dxa"/>
            <w:tcBorders>
              <w:top w:val="nil"/>
            </w:tcBorders>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Islamabad and Sindh</w:t>
            </w:r>
          </w:p>
        </w:tc>
        <w:tc>
          <w:tcPr>
            <w:tcW w:w="2250" w:type="dxa"/>
            <w:tcBorders>
              <w:top w:val="nil"/>
            </w:tcBorders>
          </w:tcPr>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 xml:space="preserve">Care International </w:t>
            </w:r>
          </w:p>
          <w:p w:rsidR="00C52C6A" w:rsidRPr="005B3A5A" w:rsidRDefault="00C52C6A" w:rsidP="007C5E26">
            <w:pPr>
              <w:pStyle w:val="normaltableau"/>
              <w:spacing w:before="0" w:after="0"/>
              <w:jc w:val="left"/>
              <w:rPr>
                <w:rFonts w:asciiTheme="minorHAnsi" w:hAnsiTheme="minorHAnsi"/>
                <w:szCs w:val="22"/>
              </w:rPr>
            </w:pPr>
            <w:proofErr w:type="spellStart"/>
            <w:r w:rsidRPr="005B3A5A">
              <w:rPr>
                <w:rFonts w:asciiTheme="minorHAnsi" w:hAnsiTheme="minorHAnsi"/>
                <w:szCs w:val="22"/>
              </w:rPr>
              <w:t>Ghufran</w:t>
            </w:r>
            <w:proofErr w:type="spellEnd"/>
            <w:r w:rsidRPr="005B3A5A">
              <w:rPr>
                <w:rFonts w:asciiTheme="minorHAnsi" w:hAnsiTheme="minorHAnsi"/>
                <w:szCs w:val="22"/>
              </w:rPr>
              <w:t xml:space="preserve"> </w:t>
            </w:r>
            <w:proofErr w:type="spellStart"/>
            <w:r w:rsidRPr="005B3A5A">
              <w:rPr>
                <w:rFonts w:asciiTheme="minorHAnsi" w:hAnsiTheme="minorHAnsi"/>
                <w:szCs w:val="22"/>
              </w:rPr>
              <w:t>Elahi</w:t>
            </w:r>
            <w:proofErr w:type="spellEnd"/>
          </w:p>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0333 506 3968</w:t>
            </w:r>
          </w:p>
        </w:tc>
        <w:tc>
          <w:tcPr>
            <w:tcW w:w="1350" w:type="dxa"/>
            <w:tcBorders>
              <w:top w:val="nil"/>
            </w:tcBorders>
          </w:tcPr>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Team Leader</w:t>
            </w:r>
          </w:p>
        </w:tc>
        <w:tc>
          <w:tcPr>
            <w:tcW w:w="3330" w:type="dxa"/>
            <w:tcBorders>
              <w:top w:val="nil"/>
            </w:tcBorders>
          </w:tcPr>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Baseline Survey: Community Infrastructure Improvement Project (CIIP)</w:t>
            </w:r>
          </w:p>
        </w:tc>
      </w:tr>
      <w:tr w:rsidR="00C52C6A" w:rsidRPr="005B3A5A" w:rsidTr="007C5E26">
        <w:trPr>
          <w:trHeight w:val="20"/>
        </w:trPr>
        <w:tc>
          <w:tcPr>
            <w:tcW w:w="1560" w:type="dxa"/>
            <w:tcBorders>
              <w:top w:val="nil"/>
            </w:tcBorders>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 xml:space="preserve"> November 2011 – March 2012</w:t>
            </w:r>
          </w:p>
        </w:tc>
        <w:tc>
          <w:tcPr>
            <w:tcW w:w="1350" w:type="dxa"/>
            <w:tcBorders>
              <w:top w:val="nil"/>
            </w:tcBorders>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Pakistan and Bangladesh</w:t>
            </w:r>
          </w:p>
        </w:tc>
        <w:tc>
          <w:tcPr>
            <w:tcW w:w="2250" w:type="dxa"/>
            <w:tcBorders>
              <w:top w:val="nil"/>
            </w:tcBorders>
          </w:tcPr>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British Council</w:t>
            </w:r>
          </w:p>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 xml:space="preserve">Salman </w:t>
            </w:r>
            <w:proofErr w:type="spellStart"/>
            <w:r w:rsidRPr="005B3A5A">
              <w:rPr>
                <w:rFonts w:asciiTheme="minorHAnsi" w:hAnsiTheme="minorHAnsi"/>
                <w:szCs w:val="22"/>
              </w:rPr>
              <w:t>Shehzad</w:t>
            </w:r>
            <w:proofErr w:type="spellEnd"/>
          </w:p>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0300 855 5288</w:t>
            </w:r>
          </w:p>
        </w:tc>
        <w:tc>
          <w:tcPr>
            <w:tcW w:w="1350" w:type="dxa"/>
            <w:tcBorders>
              <w:top w:val="nil"/>
            </w:tcBorders>
          </w:tcPr>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Team Leader</w:t>
            </w:r>
          </w:p>
        </w:tc>
        <w:tc>
          <w:tcPr>
            <w:tcW w:w="3330" w:type="dxa"/>
            <w:tcBorders>
              <w:top w:val="nil"/>
            </w:tcBorders>
          </w:tcPr>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 xml:space="preserve">Evaluation Study: Skills for Employability- South Asia: Budget Analysis was the part of Evaluation </w:t>
            </w:r>
          </w:p>
        </w:tc>
      </w:tr>
      <w:tr w:rsidR="00C52C6A" w:rsidRPr="005B3A5A" w:rsidTr="007C5E26">
        <w:trPr>
          <w:trHeight w:val="20"/>
        </w:trPr>
        <w:tc>
          <w:tcPr>
            <w:tcW w:w="1560" w:type="dxa"/>
            <w:tcBorders>
              <w:top w:val="nil"/>
            </w:tcBorders>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 xml:space="preserve">  June 2011 – August2011</w:t>
            </w:r>
          </w:p>
        </w:tc>
        <w:tc>
          <w:tcPr>
            <w:tcW w:w="1350" w:type="dxa"/>
            <w:tcBorders>
              <w:top w:val="nil"/>
            </w:tcBorders>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Sindh</w:t>
            </w:r>
          </w:p>
        </w:tc>
        <w:tc>
          <w:tcPr>
            <w:tcW w:w="2250" w:type="dxa"/>
            <w:tcBorders>
              <w:top w:val="nil"/>
            </w:tcBorders>
          </w:tcPr>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BHP Billiton</w:t>
            </w:r>
          </w:p>
          <w:p w:rsidR="00C52C6A" w:rsidRPr="005B3A5A" w:rsidRDefault="00C52C6A" w:rsidP="007C5E26">
            <w:pPr>
              <w:pStyle w:val="normaltableau"/>
              <w:spacing w:before="0" w:after="0"/>
              <w:jc w:val="left"/>
              <w:rPr>
                <w:rFonts w:asciiTheme="minorHAnsi" w:hAnsiTheme="minorHAnsi"/>
                <w:szCs w:val="22"/>
              </w:rPr>
            </w:pPr>
            <w:proofErr w:type="spellStart"/>
            <w:r w:rsidRPr="005B3A5A">
              <w:rPr>
                <w:rFonts w:asciiTheme="minorHAnsi" w:hAnsiTheme="minorHAnsi"/>
                <w:szCs w:val="22"/>
              </w:rPr>
              <w:t>Gulzar</w:t>
            </w:r>
            <w:proofErr w:type="spellEnd"/>
            <w:r w:rsidRPr="005B3A5A">
              <w:rPr>
                <w:rFonts w:asciiTheme="minorHAnsi" w:hAnsiTheme="minorHAnsi"/>
                <w:szCs w:val="22"/>
              </w:rPr>
              <w:t xml:space="preserve"> </w:t>
            </w:r>
            <w:proofErr w:type="spellStart"/>
            <w:r w:rsidRPr="005B3A5A">
              <w:rPr>
                <w:rFonts w:asciiTheme="minorHAnsi" w:hAnsiTheme="minorHAnsi"/>
                <w:szCs w:val="22"/>
              </w:rPr>
              <w:t>Wassan</w:t>
            </w:r>
            <w:proofErr w:type="spellEnd"/>
          </w:p>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 xml:space="preserve"> 0302 854 5784</w:t>
            </w:r>
          </w:p>
        </w:tc>
        <w:tc>
          <w:tcPr>
            <w:tcW w:w="1350" w:type="dxa"/>
            <w:tcBorders>
              <w:top w:val="nil"/>
            </w:tcBorders>
          </w:tcPr>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Team Leader</w:t>
            </w:r>
          </w:p>
        </w:tc>
        <w:tc>
          <w:tcPr>
            <w:tcW w:w="3330" w:type="dxa"/>
            <w:tcBorders>
              <w:top w:val="nil"/>
            </w:tcBorders>
          </w:tcPr>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 xml:space="preserve">Flood damage Study in the LEASE AREA:  During 2010 flood villages suffered and BHP wanted to know extent of damages for CSR </w:t>
            </w:r>
            <w:proofErr w:type="gramStart"/>
            <w:r w:rsidRPr="005B3A5A">
              <w:rPr>
                <w:rFonts w:asciiTheme="minorHAnsi" w:hAnsiTheme="minorHAnsi"/>
                <w:szCs w:val="22"/>
              </w:rPr>
              <w:t xml:space="preserve">investment  </w:t>
            </w:r>
            <w:proofErr w:type="gramEnd"/>
          </w:p>
        </w:tc>
      </w:tr>
      <w:tr w:rsidR="00C52C6A" w:rsidRPr="005B3A5A" w:rsidTr="007C5E26">
        <w:trPr>
          <w:trHeight w:val="20"/>
        </w:trPr>
        <w:tc>
          <w:tcPr>
            <w:tcW w:w="1560" w:type="dxa"/>
            <w:tcBorders>
              <w:top w:val="nil"/>
            </w:tcBorders>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Jan 2011 – March 2011</w:t>
            </w:r>
          </w:p>
        </w:tc>
        <w:tc>
          <w:tcPr>
            <w:tcW w:w="1350" w:type="dxa"/>
            <w:tcBorders>
              <w:top w:val="nil"/>
            </w:tcBorders>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Sindh</w:t>
            </w:r>
          </w:p>
        </w:tc>
        <w:tc>
          <w:tcPr>
            <w:tcW w:w="2250" w:type="dxa"/>
            <w:tcBorders>
              <w:top w:val="nil"/>
            </w:tcBorders>
          </w:tcPr>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OMV Pakistan</w:t>
            </w:r>
          </w:p>
          <w:p w:rsidR="00C52C6A" w:rsidRPr="005B3A5A" w:rsidRDefault="00C52C6A" w:rsidP="007C5E26">
            <w:pPr>
              <w:pStyle w:val="normaltableau"/>
              <w:spacing w:before="0" w:after="0"/>
              <w:jc w:val="left"/>
              <w:rPr>
                <w:rFonts w:asciiTheme="minorHAnsi" w:hAnsiTheme="minorHAnsi"/>
                <w:szCs w:val="22"/>
              </w:rPr>
            </w:pPr>
            <w:proofErr w:type="spellStart"/>
            <w:r w:rsidRPr="005B3A5A">
              <w:rPr>
                <w:rFonts w:asciiTheme="minorHAnsi" w:hAnsiTheme="minorHAnsi"/>
                <w:szCs w:val="22"/>
              </w:rPr>
              <w:t>Jamil</w:t>
            </w:r>
            <w:proofErr w:type="spellEnd"/>
            <w:r w:rsidRPr="005B3A5A">
              <w:rPr>
                <w:rFonts w:asciiTheme="minorHAnsi" w:hAnsiTheme="minorHAnsi"/>
                <w:szCs w:val="22"/>
              </w:rPr>
              <w:t xml:space="preserve"> </w:t>
            </w:r>
            <w:proofErr w:type="spellStart"/>
            <w:r w:rsidRPr="005B3A5A">
              <w:rPr>
                <w:rFonts w:asciiTheme="minorHAnsi" w:hAnsiTheme="minorHAnsi"/>
                <w:szCs w:val="22"/>
              </w:rPr>
              <w:t>Adil</w:t>
            </w:r>
            <w:proofErr w:type="spellEnd"/>
          </w:p>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0300 815 1425</w:t>
            </w:r>
          </w:p>
        </w:tc>
        <w:tc>
          <w:tcPr>
            <w:tcW w:w="1350" w:type="dxa"/>
            <w:tcBorders>
              <w:top w:val="nil"/>
            </w:tcBorders>
          </w:tcPr>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Team Leader</w:t>
            </w:r>
          </w:p>
        </w:tc>
        <w:tc>
          <w:tcPr>
            <w:tcW w:w="3330" w:type="dxa"/>
            <w:tcBorders>
              <w:top w:val="nil"/>
            </w:tcBorders>
          </w:tcPr>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 xml:space="preserve">Situational Analysis </w:t>
            </w:r>
            <w:proofErr w:type="gramStart"/>
            <w:r w:rsidRPr="005B3A5A">
              <w:rPr>
                <w:rFonts w:asciiTheme="minorHAnsi" w:hAnsiTheme="minorHAnsi"/>
                <w:szCs w:val="22"/>
              </w:rPr>
              <w:t xml:space="preserve">of  </w:t>
            </w:r>
            <w:proofErr w:type="spellStart"/>
            <w:r w:rsidRPr="005B3A5A">
              <w:rPr>
                <w:rFonts w:asciiTheme="minorHAnsi" w:hAnsiTheme="minorHAnsi"/>
                <w:szCs w:val="22"/>
              </w:rPr>
              <w:t>Mehar</w:t>
            </w:r>
            <w:proofErr w:type="spellEnd"/>
            <w:proofErr w:type="gramEnd"/>
            <w:r w:rsidRPr="005B3A5A">
              <w:rPr>
                <w:rFonts w:asciiTheme="minorHAnsi" w:hAnsiTheme="minorHAnsi"/>
                <w:szCs w:val="22"/>
              </w:rPr>
              <w:t xml:space="preserve"> and </w:t>
            </w:r>
            <w:proofErr w:type="spellStart"/>
            <w:r w:rsidRPr="005B3A5A">
              <w:rPr>
                <w:rFonts w:asciiTheme="minorHAnsi" w:hAnsiTheme="minorHAnsi"/>
                <w:szCs w:val="22"/>
              </w:rPr>
              <w:t>Rehmat</w:t>
            </w:r>
            <w:proofErr w:type="spellEnd"/>
            <w:r w:rsidRPr="005B3A5A">
              <w:rPr>
                <w:rFonts w:asciiTheme="minorHAnsi" w:hAnsiTheme="minorHAnsi"/>
                <w:szCs w:val="22"/>
              </w:rPr>
              <w:t xml:space="preserve"> Block: Situational Analysis in Context of Socio- Economic and Political situation of the area. Purpose was to assessment of </w:t>
            </w:r>
            <w:proofErr w:type="gramStart"/>
            <w:r w:rsidRPr="005B3A5A">
              <w:rPr>
                <w:rFonts w:asciiTheme="minorHAnsi" w:hAnsiTheme="minorHAnsi"/>
                <w:szCs w:val="22"/>
              </w:rPr>
              <w:t>the  situation</w:t>
            </w:r>
            <w:proofErr w:type="gramEnd"/>
            <w:r w:rsidRPr="005B3A5A">
              <w:rPr>
                <w:rFonts w:asciiTheme="minorHAnsi" w:hAnsiTheme="minorHAnsi"/>
                <w:szCs w:val="22"/>
              </w:rPr>
              <w:t xml:space="preserve"> for CSR investment in the LEASE AREA</w:t>
            </w:r>
          </w:p>
        </w:tc>
      </w:tr>
      <w:tr w:rsidR="00C52C6A" w:rsidRPr="005B3A5A" w:rsidTr="007C5E26">
        <w:trPr>
          <w:trHeight w:val="20"/>
        </w:trPr>
        <w:tc>
          <w:tcPr>
            <w:tcW w:w="1560" w:type="dxa"/>
            <w:tcBorders>
              <w:top w:val="nil"/>
            </w:tcBorders>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 xml:space="preserve"> June 2011 – March 2011</w:t>
            </w:r>
          </w:p>
        </w:tc>
        <w:tc>
          <w:tcPr>
            <w:tcW w:w="1350" w:type="dxa"/>
            <w:tcBorders>
              <w:top w:val="nil"/>
            </w:tcBorders>
          </w:tcPr>
          <w:p w:rsidR="00C52C6A" w:rsidRPr="005B3A5A" w:rsidRDefault="00C52C6A" w:rsidP="007C5E26">
            <w:pPr>
              <w:pStyle w:val="normaltableau"/>
              <w:spacing w:before="0" w:after="0"/>
              <w:jc w:val="center"/>
              <w:rPr>
                <w:rFonts w:asciiTheme="minorHAnsi" w:hAnsiTheme="minorHAnsi"/>
                <w:szCs w:val="22"/>
              </w:rPr>
            </w:pPr>
            <w:proofErr w:type="spellStart"/>
            <w:r w:rsidRPr="005B3A5A">
              <w:rPr>
                <w:rFonts w:asciiTheme="minorHAnsi" w:hAnsiTheme="minorHAnsi"/>
                <w:szCs w:val="22"/>
              </w:rPr>
              <w:t>Shangla</w:t>
            </w:r>
            <w:proofErr w:type="spellEnd"/>
            <w:r w:rsidR="00B1301E">
              <w:rPr>
                <w:rFonts w:asciiTheme="minorHAnsi" w:hAnsiTheme="minorHAnsi"/>
                <w:szCs w:val="22"/>
              </w:rPr>
              <w:t>/KPK</w:t>
            </w:r>
            <w:r w:rsidRPr="005B3A5A">
              <w:rPr>
                <w:rFonts w:asciiTheme="minorHAnsi" w:hAnsiTheme="minorHAnsi"/>
                <w:szCs w:val="22"/>
              </w:rPr>
              <w:t xml:space="preserve"> </w:t>
            </w:r>
          </w:p>
        </w:tc>
        <w:tc>
          <w:tcPr>
            <w:tcW w:w="2250" w:type="dxa"/>
            <w:tcBorders>
              <w:top w:val="nil"/>
            </w:tcBorders>
          </w:tcPr>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CORDAID/ ASK Development</w:t>
            </w:r>
          </w:p>
          <w:p w:rsidR="00C52C6A" w:rsidRPr="005B3A5A" w:rsidRDefault="00C52C6A" w:rsidP="007C5E26">
            <w:pPr>
              <w:pStyle w:val="normaltableau"/>
              <w:spacing w:before="0" w:after="0"/>
              <w:jc w:val="left"/>
              <w:rPr>
                <w:rFonts w:asciiTheme="minorHAnsi" w:hAnsiTheme="minorHAnsi"/>
                <w:szCs w:val="22"/>
              </w:rPr>
            </w:pPr>
            <w:proofErr w:type="spellStart"/>
            <w:r w:rsidRPr="005B3A5A">
              <w:rPr>
                <w:rFonts w:asciiTheme="minorHAnsi" w:hAnsiTheme="minorHAnsi"/>
                <w:szCs w:val="22"/>
              </w:rPr>
              <w:t>Arshad</w:t>
            </w:r>
            <w:proofErr w:type="spellEnd"/>
            <w:r w:rsidRPr="005B3A5A">
              <w:rPr>
                <w:rFonts w:asciiTheme="minorHAnsi" w:hAnsiTheme="minorHAnsi"/>
                <w:szCs w:val="22"/>
              </w:rPr>
              <w:t xml:space="preserve"> </w:t>
            </w:r>
            <w:proofErr w:type="spellStart"/>
            <w:r w:rsidRPr="005B3A5A">
              <w:rPr>
                <w:rFonts w:asciiTheme="minorHAnsi" w:hAnsiTheme="minorHAnsi"/>
                <w:szCs w:val="22"/>
              </w:rPr>
              <w:t>Akif</w:t>
            </w:r>
            <w:proofErr w:type="spellEnd"/>
          </w:p>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0300 856 0123</w:t>
            </w:r>
          </w:p>
        </w:tc>
        <w:tc>
          <w:tcPr>
            <w:tcW w:w="1350" w:type="dxa"/>
            <w:tcBorders>
              <w:top w:val="nil"/>
            </w:tcBorders>
          </w:tcPr>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Team Leader</w:t>
            </w:r>
          </w:p>
        </w:tc>
        <w:tc>
          <w:tcPr>
            <w:tcW w:w="3330" w:type="dxa"/>
            <w:tcBorders>
              <w:top w:val="nil"/>
            </w:tcBorders>
          </w:tcPr>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 xml:space="preserve">Technical Assistance in Development of Capacity Building Program for District Education Officials, </w:t>
            </w:r>
            <w:proofErr w:type="spellStart"/>
            <w:r w:rsidRPr="005B3A5A">
              <w:rPr>
                <w:rFonts w:asciiTheme="minorHAnsi" w:hAnsiTheme="minorHAnsi"/>
                <w:szCs w:val="22"/>
              </w:rPr>
              <w:t>Shangla</w:t>
            </w:r>
            <w:proofErr w:type="spellEnd"/>
          </w:p>
        </w:tc>
      </w:tr>
      <w:tr w:rsidR="00C52C6A" w:rsidRPr="005B3A5A" w:rsidTr="007C5E26">
        <w:trPr>
          <w:trHeight w:val="20"/>
        </w:trPr>
        <w:tc>
          <w:tcPr>
            <w:tcW w:w="1560" w:type="dxa"/>
            <w:tcBorders>
              <w:top w:val="nil"/>
            </w:tcBorders>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Aug 2010 – Sep 2010</w:t>
            </w:r>
          </w:p>
        </w:tc>
        <w:tc>
          <w:tcPr>
            <w:tcW w:w="1350" w:type="dxa"/>
            <w:tcBorders>
              <w:top w:val="nil"/>
            </w:tcBorders>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Islamabad, KPK, FATA</w:t>
            </w:r>
          </w:p>
        </w:tc>
        <w:tc>
          <w:tcPr>
            <w:tcW w:w="2250" w:type="dxa"/>
            <w:tcBorders>
              <w:top w:val="nil"/>
            </w:tcBorders>
          </w:tcPr>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DAI</w:t>
            </w:r>
          </w:p>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Dr. Sarah</w:t>
            </w:r>
          </w:p>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0333 553 5504</w:t>
            </w:r>
          </w:p>
        </w:tc>
        <w:tc>
          <w:tcPr>
            <w:tcW w:w="1350" w:type="dxa"/>
            <w:tcBorders>
              <w:top w:val="nil"/>
            </w:tcBorders>
          </w:tcPr>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Associate</w:t>
            </w:r>
          </w:p>
        </w:tc>
        <w:tc>
          <w:tcPr>
            <w:tcW w:w="3330" w:type="dxa"/>
            <w:tcBorders>
              <w:top w:val="nil"/>
            </w:tcBorders>
          </w:tcPr>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 xml:space="preserve">Project Evaluation: FATA Capacity Building Program for USAID: </w:t>
            </w:r>
          </w:p>
        </w:tc>
      </w:tr>
      <w:tr w:rsidR="00C52C6A" w:rsidRPr="005B3A5A" w:rsidTr="007C5E26">
        <w:trPr>
          <w:trHeight w:val="20"/>
        </w:trPr>
        <w:tc>
          <w:tcPr>
            <w:tcW w:w="1560" w:type="dxa"/>
            <w:tcBorders>
              <w:top w:val="nil"/>
            </w:tcBorders>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 xml:space="preserve"> July 2009 </w:t>
            </w:r>
            <w:proofErr w:type="gramStart"/>
            <w:r w:rsidRPr="005B3A5A">
              <w:rPr>
                <w:rFonts w:asciiTheme="minorHAnsi" w:hAnsiTheme="minorHAnsi"/>
                <w:szCs w:val="22"/>
              </w:rPr>
              <w:t>–  Aug</w:t>
            </w:r>
            <w:proofErr w:type="gramEnd"/>
            <w:r w:rsidRPr="005B3A5A">
              <w:rPr>
                <w:rFonts w:asciiTheme="minorHAnsi" w:hAnsiTheme="minorHAnsi"/>
                <w:szCs w:val="22"/>
              </w:rPr>
              <w:t xml:space="preserve"> /2009</w:t>
            </w:r>
          </w:p>
        </w:tc>
        <w:tc>
          <w:tcPr>
            <w:tcW w:w="1350" w:type="dxa"/>
            <w:tcBorders>
              <w:top w:val="nil"/>
            </w:tcBorders>
          </w:tcPr>
          <w:p w:rsidR="00C52C6A" w:rsidRPr="005B3A5A" w:rsidRDefault="00C52C6A" w:rsidP="007C5E26">
            <w:pPr>
              <w:pStyle w:val="normaltableau"/>
              <w:keepNext/>
              <w:keepLines/>
              <w:spacing w:before="0" w:after="0"/>
              <w:jc w:val="center"/>
              <w:rPr>
                <w:rFonts w:asciiTheme="minorHAnsi" w:hAnsiTheme="minorHAnsi"/>
                <w:szCs w:val="22"/>
              </w:rPr>
            </w:pPr>
            <w:proofErr w:type="spellStart"/>
            <w:r w:rsidRPr="005B3A5A">
              <w:rPr>
                <w:rFonts w:asciiTheme="minorHAnsi" w:hAnsiTheme="minorHAnsi"/>
                <w:szCs w:val="22"/>
              </w:rPr>
              <w:t>Mirpur</w:t>
            </w:r>
            <w:proofErr w:type="spellEnd"/>
            <w:r w:rsidRPr="005B3A5A">
              <w:rPr>
                <w:rFonts w:asciiTheme="minorHAnsi" w:hAnsiTheme="minorHAnsi"/>
                <w:szCs w:val="22"/>
              </w:rPr>
              <w:t xml:space="preserve">, </w:t>
            </w:r>
            <w:proofErr w:type="spellStart"/>
            <w:r w:rsidRPr="005B3A5A">
              <w:rPr>
                <w:rFonts w:asciiTheme="minorHAnsi" w:hAnsiTheme="minorHAnsi"/>
                <w:szCs w:val="22"/>
              </w:rPr>
              <w:t>Muzaffrabad</w:t>
            </w:r>
            <w:proofErr w:type="spellEnd"/>
            <w:r w:rsidRPr="005B3A5A">
              <w:rPr>
                <w:rFonts w:asciiTheme="minorHAnsi" w:hAnsiTheme="minorHAnsi"/>
                <w:szCs w:val="22"/>
              </w:rPr>
              <w:t>, Islamabad</w:t>
            </w:r>
          </w:p>
        </w:tc>
        <w:tc>
          <w:tcPr>
            <w:tcW w:w="2250" w:type="dxa"/>
            <w:tcBorders>
              <w:top w:val="nil"/>
            </w:tcBorders>
          </w:tcPr>
          <w:p w:rsidR="00C52C6A" w:rsidRPr="005B3A5A" w:rsidRDefault="00C52C6A" w:rsidP="007C5E26">
            <w:pPr>
              <w:pStyle w:val="normaltableau"/>
              <w:keepNext/>
              <w:keepLines/>
              <w:spacing w:before="0" w:after="0"/>
              <w:jc w:val="left"/>
              <w:rPr>
                <w:rFonts w:asciiTheme="minorHAnsi" w:hAnsiTheme="minorHAnsi"/>
                <w:szCs w:val="22"/>
              </w:rPr>
            </w:pPr>
            <w:r w:rsidRPr="005B3A5A">
              <w:rPr>
                <w:rFonts w:asciiTheme="minorHAnsi" w:hAnsiTheme="minorHAnsi"/>
                <w:szCs w:val="22"/>
              </w:rPr>
              <w:t xml:space="preserve">British High Commission/ Children First </w:t>
            </w:r>
          </w:p>
          <w:p w:rsidR="00C52C6A" w:rsidRPr="005B3A5A" w:rsidRDefault="00C52C6A" w:rsidP="007C5E26">
            <w:pPr>
              <w:pStyle w:val="normaltableau"/>
              <w:keepNext/>
              <w:keepLines/>
              <w:spacing w:before="0" w:after="0"/>
              <w:jc w:val="left"/>
              <w:rPr>
                <w:rFonts w:asciiTheme="minorHAnsi" w:hAnsiTheme="minorHAnsi"/>
                <w:szCs w:val="22"/>
              </w:rPr>
            </w:pPr>
            <w:r w:rsidRPr="005B3A5A">
              <w:rPr>
                <w:rFonts w:asciiTheme="minorHAnsi" w:hAnsiTheme="minorHAnsi"/>
                <w:szCs w:val="22"/>
              </w:rPr>
              <w:t xml:space="preserve"> Mr </w:t>
            </w:r>
            <w:proofErr w:type="spellStart"/>
            <w:r w:rsidRPr="005B3A5A">
              <w:rPr>
                <w:rFonts w:asciiTheme="minorHAnsi" w:hAnsiTheme="minorHAnsi"/>
                <w:szCs w:val="22"/>
              </w:rPr>
              <w:t>Mubasshar</w:t>
            </w:r>
            <w:proofErr w:type="spellEnd"/>
            <w:r w:rsidRPr="005B3A5A">
              <w:rPr>
                <w:rFonts w:asciiTheme="minorHAnsi" w:hAnsiTheme="minorHAnsi"/>
                <w:szCs w:val="22"/>
              </w:rPr>
              <w:t xml:space="preserve"> </w:t>
            </w:r>
            <w:proofErr w:type="spellStart"/>
            <w:r w:rsidRPr="005B3A5A">
              <w:rPr>
                <w:rFonts w:asciiTheme="minorHAnsi" w:hAnsiTheme="minorHAnsi"/>
                <w:szCs w:val="22"/>
              </w:rPr>
              <w:t>Nabi</w:t>
            </w:r>
            <w:proofErr w:type="spellEnd"/>
          </w:p>
          <w:p w:rsidR="00C52C6A" w:rsidRPr="005B3A5A" w:rsidRDefault="00C52C6A" w:rsidP="007C5E26">
            <w:pPr>
              <w:pStyle w:val="normaltableau"/>
              <w:keepNext/>
              <w:keepLines/>
              <w:spacing w:before="0" w:after="0"/>
              <w:jc w:val="left"/>
              <w:rPr>
                <w:rFonts w:asciiTheme="minorHAnsi" w:hAnsiTheme="minorHAnsi"/>
                <w:szCs w:val="22"/>
              </w:rPr>
            </w:pPr>
            <w:r w:rsidRPr="005B3A5A">
              <w:rPr>
                <w:rFonts w:asciiTheme="minorHAnsi" w:hAnsiTheme="minorHAnsi"/>
                <w:szCs w:val="22"/>
              </w:rPr>
              <w:t>0301 856 2934</w:t>
            </w:r>
          </w:p>
        </w:tc>
        <w:tc>
          <w:tcPr>
            <w:tcW w:w="1350" w:type="dxa"/>
            <w:tcBorders>
              <w:top w:val="nil"/>
            </w:tcBorders>
          </w:tcPr>
          <w:p w:rsidR="00C52C6A" w:rsidRPr="005B3A5A" w:rsidRDefault="00C52C6A" w:rsidP="007C5E26">
            <w:pPr>
              <w:pStyle w:val="normaltableau"/>
              <w:keepNext/>
              <w:keepLines/>
              <w:spacing w:before="0" w:after="0"/>
              <w:jc w:val="left"/>
              <w:rPr>
                <w:rFonts w:asciiTheme="minorHAnsi" w:hAnsiTheme="minorHAnsi"/>
                <w:szCs w:val="22"/>
              </w:rPr>
            </w:pPr>
            <w:r w:rsidRPr="005B3A5A">
              <w:rPr>
                <w:rFonts w:asciiTheme="minorHAnsi" w:hAnsiTheme="minorHAnsi"/>
                <w:szCs w:val="22"/>
              </w:rPr>
              <w:t>Team Leader</w:t>
            </w:r>
          </w:p>
        </w:tc>
        <w:tc>
          <w:tcPr>
            <w:tcW w:w="3330" w:type="dxa"/>
            <w:tcBorders>
              <w:top w:val="nil"/>
            </w:tcBorders>
          </w:tcPr>
          <w:p w:rsidR="00C52C6A" w:rsidRPr="005B3A5A" w:rsidRDefault="00C52C6A" w:rsidP="007C5E26">
            <w:pPr>
              <w:pStyle w:val="normaltableau"/>
              <w:keepNext/>
              <w:keepLines/>
              <w:spacing w:before="0" w:after="0"/>
              <w:jc w:val="left"/>
              <w:rPr>
                <w:rFonts w:asciiTheme="minorHAnsi" w:hAnsiTheme="minorHAnsi"/>
                <w:szCs w:val="22"/>
              </w:rPr>
            </w:pPr>
            <w:r w:rsidRPr="005B3A5A">
              <w:rPr>
                <w:rFonts w:asciiTheme="minorHAnsi" w:hAnsiTheme="minorHAnsi"/>
                <w:szCs w:val="22"/>
              </w:rPr>
              <w:t xml:space="preserve">Baseline Survey: Education Service Provider in AJK. The purpose of study was mapping Education Services Providers </w:t>
            </w:r>
            <w:proofErr w:type="gramStart"/>
            <w:r w:rsidRPr="005B3A5A">
              <w:rPr>
                <w:rFonts w:asciiTheme="minorHAnsi" w:hAnsiTheme="minorHAnsi"/>
                <w:szCs w:val="22"/>
              </w:rPr>
              <w:t>in  Azad</w:t>
            </w:r>
            <w:proofErr w:type="gramEnd"/>
            <w:r w:rsidRPr="005B3A5A">
              <w:rPr>
                <w:rFonts w:asciiTheme="minorHAnsi" w:hAnsiTheme="minorHAnsi"/>
                <w:szCs w:val="22"/>
              </w:rPr>
              <w:t xml:space="preserve">  </w:t>
            </w:r>
            <w:proofErr w:type="spellStart"/>
            <w:r w:rsidRPr="005B3A5A">
              <w:rPr>
                <w:rFonts w:asciiTheme="minorHAnsi" w:hAnsiTheme="minorHAnsi"/>
                <w:szCs w:val="22"/>
              </w:rPr>
              <w:t>Jumoon</w:t>
            </w:r>
            <w:proofErr w:type="spellEnd"/>
            <w:r w:rsidRPr="005B3A5A">
              <w:rPr>
                <w:rFonts w:asciiTheme="minorHAnsi" w:hAnsiTheme="minorHAnsi"/>
                <w:szCs w:val="22"/>
              </w:rPr>
              <w:t xml:space="preserve"> and Kashmir</w:t>
            </w:r>
          </w:p>
        </w:tc>
      </w:tr>
      <w:tr w:rsidR="00C52C6A" w:rsidRPr="005B3A5A" w:rsidTr="007C5E26">
        <w:trPr>
          <w:trHeight w:val="20"/>
        </w:trPr>
        <w:tc>
          <w:tcPr>
            <w:tcW w:w="1560" w:type="dxa"/>
            <w:tcBorders>
              <w:top w:val="nil"/>
            </w:tcBorders>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Feb2009 – March /2009</w:t>
            </w:r>
          </w:p>
        </w:tc>
        <w:tc>
          <w:tcPr>
            <w:tcW w:w="1350" w:type="dxa"/>
            <w:tcBorders>
              <w:top w:val="nil"/>
            </w:tcBorders>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Khyber Pakhtunkhwa, FATA, Islamabad</w:t>
            </w:r>
          </w:p>
        </w:tc>
        <w:tc>
          <w:tcPr>
            <w:tcW w:w="2250" w:type="dxa"/>
            <w:tcBorders>
              <w:top w:val="nil"/>
            </w:tcBorders>
          </w:tcPr>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The Michel Group Washington DC</w:t>
            </w:r>
          </w:p>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Dr. Sarah</w:t>
            </w:r>
          </w:p>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0333 553 5504</w:t>
            </w:r>
          </w:p>
        </w:tc>
        <w:tc>
          <w:tcPr>
            <w:tcW w:w="1350" w:type="dxa"/>
            <w:tcBorders>
              <w:top w:val="nil"/>
            </w:tcBorders>
          </w:tcPr>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Education Specialist</w:t>
            </w:r>
          </w:p>
        </w:tc>
        <w:tc>
          <w:tcPr>
            <w:tcW w:w="3330" w:type="dxa"/>
            <w:tcBorders>
              <w:top w:val="nil"/>
            </w:tcBorders>
          </w:tcPr>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Baseline Survey: FATA Education Assessment: The purpose was to assessing the situation for upcoming Education Programme of USAID in FATA</w:t>
            </w:r>
          </w:p>
        </w:tc>
      </w:tr>
      <w:tr w:rsidR="00C52C6A" w:rsidRPr="005B3A5A" w:rsidTr="007C5E26">
        <w:trPr>
          <w:trHeight w:val="20"/>
        </w:trPr>
        <w:tc>
          <w:tcPr>
            <w:tcW w:w="1560" w:type="dxa"/>
            <w:tcBorders>
              <w:top w:val="nil"/>
            </w:tcBorders>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lastRenderedPageBreak/>
              <w:t xml:space="preserve">Feb 2008 </w:t>
            </w:r>
            <w:proofErr w:type="gramStart"/>
            <w:r w:rsidRPr="005B3A5A">
              <w:rPr>
                <w:rFonts w:asciiTheme="minorHAnsi" w:hAnsiTheme="minorHAnsi"/>
                <w:szCs w:val="22"/>
              </w:rPr>
              <w:t>–  Feb</w:t>
            </w:r>
            <w:proofErr w:type="gramEnd"/>
            <w:r w:rsidRPr="005B3A5A">
              <w:rPr>
                <w:rFonts w:asciiTheme="minorHAnsi" w:hAnsiTheme="minorHAnsi"/>
                <w:szCs w:val="22"/>
              </w:rPr>
              <w:t xml:space="preserve"> 2009 ( Spread in 10 days in a month)</w:t>
            </w:r>
          </w:p>
        </w:tc>
        <w:tc>
          <w:tcPr>
            <w:tcW w:w="1350" w:type="dxa"/>
            <w:tcBorders>
              <w:top w:val="nil"/>
            </w:tcBorders>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Sindh and Islamabad</w:t>
            </w:r>
          </w:p>
        </w:tc>
        <w:tc>
          <w:tcPr>
            <w:tcW w:w="2250" w:type="dxa"/>
            <w:tcBorders>
              <w:top w:val="nil"/>
            </w:tcBorders>
          </w:tcPr>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OMV (Pakistan)</w:t>
            </w:r>
          </w:p>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 xml:space="preserve"> Miss </w:t>
            </w:r>
            <w:proofErr w:type="spellStart"/>
            <w:r w:rsidRPr="005B3A5A">
              <w:rPr>
                <w:rFonts w:asciiTheme="minorHAnsi" w:hAnsiTheme="minorHAnsi"/>
                <w:szCs w:val="22"/>
              </w:rPr>
              <w:t>Erum</w:t>
            </w:r>
            <w:proofErr w:type="spellEnd"/>
            <w:r w:rsidRPr="005B3A5A">
              <w:rPr>
                <w:rFonts w:asciiTheme="minorHAnsi" w:hAnsiTheme="minorHAnsi"/>
                <w:szCs w:val="22"/>
              </w:rPr>
              <w:t xml:space="preserve"> </w:t>
            </w:r>
            <w:proofErr w:type="spellStart"/>
            <w:r w:rsidRPr="005B3A5A">
              <w:rPr>
                <w:rFonts w:asciiTheme="minorHAnsi" w:hAnsiTheme="minorHAnsi"/>
                <w:szCs w:val="22"/>
              </w:rPr>
              <w:t>Hashmat</w:t>
            </w:r>
            <w:proofErr w:type="spellEnd"/>
          </w:p>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0300 500 8929</w:t>
            </w:r>
          </w:p>
        </w:tc>
        <w:tc>
          <w:tcPr>
            <w:tcW w:w="1350" w:type="dxa"/>
            <w:tcBorders>
              <w:top w:val="nil"/>
            </w:tcBorders>
          </w:tcPr>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 xml:space="preserve">Team Leader </w:t>
            </w:r>
          </w:p>
        </w:tc>
        <w:tc>
          <w:tcPr>
            <w:tcW w:w="3330" w:type="dxa"/>
            <w:tcBorders>
              <w:top w:val="nil"/>
            </w:tcBorders>
          </w:tcPr>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Policy Planning for Production Bonus FUND under CSR</w:t>
            </w:r>
          </w:p>
        </w:tc>
      </w:tr>
      <w:tr w:rsidR="00C52C6A" w:rsidRPr="005B3A5A" w:rsidTr="007C5E26">
        <w:trPr>
          <w:trHeight w:val="20"/>
        </w:trPr>
        <w:tc>
          <w:tcPr>
            <w:tcW w:w="1560" w:type="dxa"/>
            <w:tcBorders>
              <w:top w:val="nil"/>
            </w:tcBorders>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 xml:space="preserve"> May 2008 – April /2009 </w:t>
            </w:r>
            <w:proofErr w:type="gramStart"/>
            <w:r w:rsidRPr="005B3A5A">
              <w:rPr>
                <w:rFonts w:asciiTheme="minorHAnsi" w:hAnsiTheme="minorHAnsi"/>
                <w:szCs w:val="22"/>
              </w:rPr>
              <w:t>( 60</w:t>
            </w:r>
            <w:proofErr w:type="gramEnd"/>
            <w:r w:rsidRPr="005B3A5A">
              <w:rPr>
                <w:rFonts w:asciiTheme="minorHAnsi" w:hAnsiTheme="minorHAnsi"/>
                <w:szCs w:val="22"/>
              </w:rPr>
              <w:t xml:space="preserve"> days in a year) </w:t>
            </w:r>
          </w:p>
        </w:tc>
        <w:tc>
          <w:tcPr>
            <w:tcW w:w="1350" w:type="dxa"/>
            <w:tcBorders>
              <w:top w:val="nil"/>
            </w:tcBorders>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Peshawar</w:t>
            </w:r>
          </w:p>
        </w:tc>
        <w:tc>
          <w:tcPr>
            <w:tcW w:w="2250" w:type="dxa"/>
            <w:tcBorders>
              <w:top w:val="nil"/>
            </w:tcBorders>
          </w:tcPr>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Save the Children/ CMDO</w:t>
            </w:r>
          </w:p>
          <w:p w:rsidR="00C52C6A" w:rsidRPr="005B3A5A" w:rsidRDefault="00C52C6A" w:rsidP="007C5E26">
            <w:pPr>
              <w:pStyle w:val="normaltableau"/>
              <w:spacing w:before="0" w:after="0"/>
              <w:jc w:val="left"/>
              <w:rPr>
                <w:rFonts w:asciiTheme="minorHAnsi" w:hAnsiTheme="minorHAnsi"/>
                <w:szCs w:val="22"/>
              </w:rPr>
            </w:pPr>
            <w:proofErr w:type="spellStart"/>
            <w:r w:rsidRPr="005B3A5A">
              <w:rPr>
                <w:rFonts w:asciiTheme="minorHAnsi" w:hAnsiTheme="minorHAnsi"/>
                <w:szCs w:val="22"/>
              </w:rPr>
              <w:t>Nisar</w:t>
            </w:r>
            <w:proofErr w:type="spellEnd"/>
            <w:r w:rsidRPr="005B3A5A">
              <w:rPr>
                <w:rFonts w:asciiTheme="minorHAnsi" w:hAnsiTheme="minorHAnsi"/>
                <w:szCs w:val="22"/>
              </w:rPr>
              <w:t xml:space="preserve"> Ahmed </w:t>
            </w:r>
            <w:proofErr w:type="spellStart"/>
            <w:r w:rsidRPr="005B3A5A">
              <w:rPr>
                <w:rFonts w:asciiTheme="minorHAnsi" w:hAnsiTheme="minorHAnsi"/>
                <w:szCs w:val="22"/>
              </w:rPr>
              <w:t>Nizamani</w:t>
            </w:r>
            <w:proofErr w:type="spellEnd"/>
            <w:r w:rsidRPr="005B3A5A">
              <w:rPr>
                <w:rFonts w:asciiTheme="minorHAnsi" w:hAnsiTheme="minorHAnsi"/>
                <w:szCs w:val="22"/>
              </w:rPr>
              <w:t xml:space="preserve"> </w:t>
            </w:r>
          </w:p>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0333 355 5403</w:t>
            </w:r>
          </w:p>
        </w:tc>
        <w:tc>
          <w:tcPr>
            <w:tcW w:w="1350" w:type="dxa"/>
            <w:tcBorders>
              <w:top w:val="nil"/>
            </w:tcBorders>
          </w:tcPr>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Team Leader</w:t>
            </w:r>
          </w:p>
        </w:tc>
        <w:tc>
          <w:tcPr>
            <w:tcW w:w="3330" w:type="dxa"/>
            <w:tcBorders>
              <w:top w:val="nil"/>
            </w:tcBorders>
          </w:tcPr>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 xml:space="preserve">Technical Assistance to Save the Children for Establishment of Planning and Monitoring Sale at District Education Officials, Peshawar </w:t>
            </w:r>
          </w:p>
        </w:tc>
      </w:tr>
      <w:tr w:rsidR="00C52C6A" w:rsidRPr="005B3A5A" w:rsidTr="007C5E26">
        <w:trPr>
          <w:trHeight w:val="20"/>
        </w:trPr>
        <w:tc>
          <w:tcPr>
            <w:tcW w:w="1560" w:type="dxa"/>
            <w:tcBorders>
              <w:top w:val="nil"/>
            </w:tcBorders>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 xml:space="preserve"> June 2008 – August 2008</w:t>
            </w:r>
          </w:p>
        </w:tc>
        <w:tc>
          <w:tcPr>
            <w:tcW w:w="1350" w:type="dxa"/>
            <w:tcBorders>
              <w:top w:val="nil"/>
            </w:tcBorders>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Islamabad, Lahore and Karachi</w:t>
            </w:r>
          </w:p>
        </w:tc>
        <w:tc>
          <w:tcPr>
            <w:tcW w:w="2250" w:type="dxa"/>
            <w:tcBorders>
              <w:top w:val="nil"/>
            </w:tcBorders>
          </w:tcPr>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British Council</w:t>
            </w:r>
          </w:p>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 xml:space="preserve"> Mr </w:t>
            </w:r>
            <w:proofErr w:type="spellStart"/>
            <w:r w:rsidRPr="005B3A5A">
              <w:rPr>
                <w:rFonts w:asciiTheme="minorHAnsi" w:hAnsiTheme="minorHAnsi"/>
                <w:szCs w:val="22"/>
              </w:rPr>
              <w:t>Ubaid</w:t>
            </w:r>
            <w:proofErr w:type="spellEnd"/>
            <w:r w:rsidRPr="005B3A5A">
              <w:rPr>
                <w:rFonts w:asciiTheme="minorHAnsi" w:hAnsiTheme="minorHAnsi"/>
                <w:szCs w:val="22"/>
              </w:rPr>
              <w:t xml:space="preserve"> </w:t>
            </w:r>
          </w:p>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0300 829 7143</w:t>
            </w:r>
          </w:p>
        </w:tc>
        <w:tc>
          <w:tcPr>
            <w:tcW w:w="1350" w:type="dxa"/>
            <w:tcBorders>
              <w:top w:val="nil"/>
            </w:tcBorders>
          </w:tcPr>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Team Leader</w:t>
            </w:r>
          </w:p>
        </w:tc>
        <w:tc>
          <w:tcPr>
            <w:tcW w:w="3330" w:type="dxa"/>
            <w:tcBorders>
              <w:top w:val="nil"/>
            </w:tcBorders>
          </w:tcPr>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Technical Assistance to British Council for M &amp; E System Development for Youth Parliament Project</w:t>
            </w:r>
          </w:p>
        </w:tc>
      </w:tr>
      <w:tr w:rsidR="00C52C6A" w:rsidRPr="005B3A5A" w:rsidTr="007C5E26">
        <w:trPr>
          <w:trHeight w:val="20"/>
        </w:trPr>
        <w:tc>
          <w:tcPr>
            <w:tcW w:w="1560" w:type="dxa"/>
            <w:tcBorders>
              <w:top w:val="nil"/>
            </w:tcBorders>
          </w:tcPr>
          <w:p w:rsidR="00C52C6A" w:rsidRPr="005B3A5A" w:rsidRDefault="00C52C6A" w:rsidP="007C5E26">
            <w:pPr>
              <w:spacing w:after="0"/>
              <w:contextualSpacing/>
            </w:pPr>
            <w:r w:rsidRPr="005B3A5A">
              <w:t>Feb 2006 - March 2008</w:t>
            </w:r>
          </w:p>
          <w:p w:rsidR="00C52C6A" w:rsidRPr="005B3A5A" w:rsidRDefault="00C52C6A" w:rsidP="007C5E26">
            <w:pPr>
              <w:pStyle w:val="normaltableau"/>
              <w:spacing w:before="0" w:after="0"/>
              <w:jc w:val="center"/>
              <w:rPr>
                <w:rFonts w:asciiTheme="minorHAnsi" w:hAnsiTheme="minorHAnsi"/>
                <w:szCs w:val="22"/>
              </w:rPr>
            </w:pPr>
          </w:p>
        </w:tc>
        <w:tc>
          <w:tcPr>
            <w:tcW w:w="1350" w:type="dxa"/>
            <w:tcBorders>
              <w:top w:val="nil"/>
            </w:tcBorders>
          </w:tcPr>
          <w:p w:rsidR="00C52C6A" w:rsidRPr="005B3A5A" w:rsidRDefault="00C52C6A" w:rsidP="007C5E26">
            <w:pPr>
              <w:pStyle w:val="normaltableau"/>
              <w:keepNext/>
              <w:keepLines/>
              <w:spacing w:before="0" w:after="0"/>
              <w:jc w:val="center"/>
              <w:rPr>
                <w:rFonts w:asciiTheme="minorHAnsi" w:hAnsiTheme="minorHAnsi"/>
                <w:szCs w:val="22"/>
              </w:rPr>
            </w:pPr>
            <w:r w:rsidRPr="005B3A5A">
              <w:rPr>
                <w:rFonts w:asciiTheme="minorHAnsi" w:hAnsiTheme="minorHAnsi"/>
                <w:szCs w:val="22"/>
              </w:rPr>
              <w:t>Pakistan</w:t>
            </w:r>
          </w:p>
        </w:tc>
        <w:tc>
          <w:tcPr>
            <w:tcW w:w="2250" w:type="dxa"/>
            <w:tcBorders>
              <w:top w:val="nil"/>
            </w:tcBorders>
          </w:tcPr>
          <w:p w:rsidR="00C52C6A" w:rsidRPr="005B3A5A" w:rsidRDefault="00C52C6A" w:rsidP="007C5E26">
            <w:pPr>
              <w:pStyle w:val="normaltableau"/>
              <w:keepNext/>
              <w:keepLines/>
              <w:spacing w:before="0" w:after="0"/>
              <w:jc w:val="left"/>
              <w:rPr>
                <w:rFonts w:asciiTheme="minorHAnsi" w:hAnsiTheme="minorHAnsi"/>
                <w:szCs w:val="22"/>
              </w:rPr>
            </w:pPr>
            <w:r w:rsidRPr="005B3A5A">
              <w:rPr>
                <w:rFonts w:asciiTheme="minorHAnsi" w:hAnsiTheme="minorHAnsi"/>
                <w:szCs w:val="22"/>
              </w:rPr>
              <w:t>Save the Children-UK- Islamabad</w:t>
            </w:r>
          </w:p>
          <w:p w:rsidR="00C52C6A" w:rsidRPr="005B3A5A" w:rsidRDefault="00C52C6A" w:rsidP="007C5E26">
            <w:pPr>
              <w:pStyle w:val="normaltableau"/>
              <w:keepNext/>
              <w:keepLines/>
              <w:spacing w:before="0" w:after="0"/>
              <w:jc w:val="left"/>
              <w:rPr>
                <w:rFonts w:asciiTheme="minorHAnsi" w:hAnsiTheme="minorHAnsi"/>
                <w:szCs w:val="22"/>
              </w:rPr>
            </w:pPr>
          </w:p>
          <w:p w:rsidR="00C52C6A" w:rsidRPr="005B3A5A" w:rsidRDefault="00C52C6A" w:rsidP="007C5E26">
            <w:pPr>
              <w:pStyle w:val="normaltableau"/>
              <w:keepNext/>
              <w:keepLines/>
              <w:spacing w:before="0" w:after="0"/>
              <w:jc w:val="left"/>
              <w:rPr>
                <w:rFonts w:asciiTheme="minorHAnsi" w:hAnsiTheme="minorHAnsi"/>
                <w:szCs w:val="22"/>
              </w:rPr>
            </w:pPr>
            <w:r w:rsidRPr="005B3A5A">
              <w:rPr>
                <w:rFonts w:asciiTheme="minorHAnsi" w:hAnsiTheme="minorHAnsi"/>
                <w:szCs w:val="22"/>
              </w:rPr>
              <w:t xml:space="preserve"> Mr </w:t>
            </w:r>
            <w:proofErr w:type="spellStart"/>
            <w:proofErr w:type="gramStart"/>
            <w:r w:rsidRPr="005B3A5A">
              <w:rPr>
                <w:rFonts w:asciiTheme="minorHAnsi" w:hAnsiTheme="minorHAnsi"/>
                <w:szCs w:val="22"/>
              </w:rPr>
              <w:t>Nisar</w:t>
            </w:r>
            <w:proofErr w:type="spellEnd"/>
            <w:r w:rsidRPr="005B3A5A">
              <w:rPr>
                <w:rFonts w:asciiTheme="minorHAnsi" w:hAnsiTheme="minorHAnsi"/>
                <w:szCs w:val="22"/>
              </w:rPr>
              <w:t xml:space="preserve">  Ahmed</w:t>
            </w:r>
            <w:proofErr w:type="gramEnd"/>
            <w:r w:rsidRPr="005B3A5A">
              <w:rPr>
                <w:rFonts w:asciiTheme="minorHAnsi" w:hAnsiTheme="minorHAnsi"/>
                <w:szCs w:val="22"/>
              </w:rPr>
              <w:t xml:space="preserve"> </w:t>
            </w:r>
            <w:proofErr w:type="spellStart"/>
            <w:r w:rsidRPr="005B3A5A">
              <w:rPr>
                <w:rFonts w:asciiTheme="minorHAnsi" w:hAnsiTheme="minorHAnsi"/>
                <w:szCs w:val="22"/>
              </w:rPr>
              <w:t>Nizamani</w:t>
            </w:r>
            <w:proofErr w:type="spellEnd"/>
          </w:p>
          <w:p w:rsidR="00C52C6A" w:rsidRPr="005B3A5A" w:rsidRDefault="00C52C6A" w:rsidP="007C5E26">
            <w:pPr>
              <w:pStyle w:val="normaltableau"/>
              <w:keepNext/>
              <w:keepLines/>
              <w:spacing w:before="0" w:after="0"/>
              <w:jc w:val="left"/>
              <w:rPr>
                <w:rFonts w:asciiTheme="minorHAnsi" w:hAnsiTheme="minorHAnsi"/>
                <w:szCs w:val="22"/>
              </w:rPr>
            </w:pPr>
            <w:r w:rsidRPr="005B3A5A">
              <w:rPr>
                <w:rFonts w:asciiTheme="minorHAnsi" w:hAnsiTheme="minorHAnsi"/>
                <w:szCs w:val="22"/>
              </w:rPr>
              <w:t>03333555403</w:t>
            </w:r>
          </w:p>
        </w:tc>
        <w:tc>
          <w:tcPr>
            <w:tcW w:w="1350" w:type="dxa"/>
            <w:tcBorders>
              <w:top w:val="nil"/>
            </w:tcBorders>
          </w:tcPr>
          <w:p w:rsidR="00C52C6A" w:rsidRPr="005B3A5A" w:rsidRDefault="00C52C6A" w:rsidP="007C5E26">
            <w:pPr>
              <w:spacing w:after="0"/>
              <w:contextualSpacing/>
            </w:pPr>
            <w:r w:rsidRPr="005B3A5A">
              <w:t xml:space="preserve">Education Specialist- </w:t>
            </w:r>
          </w:p>
          <w:p w:rsidR="00C52C6A" w:rsidRPr="005B3A5A" w:rsidRDefault="00C52C6A" w:rsidP="007C5E26">
            <w:pPr>
              <w:pStyle w:val="normaltableau"/>
              <w:keepNext/>
              <w:keepLines/>
              <w:spacing w:before="0" w:after="0"/>
              <w:jc w:val="left"/>
              <w:rPr>
                <w:rFonts w:asciiTheme="minorHAnsi" w:hAnsiTheme="minorHAnsi"/>
                <w:szCs w:val="22"/>
              </w:rPr>
            </w:pPr>
          </w:p>
        </w:tc>
        <w:tc>
          <w:tcPr>
            <w:tcW w:w="3330" w:type="dxa"/>
            <w:tcBorders>
              <w:top w:val="nil"/>
            </w:tcBorders>
          </w:tcPr>
          <w:p w:rsidR="00C52C6A" w:rsidRPr="005B3A5A" w:rsidRDefault="00C52C6A" w:rsidP="00C52C6A">
            <w:pPr>
              <w:numPr>
                <w:ilvl w:val="0"/>
                <w:numId w:val="10"/>
              </w:numPr>
              <w:spacing w:after="0" w:line="240" w:lineRule="auto"/>
              <w:ind w:left="576"/>
              <w:contextualSpacing/>
              <w:jc w:val="both"/>
            </w:pPr>
            <w:r w:rsidRPr="005B3A5A">
              <w:t xml:space="preserve">Worked as an Education Specialist in its one of the </w:t>
            </w:r>
            <w:proofErr w:type="spellStart"/>
            <w:r w:rsidRPr="005B3A5A">
              <w:t>programme</w:t>
            </w:r>
            <w:proofErr w:type="spellEnd"/>
            <w:r w:rsidRPr="005B3A5A">
              <w:t xml:space="preserve"> “Mitigation of Child </w:t>
            </w:r>
            <w:proofErr w:type="spellStart"/>
            <w:r w:rsidRPr="005B3A5A">
              <w:t>Labour</w:t>
            </w:r>
            <w:proofErr w:type="spellEnd"/>
            <w:r w:rsidRPr="005B3A5A">
              <w:t xml:space="preserve"> through Education in Pakistan (MCLEP). Non-Formal Education, Formal Education, Early Childhood Education and Technical training were the key components of the project. MCLEP were supposed to benefit 15000 children by provision </w:t>
            </w:r>
            <w:proofErr w:type="gramStart"/>
            <w:r w:rsidRPr="005B3A5A">
              <w:t>of  direct</w:t>
            </w:r>
            <w:proofErr w:type="gramEnd"/>
            <w:r w:rsidRPr="005B3A5A">
              <w:t xml:space="preserve"> service of Education </w:t>
            </w:r>
          </w:p>
          <w:p w:rsidR="00C52C6A" w:rsidRPr="005B3A5A" w:rsidRDefault="00C52C6A" w:rsidP="00C52C6A">
            <w:pPr>
              <w:numPr>
                <w:ilvl w:val="0"/>
                <w:numId w:val="10"/>
              </w:numPr>
              <w:spacing w:after="0" w:line="240" w:lineRule="auto"/>
              <w:ind w:left="576"/>
              <w:contextualSpacing/>
              <w:jc w:val="both"/>
            </w:pPr>
            <w:r w:rsidRPr="005B3A5A">
              <w:t xml:space="preserve">Developed guidelines/policies for effective implementation of the project </w:t>
            </w:r>
          </w:p>
          <w:p w:rsidR="00C52C6A" w:rsidRPr="005B3A5A" w:rsidRDefault="00C52C6A" w:rsidP="00C52C6A">
            <w:pPr>
              <w:numPr>
                <w:ilvl w:val="0"/>
                <w:numId w:val="10"/>
              </w:numPr>
              <w:spacing w:after="0" w:line="240" w:lineRule="auto"/>
              <w:ind w:left="576"/>
              <w:contextualSpacing/>
              <w:jc w:val="both"/>
            </w:pPr>
            <w:r w:rsidRPr="005B3A5A">
              <w:t xml:space="preserve">Designed and developed training </w:t>
            </w:r>
            <w:proofErr w:type="spellStart"/>
            <w:r w:rsidRPr="005B3A5A">
              <w:t>programme</w:t>
            </w:r>
            <w:proofErr w:type="spellEnd"/>
            <w:r w:rsidRPr="005B3A5A">
              <w:t xml:space="preserve"> for partner NGOs working in NWFP and </w:t>
            </w:r>
            <w:proofErr w:type="spellStart"/>
            <w:r w:rsidRPr="005B3A5A">
              <w:t>Balochistan</w:t>
            </w:r>
            <w:proofErr w:type="spellEnd"/>
          </w:p>
          <w:p w:rsidR="00C52C6A" w:rsidRPr="005B3A5A" w:rsidRDefault="00C52C6A" w:rsidP="00C52C6A">
            <w:pPr>
              <w:numPr>
                <w:ilvl w:val="0"/>
                <w:numId w:val="10"/>
              </w:numPr>
              <w:spacing w:after="0" w:line="240" w:lineRule="auto"/>
              <w:ind w:left="576"/>
              <w:contextualSpacing/>
              <w:jc w:val="both"/>
            </w:pPr>
            <w:r w:rsidRPr="005B3A5A">
              <w:t xml:space="preserve">Developed proposals for strengthening of Child </w:t>
            </w:r>
            <w:proofErr w:type="spellStart"/>
            <w:r w:rsidRPr="005B3A5A">
              <w:t>Labour</w:t>
            </w:r>
            <w:proofErr w:type="spellEnd"/>
            <w:r w:rsidRPr="005B3A5A">
              <w:t xml:space="preserve"> Cells in </w:t>
            </w:r>
            <w:proofErr w:type="spellStart"/>
            <w:r w:rsidRPr="005B3A5A">
              <w:t>Balochistan</w:t>
            </w:r>
            <w:proofErr w:type="spellEnd"/>
            <w:r w:rsidRPr="005B3A5A">
              <w:t xml:space="preserve"> and NWFP with consultation of relevant stakeholders</w:t>
            </w:r>
          </w:p>
          <w:p w:rsidR="00C52C6A" w:rsidRPr="005B3A5A" w:rsidRDefault="00C52C6A" w:rsidP="00C52C6A">
            <w:pPr>
              <w:numPr>
                <w:ilvl w:val="0"/>
                <w:numId w:val="10"/>
              </w:numPr>
              <w:spacing w:after="0" w:line="240" w:lineRule="auto"/>
              <w:ind w:left="576"/>
              <w:contextualSpacing/>
              <w:jc w:val="both"/>
            </w:pPr>
            <w:r w:rsidRPr="005B3A5A">
              <w:t xml:space="preserve">Developed proposal </w:t>
            </w:r>
            <w:proofErr w:type="gramStart"/>
            <w:r w:rsidRPr="005B3A5A">
              <w:t>for  establishment</w:t>
            </w:r>
            <w:proofErr w:type="gramEnd"/>
            <w:r w:rsidRPr="005B3A5A">
              <w:t xml:space="preserve"> of Planning and Monitoring Cell at Executive District Office </w:t>
            </w:r>
            <w:r w:rsidRPr="005B3A5A">
              <w:lastRenderedPageBreak/>
              <w:t xml:space="preserve">Education Peshawar         </w:t>
            </w:r>
          </w:p>
          <w:p w:rsidR="00C52C6A" w:rsidRPr="005B3A5A" w:rsidRDefault="00C52C6A" w:rsidP="00C52C6A">
            <w:pPr>
              <w:numPr>
                <w:ilvl w:val="0"/>
                <w:numId w:val="10"/>
              </w:numPr>
              <w:spacing w:after="0" w:line="240" w:lineRule="auto"/>
              <w:ind w:left="576"/>
              <w:contextualSpacing/>
              <w:jc w:val="both"/>
            </w:pPr>
            <w:r w:rsidRPr="005B3A5A">
              <w:t>Represented Save the Children UK at different forums such as federal</w:t>
            </w:r>
            <w:proofErr w:type="gramStart"/>
            <w:r w:rsidRPr="005B3A5A">
              <w:t>,   provincial</w:t>
            </w:r>
            <w:proofErr w:type="gramEnd"/>
            <w:r w:rsidRPr="005B3A5A">
              <w:t xml:space="preserve">, district government and  civil societies (CSOs) </w:t>
            </w:r>
          </w:p>
        </w:tc>
      </w:tr>
      <w:tr w:rsidR="00C52C6A" w:rsidRPr="005B3A5A" w:rsidTr="007C5E26">
        <w:trPr>
          <w:trHeight w:val="20"/>
        </w:trPr>
        <w:tc>
          <w:tcPr>
            <w:tcW w:w="1560" w:type="dxa"/>
            <w:tcBorders>
              <w:top w:val="nil"/>
            </w:tcBorders>
          </w:tcPr>
          <w:p w:rsidR="00C52C6A" w:rsidRPr="005B3A5A" w:rsidRDefault="00C52C6A" w:rsidP="007C5E26">
            <w:pPr>
              <w:spacing w:after="0"/>
              <w:contextualSpacing/>
            </w:pPr>
            <w:r w:rsidRPr="005B3A5A">
              <w:lastRenderedPageBreak/>
              <w:t xml:space="preserve">April 2004 - Jan 2006 </w:t>
            </w:r>
          </w:p>
          <w:p w:rsidR="00C52C6A" w:rsidRPr="005B3A5A" w:rsidRDefault="00C52C6A" w:rsidP="007C5E26">
            <w:pPr>
              <w:pStyle w:val="normaltableau"/>
              <w:spacing w:before="0" w:after="0"/>
              <w:jc w:val="center"/>
              <w:rPr>
                <w:rFonts w:asciiTheme="minorHAnsi" w:hAnsiTheme="minorHAnsi"/>
                <w:szCs w:val="22"/>
              </w:rPr>
            </w:pPr>
          </w:p>
        </w:tc>
        <w:tc>
          <w:tcPr>
            <w:tcW w:w="1350" w:type="dxa"/>
            <w:tcBorders>
              <w:top w:val="nil"/>
            </w:tcBorders>
          </w:tcPr>
          <w:p w:rsidR="00C52C6A" w:rsidRPr="005B3A5A" w:rsidRDefault="00C52C6A" w:rsidP="007C5E26">
            <w:pPr>
              <w:pStyle w:val="normaltableau"/>
              <w:keepNext/>
              <w:keepLines/>
              <w:spacing w:before="0" w:after="0"/>
              <w:jc w:val="center"/>
              <w:rPr>
                <w:rFonts w:asciiTheme="minorHAnsi" w:hAnsiTheme="minorHAnsi"/>
                <w:szCs w:val="22"/>
              </w:rPr>
            </w:pPr>
            <w:r w:rsidRPr="005B3A5A">
              <w:rPr>
                <w:rFonts w:asciiTheme="minorHAnsi" w:hAnsiTheme="minorHAnsi"/>
                <w:szCs w:val="22"/>
              </w:rPr>
              <w:t>Pakistan</w:t>
            </w:r>
          </w:p>
        </w:tc>
        <w:tc>
          <w:tcPr>
            <w:tcW w:w="2250" w:type="dxa"/>
            <w:tcBorders>
              <w:top w:val="nil"/>
            </w:tcBorders>
          </w:tcPr>
          <w:p w:rsidR="00C52C6A" w:rsidRPr="005B3A5A" w:rsidRDefault="00C52C6A" w:rsidP="007C5E26">
            <w:pPr>
              <w:pStyle w:val="normaltableau"/>
              <w:keepNext/>
              <w:keepLines/>
              <w:spacing w:before="0" w:after="0"/>
              <w:jc w:val="left"/>
              <w:rPr>
                <w:rFonts w:asciiTheme="minorHAnsi" w:hAnsiTheme="minorHAnsi"/>
                <w:szCs w:val="22"/>
              </w:rPr>
            </w:pPr>
            <w:r w:rsidRPr="005B3A5A">
              <w:rPr>
                <w:rFonts w:asciiTheme="minorHAnsi" w:hAnsiTheme="minorHAnsi"/>
                <w:szCs w:val="22"/>
              </w:rPr>
              <w:t>OMV (Pakistan)</w:t>
            </w:r>
          </w:p>
          <w:p w:rsidR="00C52C6A" w:rsidRPr="005B3A5A" w:rsidRDefault="00C52C6A" w:rsidP="007C5E26">
            <w:pPr>
              <w:pStyle w:val="normaltableau"/>
              <w:keepNext/>
              <w:keepLines/>
              <w:spacing w:before="0" w:after="0"/>
              <w:jc w:val="left"/>
              <w:rPr>
                <w:rFonts w:asciiTheme="minorHAnsi" w:hAnsiTheme="minorHAnsi"/>
                <w:szCs w:val="22"/>
              </w:rPr>
            </w:pPr>
          </w:p>
          <w:p w:rsidR="00C52C6A" w:rsidRPr="005B3A5A" w:rsidRDefault="00C52C6A" w:rsidP="007C5E26">
            <w:pPr>
              <w:pStyle w:val="normaltableau"/>
              <w:keepNext/>
              <w:keepLines/>
              <w:spacing w:before="0" w:after="0"/>
              <w:jc w:val="left"/>
              <w:rPr>
                <w:rFonts w:asciiTheme="minorHAnsi" w:hAnsiTheme="minorHAnsi"/>
                <w:szCs w:val="22"/>
              </w:rPr>
            </w:pPr>
            <w:r w:rsidRPr="005B3A5A">
              <w:rPr>
                <w:rFonts w:asciiTheme="minorHAnsi" w:hAnsiTheme="minorHAnsi"/>
                <w:szCs w:val="22"/>
              </w:rPr>
              <w:t xml:space="preserve"> </w:t>
            </w:r>
            <w:proofErr w:type="spellStart"/>
            <w:r w:rsidRPr="005B3A5A">
              <w:rPr>
                <w:rFonts w:asciiTheme="minorHAnsi" w:hAnsiTheme="minorHAnsi"/>
                <w:szCs w:val="22"/>
              </w:rPr>
              <w:t>Erum</w:t>
            </w:r>
            <w:proofErr w:type="spellEnd"/>
            <w:r w:rsidRPr="005B3A5A">
              <w:rPr>
                <w:rFonts w:asciiTheme="minorHAnsi" w:hAnsiTheme="minorHAnsi"/>
                <w:szCs w:val="22"/>
              </w:rPr>
              <w:t xml:space="preserve"> </w:t>
            </w:r>
            <w:proofErr w:type="spellStart"/>
            <w:r w:rsidRPr="005B3A5A">
              <w:rPr>
                <w:rFonts w:asciiTheme="minorHAnsi" w:hAnsiTheme="minorHAnsi"/>
                <w:szCs w:val="22"/>
              </w:rPr>
              <w:t>Hashmat</w:t>
            </w:r>
            <w:proofErr w:type="spellEnd"/>
          </w:p>
          <w:p w:rsidR="00C52C6A" w:rsidRPr="005B3A5A" w:rsidRDefault="00C52C6A" w:rsidP="007C5E26">
            <w:pPr>
              <w:pStyle w:val="normaltableau"/>
              <w:keepNext/>
              <w:keepLines/>
              <w:spacing w:before="0" w:after="0"/>
              <w:jc w:val="left"/>
              <w:rPr>
                <w:rFonts w:asciiTheme="minorHAnsi" w:hAnsiTheme="minorHAnsi"/>
                <w:szCs w:val="22"/>
              </w:rPr>
            </w:pPr>
            <w:r w:rsidRPr="005B3A5A">
              <w:rPr>
                <w:rFonts w:asciiTheme="minorHAnsi" w:hAnsiTheme="minorHAnsi"/>
                <w:szCs w:val="22"/>
              </w:rPr>
              <w:t>03005008929</w:t>
            </w:r>
          </w:p>
        </w:tc>
        <w:tc>
          <w:tcPr>
            <w:tcW w:w="1350" w:type="dxa"/>
            <w:tcBorders>
              <w:top w:val="nil"/>
            </w:tcBorders>
          </w:tcPr>
          <w:p w:rsidR="00C52C6A" w:rsidRPr="005B3A5A" w:rsidRDefault="00C52C6A" w:rsidP="007C5E26">
            <w:pPr>
              <w:pStyle w:val="normaltableau"/>
              <w:keepNext/>
              <w:keepLines/>
              <w:spacing w:before="0" w:after="0"/>
              <w:jc w:val="left"/>
              <w:rPr>
                <w:rFonts w:asciiTheme="minorHAnsi" w:hAnsiTheme="minorHAnsi"/>
                <w:szCs w:val="22"/>
              </w:rPr>
            </w:pPr>
            <w:r w:rsidRPr="005B3A5A">
              <w:rPr>
                <w:rFonts w:asciiTheme="minorHAnsi" w:hAnsiTheme="minorHAnsi"/>
                <w:szCs w:val="22"/>
              </w:rPr>
              <w:t>Community Development Coordinator (CDC)-</w:t>
            </w:r>
          </w:p>
        </w:tc>
        <w:tc>
          <w:tcPr>
            <w:tcW w:w="3330" w:type="dxa"/>
            <w:tcBorders>
              <w:top w:val="nil"/>
            </w:tcBorders>
          </w:tcPr>
          <w:p w:rsidR="00C52C6A" w:rsidRPr="005B3A5A" w:rsidRDefault="00C52C6A" w:rsidP="00C52C6A">
            <w:pPr>
              <w:numPr>
                <w:ilvl w:val="0"/>
                <w:numId w:val="11"/>
              </w:numPr>
              <w:spacing w:after="0" w:line="240" w:lineRule="auto"/>
              <w:ind w:left="576"/>
              <w:contextualSpacing/>
              <w:jc w:val="both"/>
            </w:pPr>
            <w:r w:rsidRPr="005B3A5A">
              <w:t xml:space="preserve">Designed and managed Education </w:t>
            </w:r>
            <w:proofErr w:type="spellStart"/>
            <w:r w:rsidRPr="005B3A5A">
              <w:t>Programme</w:t>
            </w:r>
            <w:proofErr w:type="spellEnd"/>
            <w:r w:rsidRPr="005B3A5A">
              <w:t xml:space="preserve"> of community development department in two lease areas (SAWAN and KADANWARI). Presently 64 primary schools and three middle schools are running through the public private partnership. </w:t>
            </w:r>
            <w:proofErr w:type="spellStart"/>
            <w:r w:rsidRPr="005B3A5A">
              <w:t>Programme</w:t>
            </w:r>
            <w:proofErr w:type="spellEnd"/>
            <w:r w:rsidRPr="005B3A5A">
              <w:t xml:space="preserve"> is directly benefiting 4000 children </w:t>
            </w:r>
          </w:p>
          <w:p w:rsidR="00C52C6A" w:rsidRPr="005B3A5A" w:rsidRDefault="00C52C6A" w:rsidP="00C52C6A">
            <w:pPr>
              <w:numPr>
                <w:ilvl w:val="0"/>
                <w:numId w:val="11"/>
              </w:numPr>
              <w:spacing w:after="0" w:line="240" w:lineRule="auto"/>
              <w:ind w:left="576"/>
              <w:contextualSpacing/>
              <w:jc w:val="both"/>
            </w:pPr>
            <w:r w:rsidRPr="005B3A5A">
              <w:t xml:space="preserve">Conceptualized and established one Training Resource Centre (TRC) at ADOE office Nara. The purpose of TRC is to provide teachers training and </w:t>
            </w:r>
            <w:proofErr w:type="gramStart"/>
            <w:r w:rsidRPr="005B3A5A">
              <w:t>class based</w:t>
            </w:r>
            <w:proofErr w:type="gramEnd"/>
            <w:r w:rsidRPr="005B3A5A">
              <w:t xml:space="preserve"> support to all Government and OMV (Pak) supported schools in its lease areas.</w:t>
            </w:r>
          </w:p>
          <w:p w:rsidR="00C52C6A" w:rsidRPr="005B3A5A" w:rsidRDefault="00C52C6A" w:rsidP="00C52C6A">
            <w:pPr>
              <w:numPr>
                <w:ilvl w:val="0"/>
                <w:numId w:val="11"/>
              </w:numPr>
              <w:spacing w:after="0" w:line="240" w:lineRule="auto"/>
              <w:ind w:left="576"/>
              <w:contextualSpacing/>
              <w:jc w:val="both"/>
            </w:pPr>
            <w:r w:rsidRPr="005B3A5A">
              <w:t xml:space="preserve">Developed one year Teachers training </w:t>
            </w:r>
            <w:proofErr w:type="gramStart"/>
            <w:r w:rsidRPr="005B3A5A">
              <w:t>frame work</w:t>
            </w:r>
            <w:proofErr w:type="gramEnd"/>
            <w:r w:rsidRPr="005B3A5A">
              <w:t xml:space="preserve">, extra-curricular activities calendar for the TRC.     </w:t>
            </w:r>
          </w:p>
          <w:p w:rsidR="00C52C6A" w:rsidRPr="005B3A5A" w:rsidRDefault="00C52C6A" w:rsidP="00C52C6A">
            <w:pPr>
              <w:numPr>
                <w:ilvl w:val="0"/>
                <w:numId w:val="11"/>
              </w:numPr>
              <w:spacing w:after="0" w:line="240" w:lineRule="auto"/>
              <w:ind w:left="576"/>
              <w:contextualSpacing/>
              <w:jc w:val="both"/>
            </w:pPr>
            <w:r w:rsidRPr="005B3A5A">
              <w:t xml:space="preserve">Managed community development </w:t>
            </w:r>
            <w:proofErr w:type="spellStart"/>
            <w:r w:rsidRPr="005B3A5A">
              <w:t>programme</w:t>
            </w:r>
            <w:proofErr w:type="spellEnd"/>
            <w:r w:rsidRPr="005B3A5A">
              <w:t xml:space="preserve"> in one lease area (KADANAWRI)</w:t>
            </w:r>
          </w:p>
          <w:p w:rsidR="00C52C6A" w:rsidRPr="005B3A5A" w:rsidRDefault="00C52C6A" w:rsidP="00C52C6A">
            <w:pPr>
              <w:numPr>
                <w:ilvl w:val="0"/>
                <w:numId w:val="11"/>
              </w:numPr>
              <w:spacing w:after="0" w:line="240" w:lineRule="auto"/>
              <w:ind w:left="576"/>
              <w:contextualSpacing/>
              <w:jc w:val="both"/>
            </w:pPr>
            <w:r w:rsidRPr="005B3A5A">
              <w:t>Coordinated with District Government (</w:t>
            </w:r>
            <w:proofErr w:type="spellStart"/>
            <w:r w:rsidRPr="005B3A5A">
              <w:t>Sukkur</w:t>
            </w:r>
            <w:proofErr w:type="spellEnd"/>
            <w:r w:rsidRPr="005B3A5A">
              <w:t xml:space="preserve"> &amp; </w:t>
            </w:r>
            <w:proofErr w:type="spellStart"/>
            <w:r w:rsidRPr="005B3A5A">
              <w:t>Khairpur</w:t>
            </w:r>
            <w:proofErr w:type="spellEnd"/>
            <w:r w:rsidRPr="005B3A5A">
              <w:t xml:space="preserve">) such as Education, Health, District Administration for implementation </w:t>
            </w:r>
            <w:proofErr w:type="gramStart"/>
            <w:r w:rsidRPr="005B3A5A">
              <w:t>of  Community</w:t>
            </w:r>
            <w:proofErr w:type="gramEnd"/>
            <w:r w:rsidRPr="005B3A5A">
              <w:t xml:space="preserve"> Development </w:t>
            </w:r>
            <w:proofErr w:type="spellStart"/>
            <w:r w:rsidRPr="005B3A5A">
              <w:t>Programme</w:t>
            </w:r>
            <w:proofErr w:type="spellEnd"/>
          </w:p>
          <w:p w:rsidR="00C52C6A" w:rsidRPr="005B3A5A" w:rsidRDefault="00C52C6A" w:rsidP="00C52C6A">
            <w:pPr>
              <w:numPr>
                <w:ilvl w:val="0"/>
                <w:numId w:val="11"/>
              </w:numPr>
              <w:spacing w:after="0" w:line="240" w:lineRule="auto"/>
              <w:ind w:left="576"/>
              <w:contextualSpacing/>
              <w:jc w:val="both"/>
            </w:pPr>
            <w:r w:rsidRPr="005B3A5A">
              <w:t xml:space="preserve">Reported about Community Development activities to </w:t>
            </w:r>
            <w:r w:rsidRPr="005B3A5A">
              <w:lastRenderedPageBreak/>
              <w:t>different stakeholders</w:t>
            </w:r>
          </w:p>
          <w:p w:rsidR="00C52C6A" w:rsidRPr="005B3A5A" w:rsidRDefault="00C52C6A" w:rsidP="00C52C6A">
            <w:pPr>
              <w:numPr>
                <w:ilvl w:val="0"/>
                <w:numId w:val="11"/>
              </w:numPr>
              <w:spacing w:after="0" w:line="240" w:lineRule="auto"/>
              <w:ind w:left="576"/>
              <w:contextualSpacing/>
              <w:jc w:val="both"/>
            </w:pPr>
            <w:r w:rsidRPr="005B3A5A">
              <w:t xml:space="preserve">Facilitated number of sessions on Corporate social responsibilities to relevant </w:t>
            </w:r>
            <w:proofErr w:type="gramStart"/>
            <w:r w:rsidRPr="005B3A5A">
              <w:t xml:space="preserve">stakeholders   </w:t>
            </w:r>
            <w:proofErr w:type="gramEnd"/>
          </w:p>
        </w:tc>
      </w:tr>
      <w:tr w:rsidR="00C52C6A" w:rsidRPr="005B3A5A" w:rsidTr="007C5E26">
        <w:trPr>
          <w:trHeight w:val="20"/>
        </w:trPr>
        <w:tc>
          <w:tcPr>
            <w:tcW w:w="1560" w:type="dxa"/>
            <w:tcBorders>
              <w:top w:val="nil"/>
            </w:tcBorders>
          </w:tcPr>
          <w:p w:rsidR="00C52C6A" w:rsidRPr="005B3A5A" w:rsidRDefault="00C52C6A" w:rsidP="007C5E26">
            <w:pPr>
              <w:spacing w:after="0"/>
              <w:contextualSpacing/>
            </w:pPr>
            <w:r w:rsidRPr="005B3A5A">
              <w:lastRenderedPageBreak/>
              <w:t>June 2002 - April 2004</w:t>
            </w:r>
          </w:p>
        </w:tc>
        <w:tc>
          <w:tcPr>
            <w:tcW w:w="1350" w:type="dxa"/>
            <w:tcBorders>
              <w:top w:val="nil"/>
            </w:tcBorders>
          </w:tcPr>
          <w:p w:rsidR="00C52C6A" w:rsidRPr="005B3A5A" w:rsidRDefault="00C52C6A" w:rsidP="007C5E26">
            <w:pPr>
              <w:pStyle w:val="normaltableau"/>
              <w:keepNext/>
              <w:keepLines/>
              <w:spacing w:before="0" w:after="0"/>
              <w:jc w:val="center"/>
              <w:rPr>
                <w:rFonts w:asciiTheme="minorHAnsi" w:hAnsiTheme="minorHAnsi"/>
                <w:szCs w:val="22"/>
              </w:rPr>
            </w:pPr>
            <w:r w:rsidRPr="005B3A5A">
              <w:rPr>
                <w:rFonts w:asciiTheme="minorHAnsi" w:hAnsiTheme="minorHAnsi"/>
                <w:szCs w:val="22"/>
              </w:rPr>
              <w:t>Pakistan</w:t>
            </w:r>
          </w:p>
        </w:tc>
        <w:tc>
          <w:tcPr>
            <w:tcW w:w="2250" w:type="dxa"/>
            <w:tcBorders>
              <w:top w:val="nil"/>
            </w:tcBorders>
          </w:tcPr>
          <w:p w:rsidR="00C52C6A" w:rsidRPr="005B3A5A" w:rsidRDefault="00C52C6A" w:rsidP="007C5E26">
            <w:pPr>
              <w:spacing w:after="0"/>
              <w:contextualSpacing/>
            </w:pPr>
            <w:r w:rsidRPr="005B3A5A">
              <w:t>Indus Resource Centre Karachi</w:t>
            </w:r>
          </w:p>
          <w:p w:rsidR="00C52C6A" w:rsidRPr="005B3A5A" w:rsidRDefault="00C52C6A" w:rsidP="007C5E26">
            <w:pPr>
              <w:spacing w:after="0"/>
              <w:contextualSpacing/>
            </w:pPr>
          </w:p>
          <w:p w:rsidR="00C52C6A" w:rsidRPr="005B3A5A" w:rsidRDefault="00C52C6A" w:rsidP="007C5E26">
            <w:pPr>
              <w:spacing w:after="0"/>
              <w:contextualSpacing/>
            </w:pPr>
            <w:r w:rsidRPr="005B3A5A">
              <w:t xml:space="preserve"> Miss </w:t>
            </w:r>
            <w:proofErr w:type="spellStart"/>
            <w:r w:rsidRPr="005B3A5A">
              <w:t>Sadiqa</w:t>
            </w:r>
            <w:proofErr w:type="spellEnd"/>
            <w:r w:rsidRPr="005B3A5A">
              <w:t xml:space="preserve"> </w:t>
            </w:r>
            <w:proofErr w:type="spellStart"/>
            <w:r w:rsidRPr="005B3A5A">
              <w:t>Sallahdin</w:t>
            </w:r>
            <w:proofErr w:type="spellEnd"/>
          </w:p>
          <w:p w:rsidR="00C52C6A" w:rsidRPr="005B3A5A" w:rsidRDefault="00C52C6A" w:rsidP="007C5E26">
            <w:pPr>
              <w:spacing w:after="0"/>
              <w:contextualSpacing/>
            </w:pPr>
            <w:r w:rsidRPr="005B3A5A">
              <w:t>03323793701</w:t>
            </w:r>
          </w:p>
        </w:tc>
        <w:tc>
          <w:tcPr>
            <w:tcW w:w="1350" w:type="dxa"/>
            <w:tcBorders>
              <w:top w:val="nil"/>
            </w:tcBorders>
          </w:tcPr>
          <w:p w:rsidR="00C52C6A" w:rsidRPr="005B3A5A" w:rsidRDefault="00C52C6A" w:rsidP="007C5E26">
            <w:pPr>
              <w:pStyle w:val="normaltableau"/>
              <w:keepNext/>
              <w:keepLines/>
              <w:spacing w:before="0" w:after="0"/>
              <w:jc w:val="left"/>
              <w:rPr>
                <w:rFonts w:asciiTheme="minorHAnsi" w:hAnsiTheme="minorHAnsi"/>
                <w:szCs w:val="22"/>
              </w:rPr>
            </w:pPr>
            <w:r w:rsidRPr="005B3A5A">
              <w:rPr>
                <w:rFonts w:asciiTheme="minorHAnsi" w:hAnsiTheme="minorHAnsi"/>
                <w:szCs w:val="22"/>
              </w:rPr>
              <w:t>Programme Officer Education</w:t>
            </w:r>
          </w:p>
        </w:tc>
        <w:tc>
          <w:tcPr>
            <w:tcW w:w="3330" w:type="dxa"/>
            <w:tcBorders>
              <w:top w:val="nil"/>
            </w:tcBorders>
          </w:tcPr>
          <w:p w:rsidR="00C52C6A" w:rsidRPr="005B3A5A" w:rsidRDefault="00C52C6A" w:rsidP="00C52C6A">
            <w:pPr>
              <w:numPr>
                <w:ilvl w:val="0"/>
                <w:numId w:val="12"/>
              </w:numPr>
              <w:spacing w:after="0" w:line="240" w:lineRule="auto"/>
              <w:contextualSpacing/>
              <w:jc w:val="both"/>
            </w:pPr>
            <w:r w:rsidRPr="005B3A5A">
              <w:t xml:space="preserve">Worked as </w:t>
            </w:r>
            <w:proofErr w:type="spellStart"/>
            <w:r w:rsidRPr="005B3A5A">
              <w:t>programme</w:t>
            </w:r>
            <w:proofErr w:type="spellEnd"/>
            <w:r w:rsidRPr="005B3A5A">
              <w:t xml:space="preserve"> officer (Education) in Indus Resource Center (IRC) Karachi </w:t>
            </w:r>
          </w:p>
          <w:p w:rsidR="00C52C6A" w:rsidRPr="005B3A5A" w:rsidRDefault="00C52C6A" w:rsidP="00C52C6A">
            <w:pPr>
              <w:numPr>
                <w:ilvl w:val="0"/>
                <w:numId w:val="12"/>
              </w:numPr>
              <w:spacing w:after="0" w:line="240" w:lineRule="auto"/>
              <w:contextualSpacing/>
              <w:jc w:val="both"/>
            </w:pPr>
            <w:r w:rsidRPr="005B3A5A">
              <w:t xml:space="preserve">Managed Education Programs of the Organization running in District </w:t>
            </w:r>
            <w:proofErr w:type="spellStart"/>
            <w:r w:rsidRPr="005B3A5A">
              <w:t>Khairpur</w:t>
            </w:r>
            <w:proofErr w:type="spellEnd"/>
            <w:r w:rsidRPr="005B3A5A">
              <w:t xml:space="preserve"> and </w:t>
            </w:r>
            <w:proofErr w:type="spellStart"/>
            <w:proofErr w:type="gramStart"/>
            <w:r w:rsidRPr="005B3A5A">
              <w:t>Dadu</w:t>
            </w:r>
            <w:proofErr w:type="spellEnd"/>
            <w:r w:rsidRPr="005B3A5A">
              <w:t xml:space="preserve"> which</w:t>
            </w:r>
            <w:proofErr w:type="gramEnd"/>
            <w:r w:rsidRPr="005B3A5A">
              <w:t xml:space="preserve"> is directly benefiting 3000 children.</w:t>
            </w:r>
          </w:p>
          <w:p w:rsidR="00C52C6A" w:rsidRPr="005B3A5A" w:rsidRDefault="00C52C6A" w:rsidP="00C52C6A">
            <w:pPr>
              <w:numPr>
                <w:ilvl w:val="0"/>
                <w:numId w:val="12"/>
              </w:numPr>
              <w:spacing w:after="0" w:line="240" w:lineRule="auto"/>
              <w:contextualSpacing/>
              <w:jc w:val="both"/>
            </w:pPr>
            <w:r w:rsidRPr="005B3A5A">
              <w:t xml:space="preserve">Developed proposal of Non- Formal schools for ESRA. Proposal was approved and 40 schools were opened in District </w:t>
            </w:r>
            <w:proofErr w:type="spellStart"/>
            <w:r w:rsidRPr="005B3A5A">
              <w:t>Dadu</w:t>
            </w:r>
            <w:proofErr w:type="spellEnd"/>
            <w:r w:rsidRPr="005B3A5A">
              <w:t xml:space="preserve">. </w:t>
            </w:r>
          </w:p>
          <w:p w:rsidR="00C52C6A" w:rsidRPr="005B3A5A" w:rsidRDefault="00C52C6A" w:rsidP="00C52C6A">
            <w:pPr>
              <w:numPr>
                <w:ilvl w:val="0"/>
                <w:numId w:val="12"/>
              </w:numPr>
              <w:spacing w:after="0" w:line="240" w:lineRule="auto"/>
              <w:contextualSpacing/>
              <w:jc w:val="both"/>
            </w:pPr>
            <w:r w:rsidRPr="005B3A5A">
              <w:t xml:space="preserve">Assisted in manuals development on teaching Sindhi, mathematics for these non-formal schools. Children were supposed to </w:t>
            </w:r>
            <w:proofErr w:type="gramStart"/>
            <w:r w:rsidRPr="005B3A5A">
              <w:t>complete  primary</w:t>
            </w:r>
            <w:proofErr w:type="gramEnd"/>
            <w:r w:rsidRPr="005B3A5A">
              <w:t xml:space="preserve"> education in three and half year period   </w:t>
            </w:r>
          </w:p>
          <w:p w:rsidR="00C52C6A" w:rsidRPr="005B3A5A" w:rsidRDefault="00C52C6A" w:rsidP="00C52C6A">
            <w:pPr>
              <w:numPr>
                <w:ilvl w:val="0"/>
                <w:numId w:val="12"/>
              </w:numPr>
              <w:spacing w:after="0" w:line="240" w:lineRule="auto"/>
              <w:contextualSpacing/>
              <w:jc w:val="both"/>
            </w:pPr>
            <w:r w:rsidRPr="005B3A5A">
              <w:t xml:space="preserve">Headed Non Formal-school Project (ESRA), Government schools improvement </w:t>
            </w:r>
            <w:proofErr w:type="spellStart"/>
            <w:r w:rsidRPr="005B3A5A">
              <w:t>programme</w:t>
            </w:r>
            <w:proofErr w:type="spellEnd"/>
            <w:r w:rsidRPr="005B3A5A">
              <w:t xml:space="preserve"> (SCF/NET AID), Foundations schools (DIL Islamabad, CIDA, and Action Aid). Working with District Government </w:t>
            </w:r>
            <w:proofErr w:type="spellStart"/>
            <w:r w:rsidRPr="005B3A5A">
              <w:t>Khairpur</w:t>
            </w:r>
            <w:proofErr w:type="spellEnd"/>
            <w:r w:rsidRPr="005B3A5A">
              <w:t xml:space="preserve"> for the establishment of teachers Resource </w:t>
            </w:r>
            <w:proofErr w:type="spellStart"/>
            <w:r w:rsidRPr="005B3A5A">
              <w:t>centre</w:t>
            </w:r>
            <w:proofErr w:type="spellEnd"/>
            <w:r w:rsidRPr="005B3A5A">
              <w:t xml:space="preserve"> (TRC).</w:t>
            </w:r>
          </w:p>
        </w:tc>
      </w:tr>
      <w:tr w:rsidR="00C52C6A" w:rsidRPr="005B3A5A" w:rsidTr="007C5E26">
        <w:trPr>
          <w:trHeight w:val="20"/>
        </w:trPr>
        <w:tc>
          <w:tcPr>
            <w:tcW w:w="1560" w:type="dxa"/>
            <w:tcBorders>
              <w:top w:val="nil"/>
            </w:tcBorders>
          </w:tcPr>
          <w:p w:rsidR="00C52C6A" w:rsidRPr="005B3A5A" w:rsidRDefault="00C52C6A" w:rsidP="007C5E26">
            <w:pPr>
              <w:pStyle w:val="Heading5"/>
              <w:spacing w:before="0"/>
              <w:contextualSpacing/>
              <w:rPr>
                <w:rFonts w:asciiTheme="minorHAnsi" w:hAnsiTheme="minorHAnsi"/>
                <w:color w:val="000000" w:themeColor="text1"/>
              </w:rPr>
            </w:pPr>
            <w:r w:rsidRPr="005B3A5A">
              <w:rPr>
                <w:rFonts w:asciiTheme="minorHAnsi" w:hAnsiTheme="minorHAnsi"/>
                <w:color w:val="000000" w:themeColor="text1"/>
              </w:rPr>
              <w:t>April 2000 - May 2002</w:t>
            </w:r>
          </w:p>
          <w:p w:rsidR="00C52C6A" w:rsidRPr="005B3A5A" w:rsidRDefault="00C52C6A" w:rsidP="007C5E26">
            <w:pPr>
              <w:pStyle w:val="normaltableau"/>
              <w:spacing w:before="0" w:after="0"/>
              <w:jc w:val="center"/>
              <w:rPr>
                <w:rFonts w:asciiTheme="minorHAnsi" w:hAnsiTheme="minorHAnsi"/>
                <w:color w:val="000000" w:themeColor="text1"/>
                <w:szCs w:val="22"/>
              </w:rPr>
            </w:pPr>
          </w:p>
        </w:tc>
        <w:tc>
          <w:tcPr>
            <w:tcW w:w="1350" w:type="dxa"/>
            <w:tcBorders>
              <w:top w:val="nil"/>
            </w:tcBorders>
          </w:tcPr>
          <w:p w:rsidR="00C52C6A" w:rsidRPr="005B3A5A" w:rsidRDefault="00C52C6A" w:rsidP="007C5E26">
            <w:pPr>
              <w:pStyle w:val="normaltableau"/>
              <w:keepNext/>
              <w:keepLines/>
              <w:spacing w:before="0" w:after="0"/>
              <w:jc w:val="center"/>
              <w:rPr>
                <w:rFonts w:asciiTheme="minorHAnsi" w:hAnsiTheme="minorHAnsi"/>
                <w:color w:val="000000" w:themeColor="text1"/>
                <w:szCs w:val="22"/>
              </w:rPr>
            </w:pPr>
            <w:r w:rsidRPr="005B3A5A">
              <w:rPr>
                <w:rFonts w:asciiTheme="minorHAnsi" w:hAnsiTheme="minorHAnsi"/>
                <w:color w:val="000000" w:themeColor="text1"/>
                <w:szCs w:val="22"/>
              </w:rPr>
              <w:t>Pakistan</w:t>
            </w:r>
          </w:p>
        </w:tc>
        <w:tc>
          <w:tcPr>
            <w:tcW w:w="2250" w:type="dxa"/>
            <w:tcBorders>
              <w:top w:val="nil"/>
            </w:tcBorders>
          </w:tcPr>
          <w:p w:rsidR="00C52C6A" w:rsidRPr="005B3A5A" w:rsidRDefault="00C52C6A" w:rsidP="007C5E26">
            <w:pPr>
              <w:pStyle w:val="Heading5"/>
              <w:spacing w:before="0"/>
              <w:contextualSpacing/>
              <w:rPr>
                <w:rFonts w:asciiTheme="minorHAnsi" w:hAnsiTheme="minorHAnsi"/>
                <w:color w:val="000000" w:themeColor="text1"/>
              </w:rPr>
            </w:pPr>
            <w:proofErr w:type="spellStart"/>
            <w:r w:rsidRPr="005B3A5A">
              <w:rPr>
                <w:rFonts w:asciiTheme="minorHAnsi" w:hAnsiTheme="minorHAnsi"/>
                <w:color w:val="000000" w:themeColor="text1"/>
              </w:rPr>
              <w:t>Raasta</w:t>
            </w:r>
            <w:proofErr w:type="spellEnd"/>
            <w:r w:rsidRPr="005B3A5A">
              <w:rPr>
                <w:rFonts w:asciiTheme="minorHAnsi" w:hAnsiTheme="minorHAnsi"/>
                <w:color w:val="000000" w:themeColor="text1"/>
              </w:rPr>
              <w:t xml:space="preserve"> Development Consultants/ the Book Group, Karachi</w:t>
            </w:r>
          </w:p>
          <w:p w:rsidR="00C52C6A" w:rsidRPr="005B3A5A" w:rsidRDefault="00C52C6A" w:rsidP="007C5E26">
            <w:pPr>
              <w:rPr>
                <w:color w:val="000000" w:themeColor="text1"/>
              </w:rPr>
            </w:pPr>
          </w:p>
          <w:p w:rsidR="00C52C6A" w:rsidRPr="005B3A5A" w:rsidRDefault="00C52C6A" w:rsidP="007C5E26">
            <w:pPr>
              <w:rPr>
                <w:color w:val="000000" w:themeColor="text1"/>
              </w:rPr>
            </w:pPr>
            <w:r w:rsidRPr="005B3A5A">
              <w:rPr>
                <w:color w:val="000000" w:themeColor="text1"/>
              </w:rPr>
              <w:lastRenderedPageBreak/>
              <w:t xml:space="preserve">Miss </w:t>
            </w:r>
            <w:proofErr w:type="spellStart"/>
            <w:r w:rsidRPr="005B3A5A">
              <w:rPr>
                <w:color w:val="000000" w:themeColor="text1"/>
              </w:rPr>
              <w:t>Rakshi</w:t>
            </w:r>
            <w:proofErr w:type="spellEnd"/>
            <w:r w:rsidRPr="005B3A5A">
              <w:rPr>
                <w:color w:val="000000" w:themeColor="text1"/>
              </w:rPr>
              <w:t xml:space="preserve"> </w:t>
            </w:r>
            <w:proofErr w:type="spellStart"/>
            <w:r w:rsidRPr="005B3A5A">
              <w:rPr>
                <w:color w:val="000000" w:themeColor="text1"/>
              </w:rPr>
              <w:t>Niazi</w:t>
            </w:r>
            <w:proofErr w:type="spellEnd"/>
          </w:p>
          <w:p w:rsidR="00C52C6A" w:rsidRPr="005B3A5A" w:rsidRDefault="00C52C6A" w:rsidP="007C5E26">
            <w:pPr>
              <w:rPr>
                <w:color w:val="000000" w:themeColor="text1"/>
              </w:rPr>
            </w:pPr>
            <w:r w:rsidRPr="005B3A5A">
              <w:rPr>
                <w:color w:val="000000" w:themeColor="text1"/>
              </w:rPr>
              <w:t>03008221754</w:t>
            </w:r>
          </w:p>
        </w:tc>
        <w:tc>
          <w:tcPr>
            <w:tcW w:w="1350" w:type="dxa"/>
            <w:tcBorders>
              <w:top w:val="nil"/>
            </w:tcBorders>
          </w:tcPr>
          <w:p w:rsidR="00C52C6A" w:rsidRPr="005B3A5A" w:rsidRDefault="00C52C6A" w:rsidP="007C5E26">
            <w:pPr>
              <w:pStyle w:val="normaltableau"/>
              <w:keepNext/>
              <w:keepLines/>
              <w:spacing w:before="0" w:after="0"/>
              <w:jc w:val="left"/>
              <w:rPr>
                <w:rFonts w:asciiTheme="minorHAnsi" w:hAnsiTheme="minorHAnsi"/>
                <w:szCs w:val="22"/>
              </w:rPr>
            </w:pPr>
            <w:r w:rsidRPr="005B3A5A">
              <w:rPr>
                <w:rFonts w:asciiTheme="minorHAnsi" w:hAnsiTheme="minorHAnsi"/>
                <w:szCs w:val="22"/>
              </w:rPr>
              <w:lastRenderedPageBreak/>
              <w:t>Institutional &amp; Community Development Coordinator</w:t>
            </w:r>
          </w:p>
        </w:tc>
        <w:tc>
          <w:tcPr>
            <w:tcW w:w="3330" w:type="dxa"/>
            <w:tcBorders>
              <w:top w:val="nil"/>
            </w:tcBorders>
          </w:tcPr>
          <w:p w:rsidR="00C52C6A" w:rsidRPr="005B3A5A" w:rsidRDefault="00C52C6A" w:rsidP="00C52C6A">
            <w:pPr>
              <w:numPr>
                <w:ilvl w:val="0"/>
                <w:numId w:val="7"/>
              </w:numPr>
              <w:spacing w:after="0" w:line="240" w:lineRule="auto"/>
              <w:contextualSpacing/>
              <w:jc w:val="both"/>
            </w:pPr>
            <w:r w:rsidRPr="005B3A5A">
              <w:t>Worked as Project Coordinator of Integrated Rural Education Program (IREP</w:t>
            </w:r>
            <w:proofErr w:type="gramStart"/>
            <w:r w:rsidRPr="005B3A5A">
              <w:t>) which</w:t>
            </w:r>
            <w:proofErr w:type="gramEnd"/>
            <w:r w:rsidRPr="005B3A5A">
              <w:t xml:space="preserve"> is running in District </w:t>
            </w:r>
            <w:proofErr w:type="spellStart"/>
            <w:r w:rsidRPr="005B3A5A">
              <w:t>Thatta</w:t>
            </w:r>
            <w:proofErr w:type="spellEnd"/>
            <w:r w:rsidRPr="005B3A5A">
              <w:t xml:space="preserve">. </w:t>
            </w:r>
            <w:proofErr w:type="spellStart"/>
            <w:r w:rsidRPr="005B3A5A">
              <w:t>Raasta</w:t>
            </w:r>
            <w:proofErr w:type="spellEnd"/>
            <w:r w:rsidRPr="005B3A5A">
              <w:t xml:space="preserve"> was the operational agency of </w:t>
            </w:r>
            <w:r w:rsidRPr="005B3A5A">
              <w:lastRenderedPageBreak/>
              <w:t xml:space="preserve">this program with the collaboration of Book Group. Following were the key objectives of the </w:t>
            </w:r>
            <w:proofErr w:type="spellStart"/>
            <w:r w:rsidRPr="005B3A5A">
              <w:t>programme</w:t>
            </w:r>
            <w:proofErr w:type="spellEnd"/>
            <w:r w:rsidRPr="005B3A5A">
              <w:t>,</w:t>
            </w:r>
          </w:p>
          <w:p w:rsidR="00C52C6A" w:rsidRPr="005B3A5A" w:rsidRDefault="00C52C6A" w:rsidP="00C52C6A">
            <w:pPr>
              <w:numPr>
                <w:ilvl w:val="0"/>
                <w:numId w:val="7"/>
              </w:numPr>
              <w:spacing w:after="0" w:line="240" w:lineRule="auto"/>
              <w:contextualSpacing/>
              <w:jc w:val="both"/>
            </w:pPr>
            <w:r w:rsidRPr="005B3A5A">
              <w:t xml:space="preserve">Provision of quality education in 20 schools through the integration approach was the main objective of the </w:t>
            </w:r>
            <w:proofErr w:type="spellStart"/>
            <w:r w:rsidRPr="005B3A5A">
              <w:t>programme</w:t>
            </w:r>
            <w:proofErr w:type="spellEnd"/>
            <w:r w:rsidRPr="005B3A5A">
              <w:t>.</w:t>
            </w:r>
          </w:p>
          <w:p w:rsidR="00C52C6A" w:rsidRPr="005B3A5A" w:rsidRDefault="00C52C6A" w:rsidP="00C52C6A">
            <w:pPr>
              <w:numPr>
                <w:ilvl w:val="0"/>
                <w:numId w:val="7"/>
              </w:numPr>
              <w:spacing w:after="0" w:line="240" w:lineRule="auto"/>
              <w:contextualSpacing/>
              <w:jc w:val="both"/>
            </w:pPr>
            <w:r w:rsidRPr="005B3A5A">
              <w:t xml:space="preserve">Exchange </w:t>
            </w:r>
            <w:proofErr w:type="spellStart"/>
            <w:r w:rsidRPr="005B3A5A">
              <w:t>programmes</w:t>
            </w:r>
            <w:proofErr w:type="spellEnd"/>
            <w:r w:rsidRPr="005B3A5A">
              <w:t xml:space="preserve"> of Rural and Urban children of different schools for exposure and learning (life styles and culture) was the key component of the </w:t>
            </w:r>
            <w:proofErr w:type="spellStart"/>
            <w:r w:rsidRPr="005B3A5A">
              <w:t>programmes</w:t>
            </w:r>
            <w:proofErr w:type="spellEnd"/>
            <w:r w:rsidRPr="005B3A5A">
              <w:t>.</w:t>
            </w:r>
          </w:p>
          <w:p w:rsidR="00C52C6A" w:rsidRPr="005B3A5A" w:rsidRDefault="00C52C6A" w:rsidP="00C52C6A">
            <w:pPr>
              <w:numPr>
                <w:ilvl w:val="0"/>
                <w:numId w:val="6"/>
              </w:numPr>
              <w:spacing w:after="0" w:line="240" w:lineRule="auto"/>
              <w:contextualSpacing/>
              <w:jc w:val="both"/>
            </w:pPr>
            <w:r w:rsidRPr="005B3A5A">
              <w:t>Headed the team of 25 persons.</w:t>
            </w:r>
          </w:p>
          <w:p w:rsidR="00C52C6A" w:rsidRPr="005B3A5A" w:rsidRDefault="00C52C6A" w:rsidP="00C52C6A">
            <w:pPr>
              <w:numPr>
                <w:ilvl w:val="0"/>
                <w:numId w:val="6"/>
              </w:numPr>
              <w:spacing w:after="0" w:line="240" w:lineRule="auto"/>
              <w:contextualSpacing/>
              <w:jc w:val="both"/>
            </w:pPr>
            <w:r w:rsidRPr="005B3A5A">
              <w:t xml:space="preserve">Managed project finance </w:t>
            </w:r>
          </w:p>
          <w:p w:rsidR="00C52C6A" w:rsidRPr="005B3A5A" w:rsidRDefault="00C52C6A" w:rsidP="00C52C6A">
            <w:pPr>
              <w:numPr>
                <w:ilvl w:val="0"/>
                <w:numId w:val="6"/>
              </w:numPr>
              <w:spacing w:after="0" w:line="240" w:lineRule="auto"/>
              <w:contextualSpacing/>
              <w:jc w:val="both"/>
            </w:pPr>
            <w:r w:rsidRPr="005B3A5A">
              <w:t xml:space="preserve">Designed and coordinated different </w:t>
            </w:r>
            <w:proofErr w:type="spellStart"/>
            <w:r w:rsidRPr="005B3A5A">
              <w:t>programme</w:t>
            </w:r>
            <w:proofErr w:type="spellEnd"/>
            <w:r w:rsidRPr="005B3A5A">
              <w:t xml:space="preserve"> activities in project area </w:t>
            </w:r>
          </w:p>
          <w:p w:rsidR="00C52C6A" w:rsidRPr="005B3A5A" w:rsidRDefault="00C52C6A" w:rsidP="00C52C6A">
            <w:pPr>
              <w:numPr>
                <w:ilvl w:val="0"/>
                <w:numId w:val="6"/>
              </w:numPr>
              <w:spacing w:after="0" w:line="240" w:lineRule="auto"/>
              <w:contextualSpacing/>
              <w:jc w:val="both"/>
            </w:pPr>
            <w:r w:rsidRPr="005B3A5A">
              <w:t>Coordinated among the different agencies (</w:t>
            </w:r>
            <w:proofErr w:type="spellStart"/>
            <w:r w:rsidRPr="005B3A5A">
              <w:t>Raasta</w:t>
            </w:r>
            <w:proofErr w:type="spellEnd"/>
            <w:r w:rsidRPr="005B3A5A">
              <w:t>, Book Group, Citibank, Muslim Bank, UNDP</w:t>
            </w:r>
            <w:proofErr w:type="gramStart"/>
            <w:r w:rsidRPr="005B3A5A">
              <w:t>,  Karachi</w:t>
            </w:r>
            <w:proofErr w:type="gramEnd"/>
            <w:r w:rsidRPr="005B3A5A">
              <w:t xml:space="preserve"> schools, CBOs and NGOs)</w:t>
            </w:r>
          </w:p>
          <w:p w:rsidR="00C52C6A" w:rsidRPr="005B3A5A" w:rsidRDefault="00C52C6A" w:rsidP="00C52C6A">
            <w:pPr>
              <w:numPr>
                <w:ilvl w:val="0"/>
                <w:numId w:val="6"/>
              </w:numPr>
              <w:spacing w:after="0" w:line="240" w:lineRule="auto"/>
              <w:contextualSpacing/>
              <w:jc w:val="both"/>
            </w:pPr>
            <w:r w:rsidRPr="005B3A5A">
              <w:t xml:space="preserve">Teachers training to Government teachers and provision of class based support to </w:t>
            </w:r>
            <w:proofErr w:type="gramStart"/>
            <w:r w:rsidRPr="005B3A5A">
              <w:t>targeted  schools</w:t>
            </w:r>
            <w:proofErr w:type="gramEnd"/>
          </w:p>
          <w:p w:rsidR="00C52C6A" w:rsidRPr="005B3A5A" w:rsidRDefault="00C52C6A" w:rsidP="00C52C6A">
            <w:pPr>
              <w:numPr>
                <w:ilvl w:val="0"/>
                <w:numId w:val="6"/>
              </w:numPr>
              <w:spacing w:after="0" w:line="240" w:lineRule="auto"/>
              <w:contextualSpacing/>
              <w:jc w:val="both"/>
            </w:pPr>
            <w:r w:rsidRPr="005B3A5A">
              <w:t>Developed different survey tools to get socio-economic indicators (Determine exit number of children in target area, Master plan for the area development, Village profiles)</w:t>
            </w:r>
          </w:p>
          <w:p w:rsidR="00C52C6A" w:rsidRPr="005B3A5A" w:rsidRDefault="00C52C6A" w:rsidP="00C52C6A">
            <w:pPr>
              <w:numPr>
                <w:ilvl w:val="0"/>
                <w:numId w:val="6"/>
              </w:numPr>
              <w:spacing w:after="0" w:line="240" w:lineRule="auto"/>
              <w:contextualSpacing/>
              <w:jc w:val="both"/>
            </w:pPr>
            <w:r w:rsidRPr="005B3A5A">
              <w:t>Community mobilization through training for partnership in the program</w:t>
            </w:r>
          </w:p>
          <w:p w:rsidR="00C52C6A" w:rsidRPr="005B3A5A" w:rsidRDefault="00C52C6A" w:rsidP="00C52C6A">
            <w:pPr>
              <w:numPr>
                <w:ilvl w:val="0"/>
                <w:numId w:val="6"/>
              </w:numPr>
              <w:spacing w:after="0" w:line="240" w:lineRule="auto"/>
              <w:contextualSpacing/>
              <w:jc w:val="both"/>
            </w:pPr>
            <w:r w:rsidRPr="005B3A5A">
              <w:t xml:space="preserve">Documentation of the </w:t>
            </w:r>
            <w:r w:rsidRPr="005B3A5A">
              <w:lastRenderedPageBreak/>
              <w:t xml:space="preserve">project (Minutes of meeting, quarterly reports and research and development notes) </w:t>
            </w:r>
          </w:p>
          <w:p w:rsidR="00C52C6A" w:rsidRPr="005B3A5A" w:rsidRDefault="00C52C6A" w:rsidP="00C52C6A">
            <w:pPr>
              <w:numPr>
                <w:ilvl w:val="0"/>
                <w:numId w:val="6"/>
              </w:numPr>
              <w:spacing w:after="0" w:line="240" w:lineRule="auto"/>
              <w:contextualSpacing/>
              <w:jc w:val="both"/>
            </w:pPr>
            <w:r w:rsidRPr="005B3A5A">
              <w:t xml:space="preserve">Reported </w:t>
            </w:r>
            <w:proofErr w:type="spellStart"/>
            <w:r w:rsidRPr="005B3A5A">
              <w:t>programme</w:t>
            </w:r>
            <w:proofErr w:type="spellEnd"/>
            <w:r w:rsidRPr="005B3A5A">
              <w:t xml:space="preserve"> activities to all stakeholders</w:t>
            </w:r>
          </w:p>
        </w:tc>
      </w:tr>
      <w:tr w:rsidR="00C52C6A" w:rsidRPr="005B3A5A" w:rsidTr="007C5E26">
        <w:trPr>
          <w:trHeight w:val="20"/>
        </w:trPr>
        <w:tc>
          <w:tcPr>
            <w:tcW w:w="1560" w:type="dxa"/>
          </w:tcPr>
          <w:p w:rsidR="00C52C6A" w:rsidRPr="009B5725" w:rsidRDefault="00C52C6A" w:rsidP="007C5E26">
            <w:pPr>
              <w:pStyle w:val="Heading1"/>
              <w:ind w:left="482" w:hanging="482"/>
              <w:rPr>
                <w:rFonts w:asciiTheme="minorHAnsi" w:hAnsiTheme="minorHAnsi"/>
                <w:b w:val="0"/>
                <w:smallCaps/>
                <w:color w:val="000000" w:themeColor="text1"/>
                <w:sz w:val="22"/>
              </w:rPr>
            </w:pPr>
            <w:r w:rsidRPr="009B5725">
              <w:rPr>
                <w:rFonts w:asciiTheme="minorHAnsi" w:hAnsiTheme="minorHAnsi"/>
                <w:b w:val="0"/>
                <w:smallCaps/>
                <w:color w:val="000000" w:themeColor="text1"/>
                <w:sz w:val="22"/>
              </w:rPr>
              <w:lastRenderedPageBreak/>
              <w:t>Sep 1999 - Mar 2000</w:t>
            </w:r>
          </w:p>
          <w:p w:rsidR="00C52C6A" w:rsidRPr="005B3A5A" w:rsidRDefault="00C52C6A" w:rsidP="007C5E26">
            <w:pPr>
              <w:pStyle w:val="normaltableau"/>
              <w:spacing w:before="0" w:after="0"/>
              <w:jc w:val="center"/>
              <w:rPr>
                <w:rFonts w:asciiTheme="minorHAnsi" w:hAnsiTheme="minorHAnsi"/>
                <w:szCs w:val="22"/>
              </w:rPr>
            </w:pPr>
          </w:p>
        </w:tc>
        <w:tc>
          <w:tcPr>
            <w:tcW w:w="1350" w:type="dxa"/>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Pakistan</w:t>
            </w:r>
          </w:p>
        </w:tc>
        <w:tc>
          <w:tcPr>
            <w:tcW w:w="2250" w:type="dxa"/>
          </w:tcPr>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Sindh Education Foundation (SEF)</w:t>
            </w:r>
          </w:p>
          <w:p w:rsidR="00C52C6A" w:rsidRPr="005B3A5A" w:rsidRDefault="00C52C6A" w:rsidP="007C5E26">
            <w:pPr>
              <w:pStyle w:val="normaltableau"/>
              <w:spacing w:before="0" w:after="0"/>
              <w:jc w:val="left"/>
              <w:rPr>
                <w:rFonts w:asciiTheme="minorHAnsi" w:hAnsiTheme="minorHAnsi"/>
                <w:szCs w:val="22"/>
              </w:rPr>
            </w:pPr>
          </w:p>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 xml:space="preserve">Mr </w:t>
            </w:r>
            <w:proofErr w:type="spellStart"/>
            <w:r w:rsidRPr="005B3A5A">
              <w:rPr>
                <w:rFonts w:asciiTheme="minorHAnsi" w:hAnsiTheme="minorHAnsi"/>
                <w:szCs w:val="22"/>
              </w:rPr>
              <w:t>Mashood</w:t>
            </w:r>
            <w:proofErr w:type="spellEnd"/>
            <w:r w:rsidRPr="005B3A5A">
              <w:rPr>
                <w:rFonts w:asciiTheme="minorHAnsi" w:hAnsiTheme="minorHAnsi"/>
                <w:szCs w:val="22"/>
              </w:rPr>
              <w:t xml:space="preserve"> </w:t>
            </w:r>
            <w:proofErr w:type="spellStart"/>
            <w:r w:rsidRPr="005B3A5A">
              <w:rPr>
                <w:rFonts w:asciiTheme="minorHAnsi" w:hAnsiTheme="minorHAnsi"/>
                <w:szCs w:val="22"/>
              </w:rPr>
              <w:t>Rizvi</w:t>
            </w:r>
            <w:proofErr w:type="spellEnd"/>
          </w:p>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03332158118</w:t>
            </w:r>
          </w:p>
        </w:tc>
        <w:tc>
          <w:tcPr>
            <w:tcW w:w="1350" w:type="dxa"/>
          </w:tcPr>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Program officer</w:t>
            </w:r>
          </w:p>
        </w:tc>
        <w:tc>
          <w:tcPr>
            <w:tcW w:w="3330" w:type="dxa"/>
          </w:tcPr>
          <w:p w:rsidR="00C52C6A" w:rsidRPr="005B3A5A" w:rsidRDefault="00C52C6A" w:rsidP="00C52C6A">
            <w:pPr>
              <w:numPr>
                <w:ilvl w:val="0"/>
                <w:numId w:val="5"/>
              </w:numPr>
              <w:tabs>
                <w:tab w:val="clear" w:pos="720"/>
                <w:tab w:val="num" w:pos="360"/>
              </w:tabs>
              <w:spacing w:after="0" w:line="240" w:lineRule="auto"/>
              <w:contextualSpacing/>
              <w:jc w:val="both"/>
            </w:pPr>
            <w:r w:rsidRPr="005B3A5A">
              <w:t>Developed monitoring system of 100 Fellowship schools and 100 community based schools</w:t>
            </w:r>
          </w:p>
          <w:p w:rsidR="00C52C6A" w:rsidRPr="005B3A5A" w:rsidRDefault="00C52C6A" w:rsidP="00C52C6A">
            <w:pPr>
              <w:numPr>
                <w:ilvl w:val="0"/>
                <w:numId w:val="2"/>
              </w:numPr>
              <w:tabs>
                <w:tab w:val="clear" w:pos="720"/>
                <w:tab w:val="num" w:pos="360"/>
              </w:tabs>
              <w:spacing w:after="0" w:line="240" w:lineRule="auto"/>
              <w:contextualSpacing/>
              <w:jc w:val="both"/>
            </w:pPr>
            <w:r w:rsidRPr="005B3A5A">
              <w:t>Development of academic indicators, monitoring indicators, school improvement indictors</w:t>
            </w:r>
          </w:p>
          <w:p w:rsidR="00C52C6A" w:rsidRPr="005B3A5A" w:rsidRDefault="00C52C6A" w:rsidP="00C52C6A">
            <w:pPr>
              <w:numPr>
                <w:ilvl w:val="0"/>
                <w:numId w:val="2"/>
              </w:numPr>
              <w:tabs>
                <w:tab w:val="clear" w:pos="720"/>
                <w:tab w:val="num" w:pos="360"/>
              </w:tabs>
              <w:spacing w:after="0" w:line="240" w:lineRule="auto"/>
              <w:contextualSpacing/>
              <w:jc w:val="both"/>
            </w:pPr>
            <w:r w:rsidRPr="005B3A5A">
              <w:t>Designed and conducted training for Education Promoters of SEF and Partner organizations</w:t>
            </w:r>
          </w:p>
        </w:tc>
      </w:tr>
      <w:tr w:rsidR="00C52C6A" w:rsidRPr="005B3A5A" w:rsidTr="007C5E26">
        <w:trPr>
          <w:trHeight w:val="20"/>
        </w:trPr>
        <w:tc>
          <w:tcPr>
            <w:tcW w:w="1560" w:type="dxa"/>
          </w:tcPr>
          <w:p w:rsidR="00C52C6A" w:rsidRPr="005B3A5A" w:rsidRDefault="00C52C6A" w:rsidP="007C5E26">
            <w:pPr>
              <w:pStyle w:val="Heading5"/>
              <w:spacing w:before="0"/>
              <w:contextualSpacing/>
              <w:rPr>
                <w:rFonts w:asciiTheme="minorHAnsi" w:hAnsiTheme="minorHAnsi"/>
                <w:color w:val="000000" w:themeColor="text1"/>
              </w:rPr>
            </w:pPr>
            <w:r w:rsidRPr="005B3A5A">
              <w:rPr>
                <w:rFonts w:asciiTheme="minorHAnsi" w:hAnsiTheme="minorHAnsi"/>
                <w:color w:val="000000" w:themeColor="text1"/>
              </w:rPr>
              <w:t>Jan 1997 - Dec 1998</w:t>
            </w:r>
          </w:p>
          <w:p w:rsidR="00C52C6A" w:rsidRPr="005B3A5A" w:rsidRDefault="00C52C6A" w:rsidP="007C5E26">
            <w:pPr>
              <w:pStyle w:val="normaltableau"/>
              <w:spacing w:before="0" w:after="0"/>
              <w:jc w:val="center"/>
              <w:rPr>
                <w:rFonts w:asciiTheme="minorHAnsi" w:hAnsiTheme="minorHAnsi"/>
                <w:color w:val="000000" w:themeColor="text1"/>
                <w:szCs w:val="22"/>
              </w:rPr>
            </w:pPr>
          </w:p>
        </w:tc>
        <w:tc>
          <w:tcPr>
            <w:tcW w:w="1350" w:type="dxa"/>
          </w:tcPr>
          <w:p w:rsidR="00C52C6A" w:rsidRPr="005B3A5A" w:rsidRDefault="00C52C6A" w:rsidP="007C5E26">
            <w:pPr>
              <w:pStyle w:val="normaltableau"/>
              <w:spacing w:before="0" w:after="0"/>
              <w:jc w:val="center"/>
              <w:rPr>
                <w:rFonts w:asciiTheme="minorHAnsi" w:hAnsiTheme="minorHAnsi"/>
                <w:color w:val="000000" w:themeColor="text1"/>
                <w:szCs w:val="22"/>
              </w:rPr>
            </w:pPr>
            <w:r w:rsidRPr="005B3A5A">
              <w:rPr>
                <w:rFonts w:asciiTheme="minorHAnsi" w:hAnsiTheme="minorHAnsi"/>
                <w:color w:val="000000" w:themeColor="text1"/>
                <w:szCs w:val="22"/>
              </w:rPr>
              <w:t>Pakistan</w:t>
            </w:r>
          </w:p>
        </w:tc>
        <w:tc>
          <w:tcPr>
            <w:tcW w:w="2250" w:type="dxa"/>
          </w:tcPr>
          <w:p w:rsidR="00C52C6A" w:rsidRPr="005B3A5A" w:rsidRDefault="00C52C6A" w:rsidP="007C5E26">
            <w:pPr>
              <w:pStyle w:val="Heading3"/>
              <w:ind w:left="22"/>
              <w:contextualSpacing/>
              <w:rPr>
                <w:rFonts w:asciiTheme="minorHAnsi" w:hAnsiTheme="minorHAnsi"/>
                <w:i/>
                <w:color w:val="000000" w:themeColor="text1"/>
              </w:rPr>
            </w:pPr>
            <w:r w:rsidRPr="005B3A5A">
              <w:rPr>
                <w:rFonts w:asciiTheme="minorHAnsi" w:hAnsiTheme="minorHAnsi"/>
                <w:i/>
                <w:color w:val="000000" w:themeColor="text1"/>
              </w:rPr>
              <w:t>Sindh Development Study Center (</w:t>
            </w:r>
            <w:proofErr w:type="spellStart"/>
            <w:r w:rsidRPr="005B3A5A">
              <w:rPr>
                <w:rFonts w:asciiTheme="minorHAnsi" w:hAnsiTheme="minorHAnsi"/>
                <w:i/>
                <w:color w:val="000000" w:themeColor="text1"/>
              </w:rPr>
              <w:t>Jamshoro</w:t>
            </w:r>
            <w:proofErr w:type="spellEnd"/>
            <w:r w:rsidRPr="005B3A5A">
              <w:rPr>
                <w:rFonts w:asciiTheme="minorHAnsi" w:hAnsiTheme="minorHAnsi"/>
                <w:i/>
                <w:color w:val="000000" w:themeColor="text1"/>
              </w:rPr>
              <w:t>)</w:t>
            </w:r>
          </w:p>
        </w:tc>
        <w:tc>
          <w:tcPr>
            <w:tcW w:w="1350" w:type="dxa"/>
          </w:tcPr>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Research associate/Staff Economist</w:t>
            </w:r>
          </w:p>
        </w:tc>
        <w:tc>
          <w:tcPr>
            <w:tcW w:w="3330" w:type="dxa"/>
          </w:tcPr>
          <w:p w:rsidR="00C52C6A" w:rsidRPr="005B3A5A" w:rsidRDefault="00C52C6A" w:rsidP="00C52C6A">
            <w:pPr>
              <w:numPr>
                <w:ilvl w:val="0"/>
                <w:numId w:val="3"/>
              </w:numPr>
              <w:spacing w:after="0" w:line="240" w:lineRule="auto"/>
              <w:ind w:left="720"/>
              <w:contextualSpacing/>
              <w:jc w:val="both"/>
            </w:pPr>
            <w:r w:rsidRPr="005B3A5A">
              <w:t xml:space="preserve">Worked as Financial Analyst for Sindh Development Study, on Technical Project Development. </w:t>
            </w:r>
          </w:p>
          <w:p w:rsidR="00C52C6A" w:rsidRPr="005B3A5A" w:rsidRDefault="00C52C6A" w:rsidP="00C52C6A">
            <w:pPr>
              <w:numPr>
                <w:ilvl w:val="0"/>
                <w:numId w:val="4"/>
              </w:numPr>
              <w:spacing w:after="0" w:line="240" w:lineRule="auto"/>
              <w:ind w:left="720"/>
              <w:contextualSpacing/>
              <w:jc w:val="both"/>
            </w:pPr>
            <w:r w:rsidRPr="005B3A5A">
              <w:t xml:space="preserve">Delivered lectures to </w:t>
            </w:r>
            <w:proofErr w:type="spellStart"/>
            <w:r w:rsidRPr="005B3A5A">
              <w:t>M.Sc</w:t>
            </w:r>
            <w:proofErr w:type="spellEnd"/>
            <w:r w:rsidRPr="005B3A5A">
              <w:t xml:space="preserve"> classes on rural development. </w:t>
            </w:r>
          </w:p>
        </w:tc>
      </w:tr>
      <w:tr w:rsidR="00C52C6A" w:rsidRPr="005B3A5A" w:rsidTr="007C5E26">
        <w:trPr>
          <w:trHeight w:val="20"/>
        </w:trPr>
        <w:tc>
          <w:tcPr>
            <w:tcW w:w="1560" w:type="dxa"/>
          </w:tcPr>
          <w:p w:rsidR="00C52C6A" w:rsidRPr="005B3A5A" w:rsidRDefault="00C52C6A" w:rsidP="007C5E26">
            <w:pPr>
              <w:pStyle w:val="Heading7"/>
              <w:spacing w:before="0"/>
              <w:contextualSpacing/>
              <w:rPr>
                <w:rFonts w:asciiTheme="minorHAnsi" w:hAnsiTheme="minorHAnsi"/>
              </w:rPr>
            </w:pPr>
            <w:r w:rsidRPr="005B3A5A">
              <w:rPr>
                <w:rFonts w:asciiTheme="minorHAnsi" w:hAnsiTheme="minorHAnsi"/>
              </w:rPr>
              <w:t>April 1995 - December 1995</w:t>
            </w:r>
          </w:p>
        </w:tc>
        <w:tc>
          <w:tcPr>
            <w:tcW w:w="1350" w:type="dxa"/>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Pakistan</w:t>
            </w:r>
          </w:p>
        </w:tc>
        <w:tc>
          <w:tcPr>
            <w:tcW w:w="2250" w:type="dxa"/>
          </w:tcPr>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Left Bank out fall drainage LBOD</w:t>
            </w:r>
          </w:p>
          <w:p w:rsidR="00C52C6A" w:rsidRPr="005B3A5A" w:rsidRDefault="00C52C6A" w:rsidP="007C5E26">
            <w:pPr>
              <w:pStyle w:val="normaltableau"/>
              <w:spacing w:before="0" w:after="0"/>
              <w:jc w:val="left"/>
              <w:rPr>
                <w:rFonts w:asciiTheme="minorHAnsi" w:hAnsiTheme="minorHAnsi"/>
                <w:szCs w:val="22"/>
              </w:rPr>
            </w:pPr>
          </w:p>
          <w:p w:rsidR="00C52C6A" w:rsidRPr="005B3A5A" w:rsidRDefault="00C52C6A" w:rsidP="007C5E26">
            <w:pPr>
              <w:pStyle w:val="normaltableau"/>
              <w:spacing w:before="0" w:after="0"/>
              <w:jc w:val="left"/>
              <w:rPr>
                <w:rFonts w:asciiTheme="minorHAnsi" w:hAnsiTheme="minorHAnsi"/>
                <w:szCs w:val="22"/>
              </w:rPr>
            </w:pPr>
          </w:p>
        </w:tc>
        <w:tc>
          <w:tcPr>
            <w:tcW w:w="1350" w:type="dxa"/>
          </w:tcPr>
          <w:p w:rsidR="00C52C6A" w:rsidRPr="005B3A5A" w:rsidRDefault="00C52C6A" w:rsidP="007C5E26">
            <w:pPr>
              <w:spacing w:after="0"/>
              <w:contextualSpacing/>
            </w:pPr>
            <w:r w:rsidRPr="005B3A5A">
              <w:t xml:space="preserve">Resettlement officer as short term consultant </w:t>
            </w:r>
          </w:p>
          <w:p w:rsidR="00C52C6A" w:rsidRPr="005B3A5A" w:rsidRDefault="00C52C6A" w:rsidP="007C5E26">
            <w:pPr>
              <w:pStyle w:val="normaltableau"/>
              <w:spacing w:before="0" w:after="0"/>
              <w:jc w:val="left"/>
              <w:rPr>
                <w:rFonts w:asciiTheme="minorHAnsi" w:hAnsiTheme="minorHAnsi"/>
                <w:szCs w:val="22"/>
              </w:rPr>
            </w:pPr>
          </w:p>
        </w:tc>
        <w:tc>
          <w:tcPr>
            <w:tcW w:w="3330" w:type="dxa"/>
          </w:tcPr>
          <w:p w:rsidR="00C52C6A" w:rsidRPr="005B3A5A" w:rsidRDefault="00C52C6A" w:rsidP="00C52C6A">
            <w:pPr>
              <w:numPr>
                <w:ilvl w:val="0"/>
                <w:numId w:val="1"/>
              </w:numPr>
              <w:spacing w:after="0" w:line="240" w:lineRule="auto"/>
              <w:ind w:left="720"/>
              <w:contextualSpacing/>
              <w:jc w:val="both"/>
            </w:pPr>
            <w:r w:rsidRPr="005B3A5A">
              <w:t>Worked as sociologist in the resettlement project. Developed Resettlement Action Plan in consultation with LBOD consultants.</w:t>
            </w:r>
          </w:p>
          <w:p w:rsidR="00C52C6A" w:rsidRPr="005B3A5A" w:rsidRDefault="00C52C6A" w:rsidP="00C52C6A">
            <w:pPr>
              <w:numPr>
                <w:ilvl w:val="0"/>
                <w:numId w:val="1"/>
              </w:numPr>
              <w:spacing w:after="0" w:line="240" w:lineRule="auto"/>
              <w:ind w:left="720"/>
              <w:contextualSpacing/>
              <w:jc w:val="both"/>
            </w:pPr>
            <w:r w:rsidRPr="005B3A5A">
              <w:t>Coordinated with district administration, the World Bank Representative and consultants for effective project activities</w:t>
            </w:r>
          </w:p>
          <w:p w:rsidR="00C52C6A" w:rsidRPr="005B3A5A" w:rsidRDefault="00C52C6A" w:rsidP="00C52C6A">
            <w:pPr>
              <w:numPr>
                <w:ilvl w:val="0"/>
                <w:numId w:val="1"/>
              </w:numPr>
              <w:spacing w:after="0" w:line="240" w:lineRule="auto"/>
              <w:ind w:left="720"/>
              <w:contextualSpacing/>
              <w:jc w:val="both"/>
            </w:pPr>
            <w:r w:rsidRPr="005B3A5A">
              <w:t>Reported to different agencies working in project</w:t>
            </w:r>
          </w:p>
        </w:tc>
      </w:tr>
      <w:tr w:rsidR="00C52C6A" w:rsidRPr="005B3A5A" w:rsidTr="007C5E26">
        <w:trPr>
          <w:trHeight w:val="20"/>
        </w:trPr>
        <w:tc>
          <w:tcPr>
            <w:tcW w:w="1560" w:type="dxa"/>
          </w:tcPr>
          <w:p w:rsidR="00C52C6A" w:rsidRPr="005B3A5A" w:rsidRDefault="00C52C6A" w:rsidP="007C5E26">
            <w:pPr>
              <w:spacing w:after="0"/>
              <w:contextualSpacing/>
            </w:pPr>
            <w:r w:rsidRPr="005B3A5A">
              <w:t>June 1994 - March 1995</w:t>
            </w:r>
          </w:p>
        </w:tc>
        <w:tc>
          <w:tcPr>
            <w:tcW w:w="1350" w:type="dxa"/>
          </w:tcPr>
          <w:p w:rsidR="00C52C6A" w:rsidRPr="005B3A5A" w:rsidRDefault="00C52C6A" w:rsidP="007C5E26">
            <w:pPr>
              <w:pStyle w:val="normaltableau"/>
              <w:spacing w:before="0" w:after="0"/>
              <w:jc w:val="center"/>
              <w:rPr>
                <w:rFonts w:asciiTheme="minorHAnsi" w:hAnsiTheme="minorHAnsi"/>
                <w:szCs w:val="22"/>
              </w:rPr>
            </w:pPr>
            <w:r w:rsidRPr="005B3A5A">
              <w:rPr>
                <w:rFonts w:asciiTheme="minorHAnsi" w:hAnsiTheme="minorHAnsi"/>
                <w:szCs w:val="22"/>
              </w:rPr>
              <w:t>Pakistan</w:t>
            </w:r>
          </w:p>
        </w:tc>
        <w:tc>
          <w:tcPr>
            <w:tcW w:w="2250" w:type="dxa"/>
          </w:tcPr>
          <w:p w:rsidR="00C52C6A" w:rsidRPr="005B3A5A" w:rsidRDefault="00C52C6A" w:rsidP="007C5E26">
            <w:pPr>
              <w:spacing w:after="0"/>
              <w:contextualSpacing/>
            </w:pPr>
            <w:r w:rsidRPr="005B3A5A">
              <w:t>SAFWCO</w:t>
            </w:r>
          </w:p>
          <w:p w:rsidR="00C52C6A" w:rsidRPr="005B3A5A" w:rsidRDefault="00C52C6A" w:rsidP="007C5E26">
            <w:pPr>
              <w:pStyle w:val="normaltableau"/>
              <w:spacing w:before="0" w:after="0"/>
              <w:jc w:val="left"/>
              <w:rPr>
                <w:rFonts w:asciiTheme="minorHAnsi" w:hAnsiTheme="minorHAnsi"/>
                <w:szCs w:val="22"/>
              </w:rPr>
            </w:pPr>
          </w:p>
        </w:tc>
        <w:tc>
          <w:tcPr>
            <w:tcW w:w="1350" w:type="dxa"/>
          </w:tcPr>
          <w:p w:rsidR="00C52C6A" w:rsidRPr="005B3A5A" w:rsidRDefault="00C52C6A" w:rsidP="007C5E26">
            <w:pPr>
              <w:pStyle w:val="normaltableau"/>
              <w:spacing w:before="0" w:after="0"/>
              <w:jc w:val="left"/>
              <w:rPr>
                <w:rFonts w:asciiTheme="minorHAnsi" w:hAnsiTheme="minorHAnsi"/>
                <w:szCs w:val="22"/>
              </w:rPr>
            </w:pPr>
            <w:r w:rsidRPr="005B3A5A">
              <w:rPr>
                <w:rFonts w:asciiTheme="minorHAnsi" w:hAnsiTheme="minorHAnsi"/>
                <w:szCs w:val="22"/>
              </w:rPr>
              <w:t>Program Officer</w:t>
            </w:r>
          </w:p>
        </w:tc>
        <w:tc>
          <w:tcPr>
            <w:tcW w:w="3330" w:type="dxa"/>
          </w:tcPr>
          <w:p w:rsidR="00C52C6A" w:rsidRPr="005B3A5A" w:rsidRDefault="00C52C6A" w:rsidP="00C52C6A">
            <w:pPr>
              <w:pStyle w:val="ListParagraph"/>
              <w:numPr>
                <w:ilvl w:val="0"/>
                <w:numId w:val="13"/>
              </w:numPr>
              <w:spacing w:after="0" w:line="240" w:lineRule="auto"/>
              <w:jc w:val="both"/>
              <w:rPr>
                <w:lang w:val="en-GB" w:eastAsia="en-GB"/>
              </w:rPr>
            </w:pPr>
            <w:r w:rsidRPr="005B3A5A">
              <w:rPr>
                <w:lang w:val="en-GB" w:eastAsia="en-GB"/>
              </w:rPr>
              <w:t xml:space="preserve">Monitoring of projects and reporting to the management were the key responsibilities in the Organization while working with them, learnt </w:t>
            </w:r>
            <w:r w:rsidRPr="005B3A5A">
              <w:rPr>
                <w:lang w:val="en-GB" w:eastAsia="en-GB"/>
              </w:rPr>
              <w:lastRenderedPageBreak/>
              <w:t>art of social mobilization at grassroots level.</w:t>
            </w:r>
          </w:p>
        </w:tc>
      </w:tr>
    </w:tbl>
    <w:p w:rsidR="00C52C6A" w:rsidRPr="005B3A5A" w:rsidRDefault="00C52C6A" w:rsidP="00C52C6A">
      <w:pPr>
        <w:pStyle w:val="NumPar1"/>
        <w:spacing w:after="0"/>
        <w:rPr>
          <w:rFonts w:asciiTheme="minorHAnsi" w:hAnsiTheme="minorHAnsi"/>
          <w:b/>
          <w:sz w:val="22"/>
          <w:szCs w:val="22"/>
        </w:rPr>
      </w:pPr>
      <w:r>
        <w:rPr>
          <w:rFonts w:asciiTheme="minorHAnsi" w:hAnsiTheme="minorHAnsi"/>
          <w:b/>
          <w:sz w:val="22"/>
          <w:szCs w:val="22"/>
        </w:rPr>
        <w:lastRenderedPageBreak/>
        <w:t>O</w:t>
      </w:r>
      <w:r w:rsidRPr="005B3A5A">
        <w:rPr>
          <w:rFonts w:asciiTheme="minorHAnsi" w:hAnsiTheme="minorHAnsi"/>
          <w:b/>
          <w:sz w:val="22"/>
          <w:szCs w:val="22"/>
        </w:rPr>
        <w:t xml:space="preserve">ther relevant information (e.g. publications) </w:t>
      </w:r>
    </w:p>
    <w:p w:rsidR="00C52C6A" w:rsidRPr="00AF0803" w:rsidRDefault="00C52C6A" w:rsidP="00C52C6A">
      <w:pPr>
        <w:numPr>
          <w:ilvl w:val="0"/>
          <w:numId w:val="9"/>
        </w:numPr>
        <w:tabs>
          <w:tab w:val="left" w:pos="1245"/>
        </w:tabs>
        <w:spacing w:after="240" w:line="240" w:lineRule="auto"/>
        <w:jc w:val="both"/>
      </w:pPr>
      <w:r w:rsidRPr="005B3A5A">
        <w:t>Co- Author of “</w:t>
      </w:r>
      <w:proofErr w:type="spellStart"/>
      <w:r w:rsidRPr="005B3A5A">
        <w:t>Acho</w:t>
      </w:r>
      <w:proofErr w:type="spellEnd"/>
      <w:r w:rsidRPr="005B3A5A">
        <w:t xml:space="preserve"> ta school </w:t>
      </w:r>
      <w:proofErr w:type="spellStart"/>
      <w:r w:rsidRPr="005B3A5A">
        <w:t>Sawanryoon</w:t>
      </w:r>
      <w:proofErr w:type="spellEnd"/>
      <w:r w:rsidRPr="005B3A5A">
        <w:t>” meaning Join hands for schools betterment in Sindhi and Urdu</w:t>
      </w:r>
      <w:r>
        <w:t>.</w:t>
      </w:r>
    </w:p>
    <w:p w:rsidR="00D4406A" w:rsidRDefault="00D4406A"/>
    <w:sectPr w:rsidR="00D4406A" w:rsidSect="00D440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79AF" w:rsidRDefault="005779AF" w:rsidP="00C52C6A">
      <w:pPr>
        <w:spacing w:after="0" w:line="240" w:lineRule="auto"/>
      </w:pPr>
      <w:r>
        <w:separator/>
      </w:r>
    </w:p>
  </w:endnote>
  <w:endnote w:type="continuationSeparator" w:id="0">
    <w:p w:rsidR="005779AF" w:rsidRDefault="005779AF" w:rsidP="00C52C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TimesNewRomanPS">
    <w:altName w:val="Times New Roman"/>
    <w:charset w:val="00"/>
    <w:family w:val="roman"/>
    <w:pitch w:val="default"/>
  </w:font>
  <w:font w:name="Optima">
    <w:altName w:val="Times New Roman"/>
    <w:panose1 w:val="02000503060000020004"/>
    <w:charset w:val="00"/>
    <w:family w:val="auto"/>
    <w:pitch w:val="variable"/>
    <w:sig w:usb0="80000067"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79AF" w:rsidRDefault="005779AF" w:rsidP="00C52C6A">
      <w:pPr>
        <w:spacing w:after="0" w:line="240" w:lineRule="auto"/>
      </w:pPr>
      <w:r>
        <w:separator/>
      </w:r>
    </w:p>
  </w:footnote>
  <w:footnote w:type="continuationSeparator" w:id="0">
    <w:p w:rsidR="005779AF" w:rsidRDefault="005779AF" w:rsidP="00C52C6A">
      <w:pPr>
        <w:spacing w:after="0" w:line="240" w:lineRule="auto"/>
      </w:pPr>
      <w:r>
        <w:continuationSeparator/>
      </w:r>
    </w:p>
  </w:footnote>
  <w:footnote w:id="1">
    <w:p w:rsidR="00C52C6A" w:rsidRPr="002E7B8B" w:rsidRDefault="00C52C6A" w:rsidP="00C52C6A">
      <w:pPr>
        <w:pStyle w:val="FootnoteText"/>
      </w:pPr>
      <w:r>
        <w:rPr>
          <w:rStyle w:val="FootnoteReference"/>
        </w:rPr>
        <w:footnoteRef/>
      </w:r>
      <w:r>
        <w:t xml:space="preserve"> </w:t>
      </w:r>
      <w:r w:rsidRPr="002E7B8B">
        <w:t xml:space="preserve">The Contracting Authority reserves the right to contact the reference persons. </w:t>
      </w:r>
      <w:r>
        <w:t>If you have any objection to this fact, kindly state so and provide a justification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366DC"/>
    <w:multiLevelType w:val="singleLevel"/>
    <w:tmpl w:val="04090005"/>
    <w:lvl w:ilvl="0">
      <w:start w:val="1"/>
      <w:numFmt w:val="bullet"/>
      <w:lvlText w:val=""/>
      <w:lvlJc w:val="left"/>
      <w:pPr>
        <w:tabs>
          <w:tab w:val="num" w:pos="720"/>
        </w:tabs>
        <w:ind w:left="720" w:hanging="360"/>
      </w:pPr>
      <w:rPr>
        <w:rFonts w:ascii="Wingdings" w:hAnsi="Wingdings" w:hint="default"/>
      </w:rPr>
    </w:lvl>
  </w:abstractNum>
  <w:abstractNum w:abstractNumId="1">
    <w:nsid w:val="0BDD5577"/>
    <w:multiLevelType w:val="hybridMultilevel"/>
    <w:tmpl w:val="ED16ECB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3C64CEE"/>
    <w:multiLevelType w:val="hybridMultilevel"/>
    <w:tmpl w:val="38E62DF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296E286B"/>
    <w:multiLevelType w:val="hybridMultilevel"/>
    <w:tmpl w:val="A0020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937900"/>
    <w:multiLevelType w:val="hybridMultilevel"/>
    <w:tmpl w:val="8BF2416C"/>
    <w:lvl w:ilvl="0" w:tplc="9988827C">
      <w:start w:val="1"/>
      <w:numFmt w:val="bullet"/>
      <w:lvlText w:val=""/>
      <w:lvlJc w:val="left"/>
      <w:pPr>
        <w:tabs>
          <w:tab w:val="num" w:pos="216"/>
        </w:tabs>
        <w:ind w:left="216" w:hanging="216"/>
      </w:pPr>
      <w:rPr>
        <w:rFonts w:ascii="Wingdings" w:hAnsi="Wingdings" w:hint="default"/>
        <w:b/>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99F0E28"/>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6">
    <w:nsid w:val="4BB77A59"/>
    <w:multiLevelType w:val="hybridMultilevel"/>
    <w:tmpl w:val="D6FE891A"/>
    <w:lvl w:ilvl="0" w:tplc="9988827C">
      <w:start w:val="1"/>
      <w:numFmt w:val="bullet"/>
      <w:lvlText w:val=""/>
      <w:lvlJc w:val="left"/>
      <w:pPr>
        <w:tabs>
          <w:tab w:val="num" w:pos="216"/>
        </w:tabs>
        <w:ind w:left="216" w:hanging="216"/>
      </w:pPr>
      <w:rPr>
        <w:rFonts w:ascii="Wingdings" w:hAnsi="Wingdings" w:hint="default"/>
        <w:b/>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5B36E69"/>
    <w:multiLevelType w:val="hybridMultilevel"/>
    <w:tmpl w:val="09D81E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450FAB"/>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9">
    <w:nsid w:val="58806779"/>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0">
    <w:nsid w:val="5A7B5A80"/>
    <w:multiLevelType w:val="hybridMultilevel"/>
    <w:tmpl w:val="2FE6E8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43A46BA"/>
    <w:multiLevelType w:val="hybridMultilevel"/>
    <w:tmpl w:val="27927E4A"/>
    <w:lvl w:ilvl="0" w:tplc="04090001">
      <w:start w:val="1"/>
      <w:numFmt w:val="bullet"/>
      <w:lvlText w:val=""/>
      <w:lvlJc w:val="left"/>
      <w:pPr>
        <w:ind w:left="1202" w:hanging="360"/>
      </w:pPr>
      <w:rPr>
        <w:rFonts w:ascii="Symbol" w:hAnsi="Symbol" w:hint="default"/>
      </w:rPr>
    </w:lvl>
    <w:lvl w:ilvl="1" w:tplc="04090003" w:tentative="1">
      <w:start w:val="1"/>
      <w:numFmt w:val="bullet"/>
      <w:lvlText w:val="o"/>
      <w:lvlJc w:val="left"/>
      <w:pPr>
        <w:ind w:left="1922" w:hanging="360"/>
      </w:pPr>
      <w:rPr>
        <w:rFonts w:ascii="Courier New" w:hAnsi="Courier New" w:cs="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cs="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cs="Courier New" w:hint="default"/>
      </w:rPr>
    </w:lvl>
    <w:lvl w:ilvl="8" w:tplc="04090005" w:tentative="1">
      <w:start w:val="1"/>
      <w:numFmt w:val="bullet"/>
      <w:lvlText w:val=""/>
      <w:lvlJc w:val="left"/>
      <w:pPr>
        <w:ind w:left="6962" w:hanging="360"/>
      </w:pPr>
      <w:rPr>
        <w:rFonts w:ascii="Wingdings" w:hAnsi="Wingdings" w:hint="default"/>
      </w:rPr>
    </w:lvl>
  </w:abstractNum>
  <w:abstractNum w:abstractNumId="12">
    <w:nsid w:val="724635CE"/>
    <w:multiLevelType w:val="hybridMultilevel"/>
    <w:tmpl w:val="D528E1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B32481"/>
    <w:multiLevelType w:val="hybridMultilevel"/>
    <w:tmpl w:val="F81011C2"/>
    <w:lvl w:ilvl="0" w:tplc="FFFFFFFF">
      <w:start w:val="1"/>
      <w:numFmt w:val="bullet"/>
      <w:lvlText w:val=""/>
      <w:lvlJc w:val="left"/>
      <w:pPr>
        <w:tabs>
          <w:tab w:val="num" w:pos="720"/>
        </w:tabs>
        <w:ind w:left="720" w:hanging="360"/>
      </w:pPr>
      <w:rPr>
        <w:rFonts w:ascii="Wingdings" w:hAnsi="Wingdings" w:hint="default"/>
      </w:rPr>
    </w:lvl>
    <w:lvl w:ilvl="1" w:tplc="1A6A9D96"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9"/>
  </w:num>
  <w:num w:numId="4">
    <w:abstractNumId w:val="8"/>
  </w:num>
  <w:num w:numId="5">
    <w:abstractNumId w:val="2"/>
  </w:num>
  <w:num w:numId="6">
    <w:abstractNumId w:val="1"/>
  </w:num>
  <w:num w:numId="7">
    <w:abstractNumId w:val="13"/>
  </w:num>
  <w:num w:numId="8">
    <w:abstractNumId w:val="11"/>
  </w:num>
  <w:num w:numId="9">
    <w:abstractNumId w:val="3"/>
  </w:num>
  <w:num w:numId="10">
    <w:abstractNumId w:val="6"/>
  </w:num>
  <w:num w:numId="11">
    <w:abstractNumId w:val="4"/>
  </w:num>
  <w:num w:numId="12">
    <w:abstractNumId w:val="10"/>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C6A"/>
    <w:rsid w:val="001A6921"/>
    <w:rsid w:val="001F18AC"/>
    <w:rsid w:val="002C1F61"/>
    <w:rsid w:val="002C5479"/>
    <w:rsid w:val="0035720D"/>
    <w:rsid w:val="00365A3D"/>
    <w:rsid w:val="005779AF"/>
    <w:rsid w:val="005D2DF5"/>
    <w:rsid w:val="00727A8E"/>
    <w:rsid w:val="009D6CA5"/>
    <w:rsid w:val="00A24236"/>
    <w:rsid w:val="00B04769"/>
    <w:rsid w:val="00B1301E"/>
    <w:rsid w:val="00BC7ECA"/>
    <w:rsid w:val="00C52C6A"/>
    <w:rsid w:val="00D4406A"/>
    <w:rsid w:val="00D757A0"/>
    <w:rsid w:val="00E46F2A"/>
    <w:rsid w:val="00E7243C"/>
    <w:rsid w:val="00ED6056"/>
    <w:rsid w:val="00FF5D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C6A"/>
  </w:style>
  <w:style w:type="paragraph" w:styleId="Heading1">
    <w:name w:val="heading 1"/>
    <w:basedOn w:val="Normal"/>
    <w:next w:val="Normal"/>
    <w:link w:val="Heading1Char"/>
    <w:qFormat/>
    <w:rsid w:val="00C52C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nhideWhenUsed/>
    <w:qFormat/>
    <w:rsid w:val="00C52C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C52C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52C6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C52C6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2C6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rsid w:val="00C52C6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C52C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52C6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C52C6A"/>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C52C6A"/>
    <w:pPr>
      <w:ind w:left="720"/>
      <w:contextualSpacing/>
    </w:pPr>
  </w:style>
  <w:style w:type="paragraph" w:styleId="NoSpacing">
    <w:name w:val="No Spacing"/>
    <w:link w:val="NoSpacingChar"/>
    <w:uiPriority w:val="1"/>
    <w:qFormat/>
    <w:rsid w:val="00C52C6A"/>
    <w:pPr>
      <w:spacing w:after="0" w:line="240" w:lineRule="auto"/>
    </w:pPr>
    <w:rPr>
      <w:rFonts w:eastAsiaTheme="minorEastAsia"/>
      <w:b/>
    </w:rPr>
  </w:style>
  <w:style w:type="character" w:customStyle="1" w:styleId="NoSpacingChar">
    <w:name w:val="No Spacing Char"/>
    <w:basedOn w:val="DefaultParagraphFont"/>
    <w:link w:val="NoSpacing"/>
    <w:uiPriority w:val="1"/>
    <w:rsid w:val="00C52C6A"/>
    <w:rPr>
      <w:rFonts w:eastAsiaTheme="minorEastAsia"/>
      <w:b/>
    </w:rPr>
  </w:style>
  <w:style w:type="paragraph" w:customStyle="1" w:styleId="Text1">
    <w:name w:val="Text 1"/>
    <w:basedOn w:val="Normal"/>
    <w:rsid w:val="00C52C6A"/>
    <w:pPr>
      <w:spacing w:after="240" w:line="240" w:lineRule="auto"/>
      <w:ind w:left="482"/>
      <w:jc w:val="both"/>
    </w:pPr>
    <w:rPr>
      <w:rFonts w:ascii="Times New Roman" w:eastAsia="Times New Roman" w:hAnsi="Times New Roman" w:cs="Times New Roman"/>
      <w:sz w:val="24"/>
      <w:szCs w:val="20"/>
      <w:lang w:val="en-GB" w:eastAsia="en-GB"/>
    </w:rPr>
  </w:style>
  <w:style w:type="paragraph" w:styleId="FootnoteText">
    <w:name w:val="footnote text"/>
    <w:basedOn w:val="Normal"/>
    <w:link w:val="FootnoteTextChar"/>
    <w:semiHidden/>
    <w:rsid w:val="00C52C6A"/>
    <w:pPr>
      <w:spacing w:after="240" w:line="240" w:lineRule="auto"/>
      <w:ind w:left="357" w:hanging="357"/>
      <w:jc w:val="both"/>
    </w:pPr>
    <w:rPr>
      <w:rFonts w:ascii="Times New Roman" w:eastAsia="Times New Roman" w:hAnsi="Times New Roman" w:cs="Times New Roman"/>
      <w:sz w:val="20"/>
      <w:szCs w:val="20"/>
      <w:lang w:val="en-GB" w:eastAsia="en-GB"/>
    </w:rPr>
  </w:style>
  <w:style w:type="character" w:customStyle="1" w:styleId="FootnoteTextChar">
    <w:name w:val="Footnote Text Char"/>
    <w:basedOn w:val="DefaultParagraphFont"/>
    <w:link w:val="FootnoteText"/>
    <w:semiHidden/>
    <w:rsid w:val="00C52C6A"/>
    <w:rPr>
      <w:rFonts w:ascii="Times New Roman" w:eastAsia="Times New Roman" w:hAnsi="Times New Roman" w:cs="Times New Roman"/>
      <w:sz w:val="20"/>
      <w:szCs w:val="20"/>
      <w:lang w:val="en-GB" w:eastAsia="en-GB"/>
    </w:rPr>
  </w:style>
  <w:style w:type="paragraph" w:customStyle="1" w:styleId="NumPar1">
    <w:name w:val="NumPar 1"/>
    <w:basedOn w:val="Heading1"/>
    <w:next w:val="Text1"/>
    <w:rsid w:val="00C52C6A"/>
    <w:pPr>
      <w:keepNext w:val="0"/>
      <w:keepLines w:val="0"/>
      <w:tabs>
        <w:tab w:val="num" w:pos="480"/>
      </w:tabs>
      <w:spacing w:before="0" w:after="240" w:line="240" w:lineRule="auto"/>
      <w:ind w:left="480" w:hanging="480"/>
      <w:jc w:val="both"/>
      <w:outlineLvl w:val="9"/>
    </w:pPr>
    <w:rPr>
      <w:rFonts w:ascii="Times New Roman" w:eastAsia="Times New Roman" w:hAnsi="Times New Roman" w:cs="Times New Roman"/>
      <w:b w:val="0"/>
      <w:bCs w:val="0"/>
      <w:color w:val="auto"/>
      <w:kern w:val="28"/>
      <w:sz w:val="24"/>
      <w:szCs w:val="20"/>
      <w:lang w:val="en-GB" w:eastAsia="en-GB"/>
    </w:rPr>
  </w:style>
  <w:style w:type="character" w:styleId="FootnoteReference">
    <w:name w:val="footnote reference"/>
    <w:basedOn w:val="DefaultParagraphFont"/>
    <w:semiHidden/>
    <w:rsid w:val="00C52C6A"/>
    <w:rPr>
      <w:rFonts w:ascii="TimesNewRomanPS" w:hAnsi="TimesNewRomanPS"/>
      <w:position w:val="6"/>
      <w:sz w:val="16"/>
    </w:rPr>
  </w:style>
  <w:style w:type="paragraph" w:customStyle="1" w:styleId="normaltableau">
    <w:name w:val="normal_tableau"/>
    <w:basedOn w:val="Normal"/>
    <w:rsid w:val="00C52C6A"/>
    <w:pPr>
      <w:spacing w:before="120" w:after="120" w:line="240" w:lineRule="auto"/>
      <w:jc w:val="both"/>
    </w:pPr>
    <w:rPr>
      <w:rFonts w:ascii="Optima" w:eastAsia="Times New Roman" w:hAnsi="Optima" w:cs="Times New Roman"/>
      <w:szCs w:val="20"/>
      <w:lang w:val="en-GB" w:eastAsia="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C6A"/>
  </w:style>
  <w:style w:type="paragraph" w:styleId="Heading1">
    <w:name w:val="heading 1"/>
    <w:basedOn w:val="Normal"/>
    <w:next w:val="Normal"/>
    <w:link w:val="Heading1Char"/>
    <w:qFormat/>
    <w:rsid w:val="00C52C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nhideWhenUsed/>
    <w:qFormat/>
    <w:rsid w:val="00C52C6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C52C6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52C6A"/>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C52C6A"/>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2C6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rsid w:val="00C52C6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C52C6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C52C6A"/>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rsid w:val="00C52C6A"/>
    <w:rPr>
      <w:rFonts w:asciiTheme="majorHAnsi" w:eastAsiaTheme="majorEastAsia" w:hAnsiTheme="majorHAnsi" w:cstheme="majorBidi"/>
      <w:i/>
      <w:iCs/>
      <w:color w:val="404040" w:themeColor="text1" w:themeTint="BF"/>
    </w:rPr>
  </w:style>
  <w:style w:type="paragraph" w:styleId="ListParagraph">
    <w:name w:val="List Paragraph"/>
    <w:basedOn w:val="Normal"/>
    <w:uiPriority w:val="34"/>
    <w:qFormat/>
    <w:rsid w:val="00C52C6A"/>
    <w:pPr>
      <w:ind w:left="720"/>
      <w:contextualSpacing/>
    </w:pPr>
  </w:style>
  <w:style w:type="paragraph" w:styleId="NoSpacing">
    <w:name w:val="No Spacing"/>
    <w:link w:val="NoSpacingChar"/>
    <w:uiPriority w:val="1"/>
    <w:qFormat/>
    <w:rsid w:val="00C52C6A"/>
    <w:pPr>
      <w:spacing w:after="0" w:line="240" w:lineRule="auto"/>
    </w:pPr>
    <w:rPr>
      <w:rFonts w:eastAsiaTheme="minorEastAsia"/>
      <w:b/>
    </w:rPr>
  </w:style>
  <w:style w:type="character" w:customStyle="1" w:styleId="NoSpacingChar">
    <w:name w:val="No Spacing Char"/>
    <w:basedOn w:val="DefaultParagraphFont"/>
    <w:link w:val="NoSpacing"/>
    <w:uiPriority w:val="1"/>
    <w:rsid w:val="00C52C6A"/>
    <w:rPr>
      <w:rFonts w:eastAsiaTheme="minorEastAsia"/>
      <w:b/>
    </w:rPr>
  </w:style>
  <w:style w:type="paragraph" w:customStyle="1" w:styleId="Text1">
    <w:name w:val="Text 1"/>
    <w:basedOn w:val="Normal"/>
    <w:rsid w:val="00C52C6A"/>
    <w:pPr>
      <w:spacing w:after="240" w:line="240" w:lineRule="auto"/>
      <w:ind w:left="482"/>
      <w:jc w:val="both"/>
    </w:pPr>
    <w:rPr>
      <w:rFonts w:ascii="Times New Roman" w:eastAsia="Times New Roman" w:hAnsi="Times New Roman" w:cs="Times New Roman"/>
      <w:sz w:val="24"/>
      <w:szCs w:val="20"/>
      <w:lang w:val="en-GB" w:eastAsia="en-GB"/>
    </w:rPr>
  </w:style>
  <w:style w:type="paragraph" w:styleId="FootnoteText">
    <w:name w:val="footnote text"/>
    <w:basedOn w:val="Normal"/>
    <w:link w:val="FootnoteTextChar"/>
    <w:semiHidden/>
    <w:rsid w:val="00C52C6A"/>
    <w:pPr>
      <w:spacing w:after="240" w:line="240" w:lineRule="auto"/>
      <w:ind w:left="357" w:hanging="357"/>
      <w:jc w:val="both"/>
    </w:pPr>
    <w:rPr>
      <w:rFonts w:ascii="Times New Roman" w:eastAsia="Times New Roman" w:hAnsi="Times New Roman" w:cs="Times New Roman"/>
      <w:sz w:val="20"/>
      <w:szCs w:val="20"/>
      <w:lang w:val="en-GB" w:eastAsia="en-GB"/>
    </w:rPr>
  </w:style>
  <w:style w:type="character" w:customStyle="1" w:styleId="FootnoteTextChar">
    <w:name w:val="Footnote Text Char"/>
    <w:basedOn w:val="DefaultParagraphFont"/>
    <w:link w:val="FootnoteText"/>
    <w:semiHidden/>
    <w:rsid w:val="00C52C6A"/>
    <w:rPr>
      <w:rFonts w:ascii="Times New Roman" w:eastAsia="Times New Roman" w:hAnsi="Times New Roman" w:cs="Times New Roman"/>
      <w:sz w:val="20"/>
      <w:szCs w:val="20"/>
      <w:lang w:val="en-GB" w:eastAsia="en-GB"/>
    </w:rPr>
  </w:style>
  <w:style w:type="paragraph" w:customStyle="1" w:styleId="NumPar1">
    <w:name w:val="NumPar 1"/>
    <w:basedOn w:val="Heading1"/>
    <w:next w:val="Text1"/>
    <w:rsid w:val="00C52C6A"/>
    <w:pPr>
      <w:keepNext w:val="0"/>
      <w:keepLines w:val="0"/>
      <w:tabs>
        <w:tab w:val="num" w:pos="480"/>
      </w:tabs>
      <w:spacing w:before="0" w:after="240" w:line="240" w:lineRule="auto"/>
      <w:ind w:left="480" w:hanging="480"/>
      <w:jc w:val="both"/>
      <w:outlineLvl w:val="9"/>
    </w:pPr>
    <w:rPr>
      <w:rFonts w:ascii="Times New Roman" w:eastAsia="Times New Roman" w:hAnsi="Times New Roman" w:cs="Times New Roman"/>
      <w:b w:val="0"/>
      <w:bCs w:val="0"/>
      <w:color w:val="auto"/>
      <w:kern w:val="28"/>
      <w:sz w:val="24"/>
      <w:szCs w:val="20"/>
      <w:lang w:val="en-GB" w:eastAsia="en-GB"/>
    </w:rPr>
  </w:style>
  <w:style w:type="character" w:styleId="FootnoteReference">
    <w:name w:val="footnote reference"/>
    <w:basedOn w:val="DefaultParagraphFont"/>
    <w:semiHidden/>
    <w:rsid w:val="00C52C6A"/>
    <w:rPr>
      <w:rFonts w:ascii="TimesNewRomanPS" w:hAnsi="TimesNewRomanPS"/>
      <w:position w:val="6"/>
      <w:sz w:val="16"/>
    </w:rPr>
  </w:style>
  <w:style w:type="paragraph" w:customStyle="1" w:styleId="normaltableau">
    <w:name w:val="normal_tableau"/>
    <w:basedOn w:val="Normal"/>
    <w:rsid w:val="00C52C6A"/>
    <w:pPr>
      <w:spacing w:before="120" w:after="120" w:line="240" w:lineRule="auto"/>
      <w:jc w:val="both"/>
    </w:pPr>
    <w:rPr>
      <w:rFonts w:ascii="Optima" w:eastAsia="Times New Roman" w:hAnsi="Optima" w:cs="Times New Roman"/>
      <w:szCs w:val="20"/>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1937</Words>
  <Characters>11045</Characters>
  <Application>Microsoft Macintosh Word</Application>
  <DocSecurity>4</DocSecurity>
  <Lines>92</Lines>
  <Paragraphs>25</Paragraphs>
  <ScaleCrop>false</ScaleCrop>
  <Company>Grizli777</Company>
  <LinksUpToDate>false</LinksUpToDate>
  <CharactersWithSpaces>12957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dc:creator>
  <cp:lastModifiedBy>Nadeem Haider</cp:lastModifiedBy>
  <cp:revision>2</cp:revision>
  <dcterms:created xsi:type="dcterms:W3CDTF">2013-07-08T11:41:00Z</dcterms:created>
  <dcterms:modified xsi:type="dcterms:W3CDTF">2013-07-08T11:41:00Z</dcterms:modified>
</cp:coreProperties>
</file>