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8B" w:rsidRPr="00122C65" w:rsidRDefault="007F4928" w:rsidP="00BE79CF">
      <w:pPr>
        <w:tabs>
          <w:tab w:val="left" w:pos="288"/>
        </w:tabs>
        <w:ind w:left="288"/>
        <w:jc w:val="both"/>
        <w:rPr>
          <w:rFonts w:ascii="Arial" w:hAnsi="Arial" w:cs="Arial"/>
          <w:b/>
          <w:bCs/>
          <w:color w:val="008080"/>
          <w:sz w:val="26"/>
          <w:szCs w:val="26"/>
          <w:lang w:val="en-US"/>
        </w:rPr>
      </w:pPr>
      <w:bookmarkStart w:id="0" w:name="_GoBack"/>
      <w:bookmarkEnd w:id="0"/>
      <w:proofErr w:type="spellStart"/>
      <w:r w:rsidRPr="00122C65">
        <w:rPr>
          <w:rFonts w:ascii="Arial" w:hAnsi="Arial" w:cs="Arial"/>
          <w:b/>
          <w:bCs/>
          <w:color w:val="008080"/>
          <w:sz w:val="26"/>
          <w:szCs w:val="26"/>
          <w:lang w:val="en-US"/>
        </w:rPr>
        <w:t>Anam</w:t>
      </w:r>
      <w:proofErr w:type="spellEnd"/>
      <w:r w:rsidRPr="00122C65">
        <w:rPr>
          <w:rFonts w:ascii="Arial" w:hAnsi="Arial" w:cs="Arial"/>
          <w:b/>
          <w:bCs/>
          <w:color w:val="008080"/>
          <w:sz w:val="26"/>
          <w:szCs w:val="26"/>
          <w:lang w:val="en-US"/>
        </w:rPr>
        <w:t xml:space="preserve"> Hussain</w:t>
      </w:r>
    </w:p>
    <w:p w:rsidR="000E4F3E" w:rsidRPr="00C36FB8" w:rsidRDefault="00C36FB8" w:rsidP="00BE79CF">
      <w:pPr>
        <w:tabs>
          <w:tab w:val="left" w:pos="288"/>
          <w:tab w:val="left" w:pos="6480"/>
        </w:tabs>
        <w:ind w:left="288"/>
        <w:jc w:val="both"/>
        <w:rPr>
          <w:rFonts w:ascii="Arial" w:hAnsi="Arial" w:cs="Arial"/>
          <w:b/>
          <w:bCs/>
          <w:color w:val="008080"/>
          <w:sz w:val="22"/>
          <w:szCs w:val="22"/>
          <w:lang w:val="en-US"/>
        </w:rPr>
      </w:pPr>
      <w:r w:rsidRPr="00C36FB8">
        <w:rPr>
          <w:rFonts w:ascii="Arial" w:hAnsi="Arial" w:cs="Arial"/>
          <w:b/>
          <w:bCs/>
          <w:color w:val="008080"/>
          <w:sz w:val="22"/>
          <w:szCs w:val="22"/>
          <w:lang w:val="en-US"/>
        </w:rPr>
        <w:t>Public Finance and Performance Management Expert</w:t>
      </w:r>
      <w:r w:rsidR="000E4F3E" w:rsidRPr="00C36FB8">
        <w:rPr>
          <w:b/>
          <w:sz w:val="22"/>
          <w:szCs w:val="22"/>
          <w:lang w:val="en-US"/>
        </w:rPr>
        <w:tab/>
      </w:r>
    </w:p>
    <w:p w:rsidR="000E4F3E" w:rsidRPr="003F11E3" w:rsidRDefault="000E4F3E" w:rsidP="00122C65">
      <w:pPr>
        <w:pStyle w:val="Titre1"/>
        <w:spacing w:before="120"/>
        <w:jc w:val="both"/>
        <w:rPr>
          <w:rFonts w:cs="Arial"/>
          <w:caps w:val="0"/>
        </w:rPr>
      </w:pPr>
      <w:r>
        <w:rPr>
          <w:rFonts w:cs="Arial"/>
          <w:caps w:val="0"/>
        </w:rPr>
        <w:t>Education</w:t>
      </w:r>
    </w:p>
    <w:p w:rsidR="000E4F3E" w:rsidRDefault="000E4F3E" w:rsidP="00BE79CF">
      <w:pPr>
        <w:jc w:val="both"/>
        <w:rPr>
          <w:rFonts w:ascii="Arial" w:hAnsi="Arial" w:cs="Arial"/>
        </w:rPr>
      </w:pPr>
    </w:p>
    <w:tbl>
      <w:tblPr>
        <w:tblW w:w="0" w:type="auto"/>
        <w:tblInd w:w="392" w:type="dxa"/>
        <w:tblLayout w:type="fixed"/>
        <w:tblLook w:val="0000" w:firstRow="0" w:lastRow="0" w:firstColumn="0" w:lastColumn="0" w:noHBand="0" w:noVBand="0"/>
      </w:tblPr>
      <w:tblGrid>
        <w:gridCol w:w="2126"/>
        <w:gridCol w:w="6946"/>
      </w:tblGrid>
      <w:tr w:rsidR="000E4F3E">
        <w:trPr>
          <w:trHeight w:val="357"/>
        </w:trPr>
        <w:tc>
          <w:tcPr>
            <w:tcW w:w="2126" w:type="dxa"/>
          </w:tcPr>
          <w:p w:rsidR="000E4F3E" w:rsidRDefault="000E4F3E" w:rsidP="00BE79CF">
            <w:pPr>
              <w:pStyle w:val="CellTitle1"/>
              <w:numPr>
                <w:ilvl w:val="0"/>
                <w:numId w:val="0"/>
              </w:numPr>
              <w:jc w:val="both"/>
              <w:rPr>
                <w:rFonts w:cs="Arial"/>
              </w:rPr>
            </w:pPr>
            <w:r>
              <w:rPr>
                <w:rFonts w:cs="Arial"/>
              </w:rPr>
              <w:t>Qualifications</w:t>
            </w:r>
          </w:p>
        </w:tc>
        <w:tc>
          <w:tcPr>
            <w:tcW w:w="6946" w:type="dxa"/>
          </w:tcPr>
          <w:p w:rsidR="007F4928" w:rsidRPr="00E731CF" w:rsidRDefault="007F4928" w:rsidP="00BE79CF">
            <w:pPr>
              <w:pStyle w:val="Texte1"/>
              <w:numPr>
                <w:ilvl w:val="0"/>
                <w:numId w:val="3"/>
              </w:numPr>
              <w:spacing w:after="0"/>
              <w:jc w:val="both"/>
              <w:rPr>
                <w:rFonts w:cs="Arial"/>
                <w:color w:val="000000"/>
              </w:rPr>
            </w:pPr>
            <w:r w:rsidRPr="00E731CF">
              <w:rPr>
                <w:rFonts w:cs="Arial"/>
                <w:color w:val="000000"/>
              </w:rPr>
              <w:t>Institute of Chartered Accountants of Pakistan, CA (Finalist)</w:t>
            </w:r>
          </w:p>
          <w:p w:rsidR="00C36FB8" w:rsidRDefault="007F4928" w:rsidP="00BE79CF">
            <w:pPr>
              <w:pStyle w:val="Texte1"/>
              <w:numPr>
                <w:ilvl w:val="0"/>
                <w:numId w:val="3"/>
              </w:numPr>
              <w:spacing w:after="0"/>
              <w:jc w:val="both"/>
              <w:rPr>
                <w:rFonts w:cs="Arial"/>
                <w:color w:val="000000"/>
              </w:rPr>
            </w:pPr>
            <w:r w:rsidRPr="00E731CF">
              <w:rPr>
                <w:rFonts w:cs="Arial"/>
                <w:color w:val="000000"/>
              </w:rPr>
              <w:t>Institute of Chartered Accountants of Pakistan, 2000, CA Inter</w:t>
            </w:r>
          </w:p>
          <w:p w:rsidR="006516BC" w:rsidRPr="007F4928" w:rsidRDefault="007F4928" w:rsidP="00BE79CF">
            <w:pPr>
              <w:pStyle w:val="Texte1"/>
              <w:numPr>
                <w:ilvl w:val="0"/>
                <w:numId w:val="3"/>
              </w:numPr>
              <w:spacing w:after="0"/>
              <w:jc w:val="both"/>
              <w:rPr>
                <w:rFonts w:cs="Arial"/>
                <w:color w:val="000000"/>
              </w:rPr>
            </w:pPr>
            <w:r>
              <w:rPr>
                <w:rFonts w:cs="Arial"/>
                <w:color w:val="000000"/>
              </w:rPr>
              <w:t xml:space="preserve"> </w:t>
            </w:r>
            <w:r w:rsidRPr="007F4928">
              <w:rPr>
                <w:rFonts w:cs="Arial"/>
                <w:color w:val="000000"/>
              </w:rPr>
              <w:t>Karachi University, B.Com, 1999</w:t>
            </w:r>
          </w:p>
        </w:tc>
      </w:tr>
    </w:tbl>
    <w:p w:rsidR="000E4F3E" w:rsidRPr="003F11E3" w:rsidRDefault="000E4F3E" w:rsidP="00BE79CF">
      <w:pPr>
        <w:pStyle w:val="Titre1"/>
        <w:jc w:val="both"/>
        <w:rPr>
          <w:rFonts w:cs="Arial"/>
          <w:caps w:val="0"/>
        </w:rPr>
      </w:pPr>
      <w:r>
        <w:rPr>
          <w:rFonts w:cs="Arial"/>
          <w:caps w:val="0"/>
        </w:rPr>
        <w:t>Professional experience</w:t>
      </w:r>
    </w:p>
    <w:p w:rsidR="000E4F3E" w:rsidRPr="00122C65" w:rsidRDefault="000E4F3E" w:rsidP="00BE79CF">
      <w:pPr>
        <w:ind w:left="284"/>
        <w:jc w:val="both"/>
        <w:rPr>
          <w:rFonts w:ascii="Arial" w:hAnsi="Arial" w:cs="Arial"/>
          <w:sz w:val="16"/>
          <w:szCs w:val="16"/>
        </w:rPr>
      </w:pPr>
    </w:p>
    <w:tbl>
      <w:tblPr>
        <w:tblW w:w="9686" w:type="dxa"/>
        <w:tblInd w:w="378" w:type="dxa"/>
        <w:tblLayout w:type="fixed"/>
        <w:tblLook w:val="0000" w:firstRow="0" w:lastRow="0" w:firstColumn="0" w:lastColumn="0" w:noHBand="0" w:noVBand="0"/>
      </w:tblPr>
      <w:tblGrid>
        <w:gridCol w:w="90"/>
        <w:gridCol w:w="1664"/>
        <w:gridCol w:w="392"/>
        <w:gridCol w:w="7304"/>
        <w:gridCol w:w="236"/>
      </w:tblGrid>
      <w:tr w:rsidR="00314D2B" w:rsidTr="00D72196">
        <w:trPr>
          <w:gridAfter w:val="1"/>
          <w:wAfter w:w="236" w:type="dxa"/>
          <w:trHeight w:val="508"/>
        </w:trPr>
        <w:tc>
          <w:tcPr>
            <w:tcW w:w="1754" w:type="dxa"/>
            <w:gridSpan w:val="2"/>
          </w:tcPr>
          <w:p w:rsidR="00314D2B" w:rsidRDefault="00314D2B" w:rsidP="00BE79CF">
            <w:pPr>
              <w:pStyle w:val="CellTitle1"/>
              <w:numPr>
                <w:ilvl w:val="0"/>
                <w:numId w:val="0"/>
              </w:numPr>
              <w:jc w:val="both"/>
              <w:rPr>
                <w:rFonts w:cs="Arial"/>
              </w:rPr>
            </w:pPr>
            <w:r>
              <w:rPr>
                <w:rFonts w:cs="Arial"/>
              </w:rPr>
              <w:t>Profile</w:t>
            </w:r>
          </w:p>
        </w:tc>
        <w:tc>
          <w:tcPr>
            <w:tcW w:w="7696" w:type="dxa"/>
            <w:gridSpan w:val="2"/>
            <w:tcBorders>
              <w:bottom w:val="single" w:sz="4" w:space="0" w:color="auto"/>
            </w:tcBorders>
          </w:tcPr>
          <w:p w:rsidR="002E721F" w:rsidRPr="00EE0840" w:rsidRDefault="002E721F" w:rsidP="0047406A">
            <w:pPr>
              <w:numPr>
                <w:ilvl w:val="0"/>
                <w:numId w:val="20"/>
              </w:numPr>
              <w:jc w:val="both"/>
              <w:rPr>
                <w:rFonts w:ascii="Arial" w:hAnsi="Arial" w:cs="Arial"/>
              </w:rPr>
            </w:pPr>
            <w:r w:rsidRPr="00385FEF">
              <w:rPr>
                <w:rFonts w:ascii="Arial" w:hAnsi="Arial" w:cs="Arial"/>
                <w:bCs/>
              </w:rPr>
              <w:t>More than 10 years of experience in public finance management</w:t>
            </w:r>
            <w:r>
              <w:rPr>
                <w:rFonts w:ascii="Arial" w:hAnsi="Arial" w:cs="Arial"/>
                <w:bCs/>
              </w:rPr>
              <w:t>,</w:t>
            </w:r>
            <w:r w:rsidRPr="00385FEF">
              <w:rPr>
                <w:rFonts w:ascii="Arial" w:hAnsi="Arial" w:cs="Arial"/>
                <w:bCs/>
              </w:rPr>
              <w:t xml:space="preserve"> improving budgetary process</w:t>
            </w:r>
            <w:r>
              <w:rPr>
                <w:rFonts w:ascii="Arial" w:hAnsi="Arial" w:cs="Arial"/>
                <w:bCs/>
              </w:rPr>
              <w:t>, and expenditure framework in particular</w:t>
            </w:r>
            <w:r w:rsidRPr="00385FEF">
              <w:rPr>
                <w:rFonts w:ascii="Arial" w:hAnsi="Arial" w:cs="Arial"/>
                <w:bCs/>
              </w:rPr>
              <w:t>.</w:t>
            </w:r>
            <w:r>
              <w:rPr>
                <w:rFonts w:ascii="Arial" w:hAnsi="Arial" w:cs="Arial"/>
                <w:bCs/>
              </w:rPr>
              <w:t xml:space="preserve"> Also experienced in </w:t>
            </w:r>
            <w:r w:rsidRPr="001E1D1E">
              <w:rPr>
                <w:rFonts w:ascii="Arial" w:hAnsi="Arial" w:cs="Arial"/>
              </w:rPr>
              <w:t>sector strategies</w:t>
            </w:r>
            <w:r>
              <w:rPr>
                <w:rFonts w:ascii="Arial" w:hAnsi="Arial" w:cs="Arial"/>
              </w:rPr>
              <w:t xml:space="preserve">, </w:t>
            </w:r>
            <w:r w:rsidRPr="001E1D1E">
              <w:rPr>
                <w:rFonts w:ascii="Arial" w:hAnsi="Arial" w:cs="Arial"/>
              </w:rPr>
              <w:t xml:space="preserve">policies, risks &amp; contingency, </w:t>
            </w:r>
            <w:r>
              <w:rPr>
                <w:rFonts w:ascii="Arial" w:hAnsi="Arial" w:cs="Arial"/>
              </w:rPr>
              <w:t>key performance Indicators (</w:t>
            </w:r>
            <w:r w:rsidRPr="001E1D1E">
              <w:rPr>
                <w:rFonts w:ascii="Arial" w:hAnsi="Arial" w:cs="Arial"/>
              </w:rPr>
              <w:t>KPIs</w:t>
            </w:r>
            <w:r>
              <w:rPr>
                <w:rFonts w:ascii="Arial" w:hAnsi="Arial" w:cs="Arial"/>
              </w:rPr>
              <w:t>)</w:t>
            </w:r>
            <w:r w:rsidRPr="001E1D1E">
              <w:rPr>
                <w:rFonts w:ascii="Arial" w:hAnsi="Arial" w:cs="Arial"/>
              </w:rPr>
              <w:t xml:space="preserve"> &amp; Millennium development goals, aligning the budget directions and establish</w:t>
            </w:r>
            <w:r>
              <w:rPr>
                <w:rFonts w:ascii="Arial" w:hAnsi="Arial" w:cs="Arial"/>
              </w:rPr>
              <w:t>ing</w:t>
            </w:r>
            <w:r w:rsidRPr="001E1D1E">
              <w:rPr>
                <w:rFonts w:ascii="Arial" w:hAnsi="Arial" w:cs="Arial"/>
              </w:rPr>
              <w:t xml:space="preserve"> the monitoring framework.</w:t>
            </w:r>
          </w:p>
          <w:p w:rsidR="002E721F" w:rsidRPr="00385FEF" w:rsidRDefault="002E721F" w:rsidP="0047406A">
            <w:pPr>
              <w:numPr>
                <w:ilvl w:val="0"/>
                <w:numId w:val="21"/>
              </w:numPr>
              <w:ind w:left="1080"/>
              <w:jc w:val="both"/>
              <w:rPr>
                <w:rFonts w:ascii="Arial" w:hAnsi="Arial" w:cs="Arial"/>
              </w:rPr>
            </w:pPr>
            <w:r w:rsidRPr="00385FEF">
              <w:rPr>
                <w:rFonts w:ascii="Arial" w:hAnsi="Arial" w:cs="Arial"/>
              </w:rPr>
              <w:t>Worked closely with line ministries</w:t>
            </w:r>
            <w:r>
              <w:rPr>
                <w:rFonts w:ascii="Arial" w:hAnsi="Arial" w:cs="Arial"/>
              </w:rPr>
              <w:t xml:space="preserve"> at Federal Government &amp; line department at Provincial Government </w:t>
            </w:r>
            <w:r w:rsidRPr="00385FEF">
              <w:rPr>
                <w:rFonts w:ascii="Arial" w:hAnsi="Arial" w:cs="Arial"/>
              </w:rPr>
              <w:t xml:space="preserve">to implement the core concept of </w:t>
            </w:r>
            <w:r>
              <w:rPr>
                <w:rFonts w:ascii="Arial" w:hAnsi="Arial" w:cs="Arial"/>
              </w:rPr>
              <w:t>Output based budgeting</w:t>
            </w:r>
            <w:r w:rsidRPr="00385FEF">
              <w:rPr>
                <w:rFonts w:ascii="Arial" w:hAnsi="Arial" w:cs="Arial"/>
              </w:rPr>
              <w:t>.</w:t>
            </w:r>
          </w:p>
          <w:p w:rsidR="002E721F" w:rsidRPr="00B964A7" w:rsidRDefault="002E721F" w:rsidP="0047406A">
            <w:pPr>
              <w:numPr>
                <w:ilvl w:val="0"/>
                <w:numId w:val="21"/>
              </w:numPr>
              <w:ind w:left="1080"/>
              <w:jc w:val="both"/>
              <w:rPr>
                <w:rFonts w:ascii="Arial" w:hAnsi="Arial" w:cs="Arial"/>
              </w:rPr>
            </w:pPr>
            <w:r>
              <w:rPr>
                <w:rFonts w:ascii="Arial" w:hAnsi="Arial" w:cs="Arial"/>
              </w:rPr>
              <w:t>More than 6 years of experience in training, mentoring and supporting line ministries and provincial line departments in embedding output based budgeting and monitor systems.</w:t>
            </w:r>
          </w:p>
          <w:p w:rsidR="002E721F" w:rsidRDefault="002E721F" w:rsidP="0047406A">
            <w:pPr>
              <w:numPr>
                <w:ilvl w:val="0"/>
                <w:numId w:val="21"/>
              </w:numPr>
              <w:ind w:left="1080"/>
              <w:jc w:val="both"/>
              <w:rPr>
                <w:rFonts w:ascii="Arial" w:hAnsi="Arial" w:cs="Arial"/>
              </w:rPr>
            </w:pPr>
            <w:r w:rsidRPr="00EE0840">
              <w:rPr>
                <w:rFonts w:ascii="Arial" w:hAnsi="Arial" w:cs="Arial"/>
              </w:rPr>
              <w:t>Assessed ministerial capacity to identify training requirements for the modern budgeting approaches and designs. Delivered interactive and multi disciplinary training programs to build capacity in techniques of output based budgeting and knowledge transfer</w:t>
            </w:r>
            <w:r>
              <w:rPr>
                <w:rFonts w:ascii="Arial" w:hAnsi="Arial" w:cs="Arial"/>
              </w:rPr>
              <w:t>.</w:t>
            </w:r>
          </w:p>
          <w:p w:rsidR="002E721F" w:rsidRPr="0047406A" w:rsidRDefault="002E721F" w:rsidP="0047406A">
            <w:pPr>
              <w:numPr>
                <w:ilvl w:val="0"/>
                <w:numId w:val="21"/>
              </w:numPr>
              <w:ind w:left="1080"/>
              <w:jc w:val="both"/>
              <w:rPr>
                <w:rFonts w:ascii="Arial" w:hAnsi="Arial" w:cs="Arial"/>
                <w:b/>
              </w:rPr>
            </w:pPr>
            <w:r w:rsidRPr="0047406A">
              <w:rPr>
                <w:rFonts w:ascii="Arial" w:hAnsi="Arial" w:cs="Arial"/>
                <w:b/>
              </w:rPr>
              <w:t>Experienced in the District Budgets process of Schools</w:t>
            </w:r>
            <w:r w:rsidR="0047406A" w:rsidRPr="0047406A">
              <w:rPr>
                <w:rFonts w:ascii="Arial" w:hAnsi="Arial" w:cs="Arial"/>
                <w:b/>
              </w:rPr>
              <w:t xml:space="preserve"> &amp; health departments</w:t>
            </w:r>
            <w:r w:rsidRPr="0047406A">
              <w:rPr>
                <w:rFonts w:ascii="Arial" w:hAnsi="Arial" w:cs="Arial"/>
                <w:b/>
              </w:rPr>
              <w:t xml:space="preserve"> in districts of Punjab. </w:t>
            </w:r>
          </w:p>
          <w:p w:rsidR="0047406A" w:rsidRDefault="002E721F" w:rsidP="0047406A">
            <w:pPr>
              <w:numPr>
                <w:ilvl w:val="0"/>
                <w:numId w:val="20"/>
              </w:numPr>
              <w:jc w:val="both"/>
              <w:rPr>
                <w:rFonts w:ascii="Arial" w:hAnsi="Arial" w:cs="Arial"/>
              </w:rPr>
            </w:pPr>
            <w:r w:rsidRPr="001E1D1E">
              <w:rPr>
                <w:rFonts w:ascii="Arial" w:hAnsi="Arial" w:cs="Arial"/>
              </w:rPr>
              <w:t>S</w:t>
            </w:r>
            <w:r>
              <w:rPr>
                <w:rFonts w:ascii="Arial" w:hAnsi="Arial" w:cs="Arial"/>
              </w:rPr>
              <w:t>upported</w:t>
            </w:r>
            <w:r w:rsidRPr="001E1D1E">
              <w:rPr>
                <w:rFonts w:ascii="Arial" w:hAnsi="Arial" w:cs="Arial"/>
              </w:rPr>
              <w:t xml:space="preserve"> Federal Ministries as well as Provincial Government Departments on reform projects funded by DFID, a Department for International Development (DFID), World Bank</w:t>
            </w:r>
            <w:r>
              <w:rPr>
                <w:rFonts w:ascii="Arial" w:hAnsi="Arial" w:cs="Arial"/>
              </w:rPr>
              <w:t>, European Union (EU)</w:t>
            </w:r>
            <w:r w:rsidRPr="001E1D1E">
              <w:rPr>
                <w:rFonts w:ascii="Arial" w:hAnsi="Arial" w:cs="Arial"/>
              </w:rPr>
              <w:t xml:space="preserve"> and Asian Development Bank as Financial Consultant/Analyst</w:t>
            </w:r>
          </w:p>
          <w:p w:rsidR="00396DC0" w:rsidRPr="0047406A" w:rsidRDefault="00396DC0" w:rsidP="0047406A">
            <w:pPr>
              <w:ind w:left="1080"/>
              <w:jc w:val="both"/>
              <w:rPr>
                <w:rFonts w:ascii="Arial" w:hAnsi="Arial" w:cs="Arial"/>
                <w:sz w:val="16"/>
                <w:szCs w:val="16"/>
              </w:rPr>
            </w:pPr>
          </w:p>
        </w:tc>
      </w:tr>
      <w:tr w:rsidR="000E4F3E" w:rsidTr="00D72196">
        <w:trPr>
          <w:gridBefore w:val="1"/>
          <w:gridAfter w:val="1"/>
          <w:wBefore w:w="90" w:type="dxa"/>
          <w:wAfter w:w="236" w:type="dxa"/>
          <w:trHeight w:val="508"/>
        </w:trPr>
        <w:tc>
          <w:tcPr>
            <w:tcW w:w="2056" w:type="dxa"/>
            <w:gridSpan w:val="2"/>
          </w:tcPr>
          <w:p w:rsidR="000E4F3E" w:rsidRDefault="000E4F3E" w:rsidP="00BE79CF">
            <w:pPr>
              <w:pStyle w:val="CellTitle1"/>
              <w:numPr>
                <w:ilvl w:val="0"/>
                <w:numId w:val="0"/>
              </w:numPr>
              <w:jc w:val="both"/>
              <w:rPr>
                <w:rFonts w:cs="Arial"/>
              </w:rPr>
            </w:pPr>
            <w:r>
              <w:rPr>
                <w:rFonts w:cs="Arial"/>
              </w:rPr>
              <w:t>Career History</w:t>
            </w:r>
          </w:p>
        </w:tc>
        <w:tc>
          <w:tcPr>
            <w:tcW w:w="7304" w:type="dxa"/>
            <w:tcBorders>
              <w:bottom w:val="single" w:sz="4" w:space="0" w:color="auto"/>
            </w:tcBorders>
          </w:tcPr>
          <w:p w:rsidR="005814A1" w:rsidRDefault="005814A1" w:rsidP="00BE79CF">
            <w:pPr>
              <w:pStyle w:val="Header"/>
              <w:tabs>
                <w:tab w:val="clear" w:pos="4153"/>
                <w:tab w:val="clear" w:pos="8306"/>
                <w:tab w:val="left" w:pos="2307"/>
              </w:tabs>
              <w:spacing w:before="20" w:after="20" w:line="276" w:lineRule="auto"/>
              <w:jc w:val="both"/>
              <w:rPr>
                <w:rFonts w:ascii="Arial" w:hAnsi="Arial" w:cs="Arial"/>
              </w:rPr>
            </w:pPr>
            <w:r>
              <w:rPr>
                <w:rFonts w:ascii="Arial" w:hAnsi="Arial" w:cs="Arial"/>
              </w:rPr>
              <w:t>April 13- to-date</w:t>
            </w:r>
            <w:r w:rsidR="00EF5960">
              <w:rPr>
                <w:rFonts w:ascii="Arial" w:hAnsi="Arial" w:cs="Arial"/>
              </w:rPr>
              <w:tab/>
            </w:r>
            <w:proofErr w:type="spellStart"/>
            <w:r w:rsidR="00EF5960">
              <w:rPr>
                <w:rFonts w:ascii="Arial" w:hAnsi="Arial" w:cs="Arial"/>
              </w:rPr>
              <w:t>Ecorys</w:t>
            </w:r>
            <w:proofErr w:type="spellEnd"/>
            <w:r w:rsidR="00EF5960">
              <w:rPr>
                <w:rFonts w:ascii="Arial" w:hAnsi="Arial" w:cs="Arial"/>
              </w:rPr>
              <w:t xml:space="preserve"> Nederland BV</w:t>
            </w:r>
            <w:r w:rsidR="00600A4A">
              <w:rPr>
                <w:rFonts w:ascii="Arial" w:hAnsi="Arial" w:cs="Arial"/>
              </w:rPr>
              <w:t xml:space="preserve"> </w:t>
            </w:r>
            <w:r w:rsidR="00EF5960">
              <w:rPr>
                <w:rFonts w:ascii="Arial" w:hAnsi="Arial" w:cs="Arial"/>
              </w:rPr>
              <w:t xml:space="preserve"> as Public Finance and </w:t>
            </w:r>
            <w:r w:rsidR="00EF5960">
              <w:rPr>
                <w:rFonts w:ascii="Arial" w:hAnsi="Arial" w:cs="Arial"/>
              </w:rPr>
              <w:tab/>
              <w:t>Performance Management Expert</w:t>
            </w:r>
            <w:r w:rsidR="00600A4A">
              <w:rPr>
                <w:rFonts w:ascii="Arial" w:hAnsi="Arial" w:cs="Arial"/>
              </w:rPr>
              <w:t xml:space="preserve"> </w:t>
            </w:r>
            <w:r w:rsidR="00600A4A" w:rsidRPr="00600A4A">
              <w:rPr>
                <w:rFonts w:ascii="Arial" w:hAnsi="Arial" w:cs="Arial"/>
                <w:sz w:val="16"/>
                <w:szCs w:val="16"/>
              </w:rPr>
              <w:t>(EU funded Project)</w:t>
            </w:r>
          </w:p>
          <w:p w:rsidR="00AE3782" w:rsidRPr="001A094D" w:rsidRDefault="00AE3782" w:rsidP="00BE79CF">
            <w:pPr>
              <w:pStyle w:val="Header"/>
              <w:tabs>
                <w:tab w:val="clear" w:pos="4153"/>
                <w:tab w:val="clear" w:pos="8306"/>
                <w:tab w:val="left" w:pos="2307"/>
              </w:tabs>
              <w:spacing w:before="20" w:after="20" w:line="276" w:lineRule="auto"/>
              <w:jc w:val="both"/>
              <w:rPr>
                <w:rFonts w:ascii="Arial" w:hAnsi="Arial" w:cs="Arial"/>
              </w:rPr>
            </w:pPr>
            <w:r>
              <w:rPr>
                <w:rFonts w:ascii="Arial" w:hAnsi="Arial" w:cs="Arial"/>
              </w:rPr>
              <w:t>Dec 12</w:t>
            </w:r>
            <w:r w:rsidR="000D1388" w:rsidRPr="00545662">
              <w:rPr>
                <w:rFonts w:ascii="Arial" w:hAnsi="Arial" w:cs="Arial"/>
              </w:rPr>
              <w:tab/>
            </w:r>
            <w:proofErr w:type="spellStart"/>
            <w:r w:rsidR="0047406A">
              <w:rPr>
                <w:rFonts w:ascii="Arial" w:hAnsi="Arial" w:cs="Arial"/>
              </w:rPr>
              <w:t>HLSP,</w:t>
            </w:r>
            <w:r>
              <w:rPr>
                <w:rFonts w:ascii="Arial" w:hAnsi="Arial" w:cs="Arial"/>
              </w:rPr>
              <w:t>Technical</w:t>
            </w:r>
            <w:proofErr w:type="spellEnd"/>
            <w:r>
              <w:rPr>
                <w:rFonts w:ascii="Arial" w:hAnsi="Arial" w:cs="Arial"/>
              </w:rPr>
              <w:t xml:space="preserve"> Resource Facility </w:t>
            </w:r>
            <w:r w:rsidRPr="00AE3782">
              <w:rPr>
                <w:rFonts w:ascii="Arial" w:hAnsi="Arial" w:cs="Arial"/>
                <w:i/>
              </w:rPr>
              <w:t>(TRF)</w:t>
            </w:r>
            <w:r w:rsidR="001A094D">
              <w:rPr>
                <w:rFonts w:ascii="Arial" w:hAnsi="Arial" w:cs="Arial"/>
                <w:i/>
              </w:rPr>
              <w:t xml:space="preserve"> </w:t>
            </w:r>
            <w:r w:rsidR="001A094D">
              <w:rPr>
                <w:rFonts w:ascii="Arial" w:hAnsi="Arial" w:cs="Arial"/>
              </w:rPr>
              <w:t xml:space="preserve">as Capacity </w:t>
            </w:r>
            <w:r w:rsidR="001A094D">
              <w:rPr>
                <w:rFonts w:ascii="Arial" w:hAnsi="Arial" w:cs="Arial"/>
              </w:rPr>
              <w:tab/>
              <w:t>Building expert</w:t>
            </w:r>
            <w:r w:rsidR="0047406A">
              <w:rPr>
                <w:rFonts w:ascii="Arial" w:hAnsi="Arial" w:cs="Arial"/>
              </w:rPr>
              <w:t xml:space="preserve"> of output based budgeting</w:t>
            </w:r>
          </w:p>
          <w:p w:rsidR="00314D2B" w:rsidRPr="00545662" w:rsidRDefault="00AE3782" w:rsidP="00BE79CF">
            <w:pPr>
              <w:pStyle w:val="Header"/>
              <w:tabs>
                <w:tab w:val="clear" w:pos="4153"/>
                <w:tab w:val="clear" w:pos="8306"/>
                <w:tab w:val="left" w:pos="2307"/>
              </w:tabs>
              <w:spacing w:before="20" w:after="20" w:line="276" w:lineRule="auto"/>
              <w:ind w:left="-184" w:firstLine="184"/>
              <w:jc w:val="both"/>
              <w:rPr>
                <w:rStyle w:val="BodyText1"/>
                <w:rFonts w:cs="Arial"/>
                <w:lang w:val="en-GB"/>
              </w:rPr>
            </w:pPr>
            <w:r>
              <w:rPr>
                <w:rFonts w:ascii="Arial" w:hAnsi="Arial" w:cs="Arial"/>
              </w:rPr>
              <w:t>Sep 09 – Jun 12</w:t>
            </w:r>
            <w:r>
              <w:rPr>
                <w:rFonts w:ascii="Arial" w:hAnsi="Arial" w:cs="Arial"/>
              </w:rPr>
              <w:tab/>
            </w:r>
            <w:r w:rsidR="000D1388" w:rsidRPr="00545662">
              <w:rPr>
                <w:rFonts w:ascii="Arial" w:hAnsi="Arial" w:cs="Arial"/>
              </w:rPr>
              <w:t>Punjab Resource Management Prog</w:t>
            </w:r>
            <w:r w:rsidR="00600A4A">
              <w:rPr>
                <w:rFonts w:ascii="Arial" w:hAnsi="Arial" w:cs="Arial"/>
              </w:rPr>
              <w:t xml:space="preserve">ram (PRMP)/ </w:t>
            </w:r>
            <w:r w:rsidR="00600A4A">
              <w:rPr>
                <w:rFonts w:ascii="Arial" w:hAnsi="Arial" w:cs="Arial"/>
              </w:rPr>
              <w:tab/>
              <w:t xml:space="preserve">PFM Consulting as </w:t>
            </w:r>
            <w:r w:rsidR="000D1388" w:rsidRPr="00545662">
              <w:rPr>
                <w:rFonts w:ascii="Arial" w:hAnsi="Arial" w:cs="Arial"/>
              </w:rPr>
              <w:t>Financial Analyst</w:t>
            </w:r>
            <w:r w:rsidR="00600A4A">
              <w:rPr>
                <w:rFonts w:ascii="Arial" w:hAnsi="Arial" w:cs="Arial"/>
              </w:rPr>
              <w:t xml:space="preserve"> </w:t>
            </w:r>
            <w:r w:rsidR="00600A4A" w:rsidRPr="00600A4A">
              <w:rPr>
                <w:rFonts w:ascii="Arial" w:hAnsi="Arial" w:cs="Arial"/>
                <w:sz w:val="16"/>
                <w:szCs w:val="16"/>
              </w:rPr>
              <w:t xml:space="preserve">(ADB funded </w:t>
            </w:r>
            <w:r w:rsidR="00600A4A">
              <w:rPr>
                <w:rFonts w:ascii="Arial" w:hAnsi="Arial" w:cs="Arial"/>
                <w:sz w:val="16"/>
                <w:szCs w:val="16"/>
              </w:rPr>
              <w:tab/>
            </w:r>
            <w:r w:rsidR="00600A4A" w:rsidRPr="00600A4A">
              <w:rPr>
                <w:rFonts w:ascii="Arial" w:hAnsi="Arial" w:cs="Arial"/>
                <w:sz w:val="16"/>
                <w:szCs w:val="16"/>
              </w:rPr>
              <w:t>Project)</w:t>
            </w:r>
          </w:p>
          <w:p w:rsidR="000D1388" w:rsidRPr="00545662" w:rsidRDefault="007F4928" w:rsidP="00BE79CF">
            <w:pPr>
              <w:pStyle w:val="BodyText2"/>
              <w:tabs>
                <w:tab w:val="left" w:pos="2322"/>
              </w:tabs>
              <w:spacing w:line="276" w:lineRule="auto"/>
              <w:rPr>
                <w:sz w:val="20"/>
              </w:rPr>
            </w:pPr>
            <w:r w:rsidRPr="00545662">
              <w:rPr>
                <w:sz w:val="20"/>
              </w:rPr>
              <w:t>Sep 06 – Sep 09</w:t>
            </w:r>
            <w:r w:rsidR="000D1388" w:rsidRPr="00545662">
              <w:rPr>
                <w:sz w:val="20"/>
              </w:rPr>
              <w:tab/>
              <w:t xml:space="preserve">Abacus Consulting as </w:t>
            </w:r>
            <w:r w:rsidRPr="00545662">
              <w:rPr>
                <w:sz w:val="20"/>
              </w:rPr>
              <w:t>Financial Analyst</w:t>
            </w:r>
            <w:r w:rsidR="00600A4A">
              <w:rPr>
                <w:sz w:val="20"/>
              </w:rPr>
              <w:t xml:space="preserve"> </w:t>
            </w:r>
            <w:r w:rsidR="00600A4A" w:rsidRPr="00600A4A">
              <w:rPr>
                <w:sz w:val="16"/>
                <w:szCs w:val="16"/>
              </w:rPr>
              <w:t xml:space="preserve">(DFID funded </w:t>
            </w:r>
            <w:r w:rsidR="00600A4A">
              <w:rPr>
                <w:sz w:val="16"/>
                <w:szCs w:val="16"/>
              </w:rPr>
              <w:tab/>
            </w:r>
            <w:r w:rsidR="00600A4A" w:rsidRPr="00600A4A">
              <w:rPr>
                <w:sz w:val="16"/>
                <w:szCs w:val="16"/>
              </w:rPr>
              <w:t>Project)</w:t>
            </w:r>
          </w:p>
          <w:p w:rsidR="000D1388" w:rsidRPr="00545662" w:rsidRDefault="007F4928" w:rsidP="00BE79CF">
            <w:pPr>
              <w:pStyle w:val="BodyText2"/>
              <w:tabs>
                <w:tab w:val="left" w:pos="2322"/>
              </w:tabs>
              <w:spacing w:line="276" w:lineRule="auto"/>
              <w:rPr>
                <w:sz w:val="20"/>
              </w:rPr>
            </w:pPr>
            <w:r w:rsidRPr="00545662">
              <w:rPr>
                <w:sz w:val="20"/>
              </w:rPr>
              <w:t>Dec 04 – Aug 06</w:t>
            </w:r>
            <w:r w:rsidR="000D1388" w:rsidRPr="00545662">
              <w:rPr>
                <w:sz w:val="20"/>
              </w:rPr>
              <w:tab/>
            </w:r>
            <w:r w:rsidRPr="00545662">
              <w:rPr>
                <w:bCs/>
                <w:sz w:val="20"/>
              </w:rPr>
              <w:t>PWC (UK)</w:t>
            </w:r>
            <w:r w:rsidR="000D1388" w:rsidRPr="00545662">
              <w:rPr>
                <w:sz w:val="20"/>
              </w:rPr>
              <w:t xml:space="preserve"> as (</w:t>
            </w:r>
            <w:r w:rsidR="00545662" w:rsidRPr="00545662">
              <w:rPr>
                <w:sz w:val="20"/>
              </w:rPr>
              <w:t>Financial Analyst</w:t>
            </w:r>
            <w:r w:rsidR="000D1388" w:rsidRPr="00545662">
              <w:rPr>
                <w:sz w:val="20"/>
              </w:rPr>
              <w:t>)</w:t>
            </w:r>
            <w:r w:rsidR="00600A4A">
              <w:rPr>
                <w:sz w:val="20"/>
              </w:rPr>
              <w:t xml:space="preserve"> </w:t>
            </w:r>
            <w:r w:rsidR="00600A4A" w:rsidRPr="00600A4A">
              <w:rPr>
                <w:sz w:val="16"/>
                <w:szCs w:val="16"/>
              </w:rPr>
              <w:t>(DFID funded</w:t>
            </w:r>
            <w:r w:rsidR="00600A4A">
              <w:rPr>
                <w:sz w:val="16"/>
                <w:szCs w:val="16"/>
              </w:rPr>
              <w:t xml:space="preserve"> Project)</w:t>
            </w:r>
          </w:p>
          <w:p w:rsidR="000D1388" w:rsidRPr="00545662" w:rsidRDefault="00545662" w:rsidP="00BE79CF">
            <w:pPr>
              <w:pStyle w:val="BodyText2"/>
              <w:tabs>
                <w:tab w:val="left" w:pos="2322"/>
              </w:tabs>
              <w:spacing w:line="276" w:lineRule="auto"/>
              <w:rPr>
                <w:sz w:val="20"/>
              </w:rPr>
            </w:pPr>
            <w:r w:rsidRPr="00545662">
              <w:rPr>
                <w:sz w:val="20"/>
              </w:rPr>
              <w:t>Dec 03 – Nov 04</w:t>
            </w:r>
            <w:r w:rsidR="000D1388" w:rsidRPr="00545662">
              <w:rPr>
                <w:sz w:val="20"/>
              </w:rPr>
              <w:tab/>
            </w:r>
            <w:proofErr w:type="spellStart"/>
            <w:r w:rsidRPr="00545662">
              <w:rPr>
                <w:bCs/>
                <w:sz w:val="20"/>
              </w:rPr>
              <w:t>Redco</w:t>
            </w:r>
            <w:proofErr w:type="spellEnd"/>
            <w:r w:rsidRPr="00545662">
              <w:rPr>
                <w:bCs/>
                <w:sz w:val="20"/>
              </w:rPr>
              <w:t xml:space="preserve"> Textiles Limited</w:t>
            </w:r>
            <w:r w:rsidR="000D1388" w:rsidRPr="00545662">
              <w:rPr>
                <w:sz w:val="20"/>
              </w:rPr>
              <w:t xml:space="preserve">  as (</w:t>
            </w:r>
            <w:r w:rsidRPr="00545662">
              <w:rPr>
                <w:bCs/>
                <w:sz w:val="20"/>
              </w:rPr>
              <w:t>Manager Accounts</w:t>
            </w:r>
            <w:r w:rsidR="001A094D">
              <w:rPr>
                <w:sz w:val="20"/>
              </w:rPr>
              <w:t>)</w:t>
            </w:r>
          </w:p>
          <w:p w:rsidR="000D1388" w:rsidRPr="00545662" w:rsidRDefault="007F4928" w:rsidP="00BE79CF">
            <w:pPr>
              <w:pStyle w:val="BodyText2"/>
              <w:tabs>
                <w:tab w:val="left" w:pos="2322"/>
              </w:tabs>
              <w:spacing w:line="276" w:lineRule="auto"/>
              <w:rPr>
                <w:rStyle w:val="BodyText1"/>
                <w:spacing w:val="-2"/>
              </w:rPr>
            </w:pPr>
            <w:r w:rsidRPr="00545662">
              <w:rPr>
                <w:sz w:val="20"/>
              </w:rPr>
              <w:t>Aug 99 – Oct  03</w:t>
            </w:r>
            <w:r w:rsidR="000D1388" w:rsidRPr="00545662">
              <w:rPr>
                <w:sz w:val="20"/>
              </w:rPr>
              <w:tab/>
            </w:r>
            <w:r w:rsidR="00545662" w:rsidRPr="00545662">
              <w:rPr>
                <w:bCs/>
                <w:sz w:val="20"/>
              </w:rPr>
              <w:t xml:space="preserve">Completed four years of Professional Training,  </w:t>
            </w:r>
            <w:r w:rsidR="00545662" w:rsidRPr="00545662">
              <w:rPr>
                <w:bCs/>
                <w:sz w:val="20"/>
              </w:rPr>
              <w:tab/>
            </w:r>
            <w:proofErr w:type="spellStart"/>
            <w:r w:rsidR="00545662" w:rsidRPr="00545662">
              <w:rPr>
                <w:bCs/>
                <w:sz w:val="20"/>
              </w:rPr>
              <w:t>Anjum</w:t>
            </w:r>
            <w:proofErr w:type="spellEnd"/>
            <w:r w:rsidR="00545662" w:rsidRPr="00545662">
              <w:rPr>
                <w:bCs/>
                <w:sz w:val="20"/>
              </w:rPr>
              <w:t xml:space="preserve"> </w:t>
            </w:r>
            <w:proofErr w:type="spellStart"/>
            <w:r w:rsidR="00545662" w:rsidRPr="00545662">
              <w:rPr>
                <w:bCs/>
                <w:sz w:val="20"/>
              </w:rPr>
              <w:t>Asim</w:t>
            </w:r>
            <w:proofErr w:type="spellEnd"/>
            <w:r w:rsidR="00545662" w:rsidRPr="00545662">
              <w:rPr>
                <w:bCs/>
                <w:sz w:val="20"/>
              </w:rPr>
              <w:t xml:space="preserve"> </w:t>
            </w:r>
            <w:proofErr w:type="spellStart"/>
            <w:r w:rsidR="00545662" w:rsidRPr="00545662">
              <w:rPr>
                <w:bCs/>
                <w:sz w:val="20"/>
              </w:rPr>
              <w:t>Shahid</w:t>
            </w:r>
            <w:proofErr w:type="spellEnd"/>
            <w:r w:rsidR="00545662" w:rsidRPr="00545662">
              <w:rPr>
                <w:bCs/>
                <w:sz w:val="20"/>
              </w:rPr>
              <w:t xml:space="preserve"> </w:t>
            </w:r>
            <w:proofErr w:type="spellStart"/>
            <w:r w:rsidR="00545662" w:rsidRPr="00545662">
              <w:rPr>
                <w:bCs/>
                <w:sz w:val="20"/>
              </w:rPr>
              <w:t>Rehman</w:t>
            </w:r>
            <w:proofErr w:type="spellEnd"/>
            <w:r w:rsidR="00545662" w:rsidRPr="00545662">
              <w:rPr>
                <w:bCs/>
                <w:sz w:val="20"/>
              </w:rPr>
              <w:t xml:space="preserve"> Chartered </w:t>
            </w:r>
            <w:r w:rsidR="00545662" w:rsidRPr="00545662">
              <w:rPr>
                <w:bCs/>
                <w:sz w:val="20"/>
              </w:rPr>
              <w:tab/>
              <w:t xml:space="preserve">Accountants (a member firm of Grant Thornton) </w:t>
            </w:r>
            <w:r w:rsidR="00545662" w:rsidRPr="00545662">
              <w:rPr>
                <w:bCs/>
                <w:sz w:val="20"/>
              </w:rPr>
              <w:tab/>
              <w:t>as (Consultant and Auditor)</w:t>
            </w:r>
          </w:p>
        </w:tc>
      </w:tr>
      <w:tr w:rsidR="007F4928" w:rsidTr="00D72196">
        <w:trPr>
          <w:gridBefore w:val="1"/>
          <w:gridAfter w:val="1"/>
          <w:wBefore w:w="90" w:type="dxa"/>
          <w:wAfter w:w="236" w:type="dxa"/>
          <w:trHeight w:val="570"/>
        </w:trPr>
        <w:tc>
          <w:tcPr>
            <w:tcW w:w="2056" w:type="dxa"/>
            <w:gridSpan w:val="2"/>
          </w:tcPr>
          <w:p w:rsidR="007F4928" w:rsidRDefault="007F4928" w:rsidP="00BE79CF">
            <w:pPr>
              <w:pStyle w:val="CellTitle1"/>
              <w:numPr>
                <w:ilvl w:val="0"/>
                <w:numId w:val="0"/>
              </w:numPr>
              <w:jc w:val="both"/>
              <w:rPr>
                <w:rFonts w:cs="Arial"/>
              </w:rPr>
            </w:pPr>
            <w:r w:rsidRPr="00E731CF">
              <w:rPr>
                <w:rFonts w:cs="Arial"/>
              </w:rPr>
              <w:t>Trainings</w:t>
            </w:r>
          </w:p>
        </w:tc>
        <w:tc>
          <w:tcPr>
            <w:tcW w:w="7304" w:type="dxa"/>
            <w:tcBorders>
              <w:top w:val="single" w:sz="4" w:space="0" w:color="auto"/>
            </w:tcBorders>
          </w:tcPr>
          <w:p w:rsidR="007F4928" w:rsidRPr="00E731CF" w:rsidRDefault="007F4928" w:rsidP="00BE79CF">
            <w:pPr>
              <w:pStyle w:val="ListParagraph"/>
              <w:numPr>
                <w:ilvl w:val="0"/>
                <w:numId w:val="5"/>
              </w:numPr>
              <w:autoSpaceDE w:val="0"/>
              <w:autoSpaceDN w:val="0"/>
              <w:adjustRightInd w:val="0"/>
              <w:spacing w:before="60"/>
              <w:jc w:val="both"/>
              <w:rPr>
                <w:rFonts w:ascii="Arial" w:hAnsi="Arial" w:cs="Arial"/>
                <w:i/>
                <w:snapToGrid w:val="0"/>
                <w:color w:val="000000"/>
              </w:rPr>
            </w:pPr>
            <w:r w:rsidRPr="00E731CF">
              <w:rPr>
                <w:rFonts w:ascii="Arial" w:hAnsi="Arial" w:cs="Arial"/>
                <w:i/>
                <w:snapToGrid w:val="0"/>
                <w:color w:val="000000"/>
              </w:rPr>
              <w:t>PMP Certification Training</w:t>
            </w:r>
          </w:p>
          <w:p w:rsidR="007F4928" w:rsidRPr="00E731CF" w:rsidRDefault="007F4928" w:rsidP="00BE79CF">
            <w:pPr>
              <w:ind w:left="24"/>
              <w:jc w:val="both"/>
              <w:rPr>
                <w:rFonts w:ascii="Arial" w:hAnsi="Arial" w:cs="Arial"/>
                <w:snapToGrid w:val="0"/>
                <w:color w:val="000000"/>
              </w:rPr>
            </w:pPr>
            <w:r w:rsidRPr="00E731CF">
              <w:rPr>
                <w:rFonts w:ascii="Arial" w:hAnsi="Arial" w:cs="Arial"/>
                <w:snapToGrid w:val="0"/>
                <w:color w:val="000000"/>
              </w:rPr>
              <w:t xml:space="preserve">Received training on project management program of PMI. This included: </w:t>
            </w:r>
          </w:p>
          <w:p w:rsidR="007F4928" w:rsidRPr="00E731CF" w:rsidRDefault="007F4928" w:rsidP="00BE79CF">
            <w:pPr>
              <w:ind w:left="24" w:hanging="24"/>
              <w:jc w:val="both"/>
              <w:rPr>
                <w:rFonts w:ascii="Arial" w:hAnsi="Arial" w:cs="Arial"/>
                <w:snapToGrid w:val="0"/>
                <w:color w:val="000000"/>
              </w:rPr>
            </w:pPr>
            <w:r w:rsidRPr="00E731CF">
              <w:rPr>
                <w:rFonts w:ascii="Arial" w:hAnsi="Arial" w:cs="Arial"/>
                <w:snapToGrid w:val="0"/>
                <w:color w:val="000000"/>
              </w:rPr>
              <w:t>(i)</w:t>
            </w:r>
            <w:r w:rsidRPr="00E731CF">
              <w:rPr>
                <w:rFonts w:ascii="Arial" w:hAnsi="Arial" w:cs="Arial"/>
                <w:snapToGrid w:val="0"/>
                <w:color w:val="000000"/>
              </w:rPr>
              <w:tab/>
              <w:t>Management By Project</w:t>
            </w:r>
          </w:p>
          <w:p w:rsidR="007F4928" w:rsidRPr="00E731CF" w:rsidRDefault="007F4928" w:rsidP="00BE79CF">
            <w:pPr>
              <w:ind w:left="24" w:hanging="24"/>
              <w:jc w:val="both"/>
              <w:rPr>
                <w:rFonts w:ascii="Arial" w:hAnsi="Arial" w:cs="Arial"/>
                <w:snapToGrid w:val="0"/>
                <w:color w:val="000000"/>
              </w:rPr>
            </w:pPr>
            <w:r w:rsidRPr="00E731CF">
              <w:rPr>
                <w:rFonts w:ascii="Arial" w:hAnsi="Arial" w:cs="Arial"/>
                <w:snapToGrid w:val="0"/>
                <w:color w:val="000000"/>
              </w:rPr>
              <w:t>(ii)</w:t>
            </w:r>
            <w:r w:rsidRPr="00E731CF">
              <w:rPr>
                <w:rFonts w:ascii="Arial" w:hAnsi="Arial" w:cs="Arial"/>
                <w:snapToGrid w:val="0"/>
                <w:color w:val="000000"/>
              </w:rPr>
              <w:tab/>
              <w:t>Project Management Methodology</w:t>
            </w:r>
          </w:p>
          <w:p w:rsidR="007F4928" w:rsidRPr="00E731CF" w:rsidRDefault="007F4928" w:rsidP="00BE79CF">
            <w:pPr>
              <w:ind w:left="24" w:hanging="24"/>
              <w:jc w:val="both"/>
              <w:rPr>
                <w:rFonts w:ascii="Arial" w:hAnsi="Arial" w:cs="Arial"/>
                <w:snapToGrid w:val="0"/>
                <w:color w:val="000000"/>
              </w:rPr>
            </w:pPr>
            <w:r w:rsidRPr="00E731CF">
              <w:rPr>
                <w:rFonts w:ascii="Arial" w:hAnsi="Arial" w:cs="Arial"/>
                <w:snapToGrid w:val="0"/>
                <w:color w:val="000000"/>
              </w:rPr>
              <w:t>(iii)</w:t>
            </w:r>
            <w:r w:rsidRPr="00E731CF">
              <w:rPr>
                <w:rFonts w:ascii="Arial" w:hAnsi="Arial" w:cs="Arial"/>
                <w:snapToGrid w:val="0"/>
                <w:color w:val="000000"/>
              </w:rPr>
              <w:tab/>
              <w:t xml:space="preserve">Project risk valuation and management </w:t>
            </w:r>
          </w:p>
          <w:p w:rsidR="007F4928" w:rsidRPr="00E731CF" w:rsidRDefault="007F4928" w:rsidP="00BE79CF">
            <w:pPr>
              <w:ind w:left="24" w:hanging="24"/>
              <w:jc w:val="both"/>
              <w:rPr>
                <w:rFonts w:ascii="Arial" w:hAnsi="Arial" w:cs="Arial"/>
                <w:snapToGrid w:val="0"/>
                <w:color w:val="000000"/>
              </w:rPr>
            </w:pPr>
            <w:r w:rsidRPr="00E731CF">
              <w:rPr>
                <w:rFonts w:ascii="Arial" w:hAnsi="Arial" w:cs="Arial"/>
                <w:snapToGrid w:val="0"/>
                <w:color w:val="000000"/>
              </w:rPr>
              <w:t>(iv)</w:t>
            </w:r>
            <w:r w:rsidRPr="00E731CF">
              <w:rPr>
                <w:rFonts w:ascii="Arial" w:hAnsi="Arial" w:cs="Arial"/>
                <w:snapToGrid w:val="0"/>
                <w:color w:val="000000"/>
              </w:rPr>
              <w:tab/>
              <w:t>Project resource Management</w:t>
            </w:r>
          </w:p>
          <w:p w:rsidR="007F4928" w:rsidRPr="00E731CF" w:rsidRDefault="007F4928" w:rsidP="00BE79CF">
            <w:pPr>
              <w:pStyle w:val="Texte1"/>
              <w:spacing w:before="0" w:after="0"/>
              <w:jc w:val="both"/>
              <w:rPr>
                <w:rFonts w:cs="Arial"/>
                <w:color w:val="000000"/>
              </w:rPr>
            </w:pPr>
            <w:r w:rsidRPr="00E731CF">
              <w:rPr>
                <w:rFonts w:cs="Arial"/>
                <w:color w:val="000000"/>
              </w:rPr>
              <w:t>(v)</w:t>
            </w:r>
            <w:r w:rsidRPr="00E731CF">
              <w:rPr>
                <w:rFonts w:cs="Arial"/>
                <w:color w:val="000000"/>
              </w:rPr>
              <w:tab/>
              <w:t xml:space="preserve">Project resource and variance </w:t>
            </w:r>
          </w:p>
          <w:p w:rsidR="007F4928" w:rsidRPr="00E731CF" w:rsidRDefault="007F4928" w:rsidP="00BE79CF">
            <w:pPr>
              <w:pStyle w:val="ListParagraph"/>
              <w:numPr>
                <w:ilvl w:val="0"/>
                <w:numId w:val="5"/>
              </w:numPr>
              <w:tabs>
                <w:tab w:val="right" w:pos="2012"/>
              </w:tabs>
              <w:spacing w:before="60"/>
              <w:jc w:val="both"/>
              <w:rPr>
                <w:rFonts w:ascii="Arial" w:hAnsi="Arial" w:cs="Arial"/>
                <w:i/>
                <w:snapToGrid w:val="0"/>
                <w:color w:val="000000"/>
              </w:rPr>
            </w:pPr>
            <w:r w:rsidRPr="00E731CF">
              <w:rPr>
                <w:rFonts w:ascii="Arial" w:hAnsi="Arial" w:cs="Arial"/>
                <w:i/>
                <w:snapToGrid w:val="0"/>
                <w:color w:val="000000"/>
              </w:rPr>
              <w:lastRenderedPageBreak/>
              <w:t xml:space="preserve">Oracle Financial from </w:t>
            </w:r>
            <w:proofErr w:type="spellStart"/>
            <w:r w:rsidRPr="00E731CF">
              <w:rPr>
                <w:rFonts w:ascii="Arial" w:hAnsi="Arial" w:cs="Arial"/>
                <w:i/>
                <w:snapToGrid w:val="0"/>
                <w:color w:val="000000"/>
              </w:rPr>
              <w:t>Ora</w:t>
            </w:r>
            <w:proofErr w:type="spellEnd"/>
            <w:r w:rsidRPr="00E731CF">
              <w:rPr>
                <w:rFonts w:ascii="Arial" w:hAnsi="Arial" w:cs="Arial"/>
                <w:i/>
                <w:snapToGrid w:val="0"/>
                <w:color w:val="000000"/>
              </w:rPr>
              <w:t>-Tech Systems (</w:t>
            </w:r>
            <w:proofErr w:type="spellStart"/>
            <w:r w:rsidRPr="00E731CF">
              <w:rPr>
                <w:rFonts w:ascii="Arial" w:hAnsi="Arial" w:cs="Arial"/>
                <w:i/>
                <w:snapToGrid w:val="0"/>
                <w:color w:val="000000"/>
              </w:rPr>
              <w:t>Pvt.</w:t>
            </w:r>
            <w:proofErr w:type="spellEnd"/>
            <w:r w:rsidRPr="00E731CF">
              <w:rPr>
                <w:rFonts w:ascii="Arial" w:hAnsi="Arial" w:cs="Arial"/>
                <w:i/>
                <w:snapToGrid w:val="0"/>
                <w:color w:val="000000"/>
              </w:rPr>
              <w:t>) Limited</w:t>
            </w:r>
          </w:p>
          <w:p w:rsidR="007F4928" w:rsidRPr="00E731CF" w:rsidRDefault="007F4928" w:rsidP="00BE79CF">
            <w:pPr>
              <w:pStyle w:val="Texte1"/>
              <w:spacing w:before="0" w:after="0"/>
              <w:jc w:val="both"/>
              <w:rPr>
                <w:rFonts w:cs="Arial"/>
                <w:color w:val="000000"/>
              </w:rPr>
            </w:pPr>
            <w:r w:rsidRPr="00E731CF">
              <w:rPr>
                <w:rFonts w:cs="Arial"/>
                <w:color w:val="000000"/>
              </w:rPr>
              <w:t>One year certificate course comprising 5 modules i) General Ledger ii) Fixed Assets iii) Receivables iv) Payables &amp; v) Cash Management</w:t>
            </w:r>
          </w:p>
          <w:p w:rsidR="007F4928" w:rsidRPr="00E731CF" w:rsidRDefault="007F4928" w:rsidP="00BE79CF">
            <w:pPr>
              <w:pStyle w:val="ListParagraph"/>
              <w:numPr>
                <w:ilvl w:val="0"/>
                <w:numId w:val="5"/>
              </w:numPr>
              <w:tabs>
                <w:tab w:val="right" w:pos="2012"/>
              </w:tabs>
              <w:spacing w:before="60"/>
              <w:jc w:val="both"/>
              <w:rPr>
                <w:rFonts w:ascii="Arial" w:hAnsi="Arial" w:cs="Arial"/>
                <w:i/>
                <w:snapToGrid w:val="0"/>
                <w:color w:val="000000"/>
              </w:rPr>
            </w:pPr>
            <w:r w:rsidRPr="00E731CF">
              <w:rPr>
                <w:rFonts w:ascii="Arial" w:hAnsi="Arial" w:cs="Arial"/>
                <w:i/>
                <w:snapToGrid w:val="0"/>
                <w:color w:val="000000"/>
              </w:rPr>
              <w:t>Grant Thornton Horizon Audit Approach</w:t>
            </w:r>
          </w:p>
          <w:p w:rsidR="007F4928" w:rsidRPr="0088530C" w:rsidRDefault="007F4928" w:rsidP="00BE79CF">
            <w:pPr>
              <w:jc w:val="both"/>
              <w:rPr>
                <w:rFonts w:ascii="Arial" w:hAnsi="Arial" w:cs="Arial"/>
              </w:rPr>
            </w:pPr>
            <w:r w:rsidRPr="00E731CF">
              <w:rPr>
                <w:rFonts w:ascii="Arial" w:hAnsi="Arial" w:cs="Arial"/>
                <w:color w:val="000000"/>
              </w:rPr>
              <w:t xml:space="preserve">Conducted by Mr. </w:t>
            </w:r>
            <w:proofErr w:type="spellStart"/>
            <w:r w:rsidRPr="00E731CF">
              <w:rPr>
                <w:rFonts w:ascii="Arial" w:hAnsi="Arial" w:cs="Arial"/>
                <w:color w:val="000000"/>
              </w:rPr>
              <w:t>Vishesh</w:t>
            </w:r>
            <w:proofErr w:type="spellEnd"/>
            <w:r w:rsidRPr="00E731CF">
              <w:rPr>
                <w:rFonts w:ascii="Arial" w:hAnsi="Arial" w:cs="Arial"/>
                <w:color w:val="000000"/>
              </w:rPr>
              <w:t xml:space="preserve"> C. </w:t>
            </w:r>
            <w:proofErr w:type="spellStart"/>
            <w:r w:rsidRPr="00E731CF">
              <w:rPr>
                <w:rFonts w:ascii="Arial" w:hAnsi="Arial" w:cs="Arial"/>
                <w:color w:val="000000"/>
              </w:rPr>
              <w:t>Chandiak</w:t>
            </w:r>
            <w:proofErr w:type="spellEnd"/>
            <w:r w:rsidRPr="00E731CF">
              <w:rPr>
                <w:rFonts w:ascii="Arial" w:hAnsi="Arial" w:cs="Arial"/>
                <w:color w:val="000000"/>
              </w:rPr>
              <w:t xml:space="preserve">, International Practice Partner, </w:t>
            </w:r>
            <w:proofErr w:type="gramStart"/>
            <w:r w:rsidRPr="00E731CF">
              <w:rPr>
                <w:rFonts w:ascii="Arial" w:hAnsi="Arial" w:cs="Arial"/>
                <w:color w:val="000000"/>
              </w:rPr>
              <w:t>Grant</w:t>
            </w:r>
            <w:proofErr w:type="gramEnd"/>
            <w:r w:rsidRPr="00E731CF">
              <w:rPr>
                <w:rFonts w:ascii="Arial" w:hAnsi="Arial" w:cs="Arial"/>
                <w:color w:val="000000"/>
              </w:rPr>
              <w:t xml:space="preserve"> Thornton </w:t>
            </w:r>
            <w:smartTag w:uri="urn:schemas-microsoft-com:office:smarttags" w:element="place">
              <w:smartTag w:uri="urn:schemas-microsoft-com:office:smarttags" w:element="country-region">
                <w:r w:rsidRPr="00E731CF">
                  <w:rPr>
                    <w:rFonts w:ascii="Arial" w:hAnsi="Arial" w:cs="Arial"/>
                    <w:color w:val="000000"/>
                  </w:rPr>
                  <w:t>India</w:t>
                </w:r>
              </w:smartTag>
            </w:smartTag>
            <w:r w:rsidRPr="00E731CF">
              <w:rPr>
                <w:rFonts w:ascii="Arial" w:hAnsi="Arial" w:cs="Arial"/>
                <w:color w:val="000000"/>
              </w:rPr>
              <w:t>. Introducing the changes brought about in the GT Audit approach worldwide and the manner in which GT Pakistan (AASC) should adopt these</w:t>
            </w:r>
          </w:p>
        </w:tc>
      </w:tr>
      <w:tr w:rsidR="00FE5FBA" w:rsidTr="00D72196">
        <w:trPr>
          <w:gridBefore w:val="1"/>
          <w:gridAfter w:val="1"/>
          <w:wBefore w:w="90" w:type="dxa"/>
          <w:wAfter w:w="236" w:type="dxa"/>
          <w:trHeight w:val="570"/>
        </w:trPr>
        <w:tc>
          <w:tcPr>
            <w:tcW w:w="9360" w:type="dxa"/>
            <w:gridSpan w:val="3"/>
          </w:tcPr>
          <w:p w:rsidR="00FE5FBA" w:rsidRDefault="00FE5FBA" w:rsidP="00BE79CF">
            <w:pPr>
              <w:jc w:val="both"/>
              <w:rPr>
                <w:rFonts w:ascii="Arial" w:hAnsi="Arial" w:cs="Arial"/>
                <w:b/>
                <w:color w:val="008080"/>
                <w:u w:val="single"/>
                <w:lang w:val="en-US"/>
              </w:rPr>
            </w:pPr>
          </w:p>
          <w:p w:rsidR="00EF5960" w:rsidRDefault="00EF5960" w:rsidP="00BE79CF">
            <w:pPr>
              <w:jc w:val="both"/>
              <w:rPr>
                <w:rFonts w:ascii="Arial" w:hAnsi="Arial" w:cs="Arial"/>
                <w:b/>
                <w:color w:val="008080"/>
                <w:u w:val="single"/>
                <w:lang w:val="en-US"/>
              </w:rPr>
            </w:pPr>
            <w:r>
              <w:rPr>
                <w:rFonts w:ascii="Arial" w:hAnsi="Arial" w:cs="Arial"/>
                <w:b/>
                <w:color w:val="008080"/>
                <w:u w:val="single"/>
                <w:lang w:val="en-US"/>
              </w:rPr>
              <w:t>E</w:t>
            </w:r>
            <w:r w:rsidR="00467633">
              <w:rPr>
                <w:rFonts w:ascii="Arial" w:hAnsi="Arial" w:cs="Arial"/>
                <w:b/>
                <w:color w:val="008080"/>
                <w:u w:val="single"/>
                <w:lang w:val="en-US"/>
              </w:rPr>
              <w:t>CORYS</w:t>
            </w:r>
            <w:r>
              <w:rPr>
                <w:rFonts w:ascii="Arial" w:hAnsi="Arial" w:cs="Arial"/>
                <w:b/>
                <w:color w:val="008080"/>
                <w:u w:val="single"/>
                <w:lang w:val="en-US"/>
              </w:rPr>
              <w:t xml:space="preserve"> Nederlan</w:t>
            </w:r>
            <w:r w:rsidR="00B90E13">
              <w:rPr>
                <w:rFonts w:ascii="Arial" w:hAnsi="Arial" w:cs="Arial"/>
                <w:b/>
                <w:color w:val="008080"/>
                <w:u w:val="single"/>
                <w:lang w:val="en-US"/>
              </w:rPr>
              <w:t>d</w:t>
            </w:r>
            <w:r>
              <w:rPr>
                <w:rFonts w:ascii="Arial" w:hAnsi="Arial" w:cs="Arial"/>
                <w:b/>
                <w:color w:val="008080"/>
                <w:u w:val="single"/>
                <w:lang w:val="en-US"/>
              </w:rPr>
              <w:t xml:space="preserve"> BV </w:t>
            </w:r>
            <w:r w:rsidRPr="00E731CF">
              <w:rPr>
                <w:rFonts w:ascii="Arial" w:hAnsi="Arial" w:cs="Arial"/>
                <w:b/>
                <w:color w:val="008080"/>
                <w:u w:val="single"/>
                <w:lang w:val="en-US"/>
              </w:rPr>
              <w:t xml:space="preserve"> – </w:t>
            </w:r>
            <w:r w:rsidR="00946F87">
              <w:rPr>
                <w:rFonts w:ascii="Arial" w:hAnsi="Arial" w:cs="Arial"/>
                <w:b/>
                <w:color w:val="008080"/>
                <w:u w:val="single"/>
                <w:lang w:val="en-US"/>
              </w:rPr>
              <w:t>April 13</w:t>
            </w:r>
            <w:r>
              <w:rPr>
                <w:rFonts w:ascii="Arial" w:hAnsi="Arial" w:cs="Arial"/>
                <w:b/>
                <w:color w:val="008080"/>
                <w:u w:val="single"/>
                <w:lang w:val="en-US"/>
              </w:rPr>
              <w:t xml:space="preserve"> To</w:t>
            </w:r>
            <w:r w:rsidR="00946F87">
              <w:rPr>
                <w:rFonts w:ascii="Arial" w:hAnsi="Arial" w:cs="Arial"/>
                <w:b/>
                <w:color w:val="008080"/>
                <w:u w:val="single"/>
                <w:lang w:val="en-US"/>
              </w:rPr>
              <w:t xml:space="preserve"> - </w:t>
            </w:r>
            <w:r>
              <w:rPr>
                <w:rFonts w:ascii="Arial" w:hAnsi="Arial" w:cs="Arial"/>
                <w:b/>
                <w:color w:val="008080"/>
                <w:u w:val="single"/>
                <w:lang w:val="en-US"/>
              </w:rPr>
              <w:t>date</w:t>
            </w:r>
          </w:p>
          <w:p w:rsidR="00EF5960" w:rsidRDefault="00DB14A7" w:rsidP="00BE79CF">
            <w:pPr>
              <w:jc w:val="both"/>
              <w:rPr>
                <w:rFonts w:ascii="Arial" w:hAnsi="Arial" w:cs="Arial"/>
                <w:bCs/>
                <w:spacing w:val="-2"/>
                <w:lang w:val="en-US"/>
              </w:rPr>
            </w:pPr>
            <w:r>
              <w:rPr>
                <w:rFonts w:ascii="Arial" w:hAnsi="Arial" w:cs="Arial"/>
                <w:bCs/>
                <w:spacing w:val="-2"/>
                <w:lang w:val="en-US"/>
              </w:rPr>
              <w:t>Working on “Support to Federal Medium Term Budgetary Framework (MTBF) reforms” with ECORYS.</w:t>
            </w:r>
          </w:p>
          <w:p w:rsidR="00926ECC" w:rsidRDefault="00DB14A7" w:rsidP="00BE79CF">
            <w:pPr>
              <w:jc w:val="both"/>
              <w:rPr>
                <w:rFonts w:ascii="Arial" w:hAnsi="Arial" w:cs="Arial"/>
                <w:bCs/>
                <w:spacing w:val="-2"/>
                <w:lang w:val="en-US"/>
              </w:rPr>
            </w:pPr>
            <w:r>
              <w:rPr>
                <w:rFonts w:ascii="Arial" w:hAnsi="Arial" w:cs="Arial"/>
                <w:bCs/>
                <w:spacing w:val="-2"/>
                <w:lang w:val="en-US"/>
              </w:rPr>
              <w:t xml:space="preserve">Part of Four member Team working with  budget wing of Ministry of Finance for effective troubleshooting and QA support to line ministries during </w:t>
            </w:r>
            <w:r w:rsidR="00A9433A">
              <w:rPr>
                <w:rFonts w:ascii="Arial" w:hAnsi="Arial" w:cs="Arial"/>
                <w:bCs/>
                <w:spacing w:val="-2"/>
                <w:lang w:val="en-US"/>
              </w:rPr>
              <w:t xml:space="preserve">(Output Based Budgeting) </w:t>
            </w:r>
            <w:r>
              <w:rPr>
                <w:rFonts w:ascii="Arial" w:hAnsi="Arial" w:cs="Arial"/>
                <w:bCs/>
                <w:spacing w:val="-2"/>
                <w:lang w:val="en-US"/>
              </w:rPr>
              <w:t>OBB preparation cycle.</w:t>
            </w:r>
          </w:p>
          <w:p w:rsidR="00FC3708" w:rsidRPr="0047406A" w:rsidRDefault="00926ECC" w:rsidP="0047406A">
            <w:pPr>
              <w:pStyle w:val="ListParagraph"/>
              <w:numPr>
                <w:ilvl w:val="0"/>
                <w:numId w:val="5"/>
              </w:numPr>
              <w:jc w:val="both"/>
              <w:rPr>
                <w:rFonts w:ascii="Arial" w:hAnsi="Arial" w:cs="Arial"/>
                <w:bCs/>
                <w:spacing w:val="-2"/>
                <w:lang w:val="en-US"/>
              </w:rPr>
            </w:pPr>
            <w:r w:rsidRPr="0047406A">
              <w:rPr>
                <w:rFonts w:ascii="Arial" w:hAnsi="Arial" w:cs="Arial"/>
                <w:bCs/>
                <w:spacing w:val="-2"/>
                <w:lang w:val="en-US"/>
              </w:rPr>
              <w:t xml:space="preserve">Assisting 22 line </w:t>
            </w:r>
            <w:r w:rsidR="00FC3708" w:rsidRPr="0047406A">
              <w:rPr>
                <w:rFonts w:ascii="Arial" w:hAnsi="Arial" w:cs="Arial"/>
                <w:bCs/>
                <w:spacing w:val="-2"/>
                <w:lang w:val="en-US"/>
              </w:rPr>
              <w:t>ministries for preparation of BCC forms and timely preparation of Green Book.</w:t>
            </w:r>
          </w:p>
          <w:p w:rsidR="00DB14A7" w:rsidRPr="0047406A" w:rsidRDefault="00FC3708" w:rsidP="0047406A">
            <w:pPr>
              <w:pStyle w:val="ListParagraph"/>
              <w:numPr>
                <w:ilvl w:val="0"/>
                <w:numId w:val="5"/>
              </w:numPr>
              <w:jc w:val="both"/>
              <w:rPr>
                <w:rFonts w:ascii="Arial" w:hAnsi="Arial" w:cs="Arial"/>
                <w:b/>
                <w:color w:val="008080"/>
                <w:u w:val="single"/>
                <w:lang w:val="en-US"/>
              </w:rPr>
            </w:pPr>
            <w:r w:rsidRPr="0047406A">
              <w:rPr>
                <w:rFonts w:ascii="Arial" w:hAnsi="Arial" w:cs="Arial"/>
                <w:bCs/>
                <w:spacing w:val="-2"/>
                <w:lang w:val="en-US"/>
              </w:rPr>
              <w:t xml:space="preserve">Impart training to line ministries and ministry of finance for step by step </w:t>
            </w:r>
            <w:r w:rsidR="00A9433A" w:rsidRPr="0047406A">
              <w:rPr>
                <w:rFonts w:ascii="Arial" w:hAnsi="Arial" w:cs="Arial"/>
                <w:bCs/>
                <w:spacing w:val="-2"/>
                <w:lang w:val="en-US"/>
              </w:rPr>
              <w:t>OBB implementation process.</w:t>
            </w:r>
            <w:r w:rsidR="00DB14A7" w:rsidRPr="0047406A">
              <w:rPr>
                <w:rFonts w:ascii="Arial" w:hAnsi="Arial" w:cs="Arial"/>
                <w:bCs/>
                <w:spacing w:val="-2"/>
                <w:lang w:val="en-US"/>
              </w:rPr>
              <w:t xml:space="preserve">  </w:t>
            </w:r>
          </w:p>
          <w:p w:rsidR="009A0D5E" w:rsidRDefault="0047406A" w:rsidP="00BE79CF">
            <w:pPr>
              <w:jc w:val="both"/>
              <w:rPr>
                <w:rFonts w:ascii="Arial" w:hAnsi="Arial" w:cs="Arial"/>
                <w:b/>
                <w:color w:val="008080"/>
                <w:u w:val="single"/>
                <w:lang w:val="en-US"/>
              </w:rPr>
            </w:pPr>
            <w:r>
              <w:rPr>
                <w:rFonts w:ascii="Arial" w:hAnsi="Arial" w:cs="Arial"/>
                <w:b/>
                <w:color w:val="008080"/>
                <w:u w:val="single"/>
                <w:lang w:val="en-US"/>
              </w:rPr>
              <w:t xml:space="preserve">HLSP </w:t>
            </w:r>
            <w:r w:rsidR="009A0D5E">
              <w:rPr>
                <w:rFonts w:ascii="Arial" w:hAnsi="Arial" w:cs="Arial"/>
                <w:b/>
                <w:color w:val="008080"/>
                <w:u w:val="single"/>
                <w:lang w:val="en-US"/>
              </w:rPr>
              <w:t>TRF</w:t>
            </w:r>
            <w:r w:rsidR="009A0D5E" w:rsidRPr="00E731CF">
              <w:rPr>
                <w:rFonts w:ascii="Arial" w:hAnsi="Arial" w:cs="Arial"/>
                <w:b/>
                <w:color w:val="008080"/>
                <w:u w:val="single"/>
                <w:lang w:val="en-US"/>
              </w:rPr>
              <w:t xml:space="preserve"> – </w:t>
            </w:r>
            <w:r w:rsidR="009A0D5E">
              <w:rPr>
                <w:rFonts w:ascii="Arial" w:hAnsi="Arial" w:cs="Arial"/>
                <w:b/>
                <w:color w:val="008080"/>
                <w:u w:val="single"/>
                <w:lang w:val="en-US"/>
              </w:rPr>
              <w:t>December 12</w:t>
            </w:r>
            <w:r w:rsidR="009A0D5E" w:rsidRPr="00E731CF">
              <w:rPr>
                <w:rFonts w:ascii="Arial" w:hAnsi="Arial" w:cs="Arial"/>
                <w:b/>
                <w:color w:val="008080"/>
                <w:u w:val="single"/>
                <w:lang w:val="en-US"/>
              </w:rPr>
              <w:t xml:space="preserve"> – as </w:t>
            </w:r>
            <w:r w:rsidR="009A0D5E">
              <w:rPr>
                <w:rFonts w:ascii="Arial" w:hAnsi="Arial" w:cs="Arial"/>
                <w:b/>
                <w:color w:val="008080"/>
                <w:u w:val="single"/>
                <w:lang w:val="en-US"/>
              </w:rPr>
              <w:t>Capacity Building Expert</w:t>
            </w:r>
            <w:r>
              <w:rPr>
                <w:rFonts w:ascii="Arial" w:hAnsi="Arial" w:cs="Arial"/>
                <w:b/>
                <w:color w:val="008080"/>
                <w:u w:val="single"/>
                <w:lang w:val="en-US"/>
              </w:rPr>
              <w:t xml:space="preserve"> for output based budgeting</w:t>
            </w:r>
          </w:p>
          <w:p w:rsidR="0047406A" w:rsidRPr="0047406A" w:rsidRDefault="0047406A" w:rsidP="0047406A">
            <w:pPr>
              <w:autoSpaceDE w:val="0"/>
              <w:autoSpaceDN w:val="0"/>
              <w:adjustRightInd w:val="0"/>
              <w:contextualSpacing/>
              <w:jc w:val="both"/>
              <w:rPr>
                <w:rFonts w:ascii="Arial" w:hAnsi="Arial" w:cs="Arial"/>
                <w:lang w:eastAsia="nl-NL"/>
              </w:rPr>
            </w:pPr>
            <w:r w:rsidRPr="0047406A">
              <w:rPr>
                <w:rFonts w:ascii="Arial" w:hAnsi="Arial" w:cs="Arial"/>
                <w:b/>
                <w:lang w:eastAsia="nl-NL"/>
              </w:rPr>
              <w:t>“Training of Health department Government of Punjab on Output based Budgeting”</w:t>
            </w:r>
            <w:r w:rsidRPr="0047406A">
              <w:rPr>
                <w:rFonts w:ascii="Arial" w:hAnsi="Arial" w:cs="Arial"/>
                <w:lang w:eastAsia="nl-NL"/>
              </w:rPr>
              <w:t>.</w:t>
            </w:r>
          </w:p>
          <w:p w:rsidR="00E757DF" w:rsidRPr="0047406A" w:rsidRDefault="0047406A" w:rsidP="0047406A">
            <w:pPr>
              <w:pStyle w:val="ListParagraph"/>
              <w:numPr>
                <w:ilvl w:val="0"/>
                <w:numId w:val="22"/>
              </w:numPr>
              <w:jc w:val="both"/>
              <w:rPr>
                <w:rFonts w:ascii="Arial" w:hAnsi="Arial" w:cs="Arial"/>
                <w:color w:val="008080"/>
                <w:u w:val="single"/>
                <w:lang w:val="en-US"/>
              </w:rPr>
            </w:pPr>
            <w:r w:rsidRPr="0047406A">
              <w:rPr>
                <w:rFonts w:ascii="Arial" w:hAnsi="Arial" w:cs="Arial"/>
                <w:lang w:eastAsia="nl-NL"/>
              </w:rPr>
              <w:t>Prepared training material, and imparted training as master trainer to almost 300 officials of health department Government of Punjab. Prepared compiled, analysis, consolidated and finalized the report of training workshops</w:t>
            </w:r>
          </w:p>
          <w:p w:rsidR="00FE5FBA" w:rsidRPr="0088530C" w:rsidRDefault="00FE5FBA" w:rsidP="00BE79CF">
            <w:pPr>
              <w:jc w:val="both"/>
              <w:rPr>
                <w:rFonts w:ascii="Arial" w:hAnsi="Arial" w:cs="Arial"/>
              </w:rPr>
            </w:pPr>
            <w:r w:rsidRPr="00E731CF">
              <w:rPr>
                <w:rFonts w:ascii="Arial" w:hAnsi="Arial" w:cs="Arial"/>
                <w:b/>
                <w:color w:val="008080"/>
                <w:u w:val="single"/>
                <w:lang w:val="en-US"/>
              </w:rPr>
              <w:t xml:space="preserve">PFM Consulting – September 2009 </w:t>
            </w:r>
            <w:r>
              <w:rPr>
                <w:rFonts w:ascii="Arial" w:hAnsi="Arial" w:cs="Arial"/>
                <w:b/>
                <w:color w:val="008080"/>
                <w:u w:val="single"/>
                <w:lang w:val="en-US"/>
              </w:rPr>
              <w:t xml:space="preserve"> to June </w:t>
            </w:r>
            <w:r w:rsidR="00BF7ECF">
              <w:rPr>
                <w:rFonts w:ascii="Arial" w:hAnsi="Arial" w:cs="Arial"/>
                <w:b/>
                <w:color w:val="008080"/>
                <w:u w:val="single"/>
                <w:lang w:val="en-US"/>
              </w:rPr>
              <w:t>12</w:t>
            </w:r>
            <w:r w:rsidRPr="00E731CF">
              <w:rPr>
                <w:rFonts w:ascii="Arial" w:hAnsi="Arial" w:cs="Arial"/>
                <w:b/>
                <w:color w:val="008080"/>
                <w:u w:val="single"/>
                <w:lang w:val="en-US"/>
              </w:rPr>
              <w:t xml:space="preserve"> – as Financial Analyst (Department Lead)</w:t>
            </w:r>
          </w:p>
        </w:tc>
      </w:tr>
      <w:tr w:rsidR="00FE5FBA" w:rsidTr="00D72196">
        <w:trPr>
          <w:gridBefore w:val="1"/>
          <w:gridAfter w:val="1"/>
          <w:wBefore w:w="90" w:type="dxa"/>
          <w:wAfter w:w="236" w:type="dxa"/>
          <w:trHeight w:val="570"/>
        </w:trPr>
        <w:tc>
          <w:tcPr>
            <w:tcW w:w="9360" w:type="dxa"/>
            <w:gridSpan w:val="3"/>
          </w:tcPr>
          <w:p w:rsidR="00FE5FBA" w:rsidRPr="00E731CF" w:rsidRDefault="00FE5FBA" w:rsidP="00BE79CF">
            <w:pPr>
              <w:spacing w:before="40" w:after="40"/>
              <w:jc w:val="both"/>
              <w:rPr>
                <w:rFonts w:ascii="Arial" w:hAnsi="Arial" w:cs="Arial"/>
                <w:bCs/>
              </w:rPr>
            </w:pPr>
            <w:r w:rsidRPr="00E731CF">
              <w:rPr>
                <w:rFonts w:ascii="Arial" w:hAnsi="Arial" w:cs="Arial"/>
                <w:bCs/>
              </w:rPr>
              <w:t xml:space="preserve">Implementing Medium Term Budgetary Framework (MTBF) in Punjab </w:t>
            </w:r>
            <w:r w:rsidR="00EA0AA3">
              <w:rPr>
                <w:rFonts w:ascii="Arial" w:hAnsi="Arial" w:cs="Arial"/>
                <w:bCs/>
              </w:rPr>
              <w:t>under</w:t>
            </w:r>
            <w:r w:rsidRPr="00E731CF">
              <w:rPr>
                <w:rFonts w:ascii="Arial" w:hAnsi="Arial" w:cs="Arial"/>
                <w:bCs/>
              </w:rPr>
              <w:t xml:space="preserve"> Punjab Resource Management Program(PRMP) </w:t>
            </w:r>
          </w:p>
          <w:p w:rsidR="00EA0AA3" w:rsidRPr="00EA0AA3" w:rsidRDefault="009B2184" w:rsidP="00BE79CF">
            <w:pPr>
              <w:spacing w:before="40" w:after="40"/>
              <w:jc w:val="both"/>
              <w:rPr>
                <w:rFonts w:ascii="Arial" w:hAnsi="Arial" w:cs="Arial"/>
                <w:bCs/>
              </w:rPr>
            </w:pPr>
            <w:r>
              <w:rPr>
                <w:rFonts w:ascii="Arial" w:hAnsi="Arial" w:cs="Arial"/>
              </w:rPr>
              <w:t xml:space="preserve">Worked as a department lead in </w:t>
            </w:r>
            <w:r w:rsidRPr="009B2184">
              <w:rPr>
                <w:rFonts w:ascii="Arial" w:hAnsi="Arial" w:cs="Arial"/>
                <w:b/>
              </w:rPr>
              <w:t>Higher Education Department</w:t>
            </w:r>
            <w:r>
              <w:rPr>
                <w:rFonts w:ascii="Arial" w:hAnsi="Arial" w:cs="Arial"/>
                <w:b/>
              </w:rPr>
              <w:t xml:space="preserve"> </w:t>
            </w:r>
            <w:r>
              <w:rPr>
                <w:rFonts w:ascii="Arial" w:hAnsi="Arial" w:cs="Arial"/>
              </w:rPr>
              <w:t xml:space="preserve">for </w:t>
            </w:r>
            <w:r w:rsidR="00EA0AA3">
              <w:rPr>
                <w:rFonts w:ascii="Arial" w:hAnsi="Arial" w:cs="Arial"/>
              </w:rPr>
              <w:t>preparation of internal departmental rules for MTBF budget preparation, ceiling distribution, service delivery indicators, unit cost analysis, MTBF training program, MTBF coaching, budget review &amp; approval process.</w:t>
            </w:r>
            <w:r w:rsidR="00EA0AA3" w:rsidRPr="00D21289">
              <w:rPr>
                <w:rFonts w:ascii="Arial" w:hAnsi="Arial" w:cs="Arial"/>
              </w:rPr>
              <w:t xml:space="preserve"> </w:t>
            </w:r>
            <w:r w:rsidR="00EA0AA3">
              <w:rPr>
                <w:rFonts w:ascii="Arial" w:hAnsi="Arial" w:cs="Arial"/>
              </w:rPr>
              <w:t xml:space="preserve">To </w:t>
            </w:r>
            <w:r w:rsidR="00EA0AA3" w:rsidRPr="00D21289">
              <w:rPr>
                <w:rFonts w:ascii="Arial" w:hAnsi="Arial" w:cs="Arial"/>
              </w:rPr>
              <w:t>achiev</w:t>
            </w:r>
            <w:r w:rsidR="00EA0AA3">
              <w:rPr>
                <w:rFonts w:ascii="Arial" w:hAnsi="Arial" w:cs="Arial"/>
              </w:rPr>
              <w:t>e</w:t>
            </w:r>
            <w:r w:rsidR="00EA0AA3" w:rsidRPr="00D21289">
              <w:rPr>
                <w:rFonts w:ascii="Arial" w:hAnsi="Arial" w:cs="Arial"/>
              </w:rPr>
              <w:t xml:space="preserve"> implementation objectives of MTBF following activities</w:t>
            </w:r>
            <w:r w:rsidR="00EA0AA3">
              <w:rPr>
                <w:rFonts w:ascii="Arial" w:hAnsi="Arial" w:cs="Arial"/>
              </w:rPr>
              <w:t xml:space="preserve"> were carried out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 xml:space="preserve">Liaison with </w:t>
            </w:r>
            <w:r w:rsidR="009B2184">
              <w:rPr>
                <w:rFonts w:ascii="Arial" w:hAnsi="Arial" w:cs="Arial"/>
                <w:bCs/>
              </w:rPr>
              <w:t xml:space="preserve">strategic </w:t>
            </w:r>
            <w:r w:rsidRPr="00E731CF">
              <w:rPr>
                <w:rFonts w:ascii="Arial" w:hAnsi="Arial" w:cs="Arial"/>
                <w:bCs/>
              </w:rPr>
              <w:t xml:space="preserve">management of the assigned department for devising plans &amp; strategies to </w:t>
            </w:r>
            <w:r w:rsidR="00EA0AA3">
              <w:rPr>
                <w:rFonts w:ascii="Arial" w:hAnsi="Arial" w:cs="Arial"/>
                <w:bCs/>
              </w:rPr>
              <w:tab/>
            </w:r>
            <w:r w:rsidRPr="00E731CF">
              <w:rPr>
                <w:rFonts w:ascii="Arial" w:hAnsi="Arial" w:cs="Arial"/>
                <w:bCs/>
              </w:rPr>
              <w:t>implement MTBF at the department</w:t>
            </w:r>
          </w:p>
          <w:p w:rsidR="00FE5FBA" w:rsidRPr="00E731CF" w:rsidRDefault="00FE5FBA" w:rsidP="00BE79CF">
            <w:pPr>
              <w:pStyle w:val="ListParagraph"/>
              <w:numPr>
                <w:ilvl w:val="0"/>
                <w:numId w:val="6"/>
              </w:numPr>
              <w:tabs>
                <w:tab w:val="clear" w:pos="564"/>
                <w:tab w:val="num" w:pos="432"/>
              </w:tabs>
              <w:ind w:left="0" w:firstLine="0"/>
              <w:jc w:val="both"/>
              <w:rPr>
                <w:rFonts w:ascii="Arial" w:hAnsi="Arial" w:cs="Arial"/>
                <w:bCs/>
              </w:rPr>
            </w:pPr>
            <w:r w:rsidRPr="00E731CF">
              <w:rPr>
                <w:rFonts w:ascii="Arial" w:hAnsi="Arial" w:cs="Arial"/>
                <w:bCs/>
              </w:rPr>
              <w:t xml:space="preserve">Sensitization of Core Team and management on the new concept of MTBF Develop an </w:t>
            </w:r>
            <w:r w:rsidR="00EA0AA3">
              <w:rPr>
                <w:rFonts w:ascii="Arial" w:hAnsi="Arial" w:cs="Arial"/>
                <w:bCs/>
              </w:rPr>
              <w:tab/>
            </w:r>
            <w:r w:rsidRPr="00E731CF">
              <w:rPr>
                <w:rFonts w:ascii="Arial" w:hAnsi="Arial" w:cs="Arial"/>
                <w:bCs/>
              </w:rPr>
              <w:t>understanding of accounting model and review the financial management process</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 xml:space="preserve">Budget Analysis for Both Current and Development budget to identify the trend of the </w:t>
            </w:r>
            <w:r w:rsidR="00EA0AA3">
              <w:rPr>
                <w:rFonts w:ascii="Arial" w:hAnsi="Arial" w:cs="Arial"/>
                <w:bCs/>
              </w:rPr>
              <w:tab/>
            </w:r>
            <w:r w:rsidRPr="00E731CF">
              <w:rPr>
                <w:rFonts w:ascii="Arial" w:hAnsi="Arial" w:cs="Arial"/>
                <w:bCs/>
              </w:rPr>
              <w:t>expenditure</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 xml:space="preserve">Study of the mission, goals, plans and operational mechanisms of the assigned department to </w:t>
            </w:r>
            <w:r w:rsidR="00EA0AA3">
              <w:rPr>
                <w:rFonts w:ascii="Arial" w:hAnsi="Arial" w:cs="Arial"/>
                <w:bCs/>
              </w:rPr>
              <w:tab/>
            </w:r>
            <w:r w:rsidRPr="00E731CF">
              <w:rPr>
                <w:rFonts w:ascii="Arial" w:hAnsi="Arial" w:cs="Arial"/>
                <w:bCs/>
              </w:rPr>
              <w:t>identify major functional areas and major service deliveries rendered by the department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Development of the training material for the DDOs on the concepts and methodology of MTBF</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Development of training plans and enlistment of participants for the training workshops</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 xml:space="preserve">Trained more than 1000 DDOs / BOPs on budgeting under MTBF. Also trained them on PIFRA </w:t>
            </w:r>
            <w:r w:rsidR="00EA0AA3">
              <w:rPr>
                <w:rFonts w:ascii="Arial" w:hAnsi="Arial" w:cs="Arial"/>
                <w:bCs/>
              </w:rPr>
              <w:tab/>
            </w:r>
            <w:r w:rsidRPr="00E731CF">
              <w:rPr>
                <w:rFonts w:ascii="Arial" w:hAnsi="Arial" w:cs="Arial"/>
                <w:bCs/>
              </w:rPr>
              <w:t>chart of accounts; MS Excel and improved costing techniques</w:t>
            </w:r>
          </w:p>
          <w:p w:rsidR="00FE5FBA"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Prepared background material for sector review expert</w:t>
            </w:r>
          </w:p>
          <w:p w:rsidR="00EA0AA3" w:rsidRPr="00E731CF" w:rsidRDefault="00EA0AA3" w:rsidP="00BE79CF">
            <w:pPr>
              <w:numPr>
                <w:ilvl w:val="0"/>
                <w:numId w:val="6"/>
              </w:numPr>
              <w:tabs>
                <w:tab w:val="clear" w:pos="564"/>
                <w:tab w:val="num" w:pos="459"/>
              </w:tabs>
              <w:spacing w:before="40" w:after="40"/>
              <w:ind w:left="0" w:firstLine="0"/>
              <w:jc w:val="both"/>
              <w:rPr>
                <w:rFonts w:ascii="Arial" w:hAnsi="Arial" w:cs="Arial"/>
                <w:bCs/>
              </w:rPr>
            </w:pPr>
            <w:r>
              <w:rPr>
                <w:rFonts w:ascii="Arial" w:hAnsi="Arial" w:cs="Arial"/>
                <w:bCs/>
              </w:rPr>
              <w:t xml:space="preserve">Liaison with Education Sector Specialist for finalization of departmental priorities and Sector </w:t>
            </w:r>
            <w:r>
              <w:rPr>
                <w:rFonts w:ascii="Arial" w:hAnsi="Arial" w:cs="Arial"/>
                <w:bCs/>
              </w:rPr>
              <w:tab/>
              <w:t>review report.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Co-trainer for training of new financial consultants to the project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Developed a detailed plan for handholding support to DDOs / BPOs of L&amp;DD</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bCs/>
              </w:rPr>
            </w:pPr>
            <w:r w:rsidRPr="00E731CF">
              <w:rPr>
                <w:rFonts w:ascii="Arial" w:hAnsi="Arial" w:cs="Arial"/>
                <w:bCs/>
              </w:rPr>
              <w:t xml:space="preserve">Currently providing this support to the DDOs / BPOs Act as liaison to bridge the communication </w:t>
            </w:r>
            <w:r w:rsidR="00EA0AA3">
              <w:rPr>
                <w:rFonts w:ascii="Arial" w:hAnsi="Arial" w:cs="Arial"/>
                <w:bCs/>
              </w:rPr>
              <w:tab/>
            </w:r>
            <w:r w:rsidRPr="00E731CF">
              <w:rPr>
                <w:rFonts w:ascii="Arial" w:hAnsi="Arial" w:cs="Arial"/>
                <w:bCs/>
              </w:rPr>
              <w:t>gap</w:t>
            </w:r>
          </w:p>
          <w:p w:rsidR="00FE5FBA" w:rsidRDefault="00FE5FBA" w:rsidP="00BE79CF">
            <w:pPr>
              <w:pStyle w:val="ListParagraph"/>
              <w:numPr>
                <w:ilvl w:val="0"/>
                <w:numId w:val="6"/>
              </w:numPr>
              <w:tabs>
                <w:tab w:val="clear" w:pos="564"/>
                <w:tab w:val="left" w:pos="432"/>
              </w:tabs>
              <w:ind w:left="0" w:firstLine="0"/>
              <w:jc w:val="both"/>
              <w:rPr>
                <w:rFonts w:ascii="Arial" w:hAnsi="Arial" w:cs="Arial"/>
              </w:rPr>
            </w:pPr>
            <w:r w:rsidRPr="00E731CF">
              <w:rPr>
                <w:rFonts w:ascii="Arial" w:hAnsi="Arial" w:cs="Arial"/>
              </w:rPr>
              <w:t>Recommend cost cut and efficiency improvement through human resource rationalization</w:t>
            </w:r>
          </w:p>
          <w:p w:rsidR="00EA0AA3" w:rsidRDefault="00EA0AA3" w:rsidP="00BE79CF">
            <w:pPr>
              <w:pStyle w:val="ListParagraph"/>
              <w:numPr>
                <w:ilvl w:val="0"/>
                <w:numId w:val="6"/>
              </w:numPr>
              <w:tabs>
                <w:tab w:val="clear" w:pos="564"/>
                <w:tab w:val="left" w:pos="432"/>
              </w:tabs>
              <w:ind w:left="0" w:firstLine="0"/>
              <w:jc w:val="both"/>
              <w:rPr>
                <w:rFonts w:ascii="Arial" w:hAnsi="Arial" w:cs="Arial"/>
              </w:rPr>
            </w:pPr>
            <w:r w:rsidRPr="00D21289">
              <w:rPr>
                <w:rFonts w:ascii="Arial" w:hAnsi="Arial" w:cs="Arial"/>
              </w:rPr>
              <w:t>Provided technical in</w:t>
            </w:r>
            <w:r>
              <w:rPr>
                <w:rFonts w:ascii="Arial" w:hAnsi="Arial" w:cs="Arial"/>
              </w:rPr>
              <w:t xml:space="preserve">put for development &amp; refinement of MTBF BCC along with guidelines for </w:t>
            </w:r>
            <w:r>
              <w:rPr>
                <w:rFonts w:ascii="Arial" w:hAnsi="Arial" w:cs="Arial"/>
              </w:rPr>
              <w:tab/>
              <w:t>MTBF Departments</w:t>
            </w:r>
          </w:p>
          <w:p w:rsidR="00EA0AA3" w:rsidRDefault="00EA0AA3" w:rsidP="00BE79CF">
            <w:pPr>
              <w:pStyle w:val="ListParagraph"/>
              <w:numPr>
                <w:ilvl w:val="0"/>
                <w:numId w:val="6"/>
              </w:numPr>
              <w:tabs>
                <w:tab w:val="clear" w:pos="564"/>
                <w:tab w:val="left" w:pos="432"/>
              </w:tabs>
              <w:ind w:left="0" w:firstLine="0"/>
              <w:jc w:val="both"/>
              <w:rPr>
                <w:rFonts w:ascii="Arial" w:hAnsi="Arial" w:cs="Arial"/>
              </w:rPr>
            </w:pPr>
            <w:r>
              <w:rPr>
                <w:rFonts w:ascii="Arial" w:hAnsi="Arial" w:cs="Arial"/>
              </w:rPr>
              <w:t xml:space="preserve">Provided assistance in design and review of Financial Management Application (FMA) for budget </w:t>
            </w:r>
            <w:r>
              <w:rPr>
                <w:rFonts w:ascii="Arial" w:hAnsi="Arial" w:cs="Arial"/>
              </w:rPr>
              <w:tab/>
              <w:t>preparation &amp; consolidation and trained department on its implementation/ application.</w:t>
            </w:r>
          </w:p>
          <w:p w:rsidR="00FE5FBA" w:rsidRPr="00E731CF" w:rsidRDefault="00D410D0" w:rsidP="00BE79CF">
            <w:pPr>
              <w:pStyle w:val="ListParagraph"/>
              <w:widowControl w:val="0"/>
              <w:numPr>
                <w:ilvl w:val="0"/>
                <w:numId w:val="6"/>
              </w:numPr>
              <w:tabs>
                <w:tab w:val="clear" w:pos="564"/>
                <w:tab w:val="left" w:pos="432"/>
              </w:tabs>
              <w:ind w:left="0" w:right="40" w:firstLine="0"/>
              <w:jc w:val="both"/>
              <w:rPr>
                <w:rFonts w:ascii="Arial" w:hAnsi="Arial" w:cs="Arial"/>
              </w:rPr>
            </w:pPr>
            <w:r w:rsidRPr="00D410D0">
              <w:rPr>
                <w:rFonts w:ascii="Arial" w:hAnsi="Arial" w:cs="Arial"/>
              </w:rPr>
              <w:t xml:space="preserve">Part of team for development of budget execution and monitoring framework aims at </w:t>
            </w:r>
            <w:r>
              <w:rPr>
                <w:rFonts w:ascii="Arial" w:hAnsi="Arial" w:cs="Arial"/>
              </w:rPr>
              <w:tab/>
            </w:r>
            <w:r w:rsidRPr="00D410D0">
              <w:rPr>
                <w:rFonts w:ascii="Arial" w:hAnsi="Arial" w:cs="Arial"/>
              </w:rPr>
              <w:t>monitoring of expenditure against budget allocations</w:t>
            </w:r>
          </w:p>
        </w:tc>
      </w:tr>
      <w:tr w:rsidR="00FE5FBA" w:rsidTr="00D72196">
        <w:trPr>
          <w:trHeight w:val="135"/>
        </w:trPr>
        <w:tc>
          <w:tcPr>
            <w:tcW w:w="9450" w:type="dxa"/>
            <w:gridSpan w:val="4"/>
          </w:tcPr>
          <w:p w:rsidR="00FE5FBA" w:rsidRPr="0047406A" w:rsidRDefault="0098679D" w:rsidP="00BE79CF">
            <w:pPr>
              <w:pStyle w:val="Header"/>
              <w:tabs>
                <w:tab w:val="clear" w:pos="4153"/>
                <w:tab w:val="clear" w:pos="8306"/>
                <w:tab w:val="left" w:pos="1980"/>
              </w:tabs>
              <w:spacing w:before="20" w:after="20"/>
              <w:jc w:val="both"/>
              <w:rPr>
                <w:rFonts w:ascii="Arial" w:hAnsi="Arial" w:cs="Arial"/>
                <w:b/>
                <w:bCs/>
                <w:i/>
                <w:spacing w:val="-2"/>
                <w:lang w:val="en-US"/>
              </w:rPr>
            </w:pPr>
            <w:r w:rsidRPr="0047406A">
              <w:rPr>
                <w:rFonts w:ascii="Arial" w:hAnsi="Arial" w:cs="Arial"/>
                <w:b/>
                <w:bCs/>
                <w:i/>
                <w:spacing w:val="-2"/>
                <w:lang w:val="en-US"/>
              </w:rPr>
              <w:t>Detailed analysis of school</w:t>
            </w:r>
            <w:r w:rsidR="0047406A" w:rsidRPr="0047406A">
              <w:rPr>
                <w:rFonts w:ascii="Arial" w:hAnsi="Arial" w:cs="Arial"/>
                <w:b/>
                <w:bCs/>
                <w:i/>
                <w:spacing w:val="-2"/>
                <w:lang w:val="en-US"/>
              </w:rPr>
              <w:t xml:space="preserve"> and health department</w:t>
            </w:r>
            <w:r w:rsidRPr="0047406A">
              <w:rPr>
                <w:rFonts w:ascii="Arial" w:hAnsi="Arial" w:cs="Arial"/>
                <w:b/>
                <w:bCs/>
                <w:i/>
                <w:spacing w:val="-2"/>
                <w:lang w:val="en-US"/>
              </w:rPr>
              <w:t xml:space="preserve"> budget of district government, which include the following</w:t>
            </w:r>
          </w:p>
          <w:p w:rsidR="0098679D" w:rsidRPr="00E731CF" w:rsidRDefault="0098679D" w:rsidP="0098679D">
            <w:pPr>
              <w:pStyle w:val="ListParagraph"/>
              <w:widowControl w:val="0"/>
              <w:numPr>
                <w:ilvl w:val="0"/>
                <w:numId w:val="7"/>
              </w:numPr>
              <w:tabs>
                <w:tab w:val="left" w:pos="558"/>
                <w:tab w:val="left" w:pos="2178"/>
                <w:tab w:val="left" w:pos="8748"/>
              </w:tabs>
              <w:ind w:left="522" w:hanging="450"/>
              <w:jc w:val="both"/>
              <w:rPr>
                <w:rFonts w:ascii="Arial" w:hAnsi="Arial" w:cs="Arial"/>
                <w:bCs/>
                <w:spacing w:val="-2"/>
                <w:lang w:val="en-US"/>
              </w:rPr>
            </w:pPr>
            <w:r w:rsidRPr="00E731CF">
              <w:rPr>
                <w:rFonts w:ascii="Arial" w:hAnsi="Arial" w:cs="Arial"/>
                <w:bCs/>
                <w:spacing w:val="-2"/>
                <w:lang w:val="en-US"/>
              </w:rPr>
              <w:lastRenderedPageBreak/>
              <w:t>Review of Budget Making and release process of schools.</w:t>
            </w:r>
          </w:p>
          <w:p w:rsidR="0098679D" w:rsidRPr="00E731CF" w:rsidRDefault="0098679D" w:rsidP="0098679D">
            <w:pPr>
              <w:pStyle w:val="ListParagraph"/>
              <w:widowControl w:val="0"/>
              <w:numPr>
                <w:ilvl w:val="0"/>
                <w:numId w:val="7"/>
              </w:numPr>
              <w:tabs>
                <w:tab w:val="left" w:pos="522"/>
                <w:tab w:val="left" w:pos="2178"/>
                <w:tab w:val="left" w:pos="8748"/>
              </w:tabs>
              <w:ind w:left="522" w:hanging="450"/>
              <w:jc w:val="both"/>
              <w:rPr>
                <w:rFonts w:ascii="Arial" w:hAnsi="Arial" w:cs="Arial"/>
                <w:bCs/>
                <w:spacing w:val="-2"/>
                <w:lang w:val="en-US"/>
              </w:rPr>
            </w:pPr>
            <w:r w:rsidRPr="00E731CF">
              <w:rPr>
                <w:rFonts w:ascii="Arial" w:hAnsi="Arial" w:cs="Arial"/>
                <w:bCs/>
                <w:spacing w:val="-2"/>
                <w:lang w:val="en-US"/>
              </w:rPr>
              <w:t>Analysis of budget making, compilation, finalization and release process of all departments of district.</w:t>
            </w:r>
          </w:p>
          <w:p w:rsidR="0098679D" w:rsidRPr="00E731CF" w:rsidRDefault="0098679D" w:rsidP="0098679D">
            <w:pPr>
              <w:pStyle w:val="ListParagraph"/>
              <w:widowControl w:val="0"/>
              <w:numPr>
                <w:ilvl w:val="0"/>
                <w:numId w:val="7"/>
              </w:numPr>
              <w:tabs>
                <w:tab w:val="left" w:pos="558"/>
                <w:tab w:val="left" w:pos="2178"/>
                <w:tab w:val="left" w:pos="8748"/>
              </w:tabs>
              <w:ind w:left="522" w:hanging="450"/>
              <w:jc w:val="both"/>
              <w:rPr>
                <w:rFonts w:ascii="Arial" w:hAnsi="Arial" w:cs="Arial"/>
                <w:bCs/>
                <w:spacing w:val="-2"/>
                <w:lang w:val="en-US"/>
              </w:rPr>
            </w:pPr>
            <w:r>
              <w:rPr>
                <w:rFonts w:ascii="Arial" w:hAnsi="Arial" w:cs="Arial"/>
                <w:bCs/>
                <w:spacing w:val="-2"/>
                <w:lang w:val="en-US"/>
              </w:rPr>
              <w:t>Flowcharts of budget and expenditure</w:t>
            </w:r>
            <w:r w:rsidRPr="00E731CF">
              <w:rPr>
                <w:rFonts w:ascii="Arial" w:hAnsi="Arial" w:cs="Arial"/>
                <w:bCs/>
                <w:spacing w:val="-2"/>
                <w:lang w:val="en-US"/>
              </w:rPr>
              <w:t xml:space="preserve"> process</w:t>
            </w:r>
            <w:r>
              <w:rPr>
                <w:rFonts w:ascii="Arial" w:hAnsi="Arial" w:cs="Arial"/>
                <w:bCs/>
                <w:spacing w:val="-2"/>
                <w:lang w:val="en-US"/>
              </w:rPr>
              <w:t>.</w:t>
            </w:r>
          </w:p>
          <w:p w:rsidR="0098679D" w:rsidRPr="00E731CF" w:rsidRDefault="0098679D" w:rsidP="0098679D">
            <w:pPr>
              <w:pStyle w:val="ListParagraph"/>
              <w:widowControl w:val="0"/>
              <w:numPr>
                <w:ilvl w:val="0"/>
                <w:numId w:val="7"/>
              </w:numPr>
              <w:tabs>
                <w:tab w:val="left" w:pos="558"/>
                <w:tab w:val="left" w:pos="2178"/>
                <w:tab w:val="left" w:pos="8748"/>
              </w:tabs>
              <w:ind w:left="522" w:hanging="450"/>
              <w:jc w:val="both"/>
              <w:rPr>
                <w:rFonts w:ascii="Arial" w:hAnsi="Arial" w:cs="Arial"/>
                <w:bCs/>
                <w:spacing w:val="-2"/>
                <w:lang w:val="en-US"/>
              </w:rPr>
            </w:pPr>
            <w:r w:rsidRPr="00E731CF">
              <w:rPr>
                <w:rFonts w:ascii="Arial" w:hAnsi="Arial" w:cs="Arial"/>
                <w:bCs/>
                <w:spacing w:val="-2"/>
                <w:lang w:val="en-US"/>
              </w:rPr>
              <w:t>Collected/ evaluated various reports/ procedures including procurement procedures currently prepared at district level</w:t>
            </w:r>
            <w:r>
              <w:rPr>
                <w:rFonts w:ascii="Arial" w:hAnsi="Arial" w:cs="Arial"/>
                <w:bCs/>
                <w:spacing w:val="-2"/>
                <w:lang w:val="en-US"/>
              </w:rPr>
              <w:t>.</w:t>
            </w:r>
          </w:p>
          <w:p w:rsidR="0098679D" w:rsidRPr="00A52611" w:rsidRDefault="0098679D" w:rsidP="0098679D">
            <w:pPr>
              <w:pStyle w:val="Header"/>
              <w:tabs>
                <w:tab w:val="clear" w:pos="4153"/>
                <w:tab w:val="clear" w:pos="8306"/>
                <w:tab w:val="left" w:pos="1980"/>
              </w:tabs>
              <w:spacing w:before="20" w:after="20"/>
              <w:jc w:val="both"/>
              <w:rPr>
                <w:rFonts w:ascii="Arial" w:hAnsi="Arial" w:cs="Arial"/>
                <w:b/>
                <w:bCs/>
              </w:rPr>
            </w:pPr>
            <w:r w:rsidRPr="00E731CF">
              <w:rPr>
                <w:rFonts w:ascii="Arial" w:hAnsi="Arial" w:cs="Arial"/>
                <w:bCs/>
                <w:spacing w:val="-2"/>
                <w:lang w:val="en-US"/>
              </w:rPr>
              <w:t>Prepared/ submit final report</w:t>
            </w:r>
          </w:p>
        </w:tc>
        <w:tc>
          <w:tcPr>
            <w:tcW w:w="236" w:type="dxa"/>
            <w:shd w:val="clear" w:color="auto" w:fill="auto"/>
          </w:tcPr>
          <w:p w:rsidR="00FE5FBA" w:rsidRDefault="00FE5FBA" w:rsidP="00BE79CF">
            <w:pPr>
              <w:pStyle w:val="Header"/>
              <w:tabs>
                <w:tab w:val="left" w:pos="2160"/>
                <w:tab w:val="left" w:pos="3780"/>
              </w:tabs>
              <w:spacing w:before="20" w:after="20"/>
              <w:jc w:val="both"/>
              <w:rPr>
                <w:rFonts w:ascii="Arial" w:hAnsi="Arial" w:cs="Arial"/>
                <w:b/>
                <w:bCs/>
              </w:rPr>
            </w:pPr>
          </w:p>
        </w:tc>
      </w:tr>
      <w:tr w:rsidR="00FE5FBA" w:rsidTr="00D72196">
        <w:trPr>
          <w:gridAfter w:val="1"/>
          <w:wAfter w:w="236" w:type="dxa"/>
          <w:trHeight w:val="135"/>
        </w:trPr>
        <w:tc>
          <w:tcPr>
            <w:tcW w:w="9450" w:type="dxa"/>
            <w:gridSpan w:val="4"/>
          </w:tcPr>
          <w:p w:rsidR="001104C1" w:rsidRPr="001104C1" w:rsidRDefault="001104C1" w:rsidP="00BE79CF">
            <w:pPr>
              <w:ind w:left="72"/>
              <w:jc w:val="both"/>
              <w:rPr>
                <w:rFonts w:ascii="Arial" w:hAnsi="Arial" w:cs="Arial"/>
                <w:b/>
                <w:color w:val="008080"/>
                <w:u w:val="single"/>
                <w:lang w:val="en-US"/>
              </w:rPr>
            </w:pPr>
            <w:r w:rsidRPr="001104C1">
              <w:rPr>
                <w:rFonts w:ascii="Arial" w:hAnsi="Arial" w:cs="Arial"/>
                <w:b/>
                <w:color w:val="008080"/>
                <w:u w:val="single"/>
                <w:lang w:val="en-US"/>
              </w:rPr>
              <w:lastRenderedPageBreak/>
              <w:t>Abacus Consulting –September 2006 to September 2009 – as Financial Consultant</w:t>
            </w:r>
          </w:p>
          <w:p w:rsidR="00FE5FBA" w:rsidRDefault="00FE5FBA" w:rsidP="00BE79CF">
            <w:pPr>
              <w:pStyle w:val="ListParagraph"/>
              <w:ind w:left="0"/>
              <w:jc w:val="both"/>
              <w:rPr>
                <w:rFonts w:ascii="Arial" w:hAnsi="Arial" w:cs="Arial"/>
              </w:rPr>
            </w:pPr>
          </w:p>
          <w:p w:rsidR="001104C1" w:rsidRPr="001104C1" w:rsidRDefault="001104C1" w:rsidP="00BE79CF">
            <w:pPr>
              <w:spacing w:before="40" w:after="40"/>
              <w:jc w:val="both"/>
              <w:rPr>
                <w:rFonts w:ascii="Arial" w:hAnsi="Arial" w:cs="Arial"/>
              </w:rPr>
            </w:pPr>
            <w:r w:rsidRPr="001104C1">
              <w:rPr>
                <w:rFonts w:ascii="Arial" w:hAnsi="Arial" w:cs="Arial"/>
              </w:rPr>
              <w:t xml:space="preserve">Implementing Medium Term Budgetary Framework (MTBF) Phase-II </w:t>
            </w:r>
          </w:p>
          <w:p w:rsidR="001104C1" w:rsidRPr="001104C1" w:rsidRDefault="001104C1" w:rsidP="00BE79CF">
            <w:pPr>
              <w:spacing w:before="40" w:after="40"/>
              <w:jc w:val="both"/>
              <w:rPr>
                <w:rFonts w:ascii="Arial" w:hAnsi="Arial" w:cs="Arial"/>
              </w:rPr>
            </w:pPr>
            <w:r w:rsidRPr="001104C1">
              <w:rPr>
                <w:rFonts w:ascii="Arial" w:hAnsi="Arial" w:cs="Arial"/>
              </w:rPr>
              <w:t>Financial Consultant, Ministry of Finance</w:t>
            </w:r>
          </w:p>
          <w:p w:rsidR="001104C1" w:rsidRDefault="001104C1" w:rsidP="00BE79CF">
            <w:pPr>
              <w:spacing w:before="40" w:after="40"/>
              <w:jc w:val="both"/>
              <w:rPr>
                <w:rFonts w:ascii="Arial" w:hAnsi="Arial" w:cs="Arial"/>
              </w:rPr>
            </w:pPr>
            <w:r w:rsidRPr="001104C1">
              <w:rPr>
                <w:rFonts w:ascii="Arial" w:hAnsi="Arial" w:cs="Arial"/>
              </w:rPr>
              <w:t xml:space="preserve">MTBF to improve budgeting in line ministries by developing medium-term budgeting horizon, relating budgetary allocations with ministerial objectives and developing capacity at the </w:t>
            </w:r>
            <w:r>
              <w:rPr>
                <w:rFonts w:ascii="Arial" w:hAnsi="Arial" w:cs="Arial"/>
              </w:rPr>
              <w:t>following  line ministries:</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Water &amp; Power</w:t>
            </w:r>
          </w:p>
          <w:p w:rsidR="001104C1" w:rsidRPr="002B41DD" w:rsidRDefault="001104C1" w:rsidP="00BE79CF">
            <w:pPr>
              <w:pStyle w:val="PlainText"/>
              <w:numPr>
                <w:ilvl w:val="0"/>
                <w:numId w:val="15"/>
              </w:numPr>
              <w:tabs>
                <w:tab w:val="left" w:pos="882"/>
              </w:tabs>
              <w:jc w:val="both"/>
              <w:rPr>
                <w:rFonts w:ascii="Arial" w:hAnsi="Arial" w:cs="Arial"/>
                <w:lang w:val="en-GB"/>
              </w:rPr>
            </w:pPr>
            <w:r w:rsidRPr="002B41DD">
              <w:rPr>
                <w:rFonts w:ascii="Arial" w:hAnsi="Arial" w:cs="Arial"/>
                <w:lang w:val="en-GB"/>
              </w:rPr>
              <w:t>Ministry of Health</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Social Welfare &amp; Special Education</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Minority Affairs</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Privatization</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Investment</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Environment</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Cabinet Secretariat including Cabinet Division, Establishment Division etc</w:t>
            </w:r>
          </w:p>
          <w:p w:rsidR="001104C1" w:rsidRPr="001104C1" w:rsidRDefault="001104C1" w:rsidP="00BE79CF">
            <w:pPr>
              <w:pStyle w:val="PlainText"/>
              <w:numPr>
                <w:ilvl w:val="0"/>
                <w:numId w:val="15"/>
              </w:numPr>
              <w:tabs>
                <w:tab w:val="left" w:pos="882"/>
              </w:tabs>
              <w:jc w:val="both"/>
              <w:rPr>
                <w:rFonts w:ascii="Arial" w:hAnsi="Arial" w:cs="Arial"/>
                <w:lang w:val="en-GB"/>
              </w:rPr>
            </w:pPr>
            <w:r w:rsidRPr="001104C1">
              <w:rPr>
                <w:rFonts w:ascii="Arial" w:hAnsi="Arial" w:cs="Arial"/>
                <w:lang w:val="en-GB"/>
              </w:rPr>
              <w:t>Ministry of Interior</w:t>
            </w:r>
          </w:p>
          <w:p w:rsidR="001104C1" w:rsidRPr="001104C1" w:rsidRDefault="001104C1" w:rsidP="00BE79CF">
            <w:pPr>
              <w:pStyle w:val="PlainText"/>
              <w:numPr>
                <w:ilvl w:val="0"/>
                <w:numId w:val="15"/>
              </w:numPr>
              <w:tabs>
                <w:tab w:val="left" w:pos="882"/>
              </w:tabs>
              <w:jc w:val="both"/>
              <w:rPr>
                <w:rFonts w:ascii="Times New Roman" w:hAnsi="Times New Roman"/>
              </w:rPr>
            </w:pPr>
            <w:r w:rsidRPr="001104C1">
              <w:rPr>
                <w:rFonts w:ascii="Arial" w:hAnsi="Arial" w:cs="Arial"/>
                <w:lang w:val="en-GB"/>
              </w:rPr>
              <w:t>Ministry of Textile</w:t>
            </w:r>
          </w:p>
          <w:p w:rsidR="001104C1" w:rsidRPr="001104C1" w:rsidRDefault="001104C1" w:rsidP="00BE79CF">
            <w:pPr>
              <w:spacing w:before="40" w:after="40"/>
              <w:jc w:val="both"/>
              <w:rPr>
                <w:rFonts w:ascii="Arial" w:hAnsi="Arial" w:cs="Arial"/>
              </w:rPr>
            </w:pPr>
            <w:r w:rsidRPr="001104C1">
              <w:rPr>
                <w:rFonts w:ascii="Arial" w:hAnsi="Arial" w:cs="Arial"/>
              </w:rPr>
              <w:t>Activities performed:</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Implementation of core concept of MTBF’s new strategy which included allocation and prioritization of service delivery and its costing by the line ministry management</w:t>
            </w:r>
          </w:p>
          <w:p w:rsidR="000715AB" w:rsidRPr="000715AB" w:rsidRDefault="000715AB" w:rsidP="00BE79CF">
            <w:pPr>
              <w:pStyle w:val="PlainText"/>
              <w:numPr>
                <w:ilvl w:val="0"/>
                <w:numId w:val="18"/>
              </w:numPr>
              <w:tabs>
                <w:tab w:val="left" w:pos="432"/>
              </w:tabs>
              <w:ind w:hanging="1155"/>
              <w:jc w:val="both"/>
              <w:rPr>
                <w:rFonts w:ascii="Arial" w:hAnsi="Arial" w:cs="Arial"/>
                <w:lang w:val="en-GB"/>
              </w:rPr>
            </w:pPr>
            <w:r w:rsidRPr="000715AB">
              <w:rPr>
                <w:rFonts w:ascii="Arial" w:hAnsi="Arial" w:cs="Arial"/>
                <w:lang w:val="en-GB"/>
              </w:rPr>
              <w:t>Advising the project’s top management on the following:</w:t>
            </w:r>
          </w:p>
          <w:p w:rsidR="000715AB" w:rsidRPr="000715AB" w:rsidRDefault="000715AB" w:rsidP="00BE79CF">
            <w:pPr>
              <w:pStyle w:val="PlainText"/>
              <w:numPr>
                <w:ilvl w:val="1"/>
                <w:numId w:val="17"/>
              </w:numPr>
              <w:tabs>
                <w:tab w:val="clear" w:pos="1440"/>
                <w:tab w:val="num" w:pos="1242"/>
              </w:tabs>
              <w:ind w:left="1242"/>
              <w:jc w:val="both"/>
              <w:rPr>
                <w:rFonts w:ascii="Arial" w:hAnsi="Arial" w:cs="Arial"/>
                <w:lang w:val="en-GB"/>
              </w:rPr>
            </w:pPr>
            <w:r w:rsidRPr="000715AB">
              <w:rPr>
                <w:rFonts w:ascii="Arial" w:hAnsi="Arial" w:cs="Arial"/>
                <w:lang w:val="en-GB"/>
              </w:rPr>
              <w:t>By addressing the draw-backs of the previous MTBF approach, suggested changes thereto.</w:t>
            </w:r>
          </w:p>
          <w:p w:rsidR="000715AB" w:rsidRPr="000715AB" w:rsidRDefault="000715AB" w:rsidP="00BE79CF">
            <w:pPr>
              <w:pStyle w:val="PlainText"/>
              <w:numPr>
                <w:ilvl w:val="1"/>
                <w:numId w:val="17"/>
              </w:numPr>
              <w:tabs>
                <w:tab w:val="clear" w:pos="1440"/>
                <w:tab w:val="num" w:pos="1242"/>
              </w:tabs>
              <w:ind w:left="1242"/>
              <w:jc w:val="both"/>
              <w:rPr>
                <w:rFonts w:ascii="Arial" w:hAnsi="Arial" w:cs="Arial"/>
                <w:lang w:val="en-GB"/>
              </w:rPr>
            </w:pPr>
            <w:r w:rsidRPr="000715AB">
              <w:rPr>
                <w:rFonts w:ascii="Arial" w:hAnsi="Arial" w:cs="Arial"/>
                <w:lang w:val="en-GB"/>
              </w:rPr>
              <w:t>On the basis of the suggested change in approach, advised about the modifications to be brought in both MTBF forms and the Financial Management Application.</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Obtaining an understanding of the outcomes and outputs of the ministries and suggesting their priorities to the top management (Joint Secretary and up) and middle management (Section Officer to Deputy Secretary) of the line ministries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Identification of linkages between ministry’s policies, its outcome and output targets, its spending units and initiatives. Advised the top management of line ministries in creating comprehensive and transparent linkages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Conducted ministerial capacity assessments to identify training requirements of the ministerial staff in wake of the information requirements of the new budgeting approach</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Liaison with all the stakeholders including Ministry of Finance (Financial Advisers) , Planning Commission, line ministries and spending unit staff to instruct their roles in new budgeting system</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 xml:space="preserve">Planning for the Trainings and Workshops all over </w:t>
            </w:r>
            <w:smartTag w:uri="urn:schemas-microsoft-com:office:smarttags" w:element="place">
              <w:smartTag w:uri="urn:schemas-microsoft-com:office:smarttags" w:element="country-region">
                <w:r w:rsidRPr="001104C1">
                  <w:rPr>
                    <w:rFonts w:ascii="Arial" w:hAnsi="Arial" w:cs="Arial"/>
                  </w:rPr>
                  <w:t>Pakistan</w:t>
                </w:r>
              </w:smartTag>
            </w:smartTag>
            <w:r w:rsidRPr="001104C1">
              <w:rPr>
                <w:rFonts w:ascii="Arial" w:hAnsi="Arial" w:cs="Arial"/>
              </w:rPr>
              <w:t xml:space="preserve"> for all the federal  Ministries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Making of Training material, presentation and points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 xml:space="preserve">Prioritize allocations, according to the availability of resources </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Worked on cash plan and work plan for development budgets for monitoring and evaluation and cash releases from P &amp; D</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Study and Analyze the PC-I of different Development Projects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Made policy and category linkages with relevant spending units of the line ministries</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 xml:space="preserve">Worked on the Oracle-based Financial Management Application (FMA) and made new item statements for clients </w:t>
            </w:r>
          </w:p>
          <w:p w:rsidR="001104C1" w:rsidRP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Worked on MTBF Green Book of three different ministries</w:t>
            </w:r>
          </w:p>
          <w:p w:rsidR="001104C1" w:rsidRDefault="001104C1" w:rsidP="00BE79CF">
            <w:pPr>
              <w:numPr>
                <w:ilvl w:val="0"/>
                <w:numId w:val="6"/>
              </w:numPr>
              <w:tabs>
                <w:tab w:val="clear" w:pos="564"/>
                <w:tab w:val="num" w:pos="459"/>
              </w:tabs>
              <w:spacing w:before="40" w:after="40"/>
              <w:ind w:left="459" w:hanging="459"/>
              <w:jc w:val="both"/>
              <w:rPr>
                <w:rFonts w:ascii="Arial" w:hAnsi="Arial" w:cs="Arial"/>
              </w:rPr>
            </w:pPr>
            <w:r w:rsidRPr="001104C1">
              <w:rPr>
                <w:rFonts w:ascii="Arial" w:hAnsi="Arial" w:cs="Arial"/>
              </w:rPr>
              <w:t>Involved in the change management in Line Ministries for the Costing and Budgeting</w:t>
            </w:r>
          </w:p>
          <w:p w:rsidR="000715AB" w:rsidRPr="001104C1" w:rsidRDefault="000715AB" w:rsidP="00BE79CF">
            <w:pPr>
              <w:numPr>
                <w:ilvl w:val="0"/>
                <w:numId w:val="6"/>
              </w:numPr>
              <w:tabs>
                <w:tab w:val="clear" w:pos="564"/>
                <w:tab w:val="num" w:pos="459"/>
              </w:tabs>
              <w:spacing w:before="40" w:after="40"/>
              <w:ind w:left="459" w:hanging="459"/>
              <w:jc w:val="both"/>
              <w:rPr>
                <w:rFonts w:ascii="Arial" w:hAnsi="Arial" w:cs="Arial"/>
              </w:rPr>
            </w:pPr>
            <w:r>
              <w:rPr>
                <w:rFonts w:ascii="Arial" w:hAnsi="Arial" w:cs="Arial"/>
              </w:rPr>
              <w:t xml:space="preserve">Managing a team for timely furnishing of project </w:t>
            </w:r>
            <w:r w:rsidR="00413D2D">
              <w:rPr>
                <w:rFonts w:ascii="Arial" w:hAnsi="Arial" w:cs="Arial"/>
              </w:rPr>
              <w:t>deliverables.</w:t>
            </w:r>
          </w:p>
          <w:p w:rsidR="001104C1" w:rsidRDefault="001104C1" w:rsidP="00BE79CF">
            <w:pPr>
              <w:pStyle w:val="ListParagraph"/>
              <w:ind w:left="0"/>
              <w:jc w:val="both"/>
              <w:rPr>
                <w:rFonts w:ascii="Arial" w:hAnsi="Arial" w:cs="Arial"/>
                <w:sz w:val="16"/>
              </w:rPr>
            </w:pPr>
          </w:p>
          <w:p w:rsidR="00122C65" w:rsidRPr="00D72196" w:rsidRDefault="00122C65" w:rsidP="00BE79CF">
            <w:pPr>
              <w:pStyle w:val="ListParagraph"/>
              <w:ind w:left="0"/>
              <w:jc w:val="both"/>
              <w:rPr>
                <w:rFonts w:ascii="Arial" w:hAnsi="Arial" w:cs="Arial"/>
                <w:sz w:val="16"/>
              </w:rPr>
            </w:pPr>
          </w:p>
        </w:tc>
      </w:tr>
      <w:tr w:rsidR="00FE5FBA" w:rsidTr="00D72196">
        <w:trPr>
          <w:gridAfter w:val="1"/>
          <w:wAfter w:w="236" w:type="dxa"/>
          <w:trHeight w:val="135"/>
        </w:trPr>
        <w:tc>
          <w:tcPr>
            <w:tcW w:w="9450" w:type="dxa"/>
            <w:gridSpan w:val="4"/>
          </w:tcPr>
          <w:tbl>
            <w:tblPr>
              <w:tblW w:w="8955" w:type="dxa"/>
              <w:tblLayout w:type="fixed"/>
              <w:tblLook w:val="0000" w:firstRow="0" w:lastRow="0" w:firstColumn="0" w:lastColumn="0" w:noHBand="0" w:noVBand="0"/>
            </w:tblPr>
            <w:tblGrid>
              <w:gridCol w:w="8955"/>
            </w:tblGrid>
            <w:tr w:rsidR="00FE5FBA" w:rsidRPr="00E731CF" w:rsidTr="00311B63">
              <w:trPr>
                <w:trHeight w:val="167"/>
              </w:trPr>
              <w:tc>
                <w:tcPr>
                  <w:tcW w:w="8955" w:type="dxa"/>
                </w:tcPr>
                <w:p w:rsidR="00FE5FBA" w:rsidRPr="00E731CF" w:rsidRDefault="00FE5FBA" w:rsidP="00BE79CF">
                  <w:pPr>
                    <w:ind w:left="-36"/>
                    <w:jc w:val="both"/>
                    <w:rPr>
                      <w:rFonts w:ascii="Arial" w:hAnsi="Arial" w:cs="Arial"/>
                      <w:b/>
                      <w:color w:val="008080"/>
                      <w:u w:val="single"/>
                      <w:lang w:val="en-US"/>
                    </w:rPr>
                  </w:pPr>
                  <w:r w:rsidRPr="00E731CF">
                    <w:rPr>
                      <w:rFonts w:ascii="Arial" w:hAnsi="Arial" w:cs="Arial"/>
                      <w:b/>
                      <w:color w:val="008080"/>
                      <w:u w:val="single"/>
                      <w:lang w:val="en-US"/>
                    </w:rPr>
                    <w:lastRenderedPageBreak/>
                    <w:t>PWC (UK) – December 2004 to September  2006 – as Financial Analyst (Department Lead)</w:t>
                  </w:r>
                </w:p>
              </w:tc>
            </w:tr>
            <w:tr w:rsidR="00FE5FBA" w:rsidRPr="00E731CF" w:rsidTr="00311B63">
              <w:trPr>
                <w:trHeight w:val="167"/>
              </w:trPr>
              <w:tc>
                <w:tcPr>
                  <w:tcW w:w="8955" w:type="dxa"/>
                </w:tcPr>
                <w:p w:rsidR="00FE5FBA" w:rsidRPr="00D72196" w:rsidRDefault="00FE5FBA" w:rsidP="00BE79CF">
                  <w:pPr>
                    <w:widowControl w:val="0"/>
                    <w:tabs>
                      <w:tab w:val="left" w:pos="558"/>
                      <w:tab w:val="left" w:pos="2178"/>
                      <w:tab w:val="left" w:pos="8748"/>
                    </w:tabs>
                    <w:jc w:val="both"/>
                    <w:rPr>
                      <w:rFonts w:ascii="Arial" w:hAnsi="Arial" w:cs="Arial"/>
                      <w:bCs/>
                      <w:spacing w:val="-2"/>
                      <w:sz w:val="16"/>
                      <w:lang w:val="en-US"/>
                    </w:rPr>
                  </w:pPr>
                </w:p>
              </w:tc>
            </w:tr>
            <w:tr w:rsidR="00FE5FBA" w:rsidRPr="00E731CF" w:rsidTr="00311B63">
              <w:trPr>
                <w:trHeight w:val="167"/>
              </w:trPr>
              <w:tc>
                <w:tcPr>
                  <w:tcW w:w="8955" w:type="dxa"/>
                </w:tcPr>
                <w:p w:rsidR="00FE5FBA" w:rsidRPr="00E731CF" w:rsidRDefault="00FE5FBA" w:rsidP="00BE79CF">
                  <w:pPr>
                    <w:spacing w:before="40" w:after="40"/>
                    <w:jc w:val="both"/>
                    <w:rPr>
                      <w:rFonts w:ascii="Arial" w:hAnsi="Arial" w:cs="Arial"/>
                    </w:rPr>
                  </w:pPr>
                  <w:r w:rsidRPr="00E731CF">
                    <w:rPr>
                      <w:rFonts w:ascii="Arial" w:hAnsi="Arial" w:cs="Arial"/>
                    </w:rPr>
                    <w:t xml:space="preserve">Implementing Medium Term Budgetary Framework (MTBF) </w:t>
                  </w:r>
                  <w:proofErr w:type="spellStart"/>
                  <w:r w:rsidRPr="00E731CF">
                    <w:rPr>
                      <w:rFonts w:ascii="Arial" w:hAnsi="Arial" w:cs="Arial"/>
                    </w:rPr>
                    <w:t>PhaseI</w:t>
                  </w:r>
                  <w:proofErr w:type="spellEnd"/>
                  <w:r w:rsidRPr="00E731CF">
                    <w:rPr>
                      <w:rFonts w:ascii="Arial" w:hAnsi="Arial" w:cs="Arial"/>
                    </w:rPr>
                    <w:t xml:space="preserve"> </w:t>
                  </w:r>
                </w:p>
                <w:p w:rsidR="00FE5FBA" w:rsidRPr="00E731CF" w:rsidRDefault="00FE5FBA" w:rsidP="00BE79CF">
                  <w:pPr>
                    <w:spacing w:before="40" w:after="40"/>
                    <w:jc w:val="both"/>
                    <w:rPr>
                      <w:rFonts w:ascii="Arial" w:hAnsi="Arial" w:cs="Arial"/>
                    </w:rPr>
                  </w:pPr>
                  <w:r w:rsidRPr="00E731CF">
                    <w:rPr>
                      <w:rFonts w:ascii="Arial" w:hAnsi="Arial" w:cs="Arial"/>
                    </w:rPr>
                    <w:t>Financial Analyst Ministry of Finance</w:t>
                  </w:r>
                </w:p>
                <w:p w:rsidR="00413D2D" w:rsidRPr="00800FE9" w:rsidRDefault="00413D2D" w:rsidP="00BE79CF">
                  <w:pPr>
                    <w:spacing w:before="40" w:after="40"/>
                    <w:jc w:val="both"/>
                    <w:rPr>
                      <w:rFonts w:ascii="Arial" w:hAnsi="Arial" w:cs="Arial"/>
                      <w:b/>
                    </w:rPr>
                  </w:pPr>
                  <w:r w:rsidRPr="00800FE9">
                    <w:rPr>
                      <w:rFonts w:ascii="Arial" w:hAnsi="Arial" w:cs="Arial"/>
                      <w:b/>
                    </w:rPr>
                    <w:t xml:space="preserve">Worked as a Team Leader in the MTBF implementing team in Ministry of </w:t>
                  </w:r>
                  <w:r w:rsidR="00800FE9" w:rsidRPr="00800FE9">
                    <w:rPr>
                      <w:rFonts w:ascii="Arial" w:hAnsi="Arial" w:cs="Arial"/>
                      <w:b/>
                    </w:rPr>
                    <w:t xml:space="preserve">Health </w:t>
                  </w:r>
                  <w:r w:rsidRPr="00800FE9">
                    <w:rPr>
                      <w:rFonts w:ascii="Arial" w:hAnsi="Arial" w:cs="Arial"/>
                      <w:b/>
                    </w:rPr>
                    <w:t>(</w:t>
                  </w:r>
                  <w:proofErr w:type="spellStart"/>
                  <w:r w:rsidRPr="00800FE9">
                    <w:rPr>
                      <w:rFonts w:ascii="Arial" w:hAnsi="Arial" w:cs="Arial"/>
                      <w:b/>
                    </w:rPr>
                    <w:t>Mo</w:t>
                  </w:r>
                  <w:r w:rsidR="00800FE9" w:rsidRPr="00800FE9">
                    <w:rPr>
                      <w:rFonts w:ascii="Arial" w:hAnsi="Arial" w:cs="Arial"/>
                      <w:b/>
                    </w:rPr>
                    <w:t>H</w:t>
                  </w:r>
                  <w:proofErr w:type="spellEnd"/>
                  <w:r w:rsidRPr="00800FE9">
                    <w:rPr>
                      <w:rFonts w:ascii="Arial" w:hAnsi="Arial" w:cs="Arial"/>
                      <w:b/>
                    </w:rPr>
                    <w:t>), Government of Pakistan</w:t>
                  </w:r>
                </w:p>
                <w:p w:rsidR="00FE5FBA" w:rsidRPr="00E731CF" w:rsidRDefault="00FE5FBA" w:rsidP="00BE79CF">
                  <w:pPr>
                    <w:spacing w:before="40" w:after="40"/>
                    <w:jc w:val="both"/>
                    <w:rPr>
                      <w:rFonts w:ascii="Arial" w:hAnsi="Arial" w:cs="Arial"/>
                    </w:rPr>
                  </w:pPr>
                  <w:r w:rsidRPr="00E731CF">
                    <w:rPr>
                      <w:rFonts w:ascii="Arial" w:hAnsi="Arial" w:cs="Arial"/>
                    </w:rPr>
                    <w:t>Activities performed:</w:t>
                  </w:r>
                </w:p>
                <w:p w:rsidR="00FE5FBA"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 xml:space="preserve">Obtained an understanding of the line ministry’s procedures to identify appropriate change </w:t>
                  </w:r>
                  <w:r w:rsidR="00413D2D">
                    <w:rPr>
                      <w:rFonts w:ascii="Arial" w:hAnsi="Arial" w:cs="Arial"/>
                    </w:rPr>
                    <w:tab/>
                  </w:r>
                  <w:r w:rsidRPr="00E731CF">
                    <w:rPr>
                      <w:rFonts w:ascii="Arial" w:hAnsi="Arial" w:cs="Arial"/>
                    </w:rPr>
                    <w:t>management strategy</w:t>
                  </w:r>
                </w:p>
                <w:p w:rsidR="00800FE9" w:rsidRPr="00E731CF" w:rsidRDefault="00800FE9" w:rsidP="00BE79CF">
                  <w:pPr>
                    <w:numPr>
                      <w:ilvl w:val="0"/>
                      <w:numId w:val="6"/>
                    </w:numPr>
                    <w:tabs>
                      <w:tab w:val="clear" w:pos="564"/>
                      <w:tab w:val="num" w:pos="459"/>
                    </w:tabs>
                    <w:spacing w:before="40" w:after="40"/>
                    <w:ind w:left="0" w:firstLine="0"/>
                    <w:jc w:val="both"/>
                    <w:rPr>
                      <w:rFonts w:ascii="Arial" w:hAnsi="Arial" w:cs="Arial"/>
                    </w:rPr>
                  </w:pPr>
                  <w:r w:rsidRPr="00661AA2">
                    <w:rPr>
                      <w:rFonts w:ascii="Arial" w:hAnsi="Arial" w:cs="Arial"/>
                    </w:rPr>
                    <w:t>Develop a “way forward” with a road map for the adopti</w:t>
                  </w:r>
                  <w:r>
                    <w:rPr>
                      <w:rFonts w:ascii="Arial" w:hAnsi="Arial" w:cs="Arial"/>
                    </w:rPr>
                    <w:t>on of MTBF in Health Department</w:t>
                  </w:r>
                </w:p>
                <w:p w:rsidR="00FE5FBA"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 xml:space="preserve">Provided support in formulation of ‘Sector Review’ and its monitoring and also provided </w:t>
                  </w:r>
                  <w:r w:rsidR="00413D2D">
                    <w:rPr>
                      <w:rFonts w:ascii="Arial" w:hAnsi="Arial" w:cs="Arial"/>
                    </w:rPr>
                    <w:tab/>
                  </w:r>
                  <w:r w:rsidRPr="00E731CF">
                    <w:rPr>
                      <w:rFonts w:ascii="Arial" w:hAnsi="Arial" w:cs="Arial"/>
                    </w:rPr>
                    <w:t>advisory services to ministries in ‘Ministry Strategic Reviews’</w:t>
                  </w:r>
                </w:p>
                <w:p w:rsidR="00800FE9" w:rsidRPr="00800FE9" w:rsidRDefault="00800FE9" w:rsidP="00800FE9">
                  <w:pPr>
                    <w:numPr>
                      <w:ilvl w:val="0"/>
                      <w:numId w:val="23"/>
                    </w:numPr>
                    <w:spacing w:before="40" w:after="40"/>
                    <w:jc w:val="both"/>
                    <w:rPr>
                      <w:rFonts w:ascii="Arial" w:hAnsi="Arial" w:cs="Arial"/>
                    </w:rPr>
                  </w:pPr>
                  <w:r w:rsidRPr="00507828">
                    <w:rPr>
                      <w:rFonts w:ascii="Arial" w:hAnsi="Arial" w:cs="Arial"/>
                    </w:rPr>
                    <w:t>Provide on the job assistance to the health department relevant staff to “learn by doing” for fulfilment of MTBF related official requirements for the financial year</w:t>
                  </w:r>
                  <w:r>
                    <w:rPr>
                      <w:rFonts w:ascii="Arial" w:hAnsi="Arial" w:cs="Arial"/>
                    </w:rPr>
                    <w: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 xml:space="preserve">Designing of Budget forms for MTBF which were target oriented for the first time in history of </w:t>
                  </w:r>
                  <w:r w:rsidR="00413D2D">
                    <w:rPr>
                      <w:rFonts w:ascii="Arial" w:hAnsi="Arial" w:cs="Arial"/>
                    </w:rPr>
                    <w:tab/>
                  </w:r>
                  <w:r w:rsidRPr="00E731CF">
                    <w:rPr>
                      <w:rFonts w:ascii="Arial" w:hAnsi="Arial" w:cs="Arial"/>
                    </w:rPr>
                    <w:t>Pakistan</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 xml:space="preserve">Development of Financial Management Application and Budget Preparation module for </w:t>
                  </w:r>
                  <w:proofErr w:type="spellStart"/>
                  <w:r w:rsidRPr="00E731CF">
                    <w:rPr>
                      <w:rFonts w:ascii="Arial" w:hAnsi="Arial" w:cs="Arial"/>
                    </w:rPr>
                    <w:t>GoP</w:t>
                  </w:r>
                  <w:proofErr w:type="spellEnd"/>
                  <w:r w:rsidRPr="00E731CF">
                    <w:rPr>
                      <w:rFonts w:ascii="Arial" w:hAnsi="Arial" w:cs="Arial"/>
                    </w:rPr>
                    <w:t xml:space="preserve"> </w:t>
                  </w:r>
                  <w:r w:rsidR="00413D2D">
                    <w:rPr>
                      <w:rFonts w:ascii="Arial" w:hAnsi="Arial" w:cs="Arial"/>
                    </w:rPr>
                    <w:tab/>
                  </w:r>
                  <w:r w:rsidRPr="00E731CF">
                    <w:rPr>
                      <w:rFonts w:ascii="Arial" w:hAnsi="Arial" w:cs="Arial"/>
                    </w:rPr>
                    <w:t xml:space="preserve">which will completely automate the process of budgeting and budget execution in line </w:t>
                  </w:r>
                  <w:r w:rsidR="00413D2D">
                    <w:rPr>
                      <w:rFonts w:ascii="Arial" w:hAnsi="Arial" w:cs="Arial"/>
                    </w:rPr>
                    <w:tab/>
                  </w:r>
                  <w:r w:rsidRPr="00E731CF">
                    <w:rPr>
                      <w:rFonts w:ascii="Arial" w:hAnsi="Arial" w:cs="Arial"/>
                    </w:rPr>
                    <w:t>ministries thus enhancing their financial management capacity</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 xml:space="preserve">Conducted capacity building workshops of line ministries’ staff in techniques of activity based </w:t>
                  </w:r>
                  <w:r w:rsidR="00413D2D">
                    <w:rPr>
                      <w:rFonts w:ascii="Arial" w:hAnsi="Arial" w:cs="Arial"/>
                    </w:rPr>
                    <w:tab/>
                  </w:r>
                  <w:r w:rsidRPr="00E731CF">
                    <w:rPr>
                      <w:rFonts w:ascii="Arial" w:hAnsi="Arial" w:cs="Arial"/>
                    </w:rPr>
                    <w:t xml:space="preserve">budgeting under MTBF </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Provide assistance in preparation of budget for MTBF ministries on multi</w:t>
                  </w:r>
                  <w:r w:rsidR="009A0D5E">
                    <w:rPr>
                      <w:rFonts w:ascii="Arial" w:hAnsi="Arial" w:cs="Arial"/>
                    </w:rPr>
                    <w:t>-</w:t>
                  </w:r>
                  <w:r w:rsidRPr="00E731CF">
                    <w:rPr>
                      <w:rFonts w:ascii="Arial" w:hAnsi="Arial" w:cs="Arial"/>
                    </w:rPr>
                    <w:t>year format</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Created better linkages between policies and budgets</w:t>
                  </w:r>
                </w:p>
                <w:p w:rsidR="00FE5FBA" w:rsidRPr="00E731CF" w:rsidRDefault="00FE5FBA" w:rsidP="00BE79CF">
                  <w:pPr>
                    <w:numPr>
                      <w:ilvl w:val="0"/>
                      <w:numId w:val="6"/>
                    </w:numPr>
                    <w:tabs>
                      <w:tab w:val="clear" w:pos="564"/>
                      <w:tab w:val="num" w:pos="459"/>
                    </w:tabs>
                    <w:spacing w:before="40" w:after="40"/>
                    <w:ind w:left="0" w:firstLine="0"/>
                    <w:jc w:val="both"/>
                    <w:rPr>
                      <w:rFonts w:ascii="Arial" w:hAnsi="Arial" w:cs="Arial"/>
                    </w:rPr>
                  </w:pPr>
                  <w:r w:rsidRPr="00E731CF">
                    <w:rPr>
                      <w:rFonts w:ascii="Arial" w:hAnsi="Arial" w:cs="Arial"/>
                    </w:rPr>
                    <w:t>Carried out sector reviews and activity based budgeting</w:t>
                  </w:r>
                </w:p>
                <w:p w:rsidR="00FE5FBA" w:rsidRPr="00E731CF" w:rsidRDefault="00FE5FBA" w:rsidP="00BE79CF">
                  <w:pPr>
                    <w:pStyle w:val="ListParagraph"/>
                    <w:numPr>
                      <w:ilvl w:val="0"/>
                      <w:numId w:val="6"/>
                    </w:numPr>
                    <w:tabs>
                      <w:tab w:val="clear" w:pos="564"/>
                      <w:tab w:val="num" w:pos="432"/>
                    </w:tabs>
                    <w:ind w:left="0" w:firstLine="0"/>
                    <w:jc w:val="both"/>
                    <w:rPr>
                      <w:rFonts w:ascii="Arial" w:hAnsi="Arial" w:cs="Arial"/>
                    </w:rPr>
                  </w:pPr>
                  <w:r w:rsidRPr="00E731CF">
                    <w:rPr>
                      <w:rFonts w:ascii="Arial" w:hAnsi="Arial" w:cs="Arial"/>
                    </w:rPr>
                    <w:t>Conducted budget analysis to support in the improvement of quality of budget preparation</w:t>
                  </w:r>
                </w:p>
              </w:tc>
            </w:tr>
            <w:tr w:rsidR="00FE5FBA" w:rsidRPr="00E731CF" w:rsidTr="00311B63">
              <w:trPr>
                <w:trHeight w:val="261"/>
              </w:trPr>
              <w:tc>
                <w:tcPr>
                  <w:tcW w:w="8955" w:type="dxa"/>
                </w:tcPr>
                <w:p w:rsidR="00FE5FBA" w:rsidRPr="00E731CF" w:rsidRDefault="00FE5FBA" w:rsidP="00BE79CF">
                  <w:pPr>
                    <w:jc w:val="both"/>
                    <w:rPr>
                      <w:rFonts w:ascii="Arial" w:hAnsi="Arial" w:cs="Arial"/>
                      <w:u w:val="single"/>
                    </w:rPr>
                  </w:pPr>
                  <w:proofErr w:type="spellStart"/>
                  <w:r w:rsidRPr="00E731CF">
                    <w:rPr>
                      <w:rFonts w:ascii="Arial" w:hAnsi="Arial" w:cs="Arial"/>
                      <w:b/>
                      <w:color w:val="008080"/>
                      <w:u w:val="single"/>
                      <w:lang w:val="en-US"/>
                    </w:rPr>
                    <w:t>Redco</w:t>
                  </w:r>
                  <w:proofErr w:type="spellEnd"/>
                  <w:r w:rsidRPr="00E731CF">
                    <w:rPr>
                      <w:rFonts w:ascii="Arial" w:hAnsi="Arial" w:cs="Arial"/>
                      <w:b/>
                      <w:color w:val="008080"/>
                      <w:u w:val="single"/>
                      <w:lang w:val="en-US"/>
                    </w:rPr>
                    <w:t xml:space="preserve"> Textiles Limited – December 2003 to November 2004 – as Manager Accounts</w:t>
                  </w:r>
                </w:p>
              </w:tc>
            </w:tr>
            <w:tr w:rsidR="00FE5FBA" w:rsidRPr="00E731CF" w:rsidTr="00311B63">
              <w:trPr>
                <w:trHeight w:val="167"/>
              </w:trPr>
              <w:tc>
                <w:tcPr>
                  <w:tcW w:w="8955" w:type="dxa"/>
                </w:tcPr>
                <w:p w:rsidR="00FE5FBA" w:rsidRPr="00D72196" w:rsidRDefault="00FE5FBA" w:rsidP="00BE79CF">
                  <w:pPr>
                    <w:jc w:val="both"/>
                    <w:rPr>
                      <w:rFonts w:ascii="Arial" w:hAnsi="Arial" w:cs="Arial"/>
                      <w:sz w:val="16"/>
                    </w:rPr>
                  </w:pP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 xml:space="preserve">Develop an understanding of accounting model and review the financial management </w:t>
                  </w:r>
                  <w:r w:rsidR="00413D2D">
                    <w:rPr>
                      <w:rFonts w:ascii="Arial" w:hAnsi="Arial" w:cs="Arial"/>
                    </w:rPr>
                    <w:tab/>
                  </w:r>
                  <w:r w:rsidRPr="00E731CF">
                    <w:rPr>
                      <w:rFonts w:ascii="Arial" w:hAnsi="Arial" w:cs="Arial"/>
                    </w:rPr>
                    <w:t>process</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Compile and conduct historical trend analysis for budget and expenditure</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Arrange and conduct team meetings to introduce reform process</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 xml:space="preserve">Provide assistance in design and preparation of books of accounts and reports for financial </w:t>
                  </w:r>
                  <w:r w:rsidRPr="00E731CF">
                    <w:rPr>
                      <w:rFonts w:ascii="Arial" w:hAnsi="Arial" w:cs="Arial"/>
                    </w:rPr>
                    <w:tab/>
                    <w:t>management and control</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Development of successful implementation of software system.</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Streamlining of the costing and budgeting systems.</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Timely preparations of monthly and quarterly accounts.</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Conducted management review meetings.</w:t>
                  </w:r>
                </w:p>
                <w:p w:rsidR="00FE5FBA" w:rsidRPr="00E731CF" w:rsidRDefault="00FE5FBA" w:rsidP="00BE79CF">
                  <w:pPr>
                    <w:numPr>
                      <w:ilvl w:val="0"/>
                      <w:numId w:val="11"/>
                    </w:numPr>
                    <w:ind w:left="0" w:firstLine="0"/>
                    <w:jc w:val="both"/>
                    <w:rPr>
                      <w:rFonts w:ascii="Arial" w:hAnsi="Arial" w:cs="Arial"/>
                    </w:rPr>
                  </w:pPr>
                  <w:r w:rsidRPr="00E731CF">
                    <w:rPr>
                      <w:rFonts w:ascii="Arial" w:hAnsi="Arial" w:cs="Arial"/>
                    </w:rPr>
                    <w:t>Resolve major corporate issues.</w:t>
                  </w:r>
                </w:p>
                <w:p w:rsidR="00FE5FBA" w:rsidRPr="00E731CF" w:rsidRDefault="00FE5FBA" w:rsidP="00BE79CF">
                  <w:pPr>
                    <w:pStyle w:val="Heading5"/>
                    <w:jc w:val="both"/>
                    <w:rPr>
                      <w:rFonts w:ascii="Arial" w:hAnsi="Arial" w:cs="Arial"/>
                      <w:color w:val="auto"/>
                    </w:rPr>
                  </w:pPr>
                  <w:proofErr w:type="spellStart"/>
                  <w:r w:rsidRPr="00C4529F">
                    <w:rPr>
                      <w:rFonts w:ascii="Arial" w:hAnsi="Arial" w:cs="Arial"/>
                      <w:b/>
                      <w:color w:val="008080"/>
                      <w:u w:val="single"/>
                      <w:lang w:val="en-US"/>
                    </w:rPr>
                    <w:t>Anjum</w:t>
                  </w:r>
                  <w:proofErr w:type="spellEnd"/>
                  <w:r w:rsidRPr="00C4529F">
                    <w:rPr>
                      <w:rFonts w:ascii="Arial" w:hAnsi="Arial" w:cs="Arial"/>
                      <w:b/>
                      <w:color w:val="008080"/>
                      <w:u w:val="single"/>
                      <w:lang w:val="en-US"/>
                    </w:rPr>
                    <w:t xml:space="preserve"> </w:t>
                  </w:r>
                  <w:proofErr w:type="spellStart"/>
                  <w:r w:rsidRPr="00C4529F">
                    <w:rPr>
                      <w:rFonts w:ascii="Arial" w:hAnsi="Arial" w:cs="Arial"/>
                      <w:b/>
                      <w:color w:val="008080"/>
                      <w:u w:val="single"/>
                      <w:lang w:val="en-US"/>
                    </w:rPr>
                    <w:t>Asim</w:t>
                  </w:r>
                  <w:proofErr w:type="spellEnd"/>
                  <w:r w:rsidRPr="00C4529F">
                    <w:rPr>
                      <w:rFonts w:ascii="Arial" w:hAnsi="Arial" w:cs="Arial"/>
                      <w:b/>
                      <w:color w:val="008080"/>
                      <w:u w:val="single"/>
                      <w:lang w:val="en-US"/>
                    </w:rPr>
                    <w:t xml:space="preserve"> </w:t>
                  </w:r>
                  <w:proofErr w:type="spellStart"/>
                  <w:r w:rsidRPr="00C4529F">
                    <w:rPr>
                      <w:rFonts w:ascii="Arial" w:hAnsi="Arial" w:cs="Arial"/>
                      <w:b/>
                      <w:color w:val="008080"/>
                      <w:u w:val="single"/>
                      <w:lang w:val="en-US"/>
                    </w:rPr>
                    <w:t>Shahid</w:t>
                  </w:r>
                  <w:proofErr w:type="spellEnd"/>
                  <w:r w:rsidRPr="00C4529F">
                    <w:rPr>
                      <w:rFonts w:ascii="Arial" w:hAnsi="Arial" w:cs="Arial"/>
                      <w:b/>
                      <w:color w:val="008080"/>
                      <w:u w:val="single"/>
                      <w:lang w:val="en-US"/>
                    </w:rPr>
                    <w:t xml:space="preserve"> </w:t>
                  </w:r>
                  <w:proofErr w:type="spellStart"/>
                  <w:r w:rsidRPr="00C4529F">
                    <w:rPr>
                      <w:rFonts w:ascii="Arial" w:hAnsi="Arial" w:cs="Arial"/>
                      <w:b/>
                      <w:color w:val="008080"/>
                      <w:u w:val="single"/>
                      <w:lang w:val="en-US"/>
                    </w:rPr>
                    <w:t>Rehman</w:t>
                  </w:r>
                  <w:proofErr w:type="spellEnd"/>
                  <w:r w:rsidRPr="00C4529F">
                    <w:rPr>
                      <w:rFonts w:ascii="Arial" w:hAnsi="Arial" w:cs="Arial"/>
                      <w:b/>
                      <w:color w:val="008080"/>
                      <w:u w:val="single"/>
                      <w:lang w:val="en-US"/>
                    </w:rPr>
                    <w:t xml:space="preserve"> Charted Accountants (A member firm of Grant Thornton) August 1999 – October </w:t>
                  </w:r>
                  <w:proofErr w:type="gramStart"/>
                  <w:r w:rsidRPr="00C4529F">
                    <w:rPr>
                      <w:rFonts w:ascii="Arial" w:hAnsi="Arial" w:cs="Arial"/>
                      <w:b/>
                      <w:color w:val="008080"/>
                      <w:u w:val="single"/>
                      <w:lang w:val="en-US"/>
                    </w:rPr>
                    <w:t>2003  –</w:t>
                  </w:r>
                  <w:proofErr w:type="gramEnd"/>
                  <w:r w:rsidRPr="00C4529F">
                    <w:rPr>
                      <w:rFonts w:ascii="Arial" w:hAnsi="Arial" w:cs="Arial"/>
                      <w:b/>
                      <w:color w:val="008080"/>
                      <w:u w:val="single"/>
                      <w:lang w:val="en-US"/>
                    </w:rPr>
                    <w:t xml:space="preserve"> as  Consultant &amp; Auditor</w:t>
                  </w:r>
                </w:p>
                <w:p w:rsidR="00FE5FBA" w:rsidRPr="00E731CF" w:rsidRDefault="00FE5FBA" w:rsidP="00BE79CF">
                  <w:pPr>
                    <w:pStyle w:val="Heading5"/>
                    <w:jc w:val="both"/>
                    <w:rPr>
                      <w:rFonts w:ascii="Arial" w:hAnsi="Arial" w:cs="Arial"/>
                      <w:color w:val="auto"/>
                    </w:rPr>
                  </w:pPr>
                  <w:r w:rsidRPr="00E731CF">
                    <w:rPr>
                      <w:rFonts w:ascii="Arial" w:hAnsi="Arial" w:cs="Arial"/>
                      <w:color w:val="auto"/>
                    </w:rPr>
                    <w:t>During my Consulting &amp; Audit experience of about four years, I have had exposure to wide range of financial and management consultancy assignments. I also had the opportunity of independently finalizing the accounts of foreign based construction companies, financial institutions, oil and gas concerns, textile, communication, commercial and government organization. A profile of my experience is as follows:</w:t>
                  </w:r>
                </w:p>
                <w:p w:rsidR="00FE5FBA" w:rsidRPr="00E731CF" w:rsidRDefault="00FE5FBA" w:rsidP="00BE79CF">
                  <w:pPr>
                    <w:pStyle w:val="BodyTextIndent"/>
                    <w:numPr>
                      <w:ilvl w:val="0"/>
                      <w:numId w:val="9"/>
                    </w:numPr>
                    <w:ind w:left="0" w:firstLine="0"/>
                    <w:rPr>
                      <w:b w:val="0"/>
                      <w:sz w:val="20"/>
                    </w:rPr>
                  </w:pPr>
                  <w:r w:rsidRPr="00E731CF">
                    <w:rPr>
                      <w:b w:val="0"/>
                      <w:sz w:val="20"/>
                    </w:rPr>
                    <w:t xml:space="preserve">Part of a four-member team, which was involved in the preparation of Store, Fixed Assets </w:t>
                  </w:r>
                  <w:r w:rsidR="00413D2D">
                    <w:rPr>
                      <w:b w:val="0"/>
                      <w:sz w:val="20"/>
                    </w:rPr>
                    <w:tab/>
                  </w:r>
                  <w:r w:rsidRPr="00E731CF">
                    <w:rPr>
                      <w:b w:val="0"/>
                      <w:sz w:val="20"/>
                    </w:rPr>
                    <w:t xml:space="preserve">&amp; Procurement training program for </w:t>
                  </w:r>
                  <w:proofErr w:type="spellStart"/>
                  <w:r w:rsidRPr="00E731CF">
                    <w:rPr>
                      <w:b w:val="0"/>
                      <w:sz w:val="20"/>
                    </w:rPr>
                    <w:t>Impregilo</w:t>
                  </w:r>
                  <w:proofErr w:type="spellEnd"/>
                  <w:r w:rsidRPr="00E731CF">
                    <w:rPr>
                      <w:b w:val="0"/>
                      <w:sz w:val="20"/>
                    </w:rPr>
                    <w:t xml:space="preserve"> </w:t>
                  </w:r>
                  <w:proofErr w:type="spellStart"/>
                  <w:r w:rsidRPr="00E731CF">
                    <w:rPr>
                      <w:b w:val="0"/>
                      <w:sz w:val="20"/>
                    </w:rPr>
                    <w:t>S.p.A</w:t>
                  </w:r>
                  <w:proofErr w:type="spellEnd"/>
                  <w:r w:rsidRPr="00E731CF">
                    <w:rPr>
                      <w:b w:val="0"/>
                      <w:sz w:val="20"/>
                    </w:rPr>
                    <w:t xml:space="preserve">. This course was prepared in Pakistan </w:t>
                  </w:r>
                  <w:r w:rsidR="00413D2D">
                    <w:rPr>
                      <w:b w:val="0"/>
                      <w:sz w:val="20"/>
                    </w:rPr>
                    <w:tab/>
                  </w:r>
                  <w:r w:rsidRPr="00E731CF">
                    <w:rPr>
                      <w:b w:val="0"/>
                      <w:sz w:val="20"/>
                    </w:rPr>
                    <w:t xml:space="preserve">and conducted at Yellow River Project (biggest hydropower project in the world), </w:t>
                  </w:r>
                  <w:r w:rsidR="00413D2D">
                    <w:rPr>
                      <w:b w:val="0"/>
                      <w:sz w:val="20"/>
                    </w:rPr>
                    <w:tab/>
                  </w:r>
                  <w:proofErr w:type="spellStart"/>
                  <w:r w:rsidRPr="00E731CF">
                    <w:rPr>
                      <w:b w:val="0"/>
                      <w:sz w:val="20"/>
                    </w:rPr>
                    <w:t>Xialoungdi</w:t>
                  </w:r>
                  <w:proofErr w:type="spellEnd"/>
                  <w:r w:rsidRPr="00E731CF">
                    <w:rPr>
                      <w:b w:val="0"/>
                      <w:sz w:val="20"/>
                    </w:rPr>
                    <w:t xml:space="preserve">, and China. The course was designed for middle management and people from </w:t>
                  </w:r>
                  <w:r w:rsidR="00413D2D">
                    <w:rPr>
                      <w:b w:val="0"/>
                      <w:sz w:val="20"/>
                    </w:rPr>
                    <w:tab/>
                  </w:r>
                  <w:r w:rsidRPr="00E731CF">
                    <w:rPr>
                      <w:b w:val="0"/>
                      <w:sz w:val="20"/>
                    </w:rPr>
                    <w:t>Pan Pacific region participated in the course.</w:t>
                  </w:r>
                </w:p>
                <w:p w:rsidR="00FE5FBA" w:rsidRPr="00E731CF" w:rsidRDefault="00FE5FBA" w:rsidP="00BE79CF">
                  <w:pPr>
                    <w:pStyle w:val="Heading5"/>
                    <w:jc w:val="both"/>
                    <w:rPr>
                      <w:rFonts w:ascii="Arial" w:hAnsi="Arial" w:cs="Arial"/>
                      <w:color w:val="auto"/>
                    </w:rPr>
                  </w:pPr>
                  <w:r w:rsidRPr="00E731CF">
                    <w:rPr>
                      <w:rFonts w:ascii="Arial" w:hAnsi="Arial" w:cs="Arial"/>
                      <w:color w:val="auto"/>
                    </w:rPr>
                    <w:t>Standard Operating Procedures</w:t>
                  </w:r>
                </w:p>
                <w:p w:rsidR="00FE5FBA" w:rsidRPr="00E731CF" w:rsidRDefault="00FE5FBA" w:rsidP="00BE79CF">
                  <w:pPr>
                    <w:jc w:val="both"/>
                    <w:rPr>
                      <w:rFonts w:ascii="Arial" w:hAnsi="Arial" w:cs="Arial"/>
                    </w:rPr>
                  </w:pPr>
                  <w:proofErr w:type="spellStart"/>
                  <w:r w:rsidRPr="00E731CF">
                    <w:rPr>
                      <w:rFonts w:ascii="Arial" w:hAnsi="Arial" w:cs="Arial"/>
                    </w:rPr>
                    <w:t>Impregilo</w:t>
                  </w:r>
                  <w:proofErr w:type="spellEnd"/>
                  <w:r w:rsidRPr="00E731CF">
                    <w:rPr>
                      <w:rFonts w:ascii="Arial" w:hAnsi="Arial" w:cs="Arial"/>
                    </w:rPr>
                    <w:t xml:space="preserve"> </w:t>
                  </w:r>
                  <w:proofErr w:type="spellStart"/>
                  <w:r w:rsidRPr="00E731CF">
                    <w:rPr>
                      <w:rFonts w:ascii="Arial" w:hAnsi="Arial" w:cs="Arial"/>
                    </w:rPr>
                    <w:t>S.p.A</w:t>
                  </w:r>
                  <w:proofErr w:type="spellEnd"/>
                  <w:r w:rsidRPr="00E731CF">
                    <w:rPr>
                      <w:rFonts w:ascii="Arial" w:hAnsi="Arial" w:cs="Arial"/>
                    </w:rPr>
                    <w:t xml:space="preserve"> (Italian construction company, engaged in Ghazi </w:t>
                  </w:r>
                  <w:proofErr w:type="spellStart"/>
                  <w:r w:rsidRPr="00E731CF">
                    <w:rPr>
                      <w:rFonts w:ascii="Arial" w:hAnsi="Arial" w:cs="Arial"/>
                    </w:rPr>
                    <w:t>Barotha</w:t>
                  </w:r>
                  <w:proofErr w:type="spellEnd"/>
                  <w:r w:rsidRPr="00E731CF">
                    <w:rPr>
                      <w:rFonts w:ascii="Arial" w:hAnsi="Arial" w:cs="Arial"/>
                    </w:rPr>
                    <w:t xml:space="preserve"> Hydro Power Project in Pakistan)</w:t>
                  </w:r>
                </w:p>
                <w:p w:rsidR="00FE5FBA" w:rsidRPr="00D72196" w:rsidRDefault="00FE5FBA" w:rsidP="00BE79CF">
                  <w:pPr>
                    <w:pStyle w:val="BodyTextIndent"/>
                    <w:ind w:left="0" w:firstLine="0"/>
                    <w:rPr>
                      <w:b w:val="0"/>
                      <w:sz w:val="16"/>
                    </w:rPr>
                  </w:pPr>
                </w:p>
                <w:p w:rsidR="00FE5FBA" w:rsidRPr="00E731CF" w:rsidRDefault="00FE5FBA" w:rsidP="00BE79CF">
                  <w:pPr>
                    <w:pStyle w:val="BodyTextIndent"/>
                    <w:numPr>
                      <w:ilvl w:val="0"/>
                      <w:numId w:val="9"/>
                    </w:numPr>
                    <w:ind w:left="0" w:firstLine="0"/>
                    <w:rPr>
                      <w:b w:val="0"/>
                      <w:sz w:val="20"/>
                    </w:rPr>
                  </w:pPr>
                  <w:r w:rsidRPr="00E731CF">
                    <w:rPr>
                      <w:b w:val="0"/>
                      <w:sz w:val="20"/>
                    </w:rPr>
                    <w:lastRenderedPageBreak/>
                    <w:t xml:space="preserve">Created Standard Operating Procedures Manuals (SOP’s) of administration activities </w:t>
                  </w:r>
                  <w:r w:rsidR="00413D2D">
                    <w:rPr>
                      <w:b w:val="0"/>
                      <w:sz w:val="20"/>
                    </w:rPr>
                    <w:tab/>
                  </w:r>
                  <w:r w:rsidRPr="00E731CF">
                    <w:rPr>
                      <w:b w:val="0"/>
                      <w:sz w:val="20"/>
                    </w:rPr>
                    <w:t xml:space="preserve">including procurement, inventory, accounting, general administration, taxation, etc. The </w:t>
                  </w:r>
                  <w:r w:rsidR="00413D2D">
                    <w:rPr>
                      <w:b w:val="0"/>
                      <w:sz w:val="20"/>
                    </w:rPr>
                    <w:tab/>
                  </w:r>
                  <w:r w:rsidRPr="00E731CF">
                    <w:rPr>
                      <w:b w:val="0"/>
                      <w:sz w:val="20"/>
                    </w:rPr>
                    <w:t xml:space="preserve">exercise was a part of an initiative, undertaken by </w:t>
                  </w:r>
                  <w:proofErr w:type="spellStart"/>
                  <w:r w:rsidRPr="00E731CF">
                    <w:rPr>
                      <w:b w:val="0"/>
                      <w:sz w:val="20"/>
                    </w:rPr>
                    <w:t>Impregilo’s</w:t>
                  </w:r>
                  <w:proofErr w:type="spellEnd"/>
                  <w:r w:rsidRPr="00E731CF">
                    <w:rPr>
                      <w:b w:val="0"/>
                      <w:sz w:val="20"/>
                    </w:rPr>
                    <w:t xml:space="preserve"> management to streamline </w:t>
                  </w:r>
                  <w:r w:rsidR="00413D2D">
                    <w:rPr>
                      <w:b w:val="0"/>
                      <w:sz w:val="20"/>
                    </w:rPr>
                    <w:tab/>
                  </w:r>
                  <w:r w:rsidRPr="00E731CF">
                    <w:rPr>
                      <w:b w:val="0"/>
                      <w:sz w:val="20"/>
                    </w:rPr>
                    <w:t>and harmonize its operations and management in Asia, Africa and South America.</w:t>
                  </w:r>
                </w:p>
                <w:p w:rsidR="00FE5FBA" w:rsidRPr="00E731CF" w:rsidRDefault="00FE5FBA" w:rsidP="00BE79CF">
                  <w:pPr>
                    <w:pStyle w:val="Heading5"/>
                    <w:jc w:val="both"/>
                    <w:rPr>
                      <w:rFonts w:ascii="Arial" w:hAnsi="Arial" w:cs="Arial"/>
                      <w:color w:val="auto"/>
                    </w:rPr>
                  </w:pPr>
                  <w:r w:rsidRPr="00E731CF">
                    <w:rPr>
                      <w:rFonts w:ascii="Arial" w:hAnsi="Arial" w:cs="Arial"/>
                      <w:color w:val="auto"/>
                    </w:rPr>
                    <w:t>Corporatization of Pakistan Railways</w:t>
                  </w:r>
                </w:p>
                <w:p w:rsidR="00FE5FBA" w:rsidRPr="00E731CF" w:rsidRDefault="00FE5FBA" w:rsidP="00BE79CF">
                  <w:pPr>
                    <w:pStyle w:val="ListParagraph"/>
                    <w:numPr>
                      <w:ilvl w:val="0"/>
                      <w:numId w:val="10"/>
                    </w:numPr>
                    <w:spacing w:before="120" w:after="120"/>
                    <w:ind w:left="0" w:firstLine="0"/>
                    <w:jc w:val="both"/>
                    <w:rPr>
                      <w:rFonts w:ascii="Arial" w:hAnsi="Arial" w:cs="Arial"/>
                    </w:rPr>
                  </w:pPr>
                  <w:r w:rsidRPr="00E731CF">
                    <w:rPr>
                      <w:rFonts w:ascii="Arial" w:hAnsi="Arial" w:cs="Arial"/>
                    </w:rPr>
                    <w:t xml:space="preserve">I was extensively involved in the Corporatization plan, which includes Audit of financial </w:t>
                  </w:r>
                  <w:r w:rsidRPr="00E731CF">
                    <w:rPr>
                      <w:rFonts w:ascii="Arial" w:hAnsi="Arial" w:cs="Arial"/>
                    </w:rPr>
                    <w:tab/>
                    <w:t xml:space="preserve">statements, Valuation of assets, </w:t>
                  </w:r>
                  <w:r w:rsidR="00AA5C45" w:rsidRPr="00E731CF">
                    <w:rPr>
                      <w:rFonts w:ascii="Arial" w:hAnsi="Arial" w:cs="Arial"/>
                    </w:rPr>
                    <w:t>and review</w:t>
                  </w:r>
                  <w:r w:rsidRPr="00E731CF">
                    <w:rPr>
                      <w:rFonts w:ascii="Arial" w:hAnsi="Arial" w:cs="Arial"/>
                    </w:rPr>
                    <w:t xml:space="preserve"> of Financial Information System.</w:t>
                  </w:r>
                </w:p>
                <w:p w:rsidR="00FE5FBA" w:rsidRPr="00E731CF" w:rsidRDefault="00FE5FBA" w:rsidP="00BE79CF">
                  <w:pPr>
                    <w:pStyle w:val="Heading5"/>
                    <w:jc w:val="both"/>
                    <w:rPr>
                      <w:rFonts w:ascii="Arial" w:hAnsi="Arial" w:cs="Arial"/>
                      <w:color w:val="auto"/>
                    </w:rPr>
                  </w:pPr>
                  <w:r w:rsidRPr="00E731CF">
                    <w:rPr>
                      <w:rFonts w:ascii="Arial" w:hAnsi="Arial" w:cs="Arial"/>
                      <w:color w:val="auto"/>
                    </w:rPr>
                    <w:t xml:space="preserve">Feasibility Study (Ministry of Finance Coordinate &amp; support ministries in) </w:t>
                  </w:r>
                </w:p>
                <w:p w:rsidR="00FE5FBA" w:rsidRPr="00E731CF" w:rsidRDefault="00FE5FBA" w:rsidP="00BE79CF">
                  <w:pPr>
                    <w:pStyle w:val="ListParagraph"/>
                    <w:numPr>
                      <w:ilvl w:val="0"/>
                      <w:numId w:val="10"/>
                    </w:numPr>
                    <w:ind w:left="0" w:firstLine="0"/>
                    <w:jc w:val="both"/>
                    <w:rPr>
                      <w:rFonts w:ascii="Arial" w:hAnsi="Arial" w:cs="Arial"/>
                    </w:rPr>
                  </w:pPr>
                  <w:r w:rsidRPr="00E731CF">
                    <w:rPr>
                      <w:rFonts w:ascii="Arial" w:hAnsi="Arial" w:cs="Arial"/>
                    </w:rPr>
                    <w:t xml:space="preserve">Worked as a senior consultant on behalf of, Government of Pakistan involved in research </w:t>
                  </w:r>
                  <w:r w:rsidR="00413D2D">
                    <w:rPr>
                      <w:rFonts w:ascii="Arial" w:hAnsi="Arial" w:cs="Arial"/>
                    </w:rPr>
                    <w:tab/>
                  </w:r>
                  <w:r w:rsidRPr="00E731CF">
                    <w:rPr>
                      <w:rFonts w:ascii="Arial" w:hAnsi="Arial" w:cs="Arial"/>
                    </w:rPr>
                    <w:t xml:space="preserve">study </w:t>
                  </w:r>
                  <w:r w:rsidRPr="00E731CF">
                    <w:rPr>
                      <w:rFonts w:ascii="Arial" w:hAnsi="Arial" w:cs="Arial"/>
                    </w:rPr>
                    <w:tab/>
                    <w:t xml:space="preserve">to determine the cost of utility bills collection by all the local commercial banks and </w:t>
                  </w:r>
                  <w:r w:rsidR="00413D2D">
                    <w:rPr>
                      <w:rFonts w:ascii="Arial" w:hAnsi="Arial" w:cs="Arial"/>
                    </w:rPr>
                    <w:tab/>
                  </w:r>
                  <w:r w:rsidRPr="00E731CF">
                    <w:rPr>
                      <w:rFonts w:ascii="Arial" w:hAnsi="Arial" w:cs="Arial"/>
                    </w:rPr>
                    <w:t xml:space="preserve">to calculate the benefit derived by the banks in terms of float income. </w:t>
                  </w:r>
                </w:p>
                <w:p w:rsidR="00FE5FBA" w:rsidRPr="00E731CF" w:rsidRDefault="00FE5FBA" w:rsidP="00BE79CF">
                  <w:pPr>
                    <w:pStyle w:val="Heading5"/>
                    <w:jc w:val="both"/>
                    <w:rPr>
                      <w:rFonts w:ascii="Arial" w:hAnsi="Arial" w:cs="Arial"/>
                      <w:color w:val="auto"/>
                    </w:rPr>
                  </w:pPr>
                  <w:r w:rsidRPr="00E731CF">
                    <w:rPr>
                      <w:rFonts w:ascii="Arial" w:hAnsi="Arial" w:cs="Arial"/>
                      <w:color w:val="auto"/>
                    </w:rPr>
                    <w:t>Proposals, Commentaries&amp; Presentations</w:t>
                  </w:r>
                </w:p>
                <w:p w:rsidR="00FE5FBA" w:rsidRPr="00E731CF" w:rsidRDefault="00FE5FBA" w:rsidP="00BE79CF">
                  <w:pPr>
                    <w:pStyle w:val="ListParagraph"/>
                    <w:numPr>
                      <w:ilvl w:val="0"/>
                      <w:numId w:val="10"/>
                    </w:numPr>
                    <w:ind w:left="0" w:firstLine="0"/>
                    <w:jc w:val="both"/>
                    <w:rPr>
                      <w:rFonts w:ascii="Arial" w:hAnsi="Arial" w:cs="Arial"/>
                    </w:rPr>
                  </w:pPr>
                  <w:r w:rsidRPr="00E731CF">
                    <w:rPr>
                      <w:rFonts w:ascii="Arial" w:hAnsi="Arial" w:cs="Arial"/>
                    </w:rPr>
                    <w:t xml:space="preserve">Numerous Financial and Management Consulting proposals / EOIs, individually and under </w:t>
                  </w:r>
                  <w:r w:rsidRPr="00E731CF">
                    <w:rPr>
                      <w:rFonts w:ascii="Arial" w:hAnsi="Arial" w:cs="Arial"/>
                    </w:rPr>
                    <w:tab/>
                    <w:t>the direct supervision of the Partner/Director.</w:t>
                  </w:r>
                  <w:r w:rsidRPr="00E731CF">
                    <w:rPr>
                      <w:rFonts w:ascii="Arial" w:hAnsi="Arial" w:cs="Arial"/>
                    </w:rPr>
                    <w:tab/>
                    <w:t xml:space="preserve">Preparation of various Presentations for </w:t>
                  </w:r>
                  <w:r w:rsidR="00413D2D">
                    <w:rPr>
                      <w:rFonts w:ascii="Arial" w:hAnsi="Arial" w:cs="Arial"/>
                    </w:rPr>
                    <w:tab/>
                  </w:r>
                  <w:r w:rsidRPr="00E731CF">
                    <w:rPr>
                      <w:rFonts w:ascii="Arial" w:hAnsi="Arial" w:cs="Arial"/>
                    </w:rPr>
                    <w:t>the</w:t>
                  </w:r>
                  <w:r w:rsidR="00413D2D">
                    <w:rPr>
                      <w:rFonts w:ascii="Arial" w:hAnsi="Arial" w:cs="Arial"/>
                    </w:rPr>
                    <w:t xml:space="preserve"> </w:t>
                  </w:r>
                  <w:r w:rsidRPr="00E731CF">
                    <w:rPr>
                      <w:rFonts w:ascii="Arial" w:hAnsi="Arial" w:cs="Arial"/>
                    </w:rPr>
                    <w:t>partner and delivered presentations at a couple of forums</w:t>
                  </w:r>
                  <w:r w:rsidRPr="00E731CF">
                    <w:rPr>
                      <w:rFonts w:ascii="Arial" w:hAnsi="Arial" w:cs="Arial"/>
                    </w:rPr>
                    <w:tab/>
                  </w:r>
                </w:p>
                <w:p w:rsidR="00FE5FBA" w:rsidRPr="00D72196" w:rsidRDefault="00FE5FBA" w:rsidP="00BE79CF">
                  <w:pPr>
                    <w:jc w:val="both"/>
                    <w:rPr>
                      <w:rFonts w:ascii="Arial" w:hAnsi="Arial" w:cs="Arial"/>
                      <w:i/>
                      <w:sz w:val="16"/>
                    </w:rPr>
                  </w:pPr>
                </w:p>
                <w:p w:rsidR="00FE5FBA" w:rsidRPr="00E731CF" w:rsidRDefault="00FE5FBA" w:rsidP="00BE79CF">
                  <w:pPr>
                    <w:jc w:val="both"/>
                    <w:rPr>
                      <w:rFonts w:ascii="Arial" w:hAnsi="Arial" w:cs="Arial"/>
                      <w:i/>
                    </w:rPr>
                  </w:pPr>
                  <w:r w:rsidRPr="00E731CF">
                    <w:rPr>
                      <w:rFonts w:ascii="Arial" w:hAnsi="Arial" w:cs="Arial"/>
                      <w:i/>
                    </w:rPr>
                    <w:t>Statutory Audits</w:t>
                  </w:r>
                </w:p>
                <w:p w:rsidR="00FE5FBA" w:rsidRPr="00E731CF" w:rsidRDefault="00FE5FBA" w:rsidP="00BE79CF">
                  <w:pPr>
                    <w:pStyle w:val="Achievement"/>
                    <w:numPr>
                      <w:ilvl w:val="0"/>
                      <w:numId w:val="0"/>
                    </w:numPr>
                    <w:spacing w:before="120" w:after="120" w:line="240" w:lineRule="auto"/>
                    <w:rPr>
                      <w:rFonts w:ascii="Arial" w:hAnsi="Arial" w:cs="Arial"/>
                      <w:color w:val="000000"/>
                      <w:szCs w:val="24"/>
                    </w:rPr>
                  </w:pPr>
                  <w:r w:rsidRPr="00E731CF">
                    <w:rPr>
                      <w:rFonts w:ascii="Arial" w:hAnsi="Arial" w:cs="Arial"/>
                    </w:rPr>
                    <w:tab/>
                  </w:r>
                  <w:r w:rsidRPr="00E731CF">
                    <w:rPr>
                      <w:rFonts w:ascii="Arial" w:hAnsi="Arial" w:cs="Arial"/>
                      <w:sz w:val="20"/>
                      <w:lang w:val="en-GB"/>
                    </w:rPr>
                    <w:t xml:space="preserve">Tasks performed during the audits include development of audit plans, designing, </w:t>
                  </w:r>
                  <w:r w:rsidR="00413D2D">
                    <w:rPr>
                      <w:rFonts w:ascii="Arial" w:hAnsi="Arial" w:cs="Arial"/>
                      <w:sz w:val="20"/>
                      <w:lang w:val="en-GB"/>
                    </w:rPr>
                    <w:tab/>
                  </w:r>
                  <w:r w:rsidRPr="00E731CF">
                    <w:rPr>
                      <w:rFonts w:ascii="Arial" w:hAnsi="Arial" w:cs="Arial"/>
                      <w:sz w:val="20"/>
                      <w:lang w:val="en-GB"/>
                    </w:rPr>
                    <w:t>programs, performing detailed fieldwork and finalization of the following audits</w:t>
                  </w:r>
                  <w:r w:rsidRPr="00E731CF">
                    <w:rPr>
                      <w:rFonts w:ascii="Arial" w:hAnsi="Arial" w:cs="Arial"/>
                      <w:color w:val="000000"/>
                      <w:szCs w:val="24"/>
                    </w:rPr>
                    <w:t xml:space="preserve">. </w:t>
                  </w:r>
                </w:p>
                <w:p w:rsidR="00FE5FBA" w:rsidRPr="00E731CF" w:rsidRDefault="00FE5FBA" w:rsidP="00BE79CF">
                  <w:pPr>
                    <w:pStyle w:val="ListParagraph"/>
                    <w:numPr>
                      <w:ilvl w:val="0"/>
                      <w:numId w:val="10"/>
                    </w:numPr>
                    <w:ind w:left="0" w:firstLine="0"/>
                    <w:jc w:val="both"/>
                    <w:rPr>
                      <w:rFonts w:ascii="Arial" w:hAnsi="Arial" w:cs="Arial"/>
                    </w:rPr>
                  </w:pPr>
                  <w:r w:rsidRPr="00E731CF">
                    <w:rPr>
                      <w:rFonts w:ascii="Arial" w:hAnsi="Arial" w:cs="Arial"/>
                    </w:rPr>
                    <w:t xml:space="preserve">Ghazi </w:t>
                  </w:r>
                  <w:proofErr w:type="spellStart"/>
                  <w:r w:rsidRPr="00E731CF">
                    <w:rPr>
                      <w:rFonts w:ascii="Arial" w:hAnsi="Arial" w:cs="Arial"/>
                    </w:rPr>
                    <w:t>Barotha</w:t>
                  </w:r>
                  <w:proofErr w:type="spellEnd"/>
                  <w:r w:rsidRPr="00E731CF">
                    <w:rPr>
                      <w:rFonts w:ascii="Arial" w:hAnsi="Arial" w:cs="Arial"/>
                    </w:rPr>
                    <w:t xml:space="preserve"> Contractors JV</w:t>
                  </w:r>
                </w:p>
                <w:p w:rsidR="00FE5FBA" w:rsidRPr="00E731CF" w:rsidRDefault="00FE5FBA" w:rsidP="00BE79CF">
                  <w:pPr>
                    <w:pStyle w:val="ListParagraph"/>
                    <w:numPr>
                      <w:ilvl w:val="0"/>
                      <w:numId w:val="10"/>
                    </w:numPr>
                    <w:ind w:left="0" w:firstLine="0"/>
                    <w:jc w:val="both"/>
                    <w:rPr>
                      <w:rFonts w:ascii="Arial" w:hAnsi="Arial" w:cs="Arial"/>
                    </w:rPr>
                  </w:pPr>
                  <w:r w:rsidRPr="00E731CF">
                    <w:rPr>
                      <w:rFonts w:ascii="Arial" w:hAnsi="Arial" w:cs="Arial"/>
                    </w:rPr>
                    <w:t>Small Business Finance Corporation</w:t>
                  </w:r>
                </w:p>
                <w:p w:rsidR="00FE5FBA" w:rsidRPr="00E731CF" w:rsidRDefault="00FE5FBA" w:rsidP="00BE79CF">
                  <w:pPr>
                    <w:pStyle w:val="ListParagraph"/>
                    <w:numPr>
                      <w:ilvl w:val="0"/>
                      <w:numId w:val="10"/>
                    </w:numPr>
                    <w:ind w:left="0" w:firstLine="0"/>
                    <w:jc w:val="both"/>
                    <w:rPr>
                      <w:rFonts w:ascii="Arial" w:hAnsi="Arial" w:cs="Arial"/>
                    </w:rPr>
                  </w:pPr>
                  <w:proofErr w:type="spellStart"/>
                  <w:r w:rsidRPr="00E731CF">
                    <w:rPr>
                      <w:rFonts w:ascii="Arial" w:hAnsi="Arial" w:cs="Arial"/>
                    </w:rPr>
                    <w:t>Ados</w:t>
                  </w:r>
                  <w:proofErr w:type="spellEnd"/>
                  <w:r w:rsidRPr="00E731CF">
                    <w:rPr>
                      <w:rFonts w:ascii="Arial" w:hAnsi="Arial" w:cs="Arial"/>
                    </w:rPr>
                    <w:t xml:space="preserve"> Pakistan Limited</w:t>
                  </w:r>
                </w:p>
                <w:p w:rsidR="00FE5FBA" w:rsidRPr="00E731CF" w:rsidRDefault="00FE5FBA" w:rsidP="00BE79CF">
                  <w:pPr>
                    <w:pStyle w:val="ListParagraph"/>
                    <w:numPr>
                      <w:ilvl w:val="0"/>
                      <w:numId w:val="10"/>
                    </w:numPr>
                    <w:ind w:left="0" w:firstLine="0"/>
                    <w:jc w:val="both"/>
                    <w:rPr>
                      <w:rFonts w:ascii="Arial" w:hAnsi="Arial" w:cs="Arial"/>
                    </w:rPr>
                  </w:pPr>
                  <w:proofErr w:type="spellStart"/>
                  <w:r w:rsidRPr="00E731CF">
                    <w:rPr>
                      <w:rFonts w:ascii="Arial" w:hAnsi="Arial" w:cs="Arial"/>
                    </w:rPr>
                    <w:t>Redco</w:t>
                  </w:r>
                  <w:proofErr w:type="spellEnd"/>
                  <w:r w:rsidRPr="00E731CF">
                    <w:rPr>
                      <w:rFonts w:ascii="Arial" w:hAnsi="Arial" w:cs="Arial"/>
                    </w:rPr>
                    <w:t xml:space="preserve"> Pakistan Limited</w:t>
                  </w:r>
                </w:p>
                <w:p w:rsidR="00FE5FBA" w:rsidRPr="00E731CF" w:rsidRDefault="00FE5FBA" w:rsidP="00BE79CF">
                  <w:pPr>
                    <w:pStyle w:val="ListParagraph"/>
                    <w:numPr>
                      <w:ilvl w:val="0"/>
                      <w:numId w:val="10"/>
                    </w:numPr>
                    <w:ind w:left="0" w:firstLine="0"/>
                    <w:jc w:val="both"/>
                    <w:rPr>
                      <w:rFonts w:ascii="Arial" w:hAnsi="Arial" w:cs="Arial"/>
                    </w:rPr>
                  </w:pPr>
                  <w:proofErr w:type="spellStart"/>
                  <w:r w:rsidRPr="00E731CF">
                    <w:rPr>
                      <w:rFonts w:ascii="Arial" w:hAnsi="Arial" w:cs="Arial"/>
                    </w:rPr>
                    <w:t>Redco</w:t>
                  </w:r>
                  <w:proofErr w:type="spellEnd"/>
                  <w:r w:rsidRPr="00E731CF">
                    <w:rPr>
                      <w:rFonts w:ascii="Arial" w:hAnsi="Arial" w:cs="Arial"/>
                    </w:rPr>
                    <w:t xml:space="preserve"> Textiles Limited</w:t>
                  </w:r>
                </w:p>
                <w:p w:rsidR="00FE5FBA" w:rsidRPr="00E731CF" w:rsidRDefault="00FE5FBA" w:rsidP="00BE79CF">
                  <w:pPr>
                    <w:pStyle w:val="ListParagraph"/>
                    <w:numPr>
                      <w:ilvl w:val="0"/>
                      <w:numId w:val="10"/>
                    </w:numPr>
                    <w:ind w:left="0" w:firstLine="0"/>
                    <w:jc w:val="both"/>
                    <w:rPr>
                      <w:rFonts w:ascii="Arial" w:hAnsi="Arial" w:cs="Arial"/>
                    </w:rPr>
                  </w:pPr>
                  <w:proofErr w:type="spellStart"/>
                  <w:r w:rsidRPr="00E731CF">
                    <w:rPr>
                      <w:rFonts w:ascii="Arial" w:hAnsi="Arial" w:cs="Arial"/>
                    </w:rPr>
                    <w:t>Suhail</w:t>
                  </w:r>
                  <w:proofErr w:type="spellEnd"/>
                  <w:r w:rsidRPr="00E731CF">
                    <w:rPr>
                      <w:rFonts w:ascii="Arial" w:hAnsi="Arial" w:cs="Arial"/>
                    </w:rPr>
                    <w:t xml:space="preserve"> Jute Mills limited</w:t>
                  </w:r>
                </w:p>
                <w:p w:rsidR="00FE5FBA" w:rsidRPr="00E731CF" w:rsidRDefault="00FE5FBA" w:rsidP="00BE79CF">
                  <w:pPr>
                    <w:pStyle w:val="ListParagraph"/>
                    <w:numPr>
                      <w:ilvl w:val="0"/>
                      <w:numId w:val="10"/>
                    </w:numPr>
                    <w:ind w:left="0" w:firstLine="0"/>
                    <w:jc w:val="both"/>
                    <w:rPr>
                      <w:rFonts w:ascii="Arial" w:hAnsi="Arial" w:cs="Arial"/>
                    </w:rPr>
                  </w:pPr>
                  <w:proofErr w:type="spellStart"/>
                  <w:r w:rsidRPr="00E731CF">
                    <w:rPr>
                      <w:rFonts w:ascii="Arial" w:hAnsi="Arial" w:cs="Arial"/>
                    </w:rPr>
                    <w:t>Biafo</w:t>
                  </w:r>
                  <w:proofErr w:type="spellEnd"/>
                  <w:r w:rsidRPr="00E731CF">
                    <w:rPr>
                      <w:rFonts w:ascii="Arial" w:hAnsi="Arial" w:cs="Arial"/>
                    </w:rPr>
                    <w:t xml:space="preserve"> Industries Limited</w:t>
                  </w:r>
                </w:p>
              </w:tc>
            </w:tr>
          </w:tbl>
          <w:p w:rsidR="00FE5FBA" w:rsidRDefault="00FE5FBA" w:rsidP="00BE79CF">
            <w:pPr>
              <w:pStyle w:val="Header"/>
              <w:tabs>
                <w:tab w:val="left" w:pos="2160"/>
                <w:tab w:val="left" w:pos="3780"/>
              </w:tabs>
              <w:spacing w:before="20" w:after="20"/>
              <w:jc w:val="both"/>
              <w:rPr>
                <w:rFonts w:ascii="Arial" w:hAnsi="Arial" w:cs="Arial"/>
                <w:b/>
                <w:bCs/>
              </w:rPr>
            </w:pPr>
          </w:p>
        </w:tc>
      </w:tr>
    </w:tbl>
    <w:p w:rsidR="009703E6" w:rsidRPr="009703E6" w:rsidRDefault="009703E6" w:rsidP="00BE79CF">
      <w:pPr>
        <w:jc w:val="both"/>
      </w:pPr>
    </w:p>
    <w:sectPr w:rsidR="009703E6" w:rsidRPr="009703E6" w:rsidSect="00122C65">
      <w:footerReference w:type="default" r:id="rId8"/>
      <w:footerReference w:type="first" r:id="rId9"/>
      <w:pgSz w:w="11906" w:h="16838" w:code="9"/>
      <w:pgMar w:top="1800" w:right="1286" w:bottom="900" w:left="113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36B" w:rsidRDefault="003A736B">
      <w:r>
        <w:separator/>
      </w:r>
    </w:p>
  </w:endnote>
  <w:endnote w:type="continuationSeparator" w:id="0">
    <w:p w:rsidR="003A736B" w:rsidRDefault="003A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tzerlandNarrow">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34B" w:rsidRDefault="000110FA">
    <w:pPr>
      <w:pStyle w:val="Footer"/>
      <w:tabs>
        <w:tab w:val="clear" w:pos="8306"/>
        <w:tab w:val="right" w:pos="9498"/>
      </w:tabs>
      <w:rPr>
        <w:rFonts w:ascii="Arial" w:hAnsi="Arial"/>
        <w:sz w:val="18"/>
        <w:lang w:val="en-US"/>
      </w:rPr>
    </w:pPr>
    <w:proofErr w:type="spellStart"/>
    <w:r>
      <w:rPr>
        <w:rFonts w:ascii="Arial" w:hAnsi="Arial"/>
        <w:sz w:val="18"/>
        <w:lang w:val="en-US"/>
      </w:rPr>
      <w:t>Anam</w:t>
    </w:r>
    <w:proofErr w:type="spellEnd"/>
    <w:r>
      <w:rPr>
        <w:rFonts w:ascii="Arial" w:hAnsi="Arial"/>
        <w:sz w:val="18"/>
        <w:lang w:val="en-US"/>
      </w:rPr>
      <w:t xml:space="preserve"> Hussain</w:t>
    </w:r>
  </w:p>
  <w:p w:rsidR="0062734B" w:rsidRDefault="003A736B">
    <w:pPr>
      <w:pStyle w:val="Footer"/>
      <w:tabs>
        <w:tab w:val="clear" w:pos="8306"/>
        <w:tab w:val="right" w:pos="9498"/>
      </w:tabs>
      <w:rPr>
        <w:rFonts w:ascii="Arial" w:hAnsi="Arial"/>
        <w:sz w:val="18"/>
        <w:lang w:val="en-US"/>
      </w:rPr>
    </w:pPr>
    <w:hyperlink r:id="rId1" w:history="1">
      <w:r w:rsidR="0062734B" w:rsidRPr="003D1E2F">
        <w:rPr>
          <w:rStyle w:val="Hyperlink"/>
          <w:rFonts w:ascii="Arial" w:hAnsi="Arial"/>
          <w:sz w:val="18"/>
          <w:lang w:val="en-US"/>
        </w:rPr>
        <w:t>aanamhussain@gmail.com</w:t>
      </w:r>
    </w:hyperlink>
  </w:p>
  <w:p w:rsidR="000110FA" w:rsidRDefault="0062734B">
    <w:pPr>
      <w:pStyle w:val="Footer"/>
      <w:tabs>
        <w:tab w:val="clear" w:pos="8306"/>
        <w:tab w:val="right" w:pos="9498"/>
      </w:tabs>
    </w:pPr>
    <w:r>
      <w:rPr>
        <w:rFonts w:ascii="Arial" w:hAnsi="Arial"/>
        <w:sz w:val="18"/>
        <w:lang w:val="en-US"/>
      </w:rPr>
      <w:t>92-300-5162481</w:t>
    </w:r>
    <w:r w:rsidR="000110FA">
      <w:rPr>
        <w:rFonts w:ascii="Arial" w:hAnsi="Arial"/>
        <w:sz w:val="18"/>
        <w:lang w:val="en-US"/>
      </w:rPr>
      <w:tab/>
    </w:r>
    <w:r w:rsidR="000110FA">
      <w:rPr>
        <w:rFonts w:ascii="Arial" w:hAnsi="Arial"/>
        <w:color w:val="008080"/>
        <w:sz w:val="18"/>
        <w:lang w:val="en-US"/>
      </w:rPr>
      <w:t xml:space="preserve">- </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PAGE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5</w:t>
    </w:r>
    <w:r w:rsidR="007E2B8F">
      <w:rPr>
        <w:rStyle w:val="PageNumber"/>
        <w:rFonts w:ascii="Arial" w:hAnsi="Arial"/>
        <w:color w:val="008080"/>
        <w:sz w:val="18"/>
      </w:rPr>
      <w:fldChar w:fldCharType="end"/>
    </w:r>
    <w:r w:rsidR="000110FA">
      <w:rPr>
        <w:rStyle w:val="PageNumber"/>
        <w:rFonts w:ascii="Arial" w:hAnsi="Arial"/>
        <w:color w:val="008080"/>
        <w:sz w:val="18"/>
      </w:rPr>
      <w:t>/</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NUMPAGES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5</w:t>
    </w:r>
    <w:r w:rsidR="007E2B8F">
      <w:rPr>
        <w:rStyle w:val="PageNumber"/>
        <w:rFonts w:ascii="Arial" w:hAnsi="Arial"/>
        <w:color w:val="008080"/>
        <w:sz w:val="18"/>
      </w:rPr>
      <w:fldChar w:fldCharType="end"/>
    </w:r>
    <w:r w:rsidR="000110FA">
      <w:rPr>
        <w:rStyle w:val="PageNumber"/>
        <w:rFonts w:ascii="Arial" w:hAnsi="Arial"/>
        <w:color w:val="008080"/>
        <w:sz w:val="18"/>
      </w:rPr>
      <w:t xml:space="preserve"> -</w:t>
    </w:r>
    <w:r w:rsidR="000110FA">
      <w:rPr>
        <w:rStyle w:val="PageNumber"/>
        <w:rFonts w:ascii="Arial" w:hAnsi="Arial"/>
        <w:color w:val="008080"/>
        <w:sz w:val="18"/>
      </w:rPr>
      <w:tab/>
      <w:t xml:space="preserve">Date: </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DATE \@ "dd/MM/yy"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05/05/14</w:t>
    </w:r>
    <w:r w:rsidR="007E2B8F">
      <w:rPr>
        <w:rStyle w:val="PageNumber"/>
        <w:rFonts w:ascii="Arial" w:hAnsi="Arial"/>
        <w:color w:val="00808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C65" w:rsidRDefault="000110FA">
    <w:pPr>
      <w:pStyle w:val="Footer"/>
      <w:tabs>
        <w:tab w:val="clear" w:pos="8306"/>
        <w:tab w:val="right" w:pos="9498"/>
      </w:tabs>
      <w:rPr>
        <w:rFonts w:ascii="Arial" w:hAnsi="Arial"/>
        <w:sz w:val="18"/>
        <w:lang w:val="en-US"/>
      </w:rPr>
    </w:pPr>
    <w:proofErr w:type="spellStart"/>
    <w:r>
      <w:rPr>
        <w:rFonts w:ascii="Arial" w:hAnsi="Arial"/>
        <w:sz w:val="18"/>
        <w:lang w:val="en-US"/>
      </w:rPr>
      <w:t>Anam</w:t>
    </w:r>
    <w:proofErr w:type="spellEnd"/>
    <w:r>
      <w:rPr>
        <w:rFonts w:ascii="Arial" w:hAnsi="Arial"/>
        <w:sz w:val="18"/>
        <w:lang w:val="en-US"/>
      </w:rPr>
      <w:t xml:space="preserve"> Hussain</w:t>
    </w:r>
  </w:p>
  <w:p w:rsidR="00122C65" w:rsidRDefault="003A736B">
    <w:pPr>
      <w:pStyle w:val="Footer"/>
      <w:tabs>
        <w:tab w:val="clear" w:pos="8306"/>
        <w:tab w:val="right" w:pos="9498"/>
      </w:tabs>
      <w:rPr>
        <w:rFonts w:ascii="Arial" w:hAnsi="Arial"/>
        <w:sz w:val="18"/>
        <w:lang w:val="en-US"/>
      </w:rPr>
    </w:pPr>
    <w:hyperlink r:id="rId1" w:history="1">
      <w:r w:rsidR="00122C65" w:rsidRPr="003F47DC">
        <w:rPr>
          <w:rStyle w:val="Hyperlink"/>
          <w:rFonts w:ascii="Arial" w:hAnsi="Arial"/>
          <w:sz w:val="18"/>
          <w:lang w:val="en-US"/>
        </w:rPr>
        <w:t>aanamhussain@gmail.com</w:t>
      </w:r>
    </w:hyperlink>
  </w:p>
  <w:p w:rsidR="000110FA" w:rsidRDefault="00122C65">
    <w:pPr>
      <w:pStyle w:val="Footer"/>
      <w:tabs>
        <w:tab w:val="clear" w:pos="8306"/>
        <w:tab w:val="right" w:pos="9498"/>
      </w:tabs>
    </w:pPr>
    <w:r>
      <w:rPr>
        <w:rFonts w:ascii="Arial" w:hAnsi="Arial"/>
        <w:sz w:val="18"/>
        <w:lang w:val="en-US"/>
      </w:rPr>
      <w:t>923005162481</w:t>
    </w:r>
    <w:r w:rsidR="000110FA">
      <w:rPr>
        <w:rFonts w:ascii="Arial" w:hAnsi="Arial"/>
        <w:sz w:val="18"/>
        <w:lang w:val="en-US"/>
      </w:rPr>
      <w:tab/>
    </w:r>
    <w:r w:rsidR="000110FA">
      <w:rPr>
        <w:rFonts w:ascii="Arial" w:hAnsi="Arial"/>
        <w:color w:val="008080"/>
        <w:sz w:val="18"/>
        <w:lang w:val="en-US"/>
      </w:rPr>
      <w:t xml:space="preserve">- </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PAGE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1</w:t>
    </w:r>
    <w:r w:rsidR="007E2B8F">
      <w:rPr>
        <w:rStyle w:val="PageNumber"/>
        <w:rFonts w:ascii="Arial" w:hAnsi="Arial"/>
        <w:color w:val="008080"/>
        <w:sz w:val="18"/>
      </w:rPr>
      <w:fldChar w:fldCharType="end"/>
    </w:r>
    <w:r w:rsidR="000110FA">
      <w:rPr>
        <w:rStyle w:val="PageNumber"/>
        <w:rFonts w:ascii="Arial" w:hAnsi="Arial"/>
        <w:color w:val="008080"/>
        <w:sz w:val="18"/>
      </w:rPr>
      <w:t>/</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NUMPAGES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1</w:t>
    </w:r>
    <w:r w:rsidR="007E2B8F">
      <w:rPr>
        <w:rStyle w:val="PageNumber"/>
        <w:rFonts w:ascii="Arial" w:hAnsi="Arial"/>
        <w:color w:val="008080"/>
        <w:sz w:val="18"/>
      </w:rPr>
      <w:fldChar w:fldCharType="end"/>
    </w:r>
    <w:r w:rsidR="000110FA">
      <w:rPr>
        <w:rStyle w:val="PageNumber"/>
        <w:rFonts w:ascii="Arial" w:hAnsi="Arial"/>
        <w:color w:val="008080"/>
        <w:sz w:val="18"/>
      </w:rPr>
      <w:t xml:space="preserve"> -</w:t>
    </w:r>
    <w:r w:rsidR="000110FA">
      <w:rPr>
        <w:rStyle w:val="PageNumber"/>
        <w:rFonts w:ascii="Arial" w:hAnsi="Arial"/>
        <w:color w:val="008080"/>
        <w:sz w:val="18"/>
      </w:rPr>
      <w:tab/>
      <w:t xml:space="preserve">Date: </w:t>
    </w:r>
    <w:r w:rsidR="007E2B8F">
      <w:rPr>
        <w:rStyle w:val="PageNumber"/>
        <w:rFonts w:ascii="Arial" w:hAnsi="Arial"/>
        <w:color w:val="008080"/>
        <w:sz w:val="18"/>
      </w:rPr>
      <w:fldChar w:fldCharType="begin"/>
    </w:r>
    <w:r w:rsidR="000110FA">
      <w:rPr>
        <w:rStyle w:val="PageNumber"/>
        <w:rFonts w:ascii="Arial" w:hAnsi="Arial"/>
        <w:color w:val="008080"/>
        <w:sz w:val="18"/>
      </w:rPr>
      <w:instrText xml:space="preserve"> DATE \@ "dd/MM/yy" </w:instrText>
    </w:r>
    <w:r w:rsidR="007E2B8F">
      <w:rPr>
        <w:rStyle w:val="PageNumber"/>
        <w:rFonts w:ascii="Arial" w:hAnsi="Arial"/>
        <w:color w:val="008080"/>
        <w:sz w:val="18"/>
      </w:rPr>
      <w:fldChar w:fldCharType="separate"/>
    </w:r>
    <w:r w:rsidR="003F11E3">
      <w:rPr>
        <w:rStyle w:val="PageNumber"/>
        <w:rFonts w:ascii="Arial" w:hAnsi="Arial"/>
        <w:noProof/>
        <w:color w:val="008080"/>
        <w:sz w:val="18"/>
      </w:rPr>
      <w:t>05/05/14</w:t>
    </w:r>
    <w:r w:rsidR="007E2B8F">
      <w:rPr>
        <w:rStyle w:val="PageNumber"/>
        <w:rFonts w:ascii="Arial" w:hAnsi="Arial"/>
        <w:color w:val="0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36B" w:rsidRDefault="003A736B">
      <w:r>
        <w:separator/>
      </w:r>
    </w:p>
  </w:footnote>
  <w:footnote w:type="continuationSeparator" w:id="0">
    <w:p w:rsidR="003A736B" w:rsidRDefault="003A7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lvl>
  </w:abstractNum>
  <w:abstractNum w:abstractNumId="1">
    <w:nsid w:val="06BE501F"/>
    <w:multiLevelType w:val="hybridMultilevel"/>
    <w:tmpl w:val="D5A012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7376FCA"/>
    <w:multiLevelType w:val="hybridMultilevel"/>
    <w:tmpl w:val="BCB4C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F0A9B"/>
    <w:multiLevelType w:val="hybridMultilevel"/>
    <w:tmpl w:val="B3B007DE"/>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1">
      <w:start w:val="1"/>
      <w:numFmt w:val="bullet"/>
      <w:lvlText w:val=""/>
      <w:lvlJc w:val="left"/>
      <w:pPr>
        <w:tabs>
          <w:tab w:val="num" w:pos="2700"/>
        </w:tabs>
        <w:ind w:left="2700" w:hanging="360"/>
      </w:pPr>
      <w:rPr>
        <w:rFonts w:ascii="Symbol" w:hAnsi="Symbol" w:hint="default"/>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1B943500"/>
    <w:multiLevelType w:val="hybridMultilevel"/>
    <w:tmpl w:val="DCAAE8E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1D6C7A35"/>
    <w:multiLevelType w:val="hybridMultilevel"/>
    <w:tmpl w:val="26144A2A"/>
    <w:lvl w:ilvl="0" w:tplc="988843AE">
      <w:start w:val="1"/>
      <w:numFmt w:val="bullet"/>
      <w:lvlText w:val=""/>
      <w:lvlJc w:val="left"/>
      <w:pPr>
        <w:ind w:left="1260" w:hanging="360"/>
      </w:pPr>
      <w:rPr>
        <w:rFonts w:ascii="Symbol" w:hAnsi="Symbol" w:hint="default"/>
        <w:sz w:val="20"/>
        <w:szCs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1365C49"/>
    <w:multiLevelType w:val="hybridMultilevel"/>
    <w:tmpl w:val="31329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52A95"/>
    <w:multiLevelType w:val="hybridMultilevel"/>
    <w:tmpl w:val="BD5AD9B0"/>
    <w:lvl w:ilvl="0" w:tplc="988843A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80C43"/>
    <w:multiLevelType w:val="hybridMultilevel"/>
    <w:tmpl w:val="A8A42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834EF0"/>
    <w:multiLevelType w:val="hybridMultilevel"/>
    <w:tmpl w:val="FD380B0E"/>
    <w:lvl w:ilvl="0" w:tplc="1F5C78E0">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nsid w:val="2E813904"/>
    <w:multiLevelType w:val="hybridMultilevel"/>
    <w:tmpl w:val="12F6BE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8B52C3"/>
    <w:multiLevelType w:val="hybridMultilevel"/>
    <w:tmpl w:val="4962BD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F573448"/>
    <w:multiLevelType w:val="hybridMultilevel"/>
    <w:tmpl w:val="BAE09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12B18"/>
    <w:multiLevelType w:val="hybridMultilevel"/>
    <w:tmpl w:val="02885D16"/>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4">
    <w:nsid w:val="42CF37CA"/>
    <w:multiLevelType w:val="hybridMultilevel"/>
    <w:tmpl w:val="CB8409F6"/>
    <w:lvl w:ilvl="0" w:tplc="FA6A4E7C">
      <w:numFmt w:val="bullet"/>
      <w:lvlText w:val=""/>
      <w:lvlJc w:val="left"/>
      <w:pPr>
        <w:tabs>
          <w:tab w:val="num" w:pos="564"/>
        </w:tabs>
        <w:ind w:left="564" w:hanging="564"/>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F04852"/>
    <w:multiLevelType w:val="hybridMultilevel"/>
    <w:tmpl w:val="51E40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D0E9B"/>
    <w:multiLevelType w:val="hybridMultilevel"/>
    <w:tmpl w:val="0156ABD8"/>
    <w:lvl w:ilvl="0" w:tplc="8996C1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51F6A"/>
    <w:multiLevelType w:val="hybridMultilevel"/>
    <w:tmpl w:val="590EF930"/>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BD0803"/>
    <w:multiLevelType w:val="hybridMultilevel"/>
    <w:tmpl w:val="03EA6E7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54C83883"/>
    <w:multiLevelType w:val="hybridMultilevel"/>
    <w:tmpl w:val="98183926"/>
    <w:lvl w:ilvl="0" w:tplc="0409000B">
      <w:start w:val="1"/>
      <w:numFmt w:val="bullet"/>
      <w:lvlText w:val=""/>
      <w:lvlJc w:val="left"/>
      <w:pPr>
        <w:tabs>
          <w:tab w:val="num" w:pos="360"/>
        </w:tabs>
        <w:ind w:left="360" w:hanging="360"/>
      </w:pPr>
      <w:rPr>
        <w:rFonts w:ascii="Wingdings" w:hAnsi="Wingdings" w:cs="Wingdings"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668E2DF0"/>
    <w:multiLevelType w:val="hybridMultilevel"/>
    <w:tmpl w:val="1A8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016E1"/>
    <w:multiLevelType w:val="singleLevel"/>
    <w:tmpl w:val="607E23B0"/>
    <w:lvl w:ilvl="0">
      <w:start w:val="1"/>
      <w:numFmt w:val="bullet"/>
      <w:pStyle w:val="CellTitle1"/>
      <w:lvlText w:val=""/>
      <w:lvlJc w:val="left"/>
      <w:pPr>
        <w:tabs>
          <w:tab w:val="num" w:pos="360"/>
        </w:tabs>
        <w:ind w:left="360" w:hanging="360"/>
      </w:pPr>
      <w:rPr>
        <w:rFonts w:ascii="Wingdings" w:hAnsi="Wingdings" w:cs="Times New Roman" w:hint="default"/>
        <w:color w:val="008080"/>
        <w:sz w:val="18"/>
        <w:szCs w:val="18"/>
      </w:rPr>
    </w:lvl>
  </w:abstractNum>
  <w:abstractNum w:abstractNumId="22">
    <w:nsid w:val="78F34CB3"/>
    <w:multiLevelType w:val="hybridMultilevel"/>
    <w:tmpl w:val="43740E3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9"/>
  </w:num>
  <w:num w:numId="5">
    <w:abstractNumId w:val="12"/>
  </w:num>
  <w:num w:numId="6">
    <w:abstractNumId w:val="14"/>
  </w:num>
  <w:num w:numId="7">
    <w:abstractNumId w:val="15"/>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11"/>
  </w:num>
  <w:num w:numId="10">
    <w:abstractNumId w:val="1"/>
  </w:num>
  <w:num w:numId="11">
    <w:abstractNumId w:val="10"/>
  </w:num>
  <w:num w:numId="12">
    <w:abstractNumId w:val="16"/>
  </w:num>
  <w:num w:numId="13">
    <w:abstractNumId w:val="7"/>
  </w:num>
  <w:num w:numId="14">
    <w:abstractNumId w:val="18"/>
  </w:num>
  <w:num w:numId="15">
    <w:abstractNumId w:val="5"/>
  </w:num>
  <w:num w:numId="16">
    <w:abstractNumId w:val="20"/>
  </w:num>
  <w:num w:numId="17">
    <w:abstractNumId w:val="17"/>
  </w:num>
  <w:num w:numId="18">
    <w:abstractNumId w:val="13"/>
  </w:num>
  <w:num w:numId="19">
    <w:abstractNumId w:val="3"/>
  </w:num>
  <w:num w:numId="20">
    <w:abstractNumId w:val="4"/>
  </w:num>
  <w:num w:numId="21">
    <w:abstractNumId w:val="8"/>
  </w:num>
  <w:num w:numId="22">
    <w:abstractNumId w:val="22"/>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FDA"/>
    <w:rsid w:val="000110FA"/>
    <w:rsid w:val="000275C0"/>
    <w:rsid w:val="00040ABC"/>
    <w:rsid w:val="000715AB"/>
    <w:rsid w:val="00091C73"/>
    <w:rsid w:val="000A6522"/>
    <w:rsid w:val="000B094A"/>
    <w:rsid w:val="000B457B"/>
    <w:rsid w:val="000D1388"/>
    <w:rsid w:val="000E4F3E"/>
    <w:rsid w:val="001040DE"/>
    <w:rsid w:val="00107295"/>
    <w:rsid w:val="001104C1"/>
    <w:rsid w:val="00113909"/>
    <w:rsid w:val="00120AAC"/>
    <w:rsid w:val="00121834"/>
    <w:rsid w:val="00122C65"/>
    <w:rsid w:val="00122DAB"/>
    <w:rsid w:val="00145314"/>
    <w:rsid w:val="00146692"/>
    <w:rsid w:val="001A094D"/>
    <w:rsid w:val="001A7139"/>
    <w:rsid w:val="001C425E"/>
    <w:rsid w:val="001D4BA1"/>
    <w:rsid w:val="001F5F1A"/>
    <w:rsid w:val="00214030"/>
    <w:rsid w:val="0021423F"/>
    <w:rsid w:val="0022621F"/>
    <w:rsid w:val="00227C2D"/>
    <w:rsid w:val="00235FB0"/>
    <w:rsid w:val="00244D0D"/>
    <w:rsid w:val="00251A05"/>
    <w:rsid w:val="00256D81"/>
    <w:rsid w:val="00261703"/>
    <w:rsid w:val="00282A68"/>
    <w:rsid w:val="002B41DD"/>
    <w:rsid w:val="002B6873"/>
    <w:rsid w:val="002C5C7C"/>
    <w:rsid w:val="002E311E"/>
    <w:rsid w:val="002E721F"/>
    <w:rsid w:val="002E7F3A"/>
    <w:rsid w:val="002F28C0"/>
    <w:rsid w:val="00300C32"/>
    <w:rsid w:val="00311B63"/>
    <w:rsid w:val="00314D2B"/>
    <w:rsid w:val="00343E67"/>
    <w:rsid w:val="00356E4A"/>
    <w:rsid w:val="0037229C"/>
    <w:rsid w:val="003834EF"/>
    <w:rsid w:val="00396DC0"/>
    <w:rsid w:val="003A736B"/>
    <w:rsid w:val="003B1B7F"/>
    <w:rsid w:val="003D2FDA"/>
    <w:rsid w:val="003E0CD8"/>
    <w:rsid w:val="003E7C0C"/>
    <w:rsid w:val="003F11E3"/>
    <w:rsid w:val="003F13BC"/>
    <w:rsid w:val="00412293"/>
    <w:rsid w:val="00413D2D"/>
    <w:rsid w:val="00417661"/>
    <w:rsid w:val="00447ABF"/>
    <w:rsid w:val="004516EA"/>
    <w:rsid w:val="00467633"/>
    <w:rsid w:val="00470580"/>
    <w:rsid w:val="0047061C"/>
    <w:rsid w:val="0047406A"/>
    <w:rsid w:val="00486777"/>
    <w:rsid w:val="004A47FD"/>
    <w:rsid w:val="004B6760"/>
    <w:rsid w:val="004E19A5"/>
    <w:rsid w:val="004F201D"/>
    <w:rsid w:val="004F3A26"/>
    <w:rsid w:val="0050297F"/>
    <w:rsid w:val="00510069"/>
    <w:rsid w:val="00545662"/>
    <w:rsid w:val="005814A1"/>
    <w:rsid w:val="005A6B8C"/>
    <w:rsid w:val="005A7F8E"/>
    <w:rsid w:val="005B0E19"/>
    <w:rsid w:val="005C0CC2"/>
    <w:rsid w:val="005C5502"/>
    <w:rsid w:val="005E2B80"/>
    <w:rsid w:val="00600A4A"/>
    <w:rsid w:val="0062734B"/>
    <w:rsid w:val="006463C7"/>
    <w:rsid w:val="006516BC"/>
    <w:rsid w:val="00655026"/>
    <w:rsid w:val="00685010"/>
    <w:rsid w:val="00687B5C"/>
    <w:rsid w:val="00691CBA"/>
    <w:rsid w:val="00694B8A"/>
    <w:rsid w:val="006E6477"/>
    <w:rsid w:val="006F1B2A"/>
    <w:rsid w:val="006F75D2"/>
    <w:rsid w:val="0070657D"/>
    <w:rsid w:val="0072062E"/>
    <w:rsid w:val="007356B7"/>
    <w:rsid w:val="00743E04"/>
    <w:rsid w:val="00747DAB"/>
    <w:rsid w:val="007572FE"/>
    <w:rsid w:val="0077062A"/>
    <w:rsid w:val="00793AB7"/>
    <w:rsid w:val="007B418B"/>
    <w:rsid w:val="007D4247"/>
    <w:rsid w:val="007E2B8F"/>
    <w:rsid w:val="007F0283"/>
    <w:rsid w:val="007F193D"/>
    <w:rsid w:val="007F4928"/>
    <w:rsid w:val="00800FE9"/>
    <w:rsid w:val="008162EC"/>
    <w:rsid w:val="008209BE"/>
    <w:rsid w:val="00836D5C"/>
    <w:rsid w:val="00845E85"/>
    <w:rsid w:val="00851B4D"/>
    <w:rsid w:val="00863F5F"/>
    <w:rsid w:val="0087545A"/>
    <w:rsid w:val="0088530C"/>
    <w:rsid w:val="008A0868"/>
    <w:rsid w:val="008B0E3A"/>
    <w:rsid w:val="008B4F5D"/>
    <w:rsid w:val="008D28DB"/>
    <w:rsid w:val="008D5561"/>
    <w:rsid w:val="008E75A8"/>
    <w:rsid w:val="008F338C"/>
    <w:rsid w:val="00900D76"/>
    <w:rsid w:val="00902FA4"/>
    <w:rsid w:val="009140FC"/>
    <w:rsid w:val="0092116E"/>
    <w:rsid w:val="00922428"/>
    <w:rsid w:val="00926ECC"/>
    <w:rsid w:val="00927398"/>
    <w:rsid w:val="00946F87"/>
    <w:rsid w:val="009511F4"/>
    <w:rsid w:val="009539ED"/>
    <w:rsid w:val="009703E6"/>
    <w:rsid w:val="00970843"/>
    <w:rsid w:val="00974A13"/>
    <w:rsid w:val="00982545"/>
    <w:rsid w:val="0098679D"/>
    <w:rsid w:val="00987A52"/>
    <w:rsid w:val="009A08EF"/>
    <w:rsid w:val="009A0D5E"/>
    <w:rsid w:val="009B138A"/>
    <w:rsid w:val="009B2184"/>
    <w:rsid w:val="009D30F2"/>
    <w:rsid w:val="00A05708"/>
    <w:rsid w:val="00A12B45"/>
    <w:rsid w:val="00A15104"/>
    <w:rsid w:val="00A52611"/>
    <w:rsid w:val="00A57ADE"/>
    <w:rsid w:val="00A57D60"/>
    <w:rsid w:val="00A74B9D"/>
    <w:rsid w:val="00A8065D"/>
    <w:rsid w:val="00A9433A"/>
    <w:rsid w:val="00AA5C45"/>
    <w:rsid w:val="00AB1081"/>
    <w:rsid w:val="00AC5B5C"/>
    <w:rsid w:val="00AE3782"/>
    <w:rsid w:val="00AE438B"/>
    <w:rsid w:val="00AF1DFE"/>
    <w:rsid w:val="00B04185"/>
    <w:rsid w:val="00B55299"/>
    <w:rsid w:val="00B66A94"/>
    <w:rsid w:val="00B676A5"/>
    <w:rsid w:val="00B767AD"/>
    <w:rsid w:val="00B90E13"/>
    <w:rsid w:val="00BC5561"/>
    <w:rsid w:val="00BE6B8A"/>
    <w:rsid w:val="00BE79CF"/>
    <w:rsid w:val="00BF2B44"/>
    <w:rsid w:val="00BF7ECF"/>
    <w:rsid w:val="00C13B85"/>
    <w:rsid w:val="00C16660"/>
    <w:rsid w:val="00C36FB8"/>
    <w:rsid w:val="00C4529F"/>
    <w:rsid w:val="00C4669A"/>
    <w:rsid w:val="00C72356"/>
    <w:rsid w:val="00CA268F"/>
    <w:rsid w:val="00CB51A7"/>
    <w:rsid w:val="00CD0965"/>
    <w:rsid w:val="00CE4464"/>
    <w:rsid w:val="00D15EB2"/>
    <w:rsid w:val="00D410D0"/>
    <w:rsid w:val="00D42982"/>
    <w:rsid w:val="00D66372"/>
    <w:rsid w:val="00D72196"/>
    <w:rsid w:val="00D73D01"/>
    <w:rsid w:val="00D97D0B"/>
    <w:rsid w:val="00DB0F4C"/>
    <w:rsid w:val="00DB14A7"/>
    <w:rsid w:val="00DD645F"/>
    <w:rsid w:val="00E01050"/>
    <w:rsid w:val="00E645A6"/>
    <w:rsid w:val="00E71147"/>
    <w:rsid w:val="00E757DF"/>
    <w:rsid w:val="00E92419"/>
    <w:rsid w:val="00EA0AA3"/>
    <w:rsid w:val="00EC5704"/>
    <w:rsid w:val="00EC73E8"/>
    <w:rsid w:val="00EE782F"/>
    <w:rsid w:val="00EF5960"/>
    <w:rsid w:val="00F05DE8"/>
    <w:rsid w:val="00F14F63"/>
    <w:rsid w:val="00F1794A"/>
    <w:rsid w:val="00F3181E"/>
    <w:rsid w:val="00F34ABA"/>
    <w:rsid w:val="00F53C13"/>
    <w:rsid w:val="00F55597"/>
    <w:rsid w:val="00F65652"/>
    <w:rsid w:val="00FA1DDF"/>
    <w:rsid w:val="00FB7D98"/>
    <w:rsid w:val="00FC309D"/>
    <w:rsid w:val="00FC3708"/>
    <w:rsid w:val="00FC5CBB"/>
    <w:rsid w:val="00FE3099"/>
    <w:rsid w:val="00FE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EB2"/>
    <w:rPr>
      <w:lang w:val="en-GB"/>
    </w:rPr>
  </w:style>
  <w:style w:type="paragraph" w:styleId="Heading1">
    <w:name w:val="heading 1"/>
    <w:basedOn w:val="Normal"/>
    <w:next w:val="Normal"/>
    <w:qFormat/>
    <w:rsid w:val="00D15EB2"/>
    <w:pPr>
      <w:keepNext/>
      <w:tabs>
        <w:tab w:val="left" w:pos="1080"/>
        <w:tab w:val="left" w:pos="1800"/>
        <w:tab w:val="left" w:pos="2347"/>
      </w:tabs>
      <w:jc w:val="both"/>
      <w:outlineLvl w:val="0"/>
    </w:pPr>
    <w:rPr>
      <w:rFonts w:ascii="Arial" w:hAnsi="Arial"/>
      <w:b/>
      <w:bCs/>
      <w:snapToGrid w:val="0"/>
      <w:color w:val="000000"/>
    </w:rPr>
  </w:style>
  <w:style w:type="paragraph" w:styleId="Heading2">
    <w:name w:val="heading 2"/>
    <w:basedOn w:val="Normal"/>
    <w:next w:val="Normal"/>
    <w:qFormat/>
    <w:rsid w:val="00D15EB2"/>
    <w:pPr>
      <w:keepNext/>
      <w:spacing w:line="260" w:lineRule="exact"/>
      <w:outlineLvl w:val="1"/>
    </w:pPr>
    <w:rPr>
      <w:rFonts w:ascii="SwitzerlandNarrow" w:hAnsi="SwitzerlandNarrow"/>
      <w:sz w:val="28"/>
      <w:lang w:val="en-US"/>
    </w:rPr>
  </w:style>
  <w:style w:type="paragraph" w:styleId="Heading4">
    <w:name w:val="heading 4"/>
    <w:aliases w:val="Level 2 - a,H4"/>
    <w:basedOn w:val="Normal"/>
    <w:next w:val="Normal"/>
    <w:qFormat/>
    <w:rsid w:val="00D15EB2"/>
    <w:pPr>
      <w:keepNext/>
      <w:jc w:val="both"/>
      <w:outlineLvl w:val="3"/>
    </w:pPr>
    <w:rPr>
      <w:rFonts w:ascii="Arial" w:hAnsi="Arial" w:cs="Arial"/>
      <w:b/>
      <w:bCs/>
      <w:sz w:val="22"/>
      <w:szCs w:val="24"/>
      <w:lang w:val="en-US"/>
    </w:rPr>
  </w:style>
  <w:style w:type="paragraph" w:styleId="Heading5">
    <w:name w:val="heading 5"/>
    <w:basedOn w:val="Normal"/>
    <w:next w:val="Normal"/>
    <w:link w:val="Heading5Char"/>
    <w:unhideWhenUsed/>
    <w:qFormat/>
    <w:rsid w:val="008E75A8"/>
    <w:pPr>
      <w:keepNext/>
      <w:keepLines/>
      <w:spacing w:before="200"/>
      <w:outlineLvl w:val="4"/>
    </w:pPr>
    <w:rPr>
      <w:rFonts w:ascii="Cambria" w:hAnsi="Cambria"/>
      <w:color w:val="243F60"/>
    </w:rPr>
  </w:style>
  <w:style w:type="paragraph" w:styleId="Heading6">
    <w:name w:val="heading 6"/>
    <w:basedOn w:val="Normal"/>
    <w:next w:val="Normal"/>
    <w:qFormat/>
    <w:rsid w:val="0037229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left="2880" w:right="-155"/>
      <w:outlineLvl w:val="5"/>
    </w:pPr>
    <w:rPr>
      <w:b/>
      <w:bCs/>
      <w:sz w:val="24"/>
      <w:szCs w:val="24"/>
    </w:rPr>
  </w:style>
  <w:style w:type="paragraph" w:styleId="Heading7">
    <w:name w:val="heading 7"/>
    <w:basedOn w:val="Normal"/>
    <w:next w:val="Normal"/>
    <w:qFormat/>
    <w:rsid w:val="0037229C"/>
    <w:pPr>
      <w:keepNext/>
      <w:tabs>
        <w:tab w:val="left" w:pos="4140"/>
        <w:tab w:val="left" w:pos="4680"/>
      </w:tabs>
      <w:ind w:right="-245"/>
      <w:jc w:val="both"/>
      <w:outlineLvl w:val="6"/>
    </w:pPr>
    <w:rPr>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rsid w:val="00D15EB2"/>
    <w:pPr>
      <w:tabs>
        <w:tab w:val="center" w:pos="4153"/>
        <w:tab w:val="right" w:pos="8306"/>
      </w:tabs>
    </w:pPr>
  </w:style>
  <w:style w:type="paragraph" w:styleId="Footer">
    <w:name w:val="footer"/>
    <w:basedOn w:val="Normal"/>
    <w:link w:val="FooterChar"/>
    <w:uiPriority w:val="99"/>
    <w:rsid w:val="00D15EB2"/>
    <w:pPr>
      <w:tabs>
        <w:tab w:val="center" w:pos="4153"/>
        <w:tab w:val="right" w:pos="8306"/>
      </w:tabs>
    </w:pPr>
  </w:style>
  <w:style w:type="character" w:styleId="PageNumber">
    <w:name w:val="page number"/>
    <w:basedOn w:val="DefaultParagraphFont"/>
    <w:rsid w:val="00D15EB2"/>
  </w:style>
  <w:style w:type="paragraph" w:customStyle="1" w:styleId="Titre1">
    <w:name w:val="Titre1"/>
    <w:basedOn w:val="BodyText"/>
    <w:rsid w:val="00D15EB2"/>
    <w:pPr>
      <w:pBdr>
        <w:bottom w:val="single" w:sz="4" w:space="0" w:color="008080"/>
      </w:pBdr>
      <w:autoSpaceDE w:val="0"/>
      <w:autoSpaceDN w:val="0"/>
      <w:spacing w:before="240" w:after="0"/>
      <w:ind w:left="284"/>
    </w:pPr>
    <w:rPr>
      <w:rFonts w:ascii="Arial" w:hAnsi="Arial"/>
      <w:b/>
      <w:caps/>
      <w:color w:val="008080"/>
      <w:sz w:val="24"/>
      <w14:shadow w14:blurRad="50800" w14:dist="38100" w14:dir="2700000" w14:sx="100000" w14:sy="100000" w14:kx="0" w14:ky="0" w14:algn="tl">
        <w14:srgbClr w14:val="000000">
          <w14:alpha w14:val="60000"/>
        </w14:srgbClr>
      </w14:shadow>
    </w:rPr>
  </w:style>
  <w:style w:type="paragraph" w:customStyle="1" w:styleId="Texte1">
    <w:name w:val="Texte1"/>
    <w:basedOn w:val="BodyText"/>
    <w:rsid w:val="00D15EB2"/>
    <w:pPr>
      <w:autoSpaceDE w:val="0"/>
      <w:autoSpaceDN w:val="0"/>
      <w:spacing w:before="60" w:after="60"/>
    </w:pPr>
    <w:rPr>
      <w:rFonts w:ascii="Arial" w:hAnsi="Arial"/>
      <w:snapToGrid w:val="0"/>
    </w:rPr>
  </w:style>
  <w:style w:type="paragraph" w:customStyle="1" w:styleId="CellTitle1">
    <w:name w:val="CellTitle1"/>
    <w:basedOn w:val="Texte1"/>
    <w:rsid w:val="00D15EB2"/>
    <w:pPr>
      <w:numPr>
        <w:numId w:val="1"/>
      </w:numPr>
    </w:pPr>
    <w:rPr>
      <w:b/>
    </w:rPr>
  </w:style>
  <w:style w:type="paragraph" w:styleId="BodyText">
    <w:name w:val="Body Text"/>
    <w:basedOn w:val="Normal"/>
    <w:rsid w:val="00D15EB2"/>
    <w:pPr>
      <w:spacing w:after="120"/>
    </w:pPr>
  </w:style>
  <w:style w:type="paragraph" w:styleId="BodyTextIndent">
    <w:name w:val="Body Text Indent"/>
    <w:basedOn w:val="Normal"/>
    <w:rsid w:val="00D15EB2"/>
    <w:pPr>
      <w:tabs>
        <w:tab w:val="left" w:pos="3168"/>
      </w:tabs>
      <w:ind w:left="3165" w:hanging="3165"/>
      <w:jc w:val="both"/>
    </w:pPr>
    <w:rPr>
      <w:rFonts w:ascii="Arial" w:hAnsi="Arial" w:cs="Arial"/>
      <w:b/>
      <w:sz w:val="22"/>
    </w:rPr>
  </w:style>
  <w:style w:type="paragraph" w:styleId="BodyTextIndent2">
    <w:name w:val="Body Text Indent 2"/>
    <w:basedOn w:val="Normal"/>
    <w:rsid w:val="00D15EB2"/>
    <w:pPr>
      <w:widowControl w:val="0"/>
      <w:ind w:left="720" w:hanging="720"/>
    </w:pPr>
    <w:rPr>
      <w:sz w:val="22"/>
      <w:lang w:val="en-US"/>
    </w:rPr>
  </w:style>
  <w:style w:type="paragraph" w:styleId="PlainText">
    <w:name w:val="Plain Text"/>
    <w:basedOn w:val="Normal"/>
    <w:link w:val="PlainTextChar"/>
    <w:rsid w:val="00D15EB2"/>
    <w:rPr>
      <w:rFonts w:ascii="Courier New" w:hAnsi="Courier New"/>
      <w:lang w:val="en-US"/>
    </w:rPr>
  </w:style>
  <w:style w:type="paragraph" w:styleId="BodyText2">
    <w:name w:val="Body Text 2"/>
    <w:basedOn w:val="Normal"/>
    <w:rsid w:val="00D15EB2"/>
    <w:pPr>
      <w:jc w:val="both"/>
    </w:pPr>
    <w:rPr>
      <w:rFonts w:ascii="Arial" w:hAnsi="Arial" w:cs="Arial"/>
      <w:sz w:val="22"/>
    </w:rPr>
  </w:style>
  <w:style w:type="paragraph" w:styleId="BodyText3">
    <w:name w:val="Body Text 3"/>
    <w:basedOn w:val="Normal"/>
    <w:rsid w:val="00D15EB2"/>
    <w:pPr>
      <w:jc w:val="both"/>
    </w:pPr>
    <w:rPr>
      <w:rFonts w:ascii="Arial" w:hAnsi="Arial" w:cs="Arial"/>
      <w:color w:val="000000"/>
      <w:szCs w:val="12"/>
    </w:rPr>
  </w:style>
  <w:style w:type="character" w:customStyle="1" w:styleId="BodyText1">
    <w:name w:val="Body Text1"/>
    <w:basedOn w:val="DefaultParagraphFont"/>
    <w:rsid w:val="00A57D60"/>
    <w:rPr>
      <w:rFonts w:ascii="Arial" w:hAnsi="Arial"/>
      <w:noProof w:val="0"/>
      <w:sz w:val="20"/>
      <w:lang w:val="en-US"/>
    </w:rPr>
  </w:style>
  <w:style w:type="table" w:styleId="TableGrid">
    <w:name w:val="Table Grid"/>
    <w:basedOn w:val="TableNormal"/>
    <w:rsid w:val="00F1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1B4D"/>
    <w:rPr>
      <w:rFonts w:ascii="Tahoma" w:hAnsi="Tahoma" w:cs="Tahoma"/>
      <w:sz w:val="16"/>
      <w:szCs w:val="16"/>
    </w:rPr>
  </w:style>
  <w:style w:type="character" w:customStyle="1" w:styleId="BalloonTextChar">
    <w:name w:val="Balloon Text Char"/>
    <w:basedOn w:val="DefaultParagraphFont"/>
    <w:link w:val="BalloonText"/>
    <w:uiPriority w:val="99"/>
    <w:semiHidden/>
    <w:rsid w:val="00851B4D"/>
    <w:rPr>
      <w:rFonts w:ascii="Tahoma" w:hAnsi="Tahoma" w:cs="Tahoma"/>
      <w:sz w:val="16"/>
      <w:szCs w:val="16"/>
      <w:lang w:val="en-GB"/>
    </w:rPr>
  </w:style>
  <w:style w:type="character" w:customStyle="1" w:styleId="HeaderChar">
    <w:name w:val="Header Char"/>
    <w:aliases w:val=" Char Char"/>
    <w:basedOn w:val="DefaultParagraphFont"/>
    <w:link w:val="Header"/>
    <w:rsid w:val="0087545A"/>
    <w:rPr>
      <w:lang w:val="en-GB"/>
    </w:rPr>
  </w:style>
  <w:style w:type="character" w:customStyle="1" w:styleId="FooterChar">
    <w:name w:val="Footer Char"/>
    <w:basedOn w:val="DefaultParagraphFont"/>
    <w:link w:val="Footer"/>
    <w:uiPriority w:val="99"/>
    <w:rsid w:val="003834EF"/>
    <w:rPr>
      <w:lang w:val="en-GB"/>
    </w:rPr>
  </w:style>
  <w:style w:type="paragraph" w:styleId="ListParagraph">
    <w:name w:val="List Paragraph"/>
    <w:basedOn w:val="Normal"/>
    <w:uiPriority w:val="34"/>
    <w:qFormat/>
    <w:rsid w:val="007F4928"/>
    <w:pPr>
      <w:ind w:left="720"/>
    </w:pPr>
  </w:style>
  <w:style w:type="character" w:customStyle="1" w:styleId="Heading5Char">
    <w:name w:val="Heading 5 Char"/>
    <w:basedOn w:val="DefaultParagraphFont"/>
    <w:link w:val="Heading5"/>
    <w:rsid w:val="008E75A8"/>
    <w:rPr>
      <w:rFonts w:ascii="Cambria" w:eastAsia="Times New Roman" w:hAnsi="Cambria" w:cs="Times New Roman"/>
      <w:color w:val="243F60"/>
      <w:lang w:val="en-GB"/>
    </w:rPr>
  </w:style>
  <w:style w:type="paragraph" w:customStyle="1" w:styleId="Achievement">
    <w:name w:val="Achievement"/>
    <w:basedOn w:val="BodyText"/>
    <w:rsid w:val="008E75A8"/>
    <w:pPr>
      <w:numPr>
        <w:numId w:val="8"/>
      </w:numPr>
      <w:spacing w:after="60" w:line="240" w:lineRule="atLeast"/>
      <w:jc w:val="both"/>
    </w:pPr>
    <w:rPr>
      <w:rFonts w:ascii="Garamond" w:hAnsi="Garamond"/>
      <w:sz w:val="22"/>
      <w:lang w:val="en-US"/>
    </w:rPr>
  </w:style>
  <w:style w:type="character" w:customStyle="1" w:styleId="WW8Num5z0">
    <w:name w:val="WW8Num5z0"/>
    <w:rsid w:val="001104C1"/>
    <w:rPr>
      <w:rFonts w:ascii="Symbol" w:hAnsi="Symbol" w:cs="StarSymbol"/>
      <w:sz w:val="18"/>
      <w:szCs w:val="18"/>
    </w:rPr>
  </w:style>
  <w:style w:type="character" w:customStyle="1" w:styleId="PlainTextChar">
    <w:name w:val="Plain Text Char"/>
    <w:basedOn w:val="DefaultParagraphFont"/>
    <w:link w:val="PlainText"/>
    <w:rsid w:val="001104C1"/>
    <w:rPr>
      <w:rFonts w:ascii="Courier New" w:hAnsi="Courier New"/>
    </w:rPr>
  </w:style>
  <w:style w:type="paragraph" w:customStyle="1" w:styleId="Address">
    <w:name w:val="Address"/>
    <w:basedOn w:val="BodyText"/>
    <w:rsid w:val="000715AB"/>
    <w:pPr>
      <w:keepLines/>
      <w:spacing w:after="0"/>
    </w:pPr>
    <w:rPr>
      <w:lang w:val="en-US"/>
    </w:rPr>
  </w:style>
  <w:style w:type="character" w:styleId="Hyperlink">
    <w:name w:val="Hyperlink"/>
    <w:basedOn w:val="DefaultParagraphFont"/>
    <w:uiPriority w:val="99"/>
    <w:unhideWhenUsed/>
    <w:rsid w:val="006273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EB2"/>
    <w:rPr>
      <w:lang w:val="en-GB"/>
    </w:rPr>
  </w:style>
  <w:style w:type="paragraph" w:styleId="Heading1">
    <w:name w:val="heading 1"/>
    <w:basedOn w:val="Normal"/>
    <w:next w:val="Normal"/>
    <w:qFormat/>
    <w:rsid w:val="00D15EB2"/>
    <w:pPr>
      <w:keepNext/>
      <w:tabs>
        <w:tab w:val="left" w:pos="1080"/>
        <w:tab w:val="left" w:pos="1800"/>
        <w:tab w:val="left" w:pos="2347"/>
      </w:tabs>
      <w:jc w:val="both"/>
      <w:outlineLvl w:val="0"/>
    </w:pPr>
    <w:rPr>
      <w:rFonts w:ascii="Arial" w:hAnsi="Arial"/>
      <w:b/>
      <w:bCs/>
      <w:snapToGrid w:val="0"/>
      <w:color w:val="000000"/>
    </w:rPr>
  </w:style>
  <w:style w:type="paragraph" w:styleId="Heading2">
    <w:name w:val="heading 2"/>
    <w:basedOn w:val="Normal"/>
    <w:next w:val="Normal"/>
    <w:qFormat/>
    <w:rsid w:val="00D15EB2"/>
    <w:pPr>
      <w:keepNext/>
      <w:spacing w:line="260" w:lineRule="exact"/>
      <w:outlineLvl w:val="1"/>
    </w:pPr>
    <w:rPr>
      <w:rFonts w:ascii="SwitzerlandNarrow" w:hAnsi="SwitzerlandNarrow"/>
      <w:sz w:val="28"/>
      <w:lang w:val="en-US"/>
    </w:rPr>
  </w:style>
  <w:style w:type="paragraph" w:styleId="Heading4">
    <w:name w:val="heading 4"/>
    <w:aliases w:val="Level 2 - a,H4"/>
    <w:basedOn w:val="Normal"/>
    <w:next w:val="Normal"/>
    <w:qFormat/>
    <w:rsid w:val="00D15EB2"/>
    <w:pPr>
      <w:keepNext/>
      <w:jc w:val="both"/>
      <w:outlineLvl w:val="3"/>
    </w:pPr>
    <w:rPr>
      <w:rFonts w:ascii="Arial" w:hAnsi="Arial" w:cs="Arial"/>
      <w:b/>
      <w:bCs/>
      <w:sz w:val="22"/>
      <w:szCs w:val="24"/>
      <w:lang w:val="en-US"/>
    </w:rPr>
  </w:style>
  <w:style w:type="paragraph" w:styleId="Heading5">
    <w:name w:val="heading 5"/>
    <w:basedOn w:val="Normal"/>
    <w:next w:val="Normal"/>
    <w:link w:val="Heading5Char"/>
    <w:unhideWhenUsed/>
    <w:qFormat/>
    <w:rsid w:val="008E75A8"/>
    <w:pPr>
      <w:keepNext/>
      <w:keepLines/>
      <w:spacing w:before="200"/>
      <w:outlineLvl w:val="4"/>
    </w:pPr>
    <w:rPr>
      <w:rFonts w:ascii="Cambria" w:hAnsi="Cambria"/>
      <w:color w:val="243F60"/>
    </w:rPr>
  </w:style>
  <w:style w:type="paragraph" w:styleId="Heading6">
    <w:name w:val="heading 6"/>
    <w:basedOn w:val="Normal"/>
    <w:next w:val="Normal"/>
    <w:qFormat/>
    <w:rsid w:val="0037229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left="2880" w:right="-155"/>
      <w:outlineLvl w:val="5"/>
    </w:pPr>
    <w:rPr>
      <w:b/>
      <w:bCs/>
      <w:sz w:val="24"/>
      <w:szCs w:val="24"/>
    </w:rPr>
  </w:style>
  <w:style w:type="paragraph" w:styleId="Heading7">
    <w:name w:val="heading 7"/>
    <w:basedOn w:val="Normal"/>
    <w:next w:val="Normal"/>
    <w:qFormat/>
    <w:rsid w:val="0037229C"/>
    <w:pPr>
      <w:keepNext/>
      <w:tabs>
        <w:tab w:val="left" w:pos="4140"/>
        <w:tab w:val="left" w:pos="4680"/>
      </w:tabs>
      <w:ind w:right="-245"/>
      <w:jc w:val="both"/>
      <w:outlineLvl w:val="6"/>
    </w:pPr>
    <w:rPr>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rsid w:val="00D15EB2"/>
    <w:pPr>
      <w:tabs>
        <w:tab w:val="center" w:pos="4153"/>
        <w:tab w:val="right" w:pos="8306"/>
      </w:tabs>
    </w:pPr>
  </w:style>
  <w:style w:type="paragraph" w:styleId="Footer">
    <w:name w:val="footer"/>
    <w:basedOn w:val="Normal"/>
    <w:link w:val="FooterChar"/>
    <w:uiPriority w:val="99"/>
    <w:rsid w:val="00D15EB2"/>
    <w:pPr>
      <w:tabs>
        <w:tab w:val="center" w:pos="4153"/>
        <w:tab w:val="right" w:pos="8306"/>
      </w:tabs>
    </w:pPr>
  </w:style>
  <w:style w:type="character" w:styleId="PageNumber">
    <w:name w:val="page number"/>
    <w:basedOn w:val="DefaultParagraphFont"/>
    <w:rsid w:val="00D15EB2"/>
  </w:style>
  <w:style w:type="paragraph" w:customStyle="1" w:styleId="Titre1">
    <w:name w:val="Titre1"/>
    <w:basedOn w:val="BodyText"/>
    <w:rsid w:val="00D15EB2"/>
    <w:pPr>
      <w:pBdr>
        <w:bottom w:val="single" w:sz="4" w:space="0" w:color="008080"/>
      </w:pBdr>
      <w:autoSpaceDE w:val="0"/>
      <w:autoSpaceDN w:val="0"/>
      <w:spacing w:before="240" w:after="0"/>
      <w:ind w:left="284"/>
    </w:pPr>
    <w:rPr>
      <w:rFonts w:ascii="Arial" w:hAnsi="Arial"/>
      <w:b/>
      <w:caps/>
      <w:color w:val="008080"/>
      <w:sz w:val="24"/>
      <w14:shadow w14:blurRad="50800" w14:dist="38100" w14:dir="2700000" w14:sx="100000" w14:sy="100000" w14:kx="0" w14:ky="0" w14:algn="tl">
        <w14:srgbClr w14:val="000000">
          <w14:alpha w14:val="60000"/>
        </w14:srgbClr>
      </w14:shadow>
    </w:rPr>
  </w:style>
  <w:style w:type="paragraph" w:customStyle="1" w:styleId="Texte1">
    <w:name w:val="Texte1"/>
    <w:basedOn w:val="BodyText"/>
    <w:rsid w:val="00D15EB2"/>
    <w:pPr>
      <w:autoSpaceDE w:val="0"/>
      <w:autoSpaceDN w:val="0"/>
      <w:spacing w:before="60" w:after="60"/>
    </w:pPr>
    <w:rPr>
      <w:rFonts w:ascii="Arial" w:hAnsi="Arial"/>
      <w:snapToGrid w:val="0"/>
    </w:rPr>
  </w:style>
  <w:style w:type="paragraph" w:customStyle="1" w:styleId="CellTitle1">
    <w:name w:val="CellTitle1"/>
    <w:basedOn w:val="Texte1"/>
    <w:rsid w:val="00D15EB2"/>
    <w:pPr>
      <w:numPr>
        <w:numId w:val="1"/>
      </w:numPr>
    </w:pPr>
    <w:rPr>
      <w:b/>
    </w:rPr>
  </w:style>
  <w:style w:type="paragraph" w:styleId="BodyText">
    <w:name w:val="Body Text"/>
    <w:basedOn w:val="Normal"/>
    <w:rsid w:val="00D15EB2"/>
    <w:pPr>
      <w:spacing w:after="120"/>
    </w:pPr>
  </w:style>
  <w:style w:type="paragraph" w:styleId="BodyTextIndent">
    <w:name w:val="Body Text Indent"/>
    <w:basedOn w:val="Normal"/>
    <w:rsid w:val="00D15EB2"/>
    <w:pPr>
      <w:tabs>
        <w:tab w:val="left" w:pos="3168"/>
      </w:tabs>
      <w:ind w:left="3165" w:hanging="3165"/>
      <w:jc w:val="both"/>
    </w:pPr>
    <w:rPr>
      <w:rFonts w:ascii="Arial" w:hAnsi="Arial" w:cs="Arial"/>
      <w:b/>
      <w:sz w:val="22"/>
    </w:rPr>
  </w:style>
  <w:style w:type="paragraph" w:styleId="BodyTextIndent2">
    <w:name w:val="Body Text Indent 2"/>
    <w:basedOn w:val="Normal"/>
    <w:rsid w:val="00D15EB2"/>
    <w:pPr>
      <w:widowControl w:val="0"/>
      <w:ind w:left="720" w:hanging="720"/>
    </w:pPr>
    <w:rPr>
      <w:sz w:val="22"/>
      <w:lang w:val="en-US"/>
    </w:rPr>
  </w:style>
  <w:style w:type="paragraph" w:styleId="PlainText">
    <w:name w:val="Plain Text"/>
    <w:basedOn w:val="Normal"/>
    <w:link w:val="PlainTextChar"/>
    <w:rsid w:val="00D15EB2"/>
    <w:rPr>
      <w:rFonts w:ascii="Courier New" w:hAnsi="Courier New"/>
      <w:lang w:val="en-US"/>
    </w:rPr>
  </w:style>
  <w:style w:type="paragraph" w:styleId="BodyText2">
    <w:name w:val="Body Text 2"/>
    <w:basedOn w:val="Normal"/>
    <w:rsid w:val="00D15EB2"/>
    <w:pPr>
      <w:jc w:val="both"/>
    </w:pPr>
    <w:rPr>
      <w:rFonts w:ascii="Arial" w:hAnsi="Arial" w:cs="Arial"/>
      <w:sz w:val="22"/>
    </w:rPr>
  </w:style>
  <w:style w:type="paragraph" w:styleId="BodyText3">
    <w:name w:val="Body Text 3"/>
    <w:basedOn w:val="Normal"/>
    <w:rsid w:val="00D15EB2"/>
    <w:pPr>
      <w:jc w:val="both"/>
    </w:pPr>
    <w:rPr>
      <w:rFonts w:ascii="Arial" w:hAnsi="Arial" w:cs="Arial"/>
      <w:color w:val="000000"/>
      <w:szCs w:val="12"/>
    </w:rPr>
  </w:style>
  <w:style w:type="character" w:customStyle="1" w:styleId="BodyText1">
    <w:name w:val="Body Text1"/>
    <w:basedOn w:val="DefaultParagraphFont"/>
    <w:rsid w:val="00A57D60"/>
    <w:rPr>
      <w:rFonts w:ascii="Arial" w:hAnsi="Arial"/>
      <w:noProof w:val="0"/>
      <w:sz w:val="20"/>
      <w:lang w:val="en-US"/>
    </w:rPr>
  </w:style>
  <w:style w:type="table" w:styleId="TableGrid">
    <w:name w:val="Table Grid"/>
    <w:basedOn w:val="TableNormal"/>
    <w:rsid w:val="00F14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1B4D"/>
    <w:rPr>
      <w:rFonts w:ascii="Tahoma" w:hAnsi="Tahoma" w:cs="Tahoma"/>
      <w:sz w:val="16"/>
      <w:szCs w:val="16"/>
    </w:rPr>
  </w:style>
  <w:style w:type="character" w:customStyle="1" w:styleId="BalloonTextChar">
    <w:name w:val="Balloon Text Char"/>
    <w:basedOn w:val="DefaultParagraphFont"/>
    <w:link w:val="BalloonText"/>
    <w:uiPriority w:val="99"/>
    <w:semiHidden/>
    <w:rsid w:val="00851B4D"/>
    <w:rPr>
      <w:rFonts w:ascii="Tahoma" w:hAnsi="Tahoma" w:cs="Tahoma"/>
      <w:sz w:val="16"/>
      <w:szCs w:val="16"/>
      <w:lang w:val="en-GB"/>
    </w:rPr>
  </w:style>
  <w:style w:type="character" w:customStyle="1" w:styleId="HeaderChar">
    <w:name w:val="Header Char"/>
    <w:aliases w:val=" Char Char"/>
    <w:basedOn w:val="DefaultParagraphFont"/>
    <w:link w:val="Header"/>
    <w:rsid w:val="0087545A"/>
    <w:rPr>
      <w:lang w:val="en-GB"/>
    </w:rPr>
  </w:style>
  <w:style w:type="character" w:customStyle="1" w:styleId="FooterChar">
    <w:name w:val="Footer Char"/>
    <w:basedOn w:val="DefaultParagraphFont"/>
    <w:link w:val="Footer"/>
    <w:uiPriority w:val="99"/>
    <w:rsid w:val="003834EF"/>
    <w:rPr>
      <w:lang w:val="en-GB"/>
    </w:rPr>
  </w:style>
  <w:style w:type="paragraph" w:styleId="ListParagraph">
    <w:name w:val="List Paragraph"/>
    <w:basedOn w:val="Normal"/>
    <w:uiPriority w:val="34"/>
    <w:qFormat/>
    <w:rsid w:val="007F4928"/>
    <w:pPr>
      <w:ind w:left="720"/>
    </w:pPr>
  </w:style>
  <w:style w:type="character" w:customStyle="1" w:styleId="Heading5Char">
    <w:name w:val="Heading 5 Char"/>
    <w:basedOn w:val="DefaultParagraphFont"/>
    <w:link w:val="Heading5"/>
    <w:rsid w:val="008E75A8"/>
    <w:rPr>
      <w:rFonts w:ascii="Cambria" w:eastAsia="Times New Roman" w:hAnsi="Cambria" w:cs="Times New Roman"/>
      <w:color w:val="243F60"/>
      <w:lang w:val="en-GB"/>
    </w:rPr>
  </w:style>
  <w:style w:type="paragraph" w:customStyle="1" w:styleId="Achievement">
    <w:name w:val="Achievement"/>
    <w:basedOn w:val="BodyText"/>
    <w:rsid w:val="008E75A8"/>
    <w:pPr>
      <w:numPr>
        <w:numId w:val="8"/>
      </w:numPr>
      <w:spacing w:after="60" w:line="240" w:lineRule="atLeast"/>
      <w:jc w:val="both"/>
    </w:pPr>
    <w:rPr>
      <w:rFonts w:ascii="Garamond" w:hAnsi="Garamond"/>
      <w:sz w:val="22"/>
      <w:lang w:val="en-US"/>
    </w:rPr>
  </w:style>
  <w:style w:type="character" w:customStyle="1" w:styleId="WW8Num5z0">
    <w:name w:val="WW8Num5z0"/>
    <w:rsid w:val="001104C1"/>
    <w:rPr>
      <w:rFonts w:ascii="Symbol" w:hAnsi="Symbol" w:cs="StarSymbol"/>
      <w:sz w:val="18"/>
      <w:szCs w:val="18"/>
    </w:rPr>
  </w:style>
  <w:style w:type="character" w:customStyle="1" w:styleId="PlainTextChar">
    <w:name w:val="Plain Text Char"/>
    <w:basedOn w:val="DefaultParagraphFont"/>
    <w:link w:val="PlainText"/>
    <w:rsid w:val="001104C1"/>
    <w:rPr>
      <w:rFonts w:ascii="Courier New" w:hAnsi="Courier New"/>
    </w:rPr>
  </w:style>
  <w:style w:type="paragraph" w:customStyle="1" w:styleId="Address">
    <w:name w:val="Address"/>
    <w:basedOn w:val="BodyText"/>
    <w:rsid w:val="000715AB"/>
    <w:pPr>
      <w:keepLines/>
      <w:spacing w:after="0"/>
    </w:pPr>
    <w:rPr>
      <w:lang w:val="en-US"/>
    </w:rPr>
  </w:style>
  <w:style w:type="character" w:styleId="Hyperlink">
    <w:name w:val="Hyperlink"/>
    <w:basedOn w:val="DefaultParagraphFont"/>
    <w:uiPriority w:val="99"/>
    <w:unhideWhenUsed/>
    <w:rsid w:val="006273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aanamhussain@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anamhuss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Haltern</dc:creator>
  <cp:lastModifiedBy>Jamshaid</cp:lastModifiedBy>
  <cp:revision>2</cp:revision>
  <cp:lastPrinted>2013-02-13T08:30:00Z</cp:lastPrinted>
  <dcterms:created xsi:type="dcterms:W3CDTF">2014-05-05T08:31:00Z</dcterms:created>
  <dcterms:modified xsi:type="dcterms:W3CDTF">2014-05-05T08:31:00Z</dcterms:modified>
</cp:coreProperties>
</file>