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658" w:type="pct"/>
        <w:tblInd w:w="-1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
        <w:gridCol w:w="2377"/>
        <w:gridCol w:w="7829"/>
        <w:gridCol w:w="237"/>
      </w:tblGrid>
      <w:tr w:rsidR="00143D01" w:rsidRPr="00B02E63" w:rsidTr="00C6439F">
        <w:trPr>
          <w:gridBefore w:val="1"/>
          <w:wBefore w:w="446" w:type="dxa"/>
          <w:trHeight w:val="648"/>
        </w:trPr>
        <w:tc>
          <w:tcPr>
            <w:tcW w:w="2537" w:type="dxa"/>
            <w:tcBorders>
              <w:top w:val="nil"/>
              <w:left w:val="nil"/>
              <w:bottom w:val="single" w:sz="36" w:space="0" w:color="FFFFFF"/>
              <w:right w:val="nil"/>
            </w:tcBorders>
            <w:shd w:val="clear" w:color="auto" w:fill="775F55"/>
            <w:vAlign w:val="center"/>
          </w:tcPr>
          <w:p w:rsidR="00143D01" w:rsidRPr="00B02E63" w:rsidRDefault="00143D01" w:rsidP="00AF207C">
            <w:pPr>
              <w:pStyle w:val="PersonalName"/>
              <w:spacing w:line="240" w:lineRule="auto"/>
              <w:contextualSpacing/>
            </w:pPr>
          </w:p>
        </w:tc>
        <w:tc>
          <w:tcPr>
            <w:tcW w:w="9483" w:type="dxa"/>
            <w:gridSpan w:val="2"/>
            <w:tcBorders>
              <w:top w:val="nil"/>
              <w:left w:val="nil"/>
              <w:bottom w:val="single" w:sz="36" w:space="0" w:color="FFFFFF"/>
              <w:right w:val="nil"/>
            </w:tcBorders>
            <w:shd w:val="clear" w:color="auto" w:fill="775F55"/>
            <w:vAlign w:val="center"/>
          </w:tcPr>
          <w:p w:rsidR="00143D01" w:rsidRPr="00B02E63" w:rsidRDefault="009272A0" w:rsidP="00AF207C">
            <w:pPr>
              <w:pStyle w:val="PersonalName"/>
              <w:spacing w:line="240" w:lineRule="auto"/>
              <w:contextualSpacing/>
            </w:pPr>
            <w:r w:rsidRPr="00B02E63">
              <w:t>NADEEM HAIDER</w:t>
            </w:r>
          </w:p>
        </w:tc>
      </w:tr>
      <w:tr w:rsidR="00143D01" w:rsidRPr="00B02E63" w:rsidTr="009767EF">
        <w:trPr>
          <w:gridBefore w:val="1"/>
          <w:wBefore w:w="446" w:type="dxa"/>
          <w:trHeight w:val="1530"/>
        </w:trPr>
        <w:tc>
          <w:tcPr>
            <w:tcW w:w="2537" w:type="dxa"/>
            <w:tcBorders>
              <w:top w:val="nil"/>
              <w:left w:val="nil"/>
              <w:bottom w:val="nil"/>
              <w:right w:val="nil"/>
            </w:tcBorders>
            <w:shd w:val="clear" w:color="auto" w:fill="auto"/>
            <w:vAlign w:val="center"/>
          </w:tcPr>
          <w:p w:rsidR="00143D01" w:rsidRPr="00B02E63" w:rsidRDefault="00905FBF" w:rsidP="00AF207C">
            <w:pPr>
              <w:spacing w:line="240" w:lineRule="auto"/>
              <w:contextualSpacing/>
              <w:jc w:val="center"/>
            </w:pPr>
            <w:r>
              <w:rPr>
                <w:noProof/>
                <w:lang w:eastAsia="en-US"/>
              </w:rPr>
              <w:drawing>
                <wp:anchor distT="0" distB="0" distL="114300" distR="114300" simplePos="0" relativeHeight="251658240" behindDoc="0" locked="0" layoutInCell="1" allowOverlap="1">
                  <wp:simplePos x="0" y="0"/>
                  <wp:positionH relativeFrom="column">
                    <wp:posOffset>426720</wp:posOffset>
                  </wp:positionH>
                  <wp:positionV relativeFrom="paragraph">
                    <wp:posOffset>-4445</wp:posOffset>
                  </wp:positionV>
                  <wp:extent cx="1019175" cy="1171575"/>
                  <wp:effectExtent l="19050" t="0" r="9525" b="0"/>
                  <wp:wrapThrough wrapText="bothSides">
                    <wp:wrapPolygon edited="0">
                      <wp:start x="-404" y="0"/>
                      <wp:lineTo x="-404" y="21424"/>
                      <wp:lineTo x="21802" y="21424"/>
                      <wp:lineTo x="21802" y="0"/>
                      <wp:lineTo x="-404" y="0"/>
                    </wp:wrapPolygon>
                  </wp:wrapThrough>
                  <wp:docPr id="1" name="Picture 1" descr="C:\Documents and Settings\Admin\My Documents\family material\snaps of iran\101MSDCF\DSC01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My Documents\family material\snaps of iran\101MSDCF\DSC01086.JPG"/>
                          <pic:cNvPicPr>
                            <a:picLocks noChangeAspect="1" noChangeArrowheads="1"/>
                          </pic:cNvPicPr>
                        </pic:nvPicPr>
                        <pic:blipFill>
                          <a:blip r:embed="rId9"/>
                          <a:srcRect/>
                          <a:stretch>
                            <a:fillRect/>
                          </a:stretch>
                        </pic:blipFill>
                        <pic:spPr bwMode="auto">
                          <a:xfrm>
                            <a:off x="0" y="0"/>
                            <a:ext cx="1019175" cy="1171575"/>
                          </a:xfrm>
                          <a:prstGeom prst="rect">
                            <a:avLst/>
                          </a:prstGeom>
                          <a:noFill/>
                          <a:ln w="9525">
                            <a:noFill/>
                            <a:miter lim="800000"/>
                            <a:headEnd/>
                            <a:tailEnd/>
                          </a:ln>
                        </pic:spPr>
                      </pic:pic>
                    </a:graphicData>
                  </a:graphic>
                </wp:anchor>
              </w:drawing>
            </w:r>
          </w:p>
        </w:tc>
        <w:tc>
          <w:tcPr>
            <w:tcW w:w="9483" w:type="dxa"/>
            <w:gridSpan w:val="2"/>
            <w:tcBorders>
              <w:top w:val="nil"/>
              <w:left w:val="nil"/>
              <w:bottom w:val="nil"/>
              <w:right w:val="nil"/>
            </w:tcBorders>
            <w:shd w:val="clear" w:color="auto" w:fill="auto"/>
            <w:tcMar>
              <w:top w:w="58" w:type="dxa"/>
              <w:left w:w="115" w:type="dxa"/>
              <w:bottom w:w="0" w:type="dxa"/>
              <w:right w:w="115" w:type="dxa"/>
            </w:tcMar>
          </w:tcPr>
          <w:p w:rsidR="00143D01" w:rsidRPr="00B02E63" w:rsidRDefault="009272A0" w:rsidP="00AF207C">
            <w:pPr>
              <w:pStyle w:val="SenderAddress"/>
              <w:contextualSpacing/>
            </w:pPr>
            <w:r w:rsidRPr="00B02E63">
              <w:rPr>
                <w:b/>
                <w:sz w:val="22"/>
                <w:szCs w:val="22"/>
              </w:rPr>
              <w:t xml:space="preserve">HOUSE # </w:t>
            </w:r>
            <w:r w:rsidR="001937C6" w:rsidRPr="00B02E63">
              <w:rPr>
                <w:b/>
                <w:sz w:val="22"/>
                <w:szCs w:val="22"/>
              </w:rPr>
              <w:t>7</w:t>
            </w:r>
            <w:r w:rsidRPr="00B02E63">
              <w:rPr>
                <w:b/>
                <w:sz w:val="22"/>
                <w:szCs w:val="22"/>
              </w:rPr>
              <w:t xml:space="preserve">71, </w:t>
            </w:r>
            <w:r w:rsidR="001937C6" w:rsidRPr="00B02E63">
              <w:rPr>
                <w:b/>
                <w:sz w:val="22"/>
                <w:szCs w:val="22"/>
              </w:rPr>
              <w:t xml:space="preserve">SERVICE ROAD WEST, I-8/2 ISLAMABAD, </w:t>
            </w:r>
            <w:r w:rsidRPr="00B02E63">
              <w:rPr>
                <w:b/>
                <w:sz w:val="22"/>
                <w:szCs w:val="22"/>
              </w:rPr>
              <w:t>PAKISTAN</w:t>
            </w:r>
            <w:r w:rsidR="001C04F6" w:rsidRPr="00B02E63">
              <w:rPr>
                <w:b/>
                <w:sz w:val="22"/>
                <w:szCs w:val="22"/>
              </w:rPr>
              <w:t xml:space="preserve">- </w:t>
            </w:r>
            <w:r w:rsidR="001937C6" w:rsidRPr="00B02E63">
              <w:rPr>
                <w:b/>
                <w:sz w:val="22"/>
                <w:szCs w:val="22"/>
              </w:rPr>
              <w:t>44000</w:t>
            </w:r>
            <w:r w:rsidR="00CC014F" w:rsidRPr="00B02E63">
              <w:rPr>
                <w:b/>
                <w:sz w:val="22"/>
                <w:szCs w:val="22"/>
              </w:rPr>
              <w:br/>
            </w:r>
            <w:r w:rsidR="001937C6" w:rsidRPr="00B02E63">
              <w:rPr>
                <w:b/>
                <w:sz w:val="22"/>
                <w:szCs w:val="22"/>
              </w:rPr>
              <w:t>TELEPHONE/FAX +92 (51) 8356093</w:t>
            </w:r>
            <w:r w:rsidR="00A86F25">
              <w:rPr>
                <w:b/>
                <w:sz w:val="22"/>
                <w:szCs w:val="22"/>
              </w:rPr>
              <w:t>/4</w:t>
            </w:r>
            <w:r w:rsidR="001937C6" w:rsidRPr="00B02E63">
              <w:rPr>
                <w:b/>
                <w:sz w:val="22"/>
                <w:szCs w:val="22"/>
              </w:rPr>
              <w:t xml:space="preserve">, MOB </w:t>
            </w:r>
            <w:r w:rsidRPr="00B02E63">
              <w:rPr>
                <w:b/>
                <w:sz w:val="22"/>
                <w:szCs w:val="22"/>
              </w:rPr>
              <w:t>+92</w:t>
            </w:r>
            <w:r w:rsidR="001937C6" w:rsidRPr="00B02E63">
              <w:rPr>
                <w:b/>
                <w:sz w:val="22"/>
                <w:szCs w:val="22"/>
              </w:rPr>
              <w:t xml:space="preserve"> (</w:t>
            </w:r>
            <w:r w:rsidRPr="00B02E63">
              <w:rPr>
                <w:b/>
                <w:sz w:val="22"/>
                <w:szCs w:val="22"/>
              </w:rPr>
              <w:t>333</w:t>
            </w:r>
            <w:r w:rsidR="001937C6" w:rsidRPr="00B02E63">
              <w:rPr>
                <w:b/>
                <w:sz w:val="22"/>
                <w:szCs w:val="22"/>
              </w:rPr>
              <w:t xml:space="preserve">) </w:t>
            </w:r>
            <w:r w:rsidRPr="00B02E63">
              <w:rPr>
                <w:b/>
                <w:sz w:val="22"/>
                <w:szCs w:val="22"/>
              </w:rPr>
              <w:t>5439003</w:t>
            </w:r>
            <w:r w:rsidR="00CC014F" w:rsidRPr="00B02E63">
              <w:rPr>
                <w:sz w:val="22"/>
                <w:szCs w:val="22"/>
              </w:rPr>
              <w:br/>
            </w:r>
            <w:hyperlink r:id="rId10" w:history="1">
              <w:r w:rsidRPr="00F92BFD">
                <w:rPr>
                  <w:rStyle w:val="Hyperlink"/>
                  <w:b/>
                  <w:color w:val="1F497D"/>
                  <w:sz w:val="22"/>
                  <w:szCs w:val="22"/>
                </w:rPr>
                <w:t>nadhaider@gmail.com</w:t>
              </w:r>
            </w:hyperlink>
            <w:r w:rsidR="001937C6" w:rsidRPr="00F92BFD">
              <w:rPr>
                <w:color w:val="1F497D"/>
                <w:sz w:val="22"/>
                <w:szCs w:val="22"/>
              </w:rPr>
              <w:t xml:space="preserve">, </w:t>
            </w:r>
            <w:hyperlink r:id="rId11" w:history="1">
              <w:r w:rsidR="00592D26" w:rsidRPr="00F92BFD">
                <w:rPr>
                  <w:rStyle w:val="Hyperlink"/>
                  <w:b/>
                  <w:color w:val="1F497D"/>
                  <w:sz w:val="22"/>
                  <w:szCs w:val="22"/>
                </w:rPr>
                <w:t>nadeem.haider@aanassociates.com</w:t>
              </w:r>
            </w:hyperlink>
          </w:p>
        </w:tc>
      </w:tr>
      <w:tr w:rsidR="00143D01" w:rsidRPr="00B02E63" w:rsidTr="00AF207C">
        <w:tblPrEx>
          <w:jc w:val="center"/>
        </w:tblPrEx>
        <w:trPr>
          <w:gridAfter w:val="1"/>
          <w:wAfter w:w="293" w:type="dxa"/>
          <w:trHeight w:val="2513"/>
          <w:jc w:val="center"/>
        </w:trPr>
        <w:tc>
          <w:tcPr>
            <w:tcW w:w="446" w:type="dxa"/>
            <w:tcBorders>
              <w:top w:val="nil"/>
              <w:left w:val="nil"/>
              <w:bottom w:val="nil"/>
              <w:right w:val="nil"/>
            </w:tcBorders>
            <w:shd w:val="clear" w:color="auto" w:fill="auto"/>
            <w:vAlign w:val="center"/>
          </w:tcPr>
          <w:p w:rsidR="00143D01" w:rsidRPr="00B02E63" w:rsidRDefault="00143D01" w:rsidP="00AF207C">
            <w:pPr>
              <w:tabs>
                <w:tab w:val="left" w:pos="10350"/>
                <w:tab w:val="left" w:pos="10440"/>
              </w:tabs>
              <w:spacing w:line="240" w:lineRule="auto"/>
              <w:contextualSpacing/>
              <w:rPr>
                <w:b/>
                <w:color w:val="FFFFFF"/>
                <w:szCs w:val="23"/>
              </w:rPr>
            </w:pPr>
          </w:p>
        </w:tc>
        <w:tc>
          <w:tcPr>
            <w:tcW w:w="11727" w:type="dxa"/>
            <w:gridSpan w:val="2"/>
            <w:tcBorders>
              <w:top w:val="nil"/>
              <w:left w:val="nil"/>
              <w:bottom w:val="nil"/>
              <w:right w:val="nil"/>
            </w:tcBorders>
            <w:shd w:val="clear" w:color="auto" w:fill="auto"/>
            <w:tcMar>
              <w:top w:w="115" w:type="dxa"/>
              <w:left w:w="115" w:type="dxa"/>
              <w:bottom w:w="115" w:type="dxa"/>
              <w:right w:w="115" w:type="dxa"/>
            </w:tcMar>
          </w:tcPr>
          <w:p w:rsidR="00143D01" w:rsidRPr="00B02E63" w:rsidRDefault="009272A0" w:rsidP="008726F7">
            <w:pPr>
              <w:pStyle w:val="Section"/>
              <w:tabs>
                <w:tab w:val="left" w:pos="10350"/>
                <w:tab w:val="left" w:pos="10440"/>
              </w:tabs>
              <w:spacing w:before="0"/>
              <w:ind w:left="182"/>
              <w:contextualSpacing/>
              <w:rPr>
                <w:sz w:val="27"/>
                <w:szCs w:val="27"/>
              </w:rPr>
            </w:pPr>
            <w:r w:rsidRPr="00B02E63">
              <w:rPr>
                <w:sz w:val="27"/>
                <w:szCs w:val="27"/>
              </w:rPr>
              <w:t xml:space="preserve">Profile </w:t>
            </w:r>
          </w:p>
          <w:p w:rsidR="009A13CF" w:rsidRDefault="00FF0EF6" w:rsidP="00944422">
            <w:pPr>
              <w:tabs>
                <w:tab w:val="left" w:pos="11305"/>
              </w:tabs>
              <w:spacing w:line="240" w:lineRule="auto"/>
              <w:ind w:left="182"/>
              <w:contextualSpacing/>
              <w:jc w:val="both"/>
              <w:rPr>
                <w:rFonts w:eastAsia="Times New Roman"/>
                <w:sz w:val="22"/>
                <w:szCs w:val="22"/>
                <w:lang w:eastAsia="en-US"/>
              </w:rPr>
            </w:pPr>
            <w:r>
              <w:rPr>
                <w:rFonts w:eastAsia="Times New Roman"/>
                <w:sz w:val="22"/>
                <w:szCs w:val="22"/>
                <w:lang w:eastAsia="en-US"/>
              </w:rPr>
              <w:t>Mr. Nadeem</w:t>
            </w:r>
            <w:r w:rsidR="007E3C4A">
              <w:rPr>
                <w:rFonts w:eastAsia="Times New Roman"/>
                <w:sz w:val="22"/>
                <w:szCs w:val="22"/>
                <w:lang w:eastAsia="en-US"/>
              </w:rPr>
              <w:t xml:space="preserve"> </w:t>
            </w:r>
            <w:r>
              <w:rPr>
                <w:rFonts w:eastAsia="Times New Roman"/>
                <w:sz w:val="22"/>
                <w:szCs w:val="22"/>
                <w:lang w:eastAsia="en-US"/>
              </w:rPr>
              <w:t xml:space="preserve">Haider brings </w:t>
            </w:r>
            <w:r w:rsidR="009272A0" w:rsidRPr="00B02E63">
              <w:rPr>
                <w:rFonts w:eastAsia="Times New Roman"/>
                <w:sz w:val="22"/>
                <w:szCs w:val="22"/>
                <w:lang w:eastAsia="en-US"/>
              </w:rPr>
              <w:t>1</w:t>
            </w:r>
            <w:r w:rsidR="00597BFB">
              <w:rPr>
                <w:rFonts w:eastAsia="Times New Roman"/>
                <w:sz w:val="22"/>
                <w:szCs w:val="22"/>
                <w:lang w:eastAsia="en-US"/>
              </w:rPr>
              <w:t>7</w:t>
            </w:r>
            <w:r w:rsidR="009272A0" w:rsidRPr="00B02E63">
              <w:rPr>
                <w:rFonts w:eastAsia="Times New Roman"/>
                <w:sz w:val="22"/>
                <w:szCs w:val="22"/>
                <w:lang w:eastAsia="en-US"/>
              </w:rPr>
              <w:t xml:space="preserve"> years of </w:t>
            </w:r>
            <w:r>
              <w:rPr>
                <w:rFonts w:eastAsia="Times New Roman"/>
                <w:sz w:val="22"/>
                <w:szCs w:val="22"/>
                <w:lang w:eastAsia="en-US"/>
              </w:rPr>
              <w:t>inter-disciplinary/</w:t>
            </w:r>
            <w:r w:rsidR="009272A0" w:rsidRPr="00B02E63">
              <w:rPr>
                <w:rFonts w:eastAsia="Times New Roman"/>
                <w:sz w:val="22"/>
                <w:szCs w:val="22"/>
                <w:lang w:eastAsia="en-US"/>
              </w:rPr>
              <w:t>multi-sector managerial and consulting experience</w:t>
            </w:r>
            <w:r>
              <w:rPr>
                <w:rFonts w:eastAsia="Times New Roman"/>
                <w:sz w:val="22"/>
                <w:szCs w:val="22"/>
                <w:lang w:eastAsia="en-US"/>
              </w:rPr>
              <w:t>,</w:t>
            </w:r>
            <w:r w:rsidR="009272A0" w:rsidRPr="00B02E63">
              <w:rPr>
                <w:rFonts w:eastAsia="Times New Roman"/>
                <w:sz w:val="22"/>
                <w:szCs w:val="22"/>
                <w:lang w:eastAsia="en-US"/>
              </w:rPr>
              <w:t xml:space="preserve"> with </w:t>
            </w:r>
            <w:r>
              <w:rPr>
                <w:rFonts w:eastAsia="Times New Roman"/>
                <w:sz w:val="22"/>
                <w:szCs w:val="22"/>
                <w:lang w:eastAsia="en-US"/>
              </w:rPr>
              <w:t xml:space="preserve">all </w:t>
            </w:r>
            <w:r w:rsidR="00AB0DB6">
              <w:rPr>
                <w:rFonts w:eastAsia="Times New Roman"/>
                <w:sz w:val="22"/>
                <w:szCs w:val="22"/>
                <w:lang w:eastAsia="en-US"/>
              </w:rPr>
              <w:t>range of development and humanitarian partners i</w:t>
            </w:r>
            <w:r>
              <w:rPr>
                <w:rFonts w:eastAsia="Times New Roman"/>
                <w:sz w:val="22"/>
                <w:szCs w:val="22"/>
                <w:lang w:eastAsia="en-US"/>
              </w:rPr>
              <w:t xml:space="preserve">.e. </w:t>
            </w:r>
            <w:r w:rsidR="00AB0DB6">
              <w:rPr>
                <w:rFonts w:eastAsia="Times New Roman"/>
                <w:sz w:val="22"/>
                <w:szCs w:val="22"/>
                <w:lang w:eastAsia="en-US"/>
              </w:rPr>
              <w:t>public authorities, bilateral and multilateral funding agencies, UN organizations, I</w:t>
            </w:r>
            <w:r w:rsidR="009272A0" w:rsidRPr="00B02E63">
              <w:rPr>
                <w:rFonts w:eastAsia="Times New Roman"/>
                <w:sz w:val="22"/>
                <w:szCs w:val="22"/>
                <w:lang w:eastAsia="en-US"/>
              </w:rPr>
              <w:t>NGOs</w:t>
            </w:r>
            <w:r>
              <w:rPr>
                <w:rFonts w:eastAsia="Times New Roman"/>
                <w:sz w:val="22"/>
                <w:szCs w:val="22"/>
                <w:lang w:eastAsia="en-US"/>
              </w:rPr>
              <w:t xml:space="preserve">. </w:t>
            </w:r>
            <w:r w:rsidR="007E3C4A">
              <w:rPr>
                <w:rFonts w:eastAsia="Times New Roman"/>
                <w:sz w:val="22"/>
                <w:szCs w:val="22"/>
                <w:lang w:eastAsia="en-US"/>
              </w:rPr>
              <w:t>Mr. Haider</w:t>
            </w:r>
            <w:r w:rsidR="00F7048D">
              <w:rPr>
                <w:rFonts w:eastAsia="Times New Roman"/>
                <w:sz w:val="22"/>
                <w:szCs w:val="22"/>
                <w:lang w:eastAsia="en-US"/>
              </w:rPr>
              <w:t xml:space="preserve"> </w:t>
            </w:r>
            <w:r>
              <w:rPr>
                <w:rFonts w:eastAsia="Times New Roman"/>
                <w:sz w:val="22"/>
                <w:szCs w:val="22"/>
                <w:lang w:eastAsia="en-US"/>
              </w:rPr>
              <w:t>has worked</w:t>
            </w:r>
            <w:r w:rsidR="009272A0" w:rsidRPr="00B02E63">
              <w:rPr>
                <w:rFonts w:eastAsia="Times New Roman"/>
                <w:sz w:val="22"/>
                <w:szCs w:val="22"/>
                <w:lang w:eastAsia="en-US"/>
              </w:rPr>
              <w:t xml:space="preserve"> in</w:t>
            </w:r>
            <w:r>
              <w:rPr>
                <w:rFonts w:eastAsia="Times New Roman"/>
                <w:sz w:val="22"/>
                <w:szCs w:val="22"/>
                <w:lang w:eastAsia="en-US"/>
              </w:rPr>
              <w:t xml:space="preserve"> diversified contexts such as</w:t>
            </w:r>
            <w:r w:rsidR="009272A0" w:rsidRPr="00B02E63">
              <w:rPr>
                <w:rFonts w:eastAsia="Times New Roman"/>
                <w:sz w:val="22"/>
                <w:szCs w:val="22"/>
                <w:lang w:eastAsia="en-US"/>
              </w:rPr>
              <w:t xml:space="preserve"> </w:t>
            </w:r>
            <w:r w:rsidR="009272A0" w:rsidRPr="00011541">
              <w:rPr>
                <w:rFonts w:eastAsia="Times New Roman"/>
                <w:b/>
                <w:sz w:val="22"/>
                <w:szCs w:val="22"/>
                <w:lang w:eastAsia="en-US"/>
              </w:rPr>
              <w:t>South</w:t>
            </w:r>
            <w:r w:rsidRPr="00011541">
              <w:rPr>
                <w:rFonts w:eastAsia="Times New Roman"/>
                <w:b/>
                <w:sz w:val="22"/>
                <w:szCs w:val="22"/>
                <w:lang w:eastAsia="en-US"/>
              </w:rPr>
              <w:t>, Southwest &amp; Central</w:t>
            </w:r>
            <w:r w:rsidR="009272A0" w:rsidRPr="00011541">
              <w:rPr>
                <w:rFonts w:eastAsia="Times New Roman"/>
                <w:b/>
                <w:sz w:val="22"/>
                <w:szCs w:val="22"/>
                <w:lang w:eastAsia="en-US"/>
              </w:rPr>
              <w:t xml:space="preserve"> Asia</w:t>
            </w:r>
            <w:r>
              <w:rPr>
                <w:rFonts w:eastAsia="Times New Roman"/>
                <w:sz w:val="22"/>
                <w:szCs w:val="22"/>
                <w:lang w:eastAsia="en-US"/>
              </w:rPr>
              <w:t xml:space="preserve"> (</w:t>
            </w:r>
            <w:r w:rsidRPr="009777D2">
              <w:rPr>
                <w:rFonts w:eastAsia="Times New Roman"/>
                <w:b/>
                <w:sz w:val="22"/>
                <w:szCs w:val="22"/>
                <w:lang w:eastAsia="en-US"/>
              </w:rPr>
              <w:t xml:space="preserve">Pakistan, Iran, </w:t>
            </w:r>
            <w:r w:rsidR="002C6DE2" w:rsidRPr="009777D2">
              <w:rPr>
                <w:rFonts w:eastAsia="Times New Roman"/>
                <w:b/>
                <w:sz w:val="22"/>
                <w:szCs w:val="22"/>
                <w:lang w:eastAsia="en-US"/>
              </w:rPr>
              <w:t xml:space="preserve">Afghanistan </w:t>
            </w:r>
            <w:r w:rsidR="00F92BFD" w:rsidRPr="009777D2">
              <w:rPr>
                <w:rFonts w:eastAsia="Times New Roman"/>
                <w:b/>
                <w:sz w:val="22"/>
                <w:szCs w:val="22"/>
                <w:lang w:eastAsia="en-US"/>
              </w:rPr>
              <w:t>and Tajikistan</w:t>
            </w:r>
            <w:r w:rsidRPr="009777D2">
              <w:rPr>
                <w:rFonts w:eastAsia="Times New Roman"/>
                <w:b/>
                <w:sz w:val="22"/>
                <w:szCs w:val="22"/>
                <w:lang w:eastAsia="en-US"/>
              </w:rPr>
              <w:t>)</w:t>
            </w:r>
            <w:r w:rsidR="009272A0" w:rsidRPr="00B02E63">
              <w:rPr>
                <w:rFonts w:eastAsia="Times New Roman"/>
                <w:sz w:val="22"/>
                <w:szCs w:val="22"/>
                <w:lang w:eastAsia="en-US"/>
              </w:rPr>
              <w:t xml:space="preserve">, </w:t>
            </w:r>
            <w:r w:rsidR="009272A0" w:rsidRPr="00011541">
              <w:rPr>
                <w:rFonts w:eastAsia="Times New Roman"/>
                <w:b/>
                <w:sz w:val="22"/>
                <w:szCs w:val="22"/>
                <w:lang w:eastAsia="en-US"/>
              </w:rPr>
              <w:t>Eastern Europe</w:t>
            </w:r>
            <w:r>
              <w:rPr>
                <w:rFonts w:eastAsia="Times New Roman"/>
                <w:sz w:val="22"/>
                <w:szCs w:val="22"/>
                <w:lang w:eastAsia="en-US"/>
              </w:rPr>
              <w:t xml:space="preserve"> (</w:t>
            </w:r>
            <w:r w:rsidRPr="009777D2">
              <w:rPr>
                <w:rFonts w:eastAsia="Times New Roman"/>
                <w:b/>
                <w:sz w:val="22"/>
                <w:szCs w:val="22"/>
                <w:lang w:eastAsia="en-US"/>
              </w:rPr>
              <w:t>Moldova</w:t>
            </w:r>
            <w:r>
              <w:rPr>
                <w:rFonts w:eastAsia="Times New Roman"/>
                <w:sz w:val="22"/>
                <w:szCs w:val="22"/>
                <w:lang w:eastAsia="en-US"/>
              </w:rPr>
              <w:t>)</w:t>
            </w:r>
            <w:r w:rsidR="009272A0" w:rsidRPr="00B02E63">
              <w:rPr>
                <w:rFonts w:eastAsia="Times New Roman"/>
                <w:sz w:val="22"/>
                <w:szCs w:val="22"/>
                <w:lang w:eastAsia="en-US"/>
              </w:rPr>
              <w:t xml:space="preserve">, </w:t>
            </w:r>
            <w:r w:rsidRPr="00011541">
              <w:rPr>
                <w:rFonts w:eastAsia="Times New Roman"/>
                <w:b/>
                <w:sz w:val="22"/>
                <w:szCs w:val="22"/>
                <w:lang w:eastAsia="en-US"/>
              </w:rPr>
              <w:t xml:space="preserve">Middle East </w:t>
            </w:r>
            <w:r w:rsidR="009272A0" w:rsidRPr="00011541">
              <w:rPr>
                <w:rFonts w:eastAsia="Times New Roman"/>
                <w:b/>
                <w:sz w:val="22"/>
                <w:szCs w:val="22"/>
                <w:lang w:eastAsia="en-US"/>
              </w:rPr>
              <w:t>and Horn of Africa</w:t>
            </w:r>
            <w:r>
              <w:rPr>
                <w:rFonts w:eastAsia="Times New Roman"/>
                <w:sz w:val="22"/>
                <w:szCs w:val="22"/>
                <w:lang w:eastAsia="en-US"/>
              </w:rPr>
              <w:t xml:space="preserve"> (</w:t>
            </w:r>
            <w:r w:rsidR="00FE0F56" w:rsidRPr="00FE0F56">
              <w:rPr>
                <w:rFonts w:eastAsia="Times New Roman"/>
                <w:b/>
                <w:sz w:val="22"/>
                <w:szCs w:val="22"/>
                <w:lang w:eastAsia="en-US"/>
              </w:rPr>
              <w:t>Yemen</w:t>
            </w:r>
            <w:r w:rsidR="008033BC">
              <w:rPr>
                <w:rFonts w:eastAsia="Times New Roman"/>
                <w:b/>
                <w:sz w:val="22"/>
                <w:szCs w:val="22"/>
                <w:lang w:eastAsia="en-US"/>
              </w:rPr>
              <w:t xml:space="preserve">, </w:t>
            </w:r>
            <w:r w:rsidRPr="009777D2">
              <w:rPr>
                <w:rFonts w:eastAsia="Times New Roman"/>
                <w:b/>
                <w:sz w:val="22"/>
                <w:szCs w:val="22"/>
                <w:lang w:eastAsia="en-US"/>
              </w:rPr>
              <w:t>Somalia</w:t>
            </w:r>
            <w:r w:rsidR="00E342D2">
              <w:rPr>
                <w:rFonts w:eastAsia="Times New Roman"/>
                <w:b/>
                <w:sz w:val="22"/>
                <w:szCs w:val="22"/>
                <w:lang w:eastAsia="en-US"/>
              </w:rPr>
              <w:t xml:space="preserve">, </w:t>
            </w:r>
            <w:r w:rsidR="008033BC">
              <w:rPr>
                <w:rFonts w:eastAsia="Times New Roman"/>
                <w:b/>
                <w:sz w:val="22"/>
                <w:szCs w:val="22"/>
                <w:lang w:eastAsia="en-US"/>
              </w:rPr>
              <w:t xml:space="preserve">Ethiopia and </w:t>
            </w:r>
            <w:r w:rsidR="00E342D2">
              <w:rPr>
                <w:rFonts w:eastAsia="Times New Roman"/>
                <w:b/>
                <w:sz w:val="22"/>
                <w:szCs w:val="22"/>
                <w:lang w:eastAsia="en-US"/>
              </w:rPr>
              <w:t>Kenya</w:t>
            </w:r>
            <w:r>
              <w:rPr>
                <w:rFonts w:eastAsia="Times New Roman"/>
                <w:sz w:val="22"/>
                <w:szCs w:val="22"/>
                <w:lang w:eastAsia="en-US"/>
              </w:rPr>
              <w:t>)</w:t>
            </w:r>
            <w:r w:rsidR="009272A0" w:rsidRPr="00B02E63">
              <w:rPr>
                <w:rFonts w:eastAsia="Times New Roman"/>
                <w:sz w:val="22"/>
                <w:szCs w:val="22"/>
                <w:lang w:eastAsia="en-US"/>
              </w:rPr>
              <w:t xml:space="preserve">. </w:t>
            </w:r>
            <w:r w:rsidR="00A30802" w:rsidRPr="00B02E63">
              <w:rPr>
                <w:rFonts w:eastAsia="Times New Roman"/>
                <w:sz w:val="22"/>
                <w:szCs w:val="22"/>
                <w:lang w:eastAsia="en-US"/>
              </w:rPr>
              <w:t xml:space="preserve">The </w:t>
            </w:r>
            <w:r>
              <w:rPr>
                <w:rFonts w:eastAsia="Times New Roman"/>
                <w:sz w:val="22"/>
                <w:szCs w:val="22"/>
                <w:lang w:eastAsia="en-US"/>
              </w:rPr>
              <w:t xml:space="preserve">sector portfolio includes </w:t>
            </w:r>
            <w:r w:rsidR="008726F7" w:rsidRPr="008726F7">
              <w:rPr>
                <w:rFonts w:eastAsia="Times New Roman"/>
                <w:b/>
                <w:sz w:val="22"/>
                <w:szCs w:val="22"/>
                <w:lang w:eastAsia="en-US"/>
              </w:rPr>
              <w:t>civil society development, governance,</w:t>
            </w:r>
            <w:r w:rsidR="008726F7">
              <w:rPr>
                <w:rFonts w:eastAsia="Times New Roman"/>
                <w:sz w:val="22"/>
                <w:szCs w:val="22"/>
                <w:lang w:eastAsia="en-US"/>
              </w:rPr>
              <w:t xml:space="preserve"> </w:t>
            </w:r>
            <w:r w:rsidR="00944422" w:rsidRPr="00597BFB">
              <w:rPr>
                <w:rFonts w:eastAsia="Times New Roman"/>
                <w:sz w:val="22"/>
                <w:szCs w:val="22"/>
                <w:lang w:eastAsia="en-US"/>
              </w:rPr>
              <w:t>social protect</w:t>
            </w:r>
            <w:r w:rsidR="00011541" w:rsidRPr="00597BFB">
              <w:rPr>
                <w:rFonts w:eastAsia="Times New Roman"/>
                <w:sz w:val="22"/>
                <w:szCs w:val="22"/>
                <w:lang w:eastAsia="en-US"/>
              </w:rPr>
              <w:t>ion and assistance</w:t>
            </w:r>
            <w:r w:rsidR="00944422" w:rsidRPr="00944422">
              <w:rPr>
                <w:rFonts w:eastAsia="Times New Roman"/>
                <w:b/>
                <w:sz w:val="22"/>
                <w:szCs w:val="22"/>
                <w:lang w:eastAsia="en-US"/>
              </w:rPr>
              <w:t>,</w:t>
            </w:r>
            <w:r w:rsidR="00944422">
              <w:rPr>
                <w:rFonts w:eastAsia="Times New Roman"/>
                <w:sz w:val="22"/>
                <w:szCs w:val="22"/>
                <w:lang w:eastAsia="en-US"/>
              </w:rPr>
              <w:t xml:space="preserve"> </w:t>
            </w:r>
            <w:r w:rsidR="00D47EA7" w:rsidRPr="00944422">
              <w:rPr>
                <w:rFonts w:eastAsia="Times New Roman"/>
                <w:sz w:val="22"/>
                <w:szCs w:val="22"/>
                <w:lang w:eastAsia="en-US"/>
              </w:rPr>
              <w:t>integrated rural/urban development (livelihoods development, WASH),</w:t>
            </w:r>
            <w:r w:rsidR="00D47EA7">
              <w:rPr>
                <w:rFonts w:eastAsia="Times New Roman"/>
                <w:sz w:val="22"/>
                <w:szCs w:val="22"/>
                <w:lang w:eastAsia="en-US"/>
              </w:rPr>
              <w:t xml:space="preserve"> </w:t>
            </w:r>
            <w:r w:rsidR="000C6635">
              <w:rPr>
                <w:rFonts w:eastAsia="Times New Roman"/>
                <w:sz w:val="22"/>
                <w:szCs w:val="22"/>
                <w:lang w:eastAsia="en-US"/>
              </w:rPr>
              <w:t>humanitarian assistance &amp;</w:t>
            </w:r>
            <w:r w:rsidR="00011541">
              <w:rPr>
                <w:rFonts w:eastAsia="Times New Roman"/>
                <w:sz w:val="22"/>
                <w:szCs w:val="22"/>
                <w:lang w:eastAsia="en-US"/>
              </w:rPr>
              <w:t xml:space="preserve"> </w:t>
            </w:r>
            <w:r>
              <w:rPr>
                <w:rFonts w:eastAsia="Times New Roman"/>
                <w:sz w:val="22"/>
                <w:szCs w:val="22"/>
                <w:lang w:eastAsia="en-US"/>
              </w:rPr>
              <w:t xml:space="preserve">disaster management, </w:t>
            </w:r>
            <w:r w:rsidR="005E1F93">
              <w:rPr>
                <w:rFonts w:eastAsia="Times New Roman"/>
                <w:sz w:val="22"/>
                <w:szCs w:val="22"/>
                <w:lang w:eastAsia="en-US"/>
              </w:rPr>
              <w:t xml:space="preserve">emergency health, </w:t>
            </w:r>
            <w:r w:rsidR="005A5ED2">
              <w:rPr>
                <w:rFonts w:eastAsia="Times New Roman"/>
                <w:sz w:val="22"/>
                <w:szCs w:val="22"/>
                <w:lang w:eastAsia="en-US"/>
              </w:rPr>
              <w:t>cult</w:t>
            </w:r>
            <w:r w:rsidR="00FE0F56">
              <w:rPr>
                <w:rFonts w:eastAsia="Times New Roman"/>
                <w:sz w:val="22"/>
                <w:szCs w:val="22"/>
                <w:lang w:eastAsia="en-US"/>
              </w:rPr>
              <w:t>ural preservation &amp; promotion</w:t>
            </w:r>
            <w:r>
              <w:rPr>
                <w:rFonts w:eastAsia="Times New Roman"/>
                <w:sz w:val="22"/>
                <w:szCs w:val="22"/>
                <w:lang w:eastAsia="en-US"/>
              </w:rPr>
              <w:t>. The</w:t>
            </w:r>
            <w:r w:rsidR="00A30802" w:rsidRPr="00B02E63">
              <w:rPr>
                <w:rFonts w:eastAsia="Times New Roman"/>
                <w:sz w:val="22"/>
                <w:szCs w:val="22"/>
                <w:lang w:eastAsia="en-US"/>
              </w:rPr>
              <w:t xml:space="preserve"> functional </w:t>
            </w:r>
            <w:r>
              <w:rPr>
                <w:rFonts w:eastAsia="Times New Roman"/>
                <w:sz w:val="22"/>
                <w:szCs w:val="22"/>
                <w:lang w:eastAsia="en-US"/>
              </w:rPr>
              <w:t>expertise entail</w:t>
            </w:r>
            <w:r w:rsidR="007E3C4A">
              <w:rPr>
                <w:rFonts w:eastAsia="Times New Roman"/>
                <w:sz w:val="22"/>
                <w:szCs w:val="22"/>
                <w:lang w:eastAsia="en-US"/>
              </w:rPr>
              <w:t xml:space="preserve"> </w:t>
            </w:r>
            <w:r w:rsidR="008726F7" w:rsidRPr="00597BFB">
              <w:rPr>
                <w:rFonts w:eastAsia="Times New Roman"/>
                <w:b/>
                <w:sz w:val="22"/>
                <w:szCs w:val="22"/>
                <w:lang w:eastAsia="en-US"/>
              </w:rPr>
              <w:t>policy &amp; strategy planning</w:t>
            </w:r>
            <w:r w:rsidR="008726F7">
              <w:rPr>
                <w:rFonts w:eastAsia="Times New Roman"/>
                <w:b/>
                <w:sz w:val="22"/>
                <w:szCs w:val="22"/>
                <w:lang w:eastAsia="en-US"/>
              </w:rPr>
              <w:t>,</w:t>
            </w:r>
            <w:r w:rsidR="008726F7" w:rsidRPr="00597BFB">
              <w:rPr>
                <w:rFonts w:eastAsia="Times New Roman"/>
                <w:b/>
                <w:sz w:val="22"/>
                <w:szCs w:val="22"/>
                <w:lang w:eastAsia="en-US"/>
              </w:rPr>
              <w:t xml:space="preserve"> programme design &amp; management, partnership management,</w:t>
            </w:r>
            <w:r w:rsidR="008726F7">
              <w:rPr>
                <w:rFonts w:eastAsia="Times New Roman"/>
                <w:b/>
                <w:sz w:val="22"/>
                <w:szCs w:val="22"/>
                <w:lang w:eastAsia="en-US"/>
              </w:rPr>
              <w:t xml:space="preserve"> </w:t>
            </w:r>
            <w:r w:rsidR="00D47EA7" w:rsidRPr="00317BA4">
              <w:rPr>
                <w:rFonts w:eastAsia="Times New Roman"/>
                <w:sz w:val="22"/>
                <w:szCs w:val="22"/>
                <w:lang w:eastAsia="en-US"/>
              </w:rPr>
              <w:t>research, monitoring &amp; evaluation,</w:t>
            </w:r>
            <w:r w:rsidR="00D47EA7">
              <w:rPr>
                <w:rFonts w:eastAsia="Times New Roman"/>
                <w:sz w:val="22"/>
                <w:szCs w:val="22"/>
                <w:lang w:eastAsia="en-US"/>
              </w:rPr>
              <w:t xml:space="preserve"> </w:t>
            </w:r>
            <w:r w:rsidR="00A30802" w:rsidRPr="00B02E63">
              <w:rPr>
                <w:rFonts w:eastAsia="Times New Roman"/>
                <w:sz w:val="22"/>
                <w:szCs w:val="22"/>
                <w:lang w:eastAsia="en-US"/>
              </w:rPr>
              <w:t>training and resource development, advocacy</w:t>
            </w:r>
            <w:r w:rsidR="00676AE0">
              <w:rPr>
                <w:rFonts w:eastAsia="Times New Roman"/>
                <w:sz w:val="22"/>
                <w:szCs w:val="22"/>
                <w:lang w:eastAsia="en-US"/>
              </w:rPr>
              <w:t>, information management and dissemination</w:t>
            </w:r>
            <w:r w:rsidR="00A30802" w:rsidRPr="00B02E63">
              <w:rPr>
                <w:rFonts w:eastAsia="Times New Roman"/>
                <w:sz w:val="22"/>
                <w:szCs w:val="22"/>
                <w:lang w:eastAsia="en-US"/>
              </w:rPr>
              <w:t xml:space="preserve">. </w:t>
            </w:r>
            <w:r>
              <w:rPr>
                <w:rFonts w:eastAsia="Times New Roman"/>
                <w:sz w:val="22"/>
                <w:szCs w:val="22"/>
                <w:lang w:eastAsia="en-US"/>
              </w:rPr>
              <w:t xml:space="preserve">Mr. Haider has </w:t>
            </w:r>
            <w:r w:rsidR="00E714B8">
              <w:rPr>
                <w:rFonts w:eastAsia="Times New Roman"/>
                <w:sz w:val="22"/>
                <w:szCs w:val="22"/>
                <w:lang w:eastAsia="en-US"/>
              </w:rPr>
              <w:t xml:space="preserve">worked as </w:t>
            </w:r>
            <w:r w:rsidR="005A5ED2">
              <w:rPr>
                <w:rFonts w:eastAsia="Times New Roman"/>
                <w:sz w:val="22"/>
                <w:szCs w:val="22"/>
                <w:lang w:eastAsia="en-US"/>
              </w:rPr>
              <w:t xml:space="preserve">manager/advisor &amp; consultant, while managing/coordinating </w:t>
            </w:r>
            <w:r>
              <w:rPr>
                <w:rFonts w:eastAsia="Times New Roman"/>
                <w:sz w:val="22"/>
                <w:szCs w:val="22"/>
                <w:lang w:eastAsia="en-US"/>
              </w:rPr>
              <w:t>inter</w:t>
            </w:r>
            <w:r w:rsidR="00E714B8">
              <w:rPr>
                <w:rFonts w:eastAsia="Times New Roman"/>
                <w:sz w:val="22"/>
                <w:szCs w:val="22"/>
                <w:lang w:eastAsia="en-US"/>
              </w:rPr>
              <w:t>-disciplinary</w:t>
            </w:r>
            <w:r w:rsidR="005A5ED2">
              <w:rPr>
                <w:rFonts w:eastAsia="Times New Roman"/>
                <w:sz w:val="22"/>
                <w:szCs w:val="22"/>
                <w:lang w:eastAsia="en-US"/>
              </w:rPr>
              <w:t>,</w:t>
            </w:r>
            <w:r w:rsidR="00E714B8">
              <w:rPr>
                <w:rFonts w:eastAsia="Times New Roman"/>
                <w:sz w:val="22"/>
                <w:szCs w:val="22"/>
                <w:lang w:eastAsia="en-US"/>
              </w:rPr>
              <w:t xml:space="preserve"> multi-cultural teams</w:t>
            </w:r>
            <w:r w:rsidR="005A5ED2">
              <w:rPr>
                <w:rFonts w:eastAsia="Times New Roman"/>
                <w:sz w:val="22"/>
                <w:szCs w:val="22"/>
                <w:lang w:eastAsia="en-US"/>
              </w:rPr>
              <w:t xml:space="preserve"> in varying contexts/environments</w:t>
            </w:r>
            <w:r w:rsidR="00E714B8">
              <w:rPr>
                <w:rFonts w:eastAsia="Times New Roman"/>
                <w:sz w:val="22"/>
                <w:szCs w:val="22"/>
                <w:lang w:eastAsia="en-US"/>
              </w:rPr>
              <w:t xml:space="preserve">. </w:t>
            </w:r>
          </w:p>
          <w:p w:rsidR="00E342D2" w:rsidRDefault="00E342D2" w:rsidP="00AF207C">
            <w:pPr>
              <w:tabs>
                <w:tab w:val="left" w:pos="11305"/>
              </w:tabs>
              <w:spacing w:line="240" w:lineRule="auto"/>
              <w:contextualSpacing/>
              <w:jc w:val="both"/>
              <w:rPr>
                <w:rFonts w:eastAsia="Times New Roman"/>
                <w:sz w:val="22"/>
                <w:szCs w:val="22"/>
                <w:lang w:eastAsia="en-US"/>
              </w:rPr>
            </w:pPr>
          </w:p>
          <w:p w:rsidR="00011541" w:rsidRPr="00AE494F" w:rsidRDefault="00011541" w:rsidP="00011541">
            <w:pPr>
              <w:autoSpaceDE w:val="0"/>
              <w:autoSpaceDN w:val="0"/>
              <w:adjustRightInd w:val="0"/>
              <w:spacing w:after="0" w:line="240" w:lineRule="auto"/>
              <w:ind w:left="182"/>
              <w:jc w:val="both"/>
              <w:rPr>
                <w:rFonts w:cs="TwCenMT-Regular"/>
                <w:sz w:val="22"/>
                <w:szCs w:val="22"/>
                <w:lang w:eastAsia="en-US"/>
              </w:rPr>
            </w:pPr>
            <w:r w:rsidRPr="00AE494F">
              <w:rPr>
                <w:rFonts w:cs="TwCenMT-Regular"/>
                <w:sz w:val="22"/>
                <w:szCs w:val="22"/>
                <w:lang w:eastAsia="en-US"/>
              </w:rPr>
              <w:t xml:space="preserve">Mr. Haider brings demonstrated expertise and experience in social research with numerous publications. </w:t>
            </w:r>
            <w:r w:rsidR="00597BFB">
              <w:rPr>
                <w:rFonts w:eastAsia="Times New Roman"/>
                <w:sz w:val="22"/>
                <w:szCs w:val="22"/>
                <w:lang w:eastAsia="en-US"/>
              </w:rPr>
              <w:t xml:space="preserve">Also, brings hands on </w:t>
            </w:r>
            <w:r w:rsidR="00597BFB" w:rsidRPr="00597BFB">
              <w:rPr>
                <w:rFonts w:eastAsia="Times New Roman"/>
                <w:b/>
                <w:sz w:val="22"/>
                <w:szCs w:val="22"/>
                <w:lang w:eastAsia="en-US"/>
              </w:rPr>
              <w:t>strategic planning and organizational restructuring experience</w:t>
            </w:r>
            <w:r w:rsidR="00597BFB">
              <w:rPr>
                <w:rFonts w:eastAsia="Times New Roman"/>
                <w:sz w:val="22"/>
                <w:szCs w:val="22"/>
                <w:lang w:eastAsia="en-US"/>
              </w:rPr>
              <w:t xml:space="preserve"> for</w:t>
            </w:r>
            <w:r w:rsidR="00597BFB">
              <w:rPr>
                <w:rFonts w:cs="TwCenMT-Bold"/>
                <w:b/>
                <w:bCs/>
                <w:sz w:val="22"/>
                <w:szCs w:val="22"/>
                <w:lang w:eastAsia="en-US"/>
              </w:rPr>
              <w:t xml:space="preserve"> </w:t>
            </w:r>
            <w:r w:rsidR="00317BA4" w:rsidRPr="00AE494F">
              <w:rPr>
                <w:rFonts w:cs="TwCenMT-Bold"/>
                <w:b/>
                <w:bCs/>
                <w:sz w:val="22"/>
                <w:szCs w:val="22"/>
                <w:lang w:eastAsia="en-US"/>
              </w:rPr>
              <w:t>Social Welfare Ministries and Departments (AJ&amp;K, KP, Punjab and Sindh – refer</w:t>
            </w:r>
            <w:r w:rsidR="00317BA4" w:rsidRPr="00AE494F">
              <w:rPr>
                <w:rFonts w:cs="TwCenMT-Regular"/>
                <w:sz w:val="22"/>
                <w:szCs w:val="22"/>
                <w:lang w:eastAsia="en-US"/>
              </w:rPr>
              <w:t xml:space="preserve"> </w:t>
            </w:r>
            <w:r w:rsidR="00317BA4" w:rsidRPr="00AE494F">
              <w:rPr>
                <w:rFonts w:cs="TwCenMT-Bold"/>
                <w:b/>
                <w:bCs/>
                <w:sz w:val="22"/>
                <w:szCs w:val="22"/>
                <w:lang w:eastAsia="en-US"/>
              </w:rPr>
              <w:t>details below)</w:t>
            </w:r>
            <w:r w:rsidR="00AE494F" w:rsidRPr="00AE494F">
              <w:rPr>
                <w:rFonts w:cs="TwCenMT-Bold"/>
                <w:b/>
                <w:bCs/>
                <w:sz w:val="22"/>
                <w:szCs w:val="22"/>
                <w:lang w:eastAsia="en-US"/>
              </w:rPr>
              <w:t xml:space="preserve"> a</w:t>
            </w:r>
            <w:r w:rsidR="00AE494F">
              <w:rPr>
                <w:rFonts w:cs="TwCenMT-Bold"/>
                <w:b/>
                <w:bCs/>
                <w:sz w:val="22"/>
                <w:szCs w:val="22"/>
                <w:lang w:eastAsia="en-US"/>
              </w:rPr>
              <w:t>long</w:t>
            </w:r>
            <w:r w:rsidR="00AE494F" w:rsidRPr="00AE494F">
              <w:rPr>
                <w:rFonts w:cs="TwCenMT-Bold"/>
                <w:b/>
                <w:bCs/>
                <w:sz w:val="22"/>
                <w:szCs w:val="22"/>
                <w:lang w:eastAsia="en-US"/>
              </w:rPr>
              <w:t xml:space="preserve"> relevant national and provincial disaster management authorities </w:t>
            </w:r>
            <w:r w:rsidRPr="00AE494F">
              <w:rPr>
                <w:rFonts w:cs="TwCenMT-Bold"/>
                <w:b/>
                <w:bCs/>
                <w:sz w:val="22"/>
                <w:szCs w:val="22"/>
                <w:lang w:eastAsia="en-US"/>
              </w:rPr>
              <w:t xml:space="preserve">PDMAs/SDMA/NDMAs. </w:t>
            </w:r>
            <w:r w:rsidR="00EC28E1" w:rsidRPr="00EC28E1">
              <w:rPr>
                <w:rFonts w:cs="TwCenMT-Bold"/>
                <w:bCs/>
                <w:sz w:val="22"/>
                <w:szCs w:val="22"/>
                <w:lang w:eastAsia="en-US"/>
              </w:rPr>
              <w:t>Also,</w:t>
            </w:r>
            <w:r w:rsidR="00EC28E1">
              <w:rPr>
                <w:rFonts w:cs="TwCenMT-Bold"/>
                <w:b/>
                <w:bCs/>
                <w:sz w:val="22"/>
                <w:szCs w:val="22"/>
                <w:lang w:eastAsia="en-US"/>
              </w:rPr>
              <w:t xml:space="preserve"> </w:t>
            </w:r>
            <w:r w:rsidR="00597BFB">
              <w:rPr>
                <w:rFonts w:cs="Arial"/>
                <w:sz w:val="21"/>
                <w:szCs w:val="21"/>
              </w:rPr>
              <w:t xml:space="preserve">Facilitated UN inter-agency collaboration as Coordinator for UN Interagency Thematic Group (more than 10 resident UN agencies were member). </w:t>
            </w:r>
            <w:r w:rsidRPr="00AE494F">
              <w:rPr>
                <w:rFonts w:cs="TwCenMT-Regular"/>
                <w:sz w:val="22"/>
                <w:szCs w:val="22"/>
                <w:lang w:eastAsia="en-US"/>
              </w:rPr>
              <w:t xml:space="preserve">Mr. Haider has worked in leading roles (as manager, advisor and consultant) with all significant stakeholders that form humanitarian architecture, such as </w:t>
            </w:r>
            <w:r w:rsidR="008726F7">
              <w:rPr>
                <w:rFonts w:cs="TwCenMT-Regular"/>
                <w:sz w:val="22"/>
                <w:szCs w:val="22"/>
                <w:lang w:eastAsia="en-US"/>
              </w:rPr>
              <w:t xml:space="preserve">USIP, </w:t>
            </w:r>
            <w:r w:rsidRPr="00597BFB">
              <w:rPr>
                <w:rFonts w:cs="TwCenMT-Bold"/>
                <w:bCs/>
                <w:sz w:val="22"/>
                <w:szCs w:val="22"/>
                <w:lang w:eastAsia="en-US"/>
              </w:rPr>
              <w:t xml:space="preserve">UNICEF, </w:t>
            </w:r>
            <w:r w:rsidR="008726F7" w:rsidRPr="00597BFB">
              <w:rPr>
                <w:rFonts w:cs="TwCenMT-Bold"/>
                <w:bCs/>
                <w:sz w:val="22"/>
                <w:szCs w:val="22"/>
                <w:lang w:eastAsia="en-US"/>
              </w:rPr>
              <w:t>UNDP,</w:t>
            </w:r>
            <w:r w:rsidR="008726F7">
              <w:rPr>
                <w:rFonts w:cs="TwCenMT-Bold"/>
                <w:bCs/>
                <w:sz w:val="22"/>
                <w:szCs w:val="22"/>
                <w:lang w:eastAsia="en-US"/>
              </w:rPr>
              <w:t xml:space="preserve"> </w:t>
            </w:r>
            <w:r w:rsidRPr="00597BFB">
              <w:rPr>
                <w:rFonts w:cs="TwCenMT-Bold"/>
                <w:bCs/>
                <w:sz w:val="22"/>
                <w:szCs w:val="22"/>
                <w:lang w:eastAsia="en-US"/>
              </w:rPr>
              <w:t>Save the Children, HelpAge International (HAI), Red Cross/Crescent</w:t>
            </w:r>
            <w:r w:rsidRPr="00597BFB">
              <w:rPr>
                <w:rFonts w:cs="TwCenMT-Regular"/>
                <w:sz w:val="22"/>
                <w:szCs w:val="22"/>
                <w:lang w:eastAsia="en-US"/>
              </w:rPr>
              <w:t xml:space="preserve"> </w:t>
            </w:r>
            <w:r w:rsidRPr="00597BFB">
              <w:rPr>
                <w:rFonts w:cs="TwCenMT-Bold"/>
                <w:bCs/>
                <w:sz w:val="22"/>
                <w:szCs w:val="22"/>
                <w:lang w:eastAsia="en-US"/>
              </w:rPr>
              <w:t>Movemen</w:t>
            </w:r>
            <w:r w:rsidR="00317BA4" w:rsidRPr="00597BFB">
              <w:rPr>
                <w:rFonts w:cs="TwCenMT-Bold"/>
                <w:bCs/>
                <w:sz w:val="22"/>
                <w:szCs w:val="22"/>
                <w:lang w:eastAsia="en-US"/>
              </w:rPr>
              <w:t xml:space="preserve">t, INGOs, Social Welfare Ministries/Depts. Health, Education </w:t>
            </w:r>
            <w:r w:rsidRPr="00597BFB">
              <w:rPr>
                <w:rFonts w:cs="TwCenMT-Bold"/>
                <w:bCs/>
                <w:sz w:val="22"/>
                <w:szCs w:val="22"/>
                <w:lang w:eastAsia="en-US"/>
              </w:rPr>
              <w:t>and National/Provincial Disaster Management</w:t>
            </w:r>
            <w:r w:rsidRPr="00597BFB">
              <w:rPr>
                <w:rFonts w:cs="TwCenMT-Regular"/>
                <w:sz w:val="22"/>
                <w:szCs w:val="22"/>
                <w:lang w:eastAsia="en-US"/>
              </w:rPr>
              <w:t xml:space="preserve"> </w:t>
            </w:r>
            <w:r w:rsidRPr="00597BFB">
              <w:rPr>
                <w:rFonts w:cs="TwCenMT-Bold"/>
                <w:bCs/>
                <w:sz w:val="22"/>
                <w:szCs w:val="22"/>
                <w:lang w:eastAsia="en-US"/>
              </w:rPr>
              <w:t>Authorities (Pakistan, Iran, Afghanistan, Tajikistan, Yemen)</w:t>
            </w:r>
            <w:r w:rsidR="008726F7">
              <w:rPr>
                <w:rFonts w:cs="TwCenMT-Bold"/>
                <w:bCs/>
                <w:sz w:val="22"/>
                <w:szCs w:val="22"/>
                <w:lang w:eastAsia="en-US"/>
              </w:rPr>
              <w:t>. H</w:t>
            </w:r>
            <w:r w:rsidRPr="00AE494F">
              <w:rPr>
                <w:rFonts w:cs="TwCenMT-Regular"/>
                <w:sz w:val="22"/>
                <w:szCs w:val="22"/>
                <w:lang w:eastAsia="en-US"/>
              </w:rPr>
              <w:t xml:space="preserve">ence brings familiarity with the organizational architecture - mandates, services, contemporary service delivery approaches, structures and operational systems. </w:t>
            </w:r>
            <w:r w:rsidR="00EC28E1">
              <w:rPr>
                <w:rFonts w:cs="TwCenMT-Regular"/>
                <w:sz w:val="22"/>
                <w:szCs w:val="22"/>
                <w:lang w:eastAsia="en-US"/>
              </w:rPr>
              <w:t>Currently, he is leading</w:t>
            </w:r>
            <w:r w:rsidRPr="00AE494F">
              <w:rPr>
                <w:rFonts w:cs="TwCenMT-Regular"/>
                <w:sz w:val="22"/>
                <w:szCs w:val="22"/>
                <w:lang w:eastAsia="en-US"/>
              </w:rPr>
              <w:t xml:space="preserve"> </w:t>
            </w:r>
            <w:r w:rsidR="00EC28E1" w:rsidRPr="00EC28E1">
              <w:rPr>
                <w:rFonts w:eastAsiaTheme="minorHAnsi" w:cs="Arial"/>
                <w:sz w:val="21"/>
                <w:szCs w:val="21"/>
                <w:lang w:eastAsia="en-US"/>
              </w:rPr>
              <w:t xml:space="preserve">United States Institute of Peace (USIP)’s End of Term Evaluation of Seven (7) Small to Medium Scale Grants for </w:t>
            </w:r>
            <w:r w:rsidR="00EC28E1" w:rsidRPr="00EC28E1">
              <w:rPr>
                <w:rFonts w:eastAsiaTheme="minorHAnsi" w:cs="Arial Narrow"/>
                <w:b/>
                <w:sz w:val="21"/>
                <w:szCs w:val="21"/>
                <w:lang w:eastAsia="en-US"/>
              </w:rPr>
              <w:t>Countering Extremism and Promoting Peace and Religious Tolerance (CEPPRT)</w:t>
            </w:r>
            <w:r w:rsidR="00EC28E1" w:rsidRPr="00EC28E1">
              <w:rPr>
                <w:rFonts w:eastAsiaTheme="minorHAnsi" w:cs="Arial"/>
                <w:b/>
                <w:sz w:val="21"/>
                <w:szCs w:val="21"/>
                <w:lang w:eastAsia="en-US"/>
              </w:rPr>
              <w:t xml:space="preserve"> in Pakistan</w:t>
            </w:r>
            <w:r w:rsidR="00EC28E1">
              <w:rPr>
                <w:rFonts w:eastAsiaTheme="minorHAnsi" w:cs="Arial"/>
                <w:sz w:val="21"/>
                <w:szCs w:val="21"/>
                <w:lang w:eastAsia="en-US"/>
              </w:rPr>
              <w:t xml:space="preserve">. </w:t>
            </w:r>
          </w:p>
          <w:p w:rsidR="00011541" w:rsidRPr="00AE494F" w:rsidRDefault="00011541" w:rsidP="00944422">
            <w:pPr>
              <w:tabs>
                <w:tab w:val="left" w:pos="11305"/>
              </w:tabs>
              <w:spacing w:line="240" w:lineRule="auto"/>
              <w:ind w:left="182"/>
              <w:contextualSpacing/>
              <w:jc w:val="both"/>
              <w:rPr>
                <w:rFonts w:eastAsia="Times New Roman"/>
                <w:sz w:val="22"/>
                <w:szCs w:val="22"/>
                <w:lang w:eastAsia="en-US"/>
              </w:rPr>
            </w:pPr>
          </w:p>
          <w:p w:rsidR="00011541" w:rsidRDefault="00011541" w:rsidP="00011541">
            <w:pPr>
              <w:autoSpaceDE w:val="0"/>
              <w:autoSpaceDN w:val="0"/>
              <w:adjustRightInd w:val="0"/>
              <w:spacing w:after="0" w:line="240" w:lineRule="auto"/>
              <w:ind w:left="182"/>
              <w:jc w:val="both"/>
              <w:rPr>
                <w:rFonts w:eastAsia="Times New Roman"/>
                <w:sz w:val="22"/>
                <w:szCs w:val="22"/>
                <w:lang w:eastAsia="en-US"/>
              </w:rPr>
            </w:pPr>
            <w:r w:rsidRPr="00011541">
              <w:rPr>
                <w:rFonts w:cs="TwCenMT-Regular"/>
                <w:sz w:val="22"/>
                <w:szCs w:val="22"/>
                <w:lang w:eastAsia="en-US"/>
              </w:rPr>
              <w:t xml:space="preserve">Mr. Haider is member of multiple professional and academic networks. Mr. Haider is multi-lingual and communicates with varying fluency in English, </w:t>
            </w:r>
            <w:r w:rsidRPr="008726F7">
              <w:rPr>
                <w:rFonts w:cs="TwCenMT-Bold"/>
                <w:bCs/>
                <w:sz w:val="22"/>
                <w:szCs w:val="22"/>
                <w:lang w:eastAsia="en-US"/>
              </w:rPr>
              <w:t>Dari/Persian</w:t>
            </w:r>
            <w:r w:rsidRPr="008726F7">
              <w:rPr>
                <w:rFonts w:cs="TwCenMT-Regular"/>
                <w:sz w:val="22"/>
                <w:szCs w:val="22"/>
                <w:lang w:eastAsia="en-US"/>
              </w:rPr>
              <w:t>,</w:t>
            </w:r>
            <w:r w:rsidRPr="00011541">
              <w:rPr>
                <w:rFonts w:cs="TwCenMT-Regular"/>
                <w:sz w:val="22"/>
                <w:szCs w:val="22"/>
                <w:lang w:eastAsia="en-US"/>
              </w:rPr>
              <w:t xml:space="preserve"> Russian, Arabic, Hindi (international languages) and national languages and dialects spoken across Pakistan e.g. Urdu, Potohari, Punjabi, Saraiki, Hindko.</w:t>
            </w:r>
            <w:r w:rsidRPr="00011541">
              <w:rPr>
                <w:rFonts w:eastAsia="Times New Roman"/>
                <w:sz w:val="22"/>
                <w:szCs w:val="22"/>
                <w:lang w:eastAsia="en-US"/>
              </w:rPr>
              <w:t xml:space="preserve"> </w:t>
            </w:r>
          </w:p>
          <w:p w:rsidR="008726F7" w:rsidRPr="00011541" w:rsidRDefault="008726F7" w:rsidP="00011541">
            <w:pPr>
              <w:autoSpaceDE w:val="0"/>
              <w:autoSpaceDN w:val="0"/>
              <w:adjustRightInd w:val="0"/>
              <w:spacing w:after="0" w:line="240" w:lineRule="auto"/>
              <w:ind w:left="182"/>
              <w:jc w:val="both"/>
              <w:rPr>
                <w:rFonts w:cs="TwCenMT-Regular"/>
                <w:sz w:val="22"/>
                <w:szCs w:val="22"/>
                <w:lang w:eastAsia="en-US"/>
              </w:rPr>
            </w:pPr>
          </w:p>
          <w:p w:rsidR="00143D01" w:rsidRPr="00B02E63" w:rsidRDefault="00CC014F" w:rsidP="008726F7">
            <w:pPr>
              <w:pStyle w:val="Section"/>
              <w:tabs>
                <w:tab w:val="left" w:pos="10350"/>
                <w:tab w:val="left" w:pos="10440"/>
              </w:tabs>
              <w:spacing w:before="0"/>
              <w:ind w:left="182"/>
              <w:contextualSpacing/>
              <w:rPr>
                <w:sz w:val="27"/>
                <w:szCs w:val="27"/>
              </w:rPr>
            </w:pPr>
            <w:r w:rsidRPr="00B02E63">
              <w:rPr>
                <w:sz w:val="27"/>
                <w:szCs w:val="27"/>
              </w:rPr>
              <w:t>Education</w:t>
            </w:r>
          </w:p>
          <w:p w:rsidR="00143D01" w:rsidRDefault="00551BDB" w:rsidP="00944422">
            <w:pPr>
              <w:pStyle w:val="ListBullet"/>
              <w:numPr>
                <w:ilvl w:val="0"/>
                <w:numId w:val="0"/>
              </w:numPr>
              <w:tabs>
                <w:tab w:val="left" w:pos="10350"/>
                <w:tab w:val="left" w:pos="10440"/>
              </w:tabs>
              <w:spacing w:line="240" w:lineRule="auto"/>
              <w:ind w:left="182"/>
              <w:contextualSpacing/>
              <w:jc w:val="both"/>
              <w:rPr>
                <w:rFonts w:eastAsia="Times New Roman"/>
                <w:sz w:val="22"/>
                <w:szCs w:val="22"/>
                <w:lang w:eastAsia="en-US"/>
              </w:rPr>
            </w:pPr>
            <w:r>
              <w:rPr>
                <w:rFonts w:eastAsia="Times New Roman"/>
                <w:sz w:val="22"/>
                <w:szCs w:val="22"/>
                <w:lang w:eastAsia="en-US"/>
              </w:rPr>
              <w:t>Mr. Haider brings an inter-disciplinary academic profile</w:t>
            </w:r>
            <w:r w:rsidR="00592D26">
              <w:rPr>
                <w:rFonts w:eastAsia="Times New Roman"/>
                <w:sz w:val="22"/>
                <w:szCs w:val="22"/>
                <w:lang w:eastAsia="en-US"/>
              </w:rPr>
              <w:t>,</w:t>
            </w:r>
            <w:r>
              <w:rPr>
                <w:rFonts w:eastAsia="Times New Roman"/>
                <w:sz w:val="22"/>
                <w:szCs w:val="22"/>
                <w:lang w:eastAsia="en-US"/>
              </w:rPr>
              <w:t xml:space="preserve"> which includes </w:t>
            </w:r>
            <w:r w:rsidR="00A30802" w:rsidRPr="00B02E63">
              <w:rPr>
                <w:rFonts w:eastAsia="Times New Roman"/>
                <w:sz w:val="22"/>
                <w:szCs w:val="22"/>
                <w:lang w:eastAsia="en-US"/>
              </w:rPr>
              <w:t>M</w:t>
            </w:r>
            <w:r>
              <w:rPr>
                <w:rFonts w:eastAsia="Times New Roman"/>
                <w:sz w:val="22"/>
                <w:szCs w:val="22"/>
                <w:lang w:eastAsia="en-US"/>
              </w:rPr>
              <w:t xml:space="preserve">. </w:t>
            </w:r>
            <w:r w:rsidR="00A30802" w:rsidRPr="00B02E63">
              <w:rPr>
                <w:rFonts w:eastAsia="Times New Roman"/>
                <w:sz w:val="22"/>
                <w:szCs w:val="22"/>
                <w:lang w:eastAsia="en-US"/>
              </w:rPr>
              <w:t xml:space="preserve">Phil. in </w:t>
            </w:r>
            <w:r>
              <w:rPr>
                <w:rFonts w:eastAsia="Times New Roman"/>
                <w:sz w:val="22"/>
                <w:szCs w:val="22"/>
                <w:lang w:eastAsia="en-US"/>
              </w:rPr>
              <w:t xml:space="preserve">American Studies (Political Studies &amp; International Relations) and </w:t>
            </w:r>
            <w:r w:rsidR="00A30802" w:rsidRPr="00B02E63">
              <w:rPr>
                <w:rFonts w:eastAsia="Times New Roman"/>
                <w:sz w:val="22"/>
                <w:szCs w:val="22"/>
                <w:lang w:eastAsia="en-US"/>
              </w:rPr>
              <w:t>Masters in Anthropology</w:t>
            </w:r>
            <w:r>
              <w:rPr>
                <w:rFonts w:eastAsia="Times New Roman"/>
                <w:sz w:val="22"/>
                <w:szCs w:val="22"/>
                <w:lang w:eastAsia="en-US"/>
              </w:rPr>
              <w:t xml:space="preserve">. Mr. Nadeem holds a certification in </w:t>
            </w:r>
            <w:r w:rsidR="00A30802" w:rsidRPr="00B02E63">
              <w:rPr>
                <w:rFonts w:eastAsia="Times New Roman"/>
                <w:sz w:val="22"/>
                <w:szCs w:val="22"/>
                <w:lang w:eastAsia="en-US"/>
              </w:rPr>
              <w:t>Social Enterprise Management</w:t>
            </w:r>
            <w:r>
              <w:rPr>
                <w:rFonts w:eastAsia="Times New Roman"/>
                <w:sz w:val="22"/>
                <w:szCs w:val="22"/>
                <w:lang w:eastAsia="en-US"/>
              </w:rPr>
              <w:t xml:space="preserve"> (a </w:t>
            </w:r>
            <w:r w:rsidR="00E342D2">
              <w:rPr>
                <w:rFonts w:eastAsia="Times New Roman"/>
                <w:sz w:val="22"/>
                <w:szCs w:val="22"/>
                <w:lang w:eastAsia="en-US"/>
              </w:rPr>
              <w:t>yearlong</w:t>
            </w:r>
            <w:r>
              <w:rPr>
                <w:rFonts w:eastAsia="Times New Roman"/>
                <w:sz w:val="22"/>
                <w:szCs w:val="22"/>
                <w:lang w:eastAsia="en-US"/>
              </w:rPr>
              <w:t xml:space="preserve"> programme)</w:t>
            </w:r>
            <w:r w:rsidR="003F211A" w:rsidRPr="00B02E63">
              <w:rPr>
                <w:rFonts w:eastAsia="Times New Roman"/>
                <w:sz w:val="22"/>
                <w:szCs w:val="22"/>
                <w:lang w:eastAsia="en-US"/>
              </w:rPr>
              <w:t xml:space="preserve">, </w:t>
            </w:r>
            <w:r>
              <w:rPr>
                <w:rFonts w:eastAsia="Times New Roman"/>
                <w:sz w:val="22"/>
                <w:szCs w:val="22"/>
                <w:lang w:eastAsia="en-US"/>
              </w:rPr>
              <w:t xml:space="preserve">jointly undertaken by </w:t>
            </w:r>
            <w:r w:rsidR="00A30802" w:rsidRPr="00B02E63">
              <w:rPr>
                <w:rFonts w:eastAsia="Times New Roman"/>
                <w:sz w:val="22"/>
                <w:szCs w:val="22"/>
                <w:lang w:eastAsia="en-US"/>
              </w:rPr>
              <w:t>Lahore University of Management Sciences (</w:t>
            </w:r>
            <w:r>
              <w:rPr>
                <w:rFonts w:eastAsia="Times New Roman"/>
                <w:sz w:val="22"/>
                <w:szCs w:val="22"/>
                <w:lang w:eastAsia="en-US"/>
              </w:rPr>
              <w:t xml:space="preserve">LUMS </w:t>
            </w:r>
            <w:r w:rsidR="00A30802" w:rsidRPr="00B02E63">
              <w:rPr>
                <w:rFonts w:eastAsia="Times New Roman"/>
                <w:sz w:val="22"/>
                <w:szCs w:val="22"/>
                <w:lang w:eastAsia="en-US"/>
              </w:rPr>
              <w:t>Pakistan) &amp; McGill University Canada.</w:t>
            </w:r>
          </w:p>
          <w:p w:rsidR="00143D01" w:rsidRPr="00B02E63" w:rsidRDefault="00CC014F" w:rsidP="008726F7">
            <w:pPr>
              <w:pStyle w:val="Section"/>
              <w:tabs>
                <w:tab w:val="left" w:pos="10350"/>
                <w:tab w:val="left" w:pos="10440"/>
              </w:tabs>
              <w:spacing w:before="0"/>
              <w:ind w:left="182"/>
              <w:contextualSpacing/>
              <w:rPr>
                <w:sz w:val="27"/>
                <w:szCs w:val="27"/>
              </w:rPr>
            </w:pPr>
            <w:r w:rsidRPr="00B02E63">
              <w:rPr>
                <w:sz w:val="27"/>
                <w:szCs w:val="27"/>
              </w:rPr>
              <w:t>experience</w:t>
            </w:r>
          </w:p>
          <w:p w:rsidR="00143D01" w:rsidRPr="00B02E63" w:rsidRDefault="00FC4227" w:rsidP="00944422">
            <w:pPr>
              <w:pStyle w:val="Subsection"/>
              <w:tabs>
                <w:tab w:val="left" w:pos="10350"/>
                <w:tab w:val="left" w:pos="10440"/>
              </w:tabs>
              <w:spacing w:line="240" w:lineRule="auto"/>
              <w:ind w:left="182"/>
              <w:contextualSpacing/>
              <w:rPr>
                <w:color w:val="auto"/>
                <w:spacing w:val="0"/>
                <w:sz w:val="25"/>
              </w:rPr>
            </w:pPr>
            <w:r w:rsidRPr="00B02E63">
              <w:rPr>
                <w:i/>
                <w:color w:val="auto"/>
                <w:spacing w:val="0"/>
                <w:sz w:val="27"/>
              </w:rPr>
              <w:t xml:space="preserve">Feb 07 - </w:t>
            </w:r>
            <w:r w:rsidR="00F92BFD" w:rsidRPr="00B02E63">
              <w:rPr>
                <w:i/>
                <w:color w:val="auto"/>
                <w:spacing w:val="0"/>
                <w:sz w:val="27"/>
              </w:rPr>
              <w:t>To date</w:t>
            </w:r>
            <w:r w:rsidR="007E3C4A">
              <w:rPr>
                <w:i/>
                <w:color w:val="auto"/>
                <w:spacing w:val="0"/>
                <w:sz w:val="27"/>
              </w:rPr>
              <w:t xml:space="preserve"> </w:t>
            </w:r>
            <w:r w:rsidR="00E714B8">
              <w:rPr>
                <w:i/>
                <w:color w:val="auto"/>
                <w:spacing w:val="0"/>
                <w:sz w:val="27"/>
              </w:rPr>
              <w:t>Found</w:t>
            </w:r>
            <w:r w:rsidR="00D319C7">
              <w:rPr>
                <w:i/>
                <w:color w:val="auto"/>
                <w:spacing w:val="0"/>
                <w:sz w:val="27"/>
              </w:rPr>
              <w:t xml:space="preserve">ing </w:t>
            </w:r>
            <w:r w:rsidR="00AE4990">
              <w:rPr>
                <w:i/>
                <w:color w:val="auto"/>
                <w:spacing w:val="0"/>
                <w:sz w:val="27"/>
              </w:rPr>
              <w:t>Managing Director AAN Associates (</w:t>
            </w:r>
            <w:hyperlink r:id="rId12" w:history="1">
              <w:r w:rsidR="00AE4990" w:rsidRPr="00F92BFD">
                <w:rPr>
                  <w:rStyle w:val="Hyperlink"/>
                  <w:i/>
                  <w:color w:val="1F497D"/>
                  <w:spacing w:val="0"/>
                  <w:sz w:val="27"/>
                </w:rPr>
                <w:t>www.aanassociates.com</w:t>
              </w:r>
            </w:hyperlink>
            <w:r w:rsidR="00AE4990" w:rsidRPr="00F92BFD">
              <w:rPr>
                <w:i/>
                <w:color w:val="1F497D"/>
                <w:spacing w:val="0"/>
                <w:sz w:val="27"/>
              </w:rPr>
              <w:t>)</w:t>
            </w:r>
          </w:p>
          <w:p w:rsidR="00E342D2" w:rsidRDefault="00BB1AC8" w:rsidP="00944422">
            <w:pPr>
              <w:pStyle w:val="ListBullet"/>
              <w:numPr>
                <w:ilvl w:val="0"/>
                <w:numId w:val="0"/>
              </w:numPr>
              <w:tabs>
                <w:tab w:val="left" w:pos="10350"/>
                <w:tab w:val="left" w:pos="10440"/>
              </w:tabs>
              <w:spacing w:line="240" w:lineRule="auto"/>
              <w:ind w:left="182"/>
              <w:contextualSpacing/>
              <w:jc w:val="both"/>
              <w:rPr>
                <w:sz w:val="21"/>
                <w:szCs w:val="21"/>
              </w:rPr>
            </w:pPr>
            <w:r w:rsidRPr="00592D26">
              <w:rPr>
                <w:sz w:val="21"/>
                <w:szCs w:val="21"/>
              </w:rPr>
              <w:t xml:space="preserve">AAN Associates, Islamabad (Pakistan) based consulting house has a broad portfolio of successful projects with public sector agencies, bilateral and multilateral donors, UN and non-profit entities (INGOs/NGOs). The job profile entails </w:t>
            </w:r>
            <w:r w:rsidRPr="00592D26">
              <w:rPr>
                <w:sz w:val="21"/>
                <w:szCs w:val="21"/>
              </w:rPr>
              <w:lastRenderedPageBreak/>
              <w:t>identif</w:t>
            </w:r>
            <w:r w:rsidR="00551BDB" w:rsidRPr="00592D26">
              <w:rPr>
                <w:sz w:val="21"/>
                <w:szCs w:val="21"/>
              </w:rPr>
              <w:t xml:space="preserve">ication of </w:t>
            </w:r>
            <w:r w:rsidRPr="00592D26">
              <w:rPr>
                <w:sz w:val="21"/>
                <w:szCs w:val="21"/>
              </w:rPr>
              <w:t>potential consulting opportunities/clients, regular liaison with potential clients, prepar</w:t>
            </w:r>
            <w:r w:rsidR="00551BDB" w:rsidRPr="00592D26">
              <w:rPr>
                <w:sz w:val="21"/>
                <w:szCs w:val="21"/>
              </w:rPr>
              <w:t>ation of EOIs &amp;</w:t>
            </w:r>
            <w:r w:rsidRPr="00592D26">
              <w:rPr>
                <w:sz w:val="21"/>
                <w:szCs w:val="21"/>
              </w:rPr>
              <w:t>proposals, pre-contract negotiations, contract development &amp; management, recruit</w:t>
            </w:r>
            <w:r w:rsidR="00863416" w:rsidRPr="00592D26">
              <w:rPr>
                <w:sz w:val="21"/>
                <w:szCs w:val="21"/>
              </w:rPr>
              <w:t>&amp; manage multi-disciplinary</w:t>
            </w:r>
            <w:r w:rsidRPr="00592D26">
              <w:rPr>
                <w:sz w:val="21"/>
                <w:szCs w:val="21"/>
              </w:rPr>
              <w:t xml:space="preserve"> consult</w:t>
            </w:r>
            <w:r w:rsidR="00863416" w:rsidRPr="00592D26">
              <w:rPr>
                <w:sz w:val="21"/>
                <w:szCs w:val="21"/>
              </w:rPr>
              <w:t>ing teams</w:t>
            </w:r>
            <w:r w:rsidRPr="00592D26">
              <w:rPr>
                <w:sz w:val="21"/>
                <w:szCs w:val="21"/>
              </w:rPr>
              <w:t>, oversight and quality assurance of consulting work, and where required, provide consulting support. The portfolio of consulting assignments (</w:t>
            </w:r>
            <w:r w:rsidR="008E7884">
              <w:rPr>
                <w:sz w:val="21"/>
                <w:szCs w:val="21"/>
              </w:rPr>
              <w:t xml:space="preserve">for which </w:t>
            </w:r>
            <w:r w:rsidRPr="00592D26">
              <w:rPr>
                <w:sz w:val="21"/>
                <w:szCs w:val="21"/>
              </w:rPr>
              <w:t xml:space="preserve">I worked </w:t>
            </w:r>
            <w:r w:rsidR="008E7884">
              <w:rPr>
                <w:sz w:val="21"/>
                <w:szCs w:val="21"/>
              </w:rPr>
              <w:t xml:space="preserve">either as Lead or </w:t>
            </w:r>
            <w:r w:rsidRPr="00592D26">
              <w:rPr>
                <w:sz w:val="21"/>
                <w:szCs w:val="21"/>
              </w:rPr>
              <w:t>Support Consultant) are as under,</w:t>
            </w:r>
          </w:p>
          <w:p w:rsidR="008726F7" w:rsidRDefault="008726F7" w:rsidP="00944422">
            <w:pPr>
              <w:pStyle w:val="ListBullet"/>
              <w:numPr>
                <w:ilvl w:val="0"/>
                <w:numId w:val="0"/>
              </w:numPr>
              <w:tabs>
                <w:tab w:val="left" w:pos="10350"/>
                <w:tab w:val="left" w:pos="10440"/>
              </w:tabs>
              <w:spacing w:line="240" w:lineRule="auto"/>
              <w:ind w:left="182"/>
              <w:contextualSpacing/>
              <w:jc w:val="both"/>
              <w:rPr>
                <w:sz w:val="21"/>
                <w:szCs w:val="21"/>
              </w:rPr>
            </w:pPr>
          </w:p>
          <w:p w:rsidR="008726F7" w:rsidRDefault="008726F7" w:rsidP="008726F7">
            <w:pPr>
              <w:pStyle w:val="ListBullet"/>
              <w:numPr>
                <w:ilvl w:val="0"/>
                <w:numId w:val="0"/>
              </w:numPr>
              <w:tabs>
                <w:tab w:val="left" w:pos="92"/>
                <w:tab w:val="left" w:pos="698"/>
              </w:tabs>
              <w:spacing w:after="0" w:line="240" w:lineRule="auto"/>
              <w:ind w:left="357"/>
              <w:contextualSpacing/>
              <w:jc w:val="both"/>
              <w:rPr>
                <w:b/>
                <w:i/>
                <w:szCs w:val="24"/>
              </w:rPr>
            </w:pPr>
            <w:r w:rsidRPr="00E342D2">
              <w:rPr>
                <w:b/>
                <w:i/>
                <w:szCs w:val="24"/>
              </w:rPr>
              <w:t>Policy &amp; Strategy Planning:</w:t>
            </w:r>
          </w:p>
          <w:p w:rsidR="008726F7" w:rsidRPr="0011260A" w:rsidRDefault="008726F7" w:rsidP="008726F7">
            <w:pPr>
              <w:pStyle w:val="ListBullet"/>
              <w:numPr>
                <w:ilvl w:val="0"/>
                <w:numId w:val="41"/>
              </w:numPr>
              <w:tabs>
                <w:tab w:val="left" w:pos="92"/>
                <w:tab w:val="left" w:pos="698"/>
              </w:tabs>
              <w:spacing w:after="0" w:line="240" w:lineRule="auto"/>
              <w:contextualSpacing/>
              <w:jc w:val="both"/>
              <w:rPr>
                <w:b/>
                <w:sz w:val="21"/>
                <w:szCs w:val="21"/>
              </w:rPr>
            </w:pPr>
            <w:r w:rsidRPr="0011260A">
              <w:rPr>
                <w:b/>
                <w:sz w:val="21"/>
                <w:szCs w:val="21"/>
              </w:rPr>
              <w:t xml:space="preserve">Team Lead </w:t>
            </w:r>
            <w:r w:rsidRPr="0011260A">
              <w:rPr>
                <w:sz w:val="21"/>
                <w:szCs w:val="21"/>
              </w:rPr>
              <w:t xml:space="preserve">for </w:t>
            </w:r>
            <w:r w:rsidRPr="0011260A">
              <w:rPr>
                <w:rFonts w:cstheme="minorHAnsi"/>
                <w:sz w:val="21"/>
                <w:szCs w:val="21"/>
              </w:rPr>
              <w:t xml:space="preserve">technical assistance to </w:t>
            </w:r>
            <w:r w:rsidRPr="0011260A">
              <w:rPr>
                <w:rFonts w:cstheme="minorHAnsi"/>
                <w:b/>
                <w:sz w:val="21"/>
                <w:szCs w:val="21"/>
              </w:rPr>
              <w:t>Child Protection and Welfare Commission (CPWC)</w:t>
            </w:r>
            <w:r w:rsidRPr="0011260A">
              <w:rPr>
                <w:rFonts w:cstheme="minorHAnsi"/>
                <w:sz w:val="21"/>
                <w:szCs w:val="21"/>
              </w:rPr>
              <w:t xml:space="preserve"> of KPK for ‘</w:t>
            </w:r>
            <w:r w:rsidRPr="0011260A">
              <w:rPr>
                <w:rFonts w:cstheme="minorHAnsi"/>
                <w:sz w:val="21"/>
                <w:szCs w:val="21"/>
                <w:u w:val="single"/>
              </w:rPr>
              <w:t>Development of Five Years Strategic Plan</w:t>
            </w:r>
            <w:r w:rsidRPr="0011260A">
              <w:rPr>
                <w:rFonts w:cstheme="minorHAnsi"/>
                <w:sz w:val="21"/>
                <w:szCs w:val="21"/>
              </w:rPr>
              <w:t>’. Strategic plan is to be developed in line with the provision of CPWC’s mandate as provided in the CPWC Act 2010 of KP, Pakistan’s commitment to global UN Conventions such as CRC etc.</w:t>
            </w:r>
            <w:r>
              <w:rPr>
                <w:rFonts w:cstheme="minorHAnsi"/>
                <w:sz w:val="21"/>
                <w:szCs w:val="21"/>
              </w:rPr>
              <w:t xml:space="preserve"> (March 2014 – Ongoing)</w:t>
            </w:r>
          </w:p>
          <w:p w:rsidR="008726F7" w:rsidRPr="0020648B" w:rsidRDefault="008726F7" w:rsidP="008726F7">
            <w:pPr>
              <w:pStyle w:val="ListBullet"/>
              <w:numPr>
                <w:ilvl w:val="0"/>
                <w:numId w:val="41"/>
              </w:numPr>
              <w:tabs>
                <w:tab w:val="left" w:pos="92"/>
                <w:tab w:val="left" w:pos="698"/>
              </w:tabs>
              <w:spacing w:after="0" w:line="240" w:lineRule="auto"/>
              <w:contextualSpacing/>
              <w:jc w:val="both"/>
              <w:rPr>
                <w:b/>
                <w:i/>
                <w:sz w:val="21"/>
                <w:szCs w:val="21"/>
              </w:rPr>
            </w:pPr>
            <w:r w:rsidRPr="0020648B">
              <w:rPr>
                <w:rFonts w:cstheme="minorHAnsi"/>
                <w:b/>
                <w:sz w:val="21"/>
                <w:szCs w:val="21"/>
              </w:rPr>
              <w:t>Team Lead</w:t>
            </w:r>
            <w:r>
              <w:rPr>
                <w:rFonts w:cstheme="minorHAnsi"/>
                <w:sz w:val="21"/>
                <w:szCs w:val="21"/>
              </w:rPr>
              <w:t xml:space="preserve"> for </w:t>
            </w:r>
            <w:r w:rsidRPr="0020648B">
              <w:rPr>
                <w:rFonts w:cstheme="minorHAnsi"/>
                <w:sz w:val="21"/>
                <w:szCs w:val="21"/>
              </w:rPr>
              <w:t xml:space="preserve">Technical assistance to </w:t>
            </w:r>
            <w:r w:rsidRPr="0020648B">
              <w:rPr>
                <w:rFonts w:cstheme="minorHAnsi"/>
                <w:b/>
                <w:sz w:val="21"/>
                <w:szCs w:val="21"/>
              </w:rPr>
              <w:t>Provincial Disaster Management Authorities (PDMA)</w:t>
            </w:r>
            <w:r w:rsidRPr="0020648B">
              <w:rPr>
                <w:rFonts w:cstheme="minorHAnsi"/>
                <w:sz w:val="21"/>
                <w:szCs w:val="21"/>
              </w:rPr>
              <w:t xml:space="preserve"> of KPK for </w:t>
            </w:r>
            <w:r w:rsidRPr="0011260A">
              <w:rPr>
                <w:rFonts w:cstheme="minorHAnsi"/>
                <w:sz w:val="21"/>
                <w:szCs w:val="21"/>
              </w:rPr>
              <w:t>‘</w:t>
            </w:r>
            <w:r w:rsidRPr="0011260A">
              <w:rPr>
                <w:rFonts w:cstheme="minorHAnsi"/>
                <w:sz w:val="21"/>
                <w:szCs w:val="21"/>
                <w:u w:val="single"/>
              </w:rPr>
              <w:t>Development of Comprehensive and Multi-Actor Strategies for Child Protection in Emergencies</w:t>
            </w:r>
            <w:r w:rsidRPr="0011260A">
              <w:rPr>
                <w:rFonts w:cstheme="minorHAnsi"/>
                <w:sz w:val="21"/>
                <w:szCs w:val="21"/>
              </w:rPr>
              <w:t>’</w:t>
            </w:r>
            <w:r w:rsidRPr="0020648B">
              <w:rPr>
                <w:rFonts w:cstheme="minorHAnsi"/>
                <w:sz w:val="21"/>
                <w:szCs w:val="21"/>
              </w:rPr>
              <w:t xml:space="preserve"> on behalf of </w:t>
            </w:r>
            <w:r w:rsidRPr="0020648B">
              <w:rPr>
                <w:rFonts w:cstheme="minorHAnsi"/>
                <w:b/>
                <w:sz w:val="21"/>
                <w:szCs w:val="21"/>
              </w:rPr>
              <w:t>UNICEF Pakistan</w:t>
            </w:r>
            <w:r w:rsidRPr="0020648B">
              <w:rPr>
                <w:rFonts w:cstheme="minorHAnsi"/>
                <w:sz w:val="21"/>
                <w:szCs w:val="21"/>
              </w:rPr>
              <w:t>.</w:t>
            </w:r>
            <w:r>
              <w:rPr>
                <w:rFonts w:cstheme="minorHAnsi"/>
                <w:sz w:val="21"/>
                <w:szCs w:val="21"/>
              </w:rPr>
              <w:t xml:space="preserve"> (Jan 14 – Ongoing)</w:t>
            </w:r>
          </w:p>
          <w:p w:rsidR="008726F7" w:rsidRPr="0020648B" w:rsidRDefault="008726F7" w:rsidP="008726F7">
            <w:pPr>
              <w:pStyle w:val="ListBullet"/>
              <w:numPr>
                <w:ilvl w:val="0"/>
                <w:numId w:val="41"/>
              </w:numPr>
              <w:tabs>
                <w:tab w:val="left" w:pos="92"/>
                <w:tab w:val="left" w:pos="698"/>
              </w:tabs>
              <w:spacing w:after="0" w:line="240" w:lineRule="auto"/>
              <w:contextualSpacing/>
              <w:jc w:val="both"/>
              <w:rPr>
                <w:b/>
                <w:i/>
                <w:sz w:val="21"/>
                <w:szCs w:val="21"/>
              </w:rPr>
            </w:pPr>
            <w:r w:rsidRPr="0020648B">
              <w:rPr>
                <w:rFonts w:cstheme="minorHAnsi"/>
                <w:b/>
                <w:sz w:val="21"/>
                <w:szCs w:val="21"/>
              </w:rPr>
              <w:t>Team Lead</w:t>
            </w:r>
            <w:r>
              <w:rPr>
                <w:rFonts w:cstheme="minorHAnsi"/>
                <w:sz w:val="21"/>
                <w:szCs w:val="21"/>
              </w:rPr>
              <w:t xml:space="preserve"> for </w:t>
            </w:r>
            <w:r w:rsidRPr="0020648B">
              <w:rPr>
                <w:rFonts w:cstheme="minorHAnsi"/>
                <w:sz w:val="21"/>
                <w:szCs w:val="21"/>
              </w:rPr>
              <w:t xml:space="preserve">Technical assistance to </w:t>
            </w:r>
            <w:r>
              <w:rPr>
                <w:rFonts w:cstheme="minorHAnsi"/>
                <w:b/>
                <w:sz w:val="21"/>
                <w:szCs w:val="21"/>
              </w:rPr>
              <w:t>FATA</w:t>
            </w:r>
            <w:r w:rsidRPr="0020648B">
              <w:rPr>
                <w:rFonts w:cstheme="minorHAnsi"/>
                <w:b/>
                <w:sz w:val="21"/>
                <w:szCs w:val="21"/>
              </w:rPr>
              <w:t xml:space="preserve"> Disaster Management Authorities</w:t>
            </w:r>
            <w:r>
              <w:rPr>
                <w:rFonts w:cstheme="minorHAnsi"/>
                <w:b/>
                <w:sz w:val="21"/>
                <w:szCs w:val="21"/>
              </w:rPr>
              <w:t xml:space="preserve"> (F</w:t>
            </w:r>
            <w:r w:rsidRPr="0020648B">
              <w:rPr>
                <w:rFonts w:cstheme="minorHAnsi"/>
                <w:b/>
                <w:sz w:val="21"/>
                <w:szCs w:val="21"/>
              </w:rPr>
              <w:t>DMA)</w:t>
            </w:r>
            <w:r w:rsidRPr="0020648B">
              <w:rPr>
                <w:rFonts w:cstheme="minorHAnsi"/>
                <w:sz w:val="21"/>
                <w:szCs w:val="21"/>
              </w:rPr>
              <w:t xml:space="preserve"> for </w:t>
            </w:r>
            <w:r w:rsidRPr="00EC28E1">
              <w:rPr>
                <w:rFonts w:cstheme="minorHAnsi"/>
                <w:sz w:val="21"/>
                <w:szCs w:val="21"/>
              </w:rPr>
              <w:t>‘</w:t>
            </w:r>
            <w:r w:rsidRPr="00EC28E1">
              <w:rPr>
                <w:rFonts w:cstheme="minorHAnsi"/>
                <w:sz w:val="21"/>
                <w:szCs w:val="21"/>
                <w:u w:val="single"/>
              </w:rPr>
              <w:t>Development of Comprehensive and Multi-Actor Strategies for Child Protection in Emergencies</w:t>
            </w:r>
            <w:r w:rsidRPr="00EC28E1">
              <w:rPr>
                <w:rFonts w:cstheme="minorHAnsi"/>
                <w:sz w:val="21"/>
                <w:szCs w:val="21"/>
              </w:rPr>
              <w:t>’</w:t>
            </w:r>
            <w:r w:rsidRPr="0020648B">
              <w:rPr>
                <w:rFonts w:cstheme="minorHAnsi"/>
                <w:sz w:val="21"/>
                <w:szCs w:val="21"/>
              </w:rPr>
              <w:t xml:space="preserve"> on behalf of </w:t>
            </w:r>
            <w:r w:rsidRPr="0020648B">
              <w:rPr>
                <w:rFonts w:cstheme="minorHAnsi"/>
                <w:b/>
                <w:sz w:val="21"/>
                <w:szCs w:val="21"/>
              </w:rPr>
              <w:t>UNICEF Pakistan</w:t>
            </w:r>
            <w:r w:rsidRPr="0020648B">
              <w:rPr>
                <w:rFonts w:cstheme="minorHAnsi"/>
                <w:sz w:val="21"/>
                <w:szCs w:val="21"/>
              </w:rPr>
              <w:t>.</w:t>
            </w:r>
            <w:r>
              <w:rPr>
                <w:rFonts w:cstheme="minorHAnsi"/>
                <w:sz w:val="21"/>
                <w:szCs w:val="21"/>
              </w:rPr>
              <w:t xml:space="preserve"> (Jan 14 – Ongoing)</w:t>
            </w:r>
          </w:p>
          <w:p w:rsidR="008726F7" w:rsidRPr="00687E47" w:rsidRDefault="008726F7" w:rsidP="008726F7">
            <w:pPr>
              <w:pStyle w:val="ListBullet"/>
              <w:numPr>
                <w:ilvl w:val="0"/>
                <w:numId w:val="41"/>
              </w:numPr>
              <w:tabs>
                <w:tab w:val="left" w:pos="92"/>
                <w:tab w:val="left" w:pos="698"/>
              </w:tabs>
              <w:spacing w:after="0" w:line="240" w:lineRule="auto"/>
              <w:contextualSpacing/>
              <w:jc w:val="both"/>
              <w:rPr>
                <w:b/>
                <w:i/>
                <w:szCs w:val="24"/>
              </w:rPr>
            </w:pPr>
            <w:r w:rsidRPr="008631A8">
              <w:rPr>
                <w:rFonts w:cs="Symbol"/>
                <w:b/>
                <w:sz w:val="21"/>
                <w:szCs w:val="21"/>
                <w:lang w:eastAsia="en-US"/>
              </w:rPr>
              <w:t>Team Lead</w:t>
            </w:r>
            <w:r>
              <w:rPr>
                <w:rFonts w:cs="Symbol"/>
                <w:sz w:val="21"/>
                <w:szCs w:val="21"/>
                <w:lang w:eastAsia="en-US"/>
              </w:rPr>
              <w:t xml:space="preserve"> for </w:t>
            </w:r>
            <w:r w:rsidRPr="00687E47">
              <w:rPr>
                <w:rFonts w:cs="Symbol"/>
                <w:b/>
                <w:sz w:val="21"/>
                <w:szCs w:val="21"/>
                <w:lang w:eastAsia="en-US"/>
              </w:rPr>
              <w:t>Save the Children Pakistan’s</w:t>
            </w:r>
            <w:r>
              <w:rPr>
                <w:rFonts w:cs="Symbol"/>
                <w:sz w:val="21"/>
                <w:szCs w:val="21"/>
                <w:lang w:eastAsia="en-US"/>
              </w:rPr>
              <w:t xml:space="preserve"> ‘</w:t>
            </w:r>
            <w:r>
              <w:rPr>
                <w:rFonts w:cs="Symbol"/>
                <w:sz w:val="21"/>
                <w:szCs w:val="21"/>
                <w:u w:val="single"/>
                <w:lang w:eastAsia="en-US"/>
              </w:rPr>
              <w:t xml:space="preserve">Child Protection System Assessment – </w:t>
            </w:r>
            <w:r w:rsidRPr="008631A8">
              <w:rPr>
                <w:rFonts w:cs="Symbol"/>
                <w:sz w:val="21"/>
                <w:szCs w:val="21"/>
                <w:u w:val="single"/>
                <w:lang w:eastAsia="en-US"/>
              </w:rPr>
              <w:t>G</w:t>
            </w:r>
            <w:r>
              <w:rPr>
                <w:rFonts w:cs="Symbol"/>
                <w:sz w:val="21"/>
                <w:szCs w:val="21"/>
                <w:u w:val="single"/>
                <w:lang w:eastAsia="en-US"/>
              </w:rPr>
              <w:t xml:space="preserve">ap </w:t>
            </w:r>
            <w:r w:rsidRPr="008631A8">
              <w:rPr>
                <w:rFonts w:cs="Symbol"/>
                <w:sz w:val="21"/>
                <w:szCs w:val="21"/>
                <w:u w:val="single"/>
                <w:lang w:eastAsia="en-US"/>
              </w:rPr>
              <w:t>Analysis</w:t>
            </w:r>
            <w:r>
              <w:rPr>
                <w:rFonts w:cs="Symbol"/>
                <w:sz w:val="21"/>
                <w:szCs w:val="21"/>
                <w:u w:val="single"/>
                <w:lang w:eastAsia="en-US"/>
              </w:rPr>
              <w:t xml:space="preserve"> and Strategic Planning for System Strengthening’</w:t>
            </w:r>
            <w:r w:rsidRPr="00410CA5">
              <w:rPr>
                <w:rFonts w:cs="Symbol"/>
                <w:sz w:val="21"/>
                <w:szCs w:val="21"/>
                <w:lang w:eastAsia="en-US"/>
              </w:rPr>
              <w:t xml:space="preserve">. </w:t>
            </w:r>
            <w:r w:rsidRPr="00330B8D">
              <w:rPr>
                <w:rFonts w:cs="Symbol"/>
                <w:sz w:val="21"/>
                <w:szCs w:val="21"/>
                <w:lang w:eastAsia="en-US"/>
              </w:rPr>
              <w:t xml:space="preserve">The </w:t>
            </w:r>
            <w:r>
              <w:rPr>
                <w:rFonts w:cs="Symbol"/>
                <w:sz w:val="21"/>
                <w:szCs w:val="21"/>
                <w:lang w:eastAsia="en-US"/>
              </w:rPr>
              <w:t>study entails comprehensive child protection systemic analysis (across multiple tiers – national, provincial, district and community) for Khyber Pakhtunkhwa Province and Islamabad Capital Territory of the Federal Capital of Pakistan. The assessment framework combines Save The Children Rough Guide to Child Protection System and UNICEF (including Save the Children) Child Protection System Mapping and Assessment Toolkit (Nov 2013 – Ongoing).</w:t>
            </w:r>
          </w:p>
          <w:p w:rsidR="008726F7" w:rsidRPr="00B028A6" w:rsidRDefault="008726F7" w:rsidP="008726F7">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C8346A">
              <w:rPr>
                <w:rFonts w:cs="Times"/>
                <w:b/>
                <w:bCs/>
                <w:sz w:val="21"/>
                <w:szCs w:val="21"/>
                <w:lang w:eastAsia="en-US"/>
              </w:rPr>
              <w:t xml:space="preserve">Policy &amp; Strategy Planning Consultant/Team Lead </w:t>
            </w:r>
            <w:r w:rsidRPr="00C8346A">
              <w:rPr>
                <w:rFonts w:cs="Times"/>
                <w:sz w:val="21"/>
                <w:szCs w:val="21"/>
                <w:lang w:eastAsia="en-US"/>
              </w:rPr>
              <w:t xml:space="preserve">for </w:t>
            </w:r>
            <w:r w:rsidRPr="00687E47">
              <w:rPr>
                <w:rFonts w:cs="Times"/>
                <w:b/>
                <w:sz w:val="21"/>
                <w:szCs w:val="21"/>
                <w:lang w:eastAsia="en-US"/>
              </w:rPr>
              <w:t>UNICEF</w:t>
            </w:r>
            <w:r w:rsidRPr="00C8346A">
              <w:rPr>
                <w:rFonts w:cs="Times"/>
                <w:sz w:val="21"/>
                <w:szCs w:val="21"/>
                <w:lang w:eastAsia="en-US"/>
              </w:rPr>
              <w:t xml:space="preserve"> supported </w:t>
            </w:r>
            <w:r>
              <w:rPr>
                <w:rFonts w:cs="Times"/>
                <w:sz w:val="21"/>
                <w:szCs w:val="21"/>
                <w:lang w:eastAsia="en-US"/>
              </w:rPr>
              <w:t>‘</w:t>
            </w:r>
            <w:r w:rsidRPr="00B15931">
              <w:rPr>
                <w:rFonts w:cs="Times"/>
                <w:sz w:val="21"/>
                <w:szCs w:val="21"/>
                <w:u w:val="single"/>
                <w:lang w:eastAsia="en-US"/>
              </w:rPr>
              <w:t>Technical Assistance project to develop Coherent and Functional Institutional Strategies for Social Welfare a</w:t>
            </w:r>
            <w:r>
              <w:rPr>
                <w:rFonts w:cs="Times"/>
                <w:sz w:val="21"/>
                <w:szCs w:val="21"/>
                <w:u w:val="single"/>
                <w:lang w:eastAsia="en-US"/>
              </w:rPr>
              <w:t xml:space="preserve">nd Women Development Department’ </w:t>
            </w:r>
            <w:r>
              <w:rPr>
                <w:rFonts w:cs="Times"/>
                <w:sz w:val="21"/>
                <w:szCs w:val="21"/>
                <w:lang w:eastAsia="en-US"/>
              </w:rPr>
              <w:t xml:space="preserve">of the Government of Azad Jammu &amp; Kashmir </w:t>
            </w:r>
            <w:r w:rsidRPr="00C8346A">
              <w:rPr>
                <w:rFonts w:cs="Times"/>
                <w:sz w:val="21"/>
                <w:szCs w:val="21"/>
                <w:lang w:eastAsia="en-US"/>
              </w:rPr>
              <w:t>(</w:t>
            </w:r>
            <w:r>
              <w:rPr>
                <w:rFonts w:cs="Times"/>
                <w:sz w:val="21"/>
                <w:szCs w:val="21"/>
                <w:lang w:eastAsia="en-US"/>
              </w:rPr>
              <w:t>Apr</w:t>
            </w:r>
            <w:r w:rsidRPr="00C8346A">
              <w:rPr>
                <w:rFonts w:cs="Times"/>
                <w:sz w:val="21"/>
                <w:szCs w:val="21"/>
                <w:lang w:eastAsia="en-US"/>
              </w:rPr>
              <w:t xml:space="preserve">– </w:t>
            </w:r>
            <w:r>
              <w:rPr>
                <w:rFonts w:cs="Times"/>
                <w:sz w:val="21"/>
                <w:szCs w:val="21"/>
                <w:lang w:eastAsia="en-US"/>
              </w:rPr>
              <w:t>Aug 2013</w:t>
            </w:r>
            <w:r w:rsidRPr="00C8346A">
              <w:rPr>
                <w:rFonts w:cs="Times"/>
                <w:sz w:val="21"/>
                <w:szCs w:val="21"/>
                <w:lang w:eastAsia="en-US"/>
              </w:rPr>
              <w:t>).</w:t>
            </w:r>
          </w:p>
          <w:p w:rsidR="008726F7" w:rsidRPr="00687E47" w:rsidRDefault="008726F7" w:rsidP="008726F7">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C8346A">
              <w:rPr>
                <w:rFonts w:cs="Times"/>
                <w:b/>
                <w:bCs/>
                <w:sz w:val="21"/>
                <w:szCs w:val="21"/>
                <w:lang w:eastAsia="en-US"/>
              </w:rPr>
              <w:t xml:space="preserve">Team Lead </w:t>
            </w:r>
            <w:r w:rsidRPr="00C8346A">
              <w:rPr>
                <w:rFonts w:cs="Times"/>
                <w:sz w:val="21"/>
                <w:szCs w:val="21"/>
                <w:lang w:eastAsia="en-US"/>
              </w:rPr>
              <w:t xml:space="preserve">for </w:t>
            </w:r>
            <w:r w:rsidRPr="00687E47">
              <w:rPr>
                <w:rFonts w:cs="Times"/>
                <w:b/>
                <w:sz w:val="21"/>
                <w:szCs w:val="21"/>
                <w:lang w:eastAsia="en-US"/>
              </w:rPr>
              <w:t>WaterAid, Plan Pakistan and UNICEF Pakistan</w:t>
            </w:r>
            <w:r>
              <w:rPr>
                <w:rFonts w:cs="Times"/>
                <w:b/>
                <w:sz w:val="21"/>
                <w:szCs w:val="21"/>
                <w:lang w:eastAsia="en-US"/>
              </w:rPr>
              <w:t xml:space="preserve"> </w:t>
            </w:r>
            <w:r w:rsidRPr="00C8346A">
              <w:rPr>
                <w:rFonts w:cs="Times"/>
                <w:sz w:val="21"/>
                <w:szCs w:val="21"/>
                <w:lang w:eastAsia="en-US"/>
              </w:rPr>
              <w:t xml:space="preserve">jointly implemented programme for </w:t>
            </w:r>
            <w:r>
              <w:rPr>
                <w:rFonts w:cs="Times"/>
                <w:sz w:val="21"/>
                <w:szCs w:val="21"/>
                <w:lang w:eastAsia="en-US"/>
              </w:rPr>
              <w:t>‘</w:t>
            </w:r>
            <w:r w:rsidRPr="00B15931">
              <w:rPr>
                <w:rFonts w:cs="Times"/>
                <w:sz w:val="21"/>
                <w:szCs w:val="21"/>
                <w:u w:val="single"/>
                <w:lang w:eastAsia="en-US"/>
              </w:rPr>
              <w:t>Rural Sanitation in Flood/Polio Affected Districts of Pakistan (40 districts)</w:t>
            </w:r>
            <w:r>
              <w:rPr>
                <w:rFonts w:cs="Times"/>
                <w:sz w:val="21"/>
                <w:szCs w:val="21"/>
                <w:u w:val="single"/>
                <w:lang w:eastAsia="en-US"/>
              </w:rPr>
              <w:t>’</w:t>
            </w:r>
            <w:r w:rsidRPr="00233361">
              <w:rPr>
                <w:rFonts w:cs="Times"/>
                <w:sz w:val="21"/>
                <w:szCs w:val="21"/>
                <w:lang w:eastAsia="en-US"/>
              </w:rPr>
              <w:t xml:space="preserve"> </w:t>
            </w:r>
            <w:r w:rsidRPr="00C8346A">
              <w:rPr>
                <w:rFonts w:cs="Times"/>
                <w:sz w:val="21"/>
                <w:szCs w:val="21"/>
                <w:lang w:eastAsia="en-US"/>
              </w:rPr>
              <w:t xml:space="preserve">(Nov 12- Jan 13). </w:t>
            </w:r>
          </w:p>
          <w:p w:rsidR="008726F7" w:rsidRPr="00687E47" w:rsidRDefault="008726F7" w:rsidP="008726F7">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C8346A">
              <w:rPr>
                <w:rFonts w:cs="Times"/>
                <w:b/>
                <w:bCs/>
                <w:sz w:val="21"/>
                <w:szCs w:val="21"/>
                <w:lang w:eastAsia="en-US"/>
              </w:rPr>
              <w:t xml:space="preserve">Policy &amp; Strategy Planning Consultant/Team Lead </w:t>
            </w:r>
            <w:r w:rsidRPr="00C8346A">
              <w:rPr>
                <w:rFonts w:cs="Times"/>
                <w:sz w:val="21"/>
                <w:szCs w:val="21"/>
                <w:lang w:eastAsia="en-US"/>
              </w:rPr>
              <w:t xml:space="preserve">for </w:t>
            </w:r>
            <w:r w:rsidRPr="00687E47">
              <w:rPr>
                <w:rFonts w:cs="Times"/>
                <w:b/>
                <w:sz w:val="21"/>
                <w:szCs w:val="21"/>
                <w:lang w:eastAsia="en-US"/>
              </w:rPr>
              <w:t>UNICEF</w:t>
            </w:r>
            <w:r w:rsidRPr="00C8346A">
              <w:rPr>
                <w:rFonts w:cs="Times"/>
                <w:sz w:val="21"/>
                <w:szCs w:val="21"/>
                <w:lang w:eastAsia="en-US"/>
              </w:rPr>
              <w:t xml:space="preserve"> supported </w:t>
            </w:r>
            <w:r>
              <w:rPr>
                <w:rFonts w:cs="Times"/>
                <w:sz w:val="21"/>
                <w:szCs w:val="21"/>
                <w:lang w:eastAsia="en-US"/>
              </w:rPr>
              <w:t>‘</w:t>
            </w:r>
            <w:r w:rsidRPr="00B15931">
              <w:rPr>
                <w:rFonts w:cs="Times"/>
                <w:sz w:val="21"/>
                <w:szCs w:val="21"/>
                <w:u w:val="single"/>
                <w:lang w:eastAsia="en-US"/>
              </w:rPr>
              <w:t>Technical Assistance project to develop Coherent and Functional Institutional Strategies for Social Welfare a</w:t>
            </w:r>
            <w:r>
              <w:rPr>
                <w:rFonts w:cs="Times"/>
                <w:sz w:val="21"/>
                <w:szCs w:val="21"/>
                <w:u w:val="single"/>
                <w:lang w:eastAsia="en-US"/>
              </w:rPr>
              <w:t>nd Women Development Department’</w:t>
            </w:r>
            <w:r>
              <w:rPr>
                <w:rFonts w:cs="Times"/>
                <w:sz w:val="21"/>
                <w:szCs w:val="21"/>
                <w:lang w:eastAsia="en-US"/>
              </w:rPr>
              <w:t xml:space="preserve">of the Government of Sindh </w:t>
            </w:r>
          </w:p>
          <w:p w:rsidR="008726F7" w:rsidRPr="006E3A1E" w:rsidRDefault="008726F7" w:rsidP="008726F7">
            <w:pPr>
              <w:widowControl w:val="0"/>
              <w:tabs>
                <w:tab w:val="left" w:pos="-993"/>
                <w:tab w:val="left" w:pos="185"/>
              </w:tabs>
              <w:autoSpaceDE w:val="0"/>
              <w:autoSpaceDN w:val="0"/>
              <w:adjustRightInd w:val="0"/>
              <w:spacing w:after="0" w:line="240" w:lineRule="auto"/>
              <w:ind w:left="714"/>
              <w:contextualSpacing/>
              <w:jc w:val="both"/>
              <w:rPr>
                <w:rFonts w:cs="Symbol"/>
                <w:sz w:val="21"/>
                <w:szCs w:val="21"/>
                <w:lang w:eastAsia="en-US"/>
              </w:rPr>
            </w:pPr>
            <w:r w:rsidRPr="00C8346A">
              <w:rPr>
                <w:rFonts w:cs="Times"/>
                <w:sz w:val="21"/>
                <w:szCs w:val="21"/>
                <w:lang w:eastAsia="en-US"/>
              </w:rPr>
              <w:t>(</w:t>
            </w:r>
            <w:r>
              <w:rPr>
                <w:rFonts w:cs="Times"/>
                <w:sz w:val="21"/>
                <w:szCs w:val="21"/>
                <w:lang w:eastAsia="en-US"/>
              </w:rPr>
              <w:t>Dec 20</w:t>
            </w:r>
            <w:r w:rsidRPr="00C8346A">
              <w:rPr>
                <w:rFonts w:cs="Times"/>
                <w:sz w:val="21"/>
                <w:szCs w:val="21"/>
                <w:lang w:eastAsia="en-US"/>
              </w:rPr>
              <w:t xml:space="preserve">12 – </w:t>
            </w:r>
            <w:r>
              <w:rPr>
                <w:rFonts w:cs="Times"/>
                <w:sz w:val="21"/>
                <w:szCs w:val="21"/>
                <w:lang w:eastAsia="en-US"/>
              </w:rPr>
              <w:t>Aug 2013</w:t>
            </w:r>
            <w:r w:rsidRPr="00C8346A">
              <w:rPr>
                <w:rFonts w:cs="Times"/>
                <w:sz w:val="21"/>
                <w:szCs w:val="21"/>
                <w:lang w:eastAsia="en-US"/>
              </w:rPr>
              <w:t>).</w:t>
            </w:r>
          </w:p>
          <w:p w:rsidR="008726F7" w:rsidRPr="00CC0ED6" w:rsidRDefault="008726F7" w:rsidP="008726F7">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C8346A">
              <w:rPr>
                <w:rFonts w:cs="Times"/>
                <w:b/>
                <w:bCs/>
                <w:sz w:val="21"/>
                <w:szCs w:val="21"/>
                <w:lang w:eastAsia="en-US"/>
              </w:rPr>
              <w:t xml:space="preserve">Policy &amp; Strategy Planning Consultant/Team Lead </w:t>
            </w:r>
            <w:r w:rsidRPr="00C8346A">
              <w:rPr>
                <w:rFonts w:cs="Times"/>
                <w:sz w:val="21"/>
                <w:szCs w:val="21"/>
                <w:lang w:eastAsia="en-US"/>
              </w:rPr>
              <w:t xml:space="preserve">for </w:t>
            </w:r>
            <w:r w:rsidRPr="00687E47">
              <w:rPr>
                <w:rFonts w:cs="Times"/>
                <w:b/>
                <w:sz w:val="21"/>
                <w:szCs w:val="21"/>
                <w:lang w:eastAsia="en-US"/>
              </w:rPr>
              <w:t>UNICEF</w:t>
            </w:r>
            <w:r w:rsidRPr="00C8346A">
              <w:rPr>
                <w:rFonts w:cs="Times"/>
                <w:sz w:val="21"/>
                <w:szCs w:val="21"/>
                <w:lang w:eastAsia="en-US"/>
              </w:rPr>
              <w:t xml:space="preserve"> supported </w:t>
            </w:r>
            <w:r>
              <w:rPr>
                <w:rFonts w:cs="Times"/>
                <w:sz w:val="21"/>
                <w:szCs w:val="21"/>
                <w:lang w:eastAsia="en-US"/>
              </w:rPr>
              <w:t>‘</w:t>
            </w:r>
            <w:r w:rsidRPr="00B15931">
              <w:rPr>
                <w:rFonts w:cs="Times"/>
                <w:sz w:val="21"/>
                <w:szCs w:val="21"/>
                <w:u w:val="single"/>
                <w:lang w:eastAsia="en-US"/>
              </w:rPr>
              <w:t>Technical Assistance project to develop Coherent and Functional Institutional Strategies for Social Welfare</w:t>
            </w:r>
            <w:r>
              <w:rPr>
                <w:rFonts w:cs="Times"/>
                <w:sz w:val="21"/>
                <w:szCs w:val="21"/>
                <w:u w:val="single"/>
                <w:lang w:eastAsia="en-US"/>
              </w:rPr>
              <w:t>, Special Education</w:t>
            </w:r>
            <w:r w:rsidRPr="00B15931">
              <w:rPr>
                <w:rFonts w:cs="Times"/>
                <w:sz w:val="21"/>
                <w:szCs w:val="21"/>
                <w:u w:val="single"/>
                <w:lang w:eastAsia="en-US"/>
              </w:rPr>
              <w:t xml:space="preserve"> a</w:t>
            </w:r>
            <w:r>
              <w:rPr>
                <w:rFonts w:cs="Times"/>
                <w:sz w:val="21"/>
                <w:szCs w:val="21"/>
                <w:u w:val="single"/>
                <w:lang w:eastAsia="en-US"/>
              </w:rPr>
              <w:t xml:space="preserve">nd Women Development Department’ </w:t>
            </w:r>
            <w:r>
              <w:rPr>
                <w:rFonts w:cs="Times"/>
                <w:sz w:val="21"/>
                <w:szCs w:val="21"/>
                <w:lang w:eastAsia="en-US"/>
              </w:rPr>
              <w:t xml:space="preserve">of the Government of Khyber Pakhtunkhwa </w:t>
            </w:r>
            <w:r w:rsidRPr="00C8346A">
              <w:rPr>
                <w:rFonts w:cs="Times"/>
                <w:sz w:val="21"/>
                <w:szCs w:val="21"/>
                <w:lang w:eastAsia="en-US"/>
              </w:rPr>
              <w:t>(</w:t>
            </w:r>
            <w:r>
              <w:rPr>
                <w:rFonts w:cs="Times"/>
                <w:sz w:val="21"/>
                <w:szCs w:val="21"/>
                <w:lang w:eastAsia="en-US"/>
              </w:rPr>
              <w:t>May– Dec 20</w:t>
            </w:r>
            <w:r w:rsidRPr="00C8346A">
              <w:rPr>
                <w:rFonts w:cs="Times"/>
                <w:sz w:val="21"/>
                <w:szCs w:val="21"/>
                <w:lang w:eastAsia="en-US"/>
              </w:rPr>
              <w:t>12</w:t>
            </w:r>
            <w:r>
              <w:rPr>
                <w:rFonts w:cs="Times"/>
                <w:sz w:val="21"/>
                <w:szCs w:val="21"/>
                <w:lang w:eastAsia="en-US"/>
              </w:rPr>
              <w:t>)</w:t>
            </w:r>
            <w:r w:rsidRPr="00C8346A">
              <w:rPr>
                <w:rFonts w:cs="Times"/>
                <w:sz w:val="21"/>
                <w:szCs w:val="21"/>
                <w:lang w:eastAsia="en-US"/>
              </w:rPr>
              <w:t xml:space="preserve">. </w:t>
            </w:r>
          </w:p>
          <w:p w:rsidR="008726F7" w:rsidRPr="00687E47" w:rsidRDefault="008726F7" w:rsidP="008726F7">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C8346A">
              <w:rPr>
                <w:rFonts w:cs="Times"/>
                <w:b/>
                <w:bCs/>
                <w:sz w:val="21"/>
                <w:szCs w:val="21"/>
                <w:lang w:eastAsia="en-US"/>
              </w:rPr>
              <w:t xml:space="preserve">Policy &amp; Strategy Planning Consultant/Team Lead </w:t>
            </w:r>
            <w:r w:rsidRPr="00C8346A">
              <w:rPr>
                <w:rFonts w:cs="Times"/>
                <w:sz w:val="21"/>
                <w:szCs w:val="21"/>
                <w:lang w:eastAsia="en-US"/>
              </w:rPr>
              <w:t xml:space="preserve">for </w:t>
            </w:r>
            <w:r w:rsidRPr="00687E47">
              <w:rPr>
                <w:rFonts w:cs="Times"/>
                <w:b/>
                <w:sz w:val="21"/>
                <w:szCs w:val="21"/>
                <w:lang w:eastAsia="en-US"/>
              </w:rPr>
              <w:t>UNICEF</w:t>
            </w:r>
            <w:r w:rsidRPr="00C8346A">
              <w:rPr>
                <w:rFonts w:cs="Times"/>
                <w:sz w:val="21"/>
                <w:szCs w:val="21"/>
                <w:lang w:eastAsia="en-US"/>
              </w:rPr>
              <w:t xml:space="preserve"> supported </w:t>
            </w:r>
            <w:r>
              <w:rPr>
                <w:rFonts w:cs="Times"/>
                <w:sz w:val="21"/>
                <w:szCs w:val="21"/>
                <w:lang w:eastAsia="en-US"/>
              </w:rPr>
              <w:t>‘</w:t>
            </w:r>
            <w:r w:rsidRPr="00B15931">
              <w:rPr>
                <w:rFonts w:cs="Times"/>
                <w:sz w:val="21"/>
                <w:szCs w:val="21"/>
                <w:u w:val="single"/>
                <w:lang w:eastAsia="en-US"/>
              </w:rPr>
              <w:t>Technical Assistance project to develop Coherent and Functional Institutional Strategies for Social Welfare a</w:t>
            </w:r>
            <w:r>
              <w:rPr>
                <w:rFonts w:cs="Times"/>
                <w:sz w:val="21"/>
                <w:szCs w:val="21"/>
                <w:u w:val="single"/>
                <w:lang w:eastAsia="en-US"/>
              </w:rPr>
              <w:t>nd Baitul Maal Department’</w:t>
            </w:r>
            <w:r>
              <w:rPr>
                <w:rFonts w:cs="Times"/>
                <w:sz w:val="21"/>
                <w:szCs w:val="21"/>
                <w:lang w:eastAsia="en-US"/>
              </w:rPr>
              <w:t xml:space="preserve">of the Government of Punjab </w:t>
            </w:r>
            <w:r w:rsidRPr="00C8346A">
              <w:rPr>
                <w:rFonts w:cs="Times"/>
                <w:sz w:val="21"/>
                <w:szCs w:val="21"/>
                <w:lang w:eastAsia="en-US"/>
              </w:rPr>
              <w:t>(</w:t>
            </w:r>
            <w:r>
              <w:rPr>
                <w:rFonts w:cs="Times"/>
                <w:sz w:val="21"/>
                <w:szCs w:val="21"/>
                <w:lang w:eastAsia="en-US"/>
              </w:rPr>
              <w:t>May– Dec 20</w:t>
            </w:r>
            <w:r w:rsidRPr="00C8346A">
              <w:rPr>
                <w:rFonts w:cs="Times"/>
                <w:sz w:val="21"/>
                <w:szCs w:val="21"/>
                <w:lang w:eastAsia="en-US"/>
              </w:rPr>
              <w:t>12</w:t>
            </w:r>
            <w:r>
              <w:rPr>
                <w:rFonts w:cs="Times"/>
                <w:sz w:val="21"/>
                <w:szCs w:val="21"/>
                <w:lang w:eastAsia="en-US"/>
              </w:rPr>
              <w:t>)</w:t>
            </w:r>
            <w:r w:rsidRPr="00C8346A">
              <w:rPr>
                <w:rFonts w:cs="Times"/>
                <w:sz w:val="21"/>
                <w:szCs w:val="21"/>
                <w:lang w:eastAsia="en-US"/>
              </w:rPr>
              <w:t>.</w:t>
            </w:r>
          </w:p>
          <w:p w:rsidR="008726F7" w:rsidRDefault="008726F7" w:rsidP="008726F7">
            <w:pPr>
              <w:pStyle w:val="ListBullet"/>
              <w:numPr>
                <w:ilvl w:val="0"/>
                <w:numId w:val="33"/>
              </w:numPr>
              <w:tabs>
                <w:tab w:val="left" w:pos="92"/>
                <w:tab w:val="left" w:pos="698"/>
              </w:tabs>
              <w:spacing w:after="0" w:line="240" w:lineRule="auto"/>
              <w:ind w:left="714" w:hanging="357"/>
              <w:contextualSpacing/>
              <w:jc w:val="both"/>
              <w:rPr>
                <w:sz w:val="21"/>
                <w:szCs w:val="21"/>
              </w:rPr>
            </w:pPr>
            <w:r w:rsidRPr="007D049C">
              <w:rPr>
                <w:b/>
                <w:sz w:val="21"/>
                <w:szCs w:val="21"/>
              </w:rPr>
              <w:t>Team Lead</w:t>
            </w:r>
            <w:r w:rsidRPr="007D049C">
              <w:rPr>
                <w:sz w:val="21"/>
                <w:szCs w:val="21"/>
              </w:rPr>
              <w:t xml:space="preserve"> of multi-d</w:t>
            </w:r>
            <w:r>
              <w:rPr>
                <w:sz w:val="21"/>
                <w:szCs w:val="21"/>
              </w:rPr>
              <w:t xml:space="preserve">isciplinary team and developed </w:t>
            </w:r>
            <w:r w:rsidRPr="007D049C">
              <w:rPr>
                <w:sz w:val="21"/>
                <w:szCs w:val="21"/>
                <w:u w:val="single"/>
              </w:rPr>
              <w:t>Pakistan Red Crescent Society’s National Disaster Risk Management Policy, Strategy and Action Plan 2009-13</w:t>
            </w:r>
            <w:r w:rsidRPr="007D049C">
              <w:rPr>
                <w:sz w:val="21"/>
                <w:szCs w:val="21"/>
              </w:rPr>
              <w:t xml:space="preserve">. The consulting assignment entailed literature review, consultations with </w:t>
            </w:r>
            <w:r w:rsidRPr="0040012A">
              <w:rPr>
                <w:b/>
                <w:sz w:val="21"/>
                <w:szCs w:val="21"/>
              </w:rPr>
              <w:t>PRCS/IFRC Disaster Management Task Force, IFRC delegation, NDMA and UN agencies</w:t>
            </w:r>
            <w:r w:rsidRPr="007D049C">
              <w:rPr>
                <w:sz w:val="21"/>
                <w:szCs w:val="21"/>
              </w:rPr>
              <w:t xml:space="preserve"> (2008).</w:t>
            </w:r>
          </w:p>
          <w:p w:rsidR="008726F7" w:rsidRDefault="008726F7" w:rsidP="008726F7">
            <w:pPr>
              <w:pStyle w:val="ListBullet"/>
              <w:numPr>
                <w:ilvl w:val="0"/>
                <w:numId w:val="33"/>
              </w:numPr>
              <w:tabs>
                <w:tab w:val="left" w:pos="92"/>
                <w:tab w:val="left" w:pos="698"/>
              </w:tabs>
              <w:spacing w:after="0" w:line="240" w:lineRule="auto"/>
              <w:ind w:left="714" w:hanging="357"/>
              <w:contextualSpacing/>
              <w:jc w:val="both"/>
              <w:rPr>
                <w:sz w:val="21"/>
                <w:szCs w:val="21"/>
              </w:rPr>
            </w:pPr>
            <w:r w:rsidRPr="009B097F">
              <w:rPr>
                <w:b/>
                <w:sz w:val="21"/>
                <w:szCs w:val="21"/>
              </w:rPr>
              <w:t>Disaster Risk Management (Strategic Planning) Expert</w:t>
            </w:r>
            <w:r w:rsidRPr="009B097F">
              <w:rPr>
                <w:sz w:val="21"/>
                <w:szCs w:val="21"/>
              </w:rPr>
              <w:t xml:space="preserve"> for development of </w:t>
            </w:r>
            <w:r w:rsidRPr="009B097F">
              <w:rPr>
                <w:sz w:val="21"/>
                <w:szCs w:val="21"/>
                <w:u w:val="single"/>
              </w:rPr>
              <w:t xml:space="preserve">Provincial Disaster Risk Management Plans for Azad Kashmir </w:t>
            </w:r>
            <w:r w:rsidRPr="009B097F">
              <w:rPr>
                <w:sz w:val="21"/>
                <w:szCs w:val="21"/>
              </w:rPr>
              <w:t xml:space="preserve">with </w:t>
            </w:r>
            <w:r w:rsidRPr="00687E47">
              <w:rPr>
                <w:b/>
                <w:sz w:val="21"/>
                <w:szCs w:val="21"/>
              </w:rPr>
              <w:t xml:space="preserve">National Disaster Management Authority </w:t>
            </w:r>
            <w:r>
              <w:rPr>
                <w:b/>
                <w:sz w:val="21"/>
                <w:szCs w:val="21"/>
              </w:rPr>
              <w:t xml:space="preserve">(NDMA) </w:t>
            </w:r>
            <w:r w:rsidRPr="00687E47">
              <w:rPr>
                <w:b/>
                <w:sz w:val="21"/>
                <w:szCs w:val="21"/>
              </w:rPr>
              <w:t xml:space="preserve">&amp; UNDP Crisis Prevention &amp; Recovery </w:t>
            </w:r>
            <w:r>
              <w:rPr>
                <w:b/>
                <w:sz w:val="21"/>
                <w:szCs w:val="21"/>
              </w:rPr>
              <w:t xml:space="preserve">(CPRU) </w:t>
            </w:r>
            <w:r w:rsidRPr="00687E47">
              <w:rPr>
                <w:b/>
                <w:sz w:val="21"/>
                <w:szCs w:val="21"/>
              </w:rPr>
              <w:t>Unit</w:t>
            </w:r>
            <w:r>
              <w:rPr>
                <w:b/>
                <w:sz w:val="21"/>
                <w:szCs w:val="21"/>
              </w:rPr>
              <w:t xml:space="preserve"> and State Disaster Management Authority</w:t>
            </w:r>
            <w:r w:rsidRPr="009B097F">
              <w:rPr>
                <w:sz w:val="21"/>
                <w:szCs w:val="21"/>
              </w:rPr>
              <w:t>(2007-8)</w:t>
            </w:r>
            <w:r>
              <w:rPr>
                <w:sz w:val="21"/>
                <w:szCs w:val="21"/>
              </w:rPr>
              <w:t>.</w:t>
            </w:r>
          </w:p>
          <w:p w:rsidR="008726F7" w:rsidRPr="008726F7" w:rsidRDefault="008726F7" w:rsidP="008726F7">
            <w:pPr>
              <w:pStyle w:val="ListBullet"/>
              <w:numPr>
                <w:ilvl w:val="0"/>
                <w:numId w:val="33"/>
              </w:numPr>
              <w:tabs>
                <w:tab w:val="left" w:pos="92"/>
                <w:tab w:val="left" w:pos="698"/>
              </w:tabs>
              <w:spacing w:after="0" w:line="240" w:lineRule="auto"/>
              <w:ind w:left="714" w:hanging="357"/>
              <w:contextualSpacing/>
              <w:jc w:val="both"/>
              <w:rPr>
                <w:sz w:val="21"/>
                <w:szCs w:val="21"/>
              </w:rPr>
            </w:pPr>
            <w:r w:rsidRPr="008726F7">
              <w:rPr>
                <w:b/>
                <w:sz w:val="21"/>
                <w:szCs w:val="21"/>
              </w:rPr>
              <w:t>Disaster Risk Management (Strategic Planning) Expert</w:t>
            </w:r>
            <w:r w:rsidRPr="008726F7">
              <w:rPr>
                <w:sz w:val="21"/>
                <w:szCs w:val="21"/>
              </w:rPr>
              <w:t xml:space="preserve"> for development of </w:t>
            </w:r>
            <w:r w:rsidRPr="008726F7">
              <w:rPr>
                <w:sz w:val="21"/>
                <w:szCs w:val="21"/>
                <w:u w:val="single"/>
              </w:rPr>
              <w:t>Provincial Disaster Risk Management Plans for Northern Areas (currently GB) of Pakistan</w:t>
            </w:r>
            <w:r w:rsidRPr="008726F7">
              <w:rPr>
                <w:sz w:val="21"/>
                <w:szCs w:val="21"/>
              </w:rPr>
              <w:t xml:space="preserve"> with </w:t>
            </w:r>
            <w:r w:rsidRPr="008726F7">
              <w:rPr>
                <w:b/>
                <w:sz w:val="21"/>
                <w:szCs w:val="21"/>
              </w:rPr>
              <w:t>National Disaster Management Authority (NDMA) &amp; UNDP Crisis Prevention &amp; Recovery (CPRU) Unit and Northern Areas (currently Gilgit Baltistan) State Disaster Management Authority</w:t>
            </w:r>
            <w:r w:rsidRPr="008726F7">
              <w:rPr>
                <w:sz w:val="21"/>
                <w:szCs w:val="21"/>
              </w:rPr>
              <w:t>(2007-8).</w:t>
            </w:r>
          </w:p>
          <w:p w:rsidR="008726F7" w:rsidRDefault="008726F7" w:rsidP="00E342D2">
            <w:pPr>
              <w:widowControl w:val="0"/>
              <w:tabs>
                <w:tab w:val="left" w:pos="-993"/>
                <w:tab w:val="left" w:pos="185"/>
              </w:tabs>
              <w:autoSpaceDE w:val="0"/>
              <w:autoSpaceDN w:val="0"/>
              <w:adjustRightInd w:val="0"/>
              <w:spacing w:after="0" w:line="240" w:lineRule="auto"/>
              <w:ind w:left="357"/>
              <w:contextualSpacing/>
              <w:jc w:val="both"/>
              <w:rPr>
                <w:rFonts w:cs="Symbol"/>
                <w:b/>
                <w:i/>
                <w:sz w:val="24"/>
                <w:szCs w:val="24"/>
                <w:lang w:eastAsia="en-US"/>
              </w:rPr>
            </w:pPr>
          </w:p>
          <w:p w:rsidR="008726F7" w:rsidRDefault="008726F7" w:rsidP="00E342D2">
            <w:pPr>
              <w:widowControl w:val="0"/>
              <w:tabs>
                <w:tab w:val="left" w:pos="-993"/>
                <w:tab w:val="left" w:pos="185"/>
              </w:tabs>
              <w:autoSpaceDE w:val="0"/>
              <w:autoSpaceDN w:val="0"/>
              <w:adjustRightInd w:val="0"/>
              <w:spacing w:after="0" w:line="240" w:lineRule="auto"/>
              <w:ind w:left="357"/>
              <w:contextualSpacing/>
              <w:jc w:val="both"/>
              <w:rPr>
                <w:rFonts w:cs="Symbol"/>
                <w:b/>
                <w:i/>
                <w:sz w:val="24"/>
                <w:szCs w:val="24"/>
                <w:lang w:eastAsia="en-US"/>
              </w:rPr>
            </w:pPr>
          </w:p>
          <w:p w:rsidR="00E342D2" w:rsidRPr="00E342D2" w:rsidRDefault="00E342D2" w:rsidP="00E342D2">
            <w:pPr>
              <w:widowControl w:val="0"/>
              <w:tabs>
                <w:tab w:val="left" w:pos="-993"/>
                <w:tab w:val="left" w:pos="185"/>
              </w:tabs>
              <w:autoSpaceDE w:val="0"/>
              <w:autoSpaceDN w:val="0"/>
              <w:adjustRightInd w:val="0"/>
              <w:spacing w:after="0" w:line="240" w:lineRule="auto"/>
              <w:ind w:left="357"/>
              <w:contextualSpacing/>
              <w:jc w:val="both"/>
              <w:rPr>
                <w:rFonts w:cs="Symbol"/>
                <w:i/>
                <w:sz w:val="24"/>
                <w:szCs w:val="24"/>
                <w:lang w:eastAsia="en-US"/>
              </w:rPr>
            </w:pPr>
            <w:r w:rsidRPr="00E342D2">
              <w:rPr>
                <w:rFonts w:cs="Symbol"/>
                <w:b/>
                <w:i/>
                <w:sz w:val="24"/>
                <w:szCs w:val="24"/>
                <w:lang w:eastAsia="en-US"/>
              </w:rPr>
              <w:lastRenderedPageBreak/>
              <w:t>Research, Monitoring &amp; Evaluation:</w:t>
            </w:r>
          </w:p>
          <w:p w:rsidR="008726F7" w:rsidRPr="00EC28E1" w:rsidRDefault="00EC28E1" w:rsidP="00EC28E1">
            <w:pPr>
              <w:pStyle w:val="ListParagraph"/>
              <w:numPr>
                <w:ilvl w:val="0"/>
                <w:numId w:val="44"/>
              </w:numPr>
              <w:autoSpaceDE w:val="0"/>
              <w:autoSpaceDN w:val="0"/>
              <w:adjustRightInd w:val="0"/>
              <w:jc w:val="both"/>
              <w:rPr>
                <w:rFonts w:eastAsiaTheme="minorHAnsi" w:cs="Arial Narrow"/>
                <w:sz w:val="21"/>
                <w:szCs w:val="21"/>
                <w:lang w:eastAsia="en-US"/>
              </w:rPr>
            </w:pPr>
            <w:r w:rsidRPr="00EC28E1">
              <w:rPr>
                <w:rFonts w:eastAsiaTheme="minorHAnsi" w:cs="Arial"/>
                <w:b/>
                <w:sz w:val="21"/>
                <w:szCs w:val="21"/>
                <w:lang w:eastAsia="en-US"/>
              </w:rPr>
              <w:t>Team Lead</w:t>
            </w:r>
            <w:r w:rsidRPr="00EC28E1">
              <w:rPr>
                <w:rFonts w:eastAsiaTheme="minorHAnsi" w:cs="Arial"/>
                <w:sz w:val="21"/>
                <w:szCs w:val="21"/>
                <w:lang w:eastAsia="en-US"/>
              </w:rPr>
              <w:t xml:space="preserve"> for </w:t>
            </w:r>
            <w:r w:rsidRPr="00EC28E1">
              <w:rPr>
                <w:rFonts w:eastAsiaTheme="minorHAnsi" w:cs="Arial"/>
                <w:b/>
                <w:sz w:val="21"/>
                <w:szCs w:val="21"/>
                <w:lang w:eastAsia="en-US"/>
              </w:rPr>
              <w:t>United States Institute of Peace (</w:t>
            </w:r>
            <w:r w:rsidR="008726F7" w:rsidRPr="00EC28E1">
              <w:rPr>
                <w:rFonts w:eastAsiaTheme="minorHAnsi" w:cs="Arial"/>
                <w:b/>
                <w:sz w:val="21"/>
                <w:szCs w:val="21"/>
                <w:lang w:eastAsia="en-US"/>
              </w:rPr>
              <w:t>USIP</w:t>
            </w:r>
            <w:r w:rsidRPr="00EC28E1">
              <w:rPr>
                <w:rFonts w:eastAsiaTheme="minorHAnsi" w:cs="Arial"/>
                <w:b/>
                <w:sz w:val="21"/>
                <w:szCs w:val="21"/>
                <w:lang w:eastAsia="en-US"/>
              </w:rPr>
              <w:t>)</w:t>
            </w:r>
            <w:r w:rsidR="008726F7" w:rsidRPr="00EC28E1">
              <w:rPr>
                <w:rFonts w:eastAsiaTheme="minorHAnsi" w:cs="Arial"/>
                <w:b/>
                <w:sz w:val="21"/>
                <w:szCs w:val="21"/>
                <w:lang w:eastAsia="en-US"/>
              </w:rPr>
              <w:t>’s</w:t>
            </w:r>
            <w:r w:rsidR="008726F7" w:rsidRPr="00EC28E1">
              <w:rPr>
                <w:rFonts w:eastAsiaTheme="minorHAnsi" w:cs="Arial"/>
                <w:sz w:val="21"/>
                <w:szCs w:val="21"/>
                <w:lang w:eastAsia="en-US"/>
              </w:rPr>
              <w:t xml:space="preserve"> </w:t>
            </w:r>
            <w:r w:rsidR="008726F7" w:rsidRPr="00EC28E1">
              <w:rPr>
                <w:rFonts w:eastAsiaTheme="minorHAnsi" w:cs="Arial"/>
                <w:sz w:val="21"/>
                <w:szCs w:val="21"/>
                <w:u w:val="single"/>
                <w:lang w:eastAsia="en-US"/>
              </w:rPr>
              <w:t>‘</w:t>
            </w:r>
            <w:r w:rsidRPr="00EC28E1">
              <w:rPr>
                <w:rFonts w:eastAsiaTheme="minorHAnsi" w:cs="Arial"/>
                <w:sz w:val="21"/>
                <w:szCs w:val="21"/>
                <w:u w:val="single"/>
                <w:lang w:eastAsia="en-US"/>
              </w:rPr>
              <w:t xml:space="preserve">End of Term Evaluation of </w:t>
            </w:r>
            <w:r w:rsidR="008726F7" w:rsidRPr="00EC28E1">
              <w:rPr>
                <w:rFonts w:eastAsiaTheme="minorHAnsi" w:cs="Arial"/>
                <w:sz w:val="21"/>
                <w:szCs w:val="21"/>
                <w:u w:val="single"/>
                <w:lang w:eastAsia="en-US"/>
              </w:rPr>
              <w:t xml:space="preserve">Seven (7) Small to Medium Scale Grants for </w:t>
            </w:r>
            <w:r w:rsidR="008726F7" w:rsidRPr="00EC28E1">
              <w:rPr>
                <w:rFonts w:eastAsiaTheme="minorHAnsi" w:cs="Arial Narrow"/>
                <w:sz w:val="21"/>
                <w:szCs w:val="21"/>
                <w:u w:val="single"/>
                <w:lang w:eastAsia="en-US"/>
              </w:rPr>
              <w:t>Countering Extremism and Promoting Peace and Religious Tolerance (CEPPRT)</w:t>
            </w:r>
            <w:r w:rsidR="008726F7" w:rsidRPr="00EC28E1">
              <w:rPr>
                <w:rFonts w:eastAsiaTheme="minorHAnsi" w:cs="Arial"/>
                <w:sz w:val="21"/>
                <w:szCs w:val="21"/>
                <w:u w:val="single"/>
                <w:lang w:eastAsia="en-US"/>
              </w:rPr>
              <w:t xml:space="preserve"> in Pakistan</w:t>
            </w:r>
            <w:r w:rsidR="008726F7" w:rsidRPr="00EC28E1">
              <w:rPr>
                <w:rFonts w:eastAsiaTheme="minorHAnsi" w:cs="Arial"/>
                <w:sz w:val="21"/>
                <w:szCs w:val="21"/>
                <w:lang w:eastAsia="en-US"/>
              </w:rPr>
              <w:t>’</w:t>
            </w:r>
            <w:r>
              <w:rPr>
                <w:rFonts w:eastAsiaTheme="minorHAnsi" w:cs="Arial"/>
                <w:sz w:val="21"/>
                <w:szCs w:val="21"/>
                <w:lang w:eastAsia="en-US"/>
              </w:rPr>
              <w:t xml:space="preserve">. The study </w:t>
            </w:r>
            <w:r w:rsidR="008726F7" w:rsidRPr="00EC28E1">
              <w:rPr>
                <w:rFonts w:eastAsiaTheme="minorHAnsi" w:cs="Arial"/>
                <w:sz w:val="21"/>
                <w:szCs w:val="21"/>
                <w:lang w:eastAsia="en-US"/>
              </w:rPr>
              <w:t xml:space="preserve">commissioned to assess the relevance, effectiveness, impact and sustainability of USIP grants awarded during 2011-13. </w:t>
            </w:r>
            <w:r w:rsidR="008726F7" w:rsidRPr="00EC28E1">
              <w:rPr>
                <w:rFonts w:cs="Symbol"/>
                <w:sz w:val="21"/>
                <w:szCs w:val="21"/>
                <w:lang w:eastAsia="en-US"/>
              </w:rPr>
              <w:t>(March 2014 – Ongoing)</w:t>
            </w:r>
          </w:p>
          <w:p w:rsidR="0011260A" w:rsidRPr="008726F7" w:rsidRDefault="0011260A" w:rsidP="00EC28E1">
            <w:pPr>
              <w:pStyle w:val="ListParagraph"/>
              <w:numPr>
                <w:ilvl w:val="0"/>
                <w:numId w:val="44"/>
              </w:numPr>
              <w:autoSpaceDE w:val="0"/>
              <w:autoSpaceDN w:val="0"/>
              <w:adjustRightInd w:val="0"/>
              <w:spacing w:after="0"/>
              <w:rPr>
                <w:rFonts w:ascii="Trebuchet MS" w:eastAsiaTheme="minorHAnsi" w:hAnsi="Trebuchet MS" w:cs="Arial Narrow"/>
                <w:sz w:val="20"/>
                <w:lang w:eastAsia="en-US"/>
              </w:rPr>
            </w:pPr>
            <w:r w:rsidRPr="008726F7">
              <w:rPr>
                <w:rFonts w:cs="Symbol"/>
                <w:b/>
                <w:sz w:val="21"/>
                <w:szCs w:val="21"/>
                <w:lang w:eastAsia="en-US"/>
              </w:rPr>
              <w:t>Principal Investigator</w:t>
            </w:r>
            <w:r w:rsidRPr="008726F7">
              <w:rPr>
                <w:rFonts w:cs="Symbol"/>
                <w:sz w:val="21"/>
                <w:szCs w:val="21"/>
                <w:lang w:eastAsia="en-US"/>
              </w:rPr>
              <w:t xml:space="preserve"> for </w:t>
            </w:r>
            <w:r w:rsidRPr="008726F7">
              <w:rPr>
                <w:rFonts w:cs="Symbol"/>
                <w:b/>
                <w:sz w:val="21"/>
                <w:szCs w:val="21"/>
                <w:lang w:eastAsia="en-US"/>
              </w:rPr>
              <w:t>Save the Children’s</w:t>
            </w:r>
            <w:r w:rsidRPr="008726F7">
              <w:rPr>
                <w:rFonts w:cs="Symbol"/>
                <w:sz w:val="21"/>
                <w:szCs w:val="21"/>
                <w:lang w:eastAsia="en-US"/>
              </w:rPr>
              <w:t xml:space="preserve"> ‘</w:t>
            </w:r>
            <w:r w:rsidRPr="008726F7">
              <w:rPr>
                <w:rFonts w:cs="Symbol"/>
                <w:sz w:val="21"/>
                <w:szCs w:val="21"/>
                <w:u w:val="single"/>
                <w:lang w:eastAsia="en-US"/>
              </w:rPr>
              <w:t xml:space="preserve">Child Rights Situation Analysis in Karachi’ </w:t>
            </w:r>
            <w:r w:rsidRPr="008726F7">
              <w:rPr>
                <w:rFonts w:cs="Symbol"/>
                <w:sz w:val="21"/>
                <w:szCs w:val="21"/>
                <w:lang w:eastAsia="en-US"/>
              </w:rPr>
              <w:t>to inform the follow up phase of Formative Research for Save the Children’s Urban Programme (March 2014 – Ongoing)</w:t>
            </w:r>
          </w:p>
          <w:p w:rsidR="0020648B" w:rsidRPr="0020648B" w:rsidRDefault="0020648B" w:rsidP="00EC28E1">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20648B">
              <w:rPr>
                <w:rFonts w:cs="Arial"/>
                <w:b/>
                <w:sz w:val="21"/>
                <w:szCs w:val="21"/>
                <w:lang w:eastAsia="en-US"/>
              </w:rPr>
              <w:t xml:space="preserve">Lead Consultant </w:t>
            </w:r>
            <w:r w:rsidRPr="0020648B">
              <w:rPr>
                <w:rFonts w:cs="Arial"/>
                <w:sz w:val="21"/>
                <w:szCs w:val="21"/>
                <w:lang w:eastAsia="en-US"/>
              </w:rPr>
              <w:t xml:space="preserve">for </w:t>
            </w:r>
            <w:r w:rsidRPr="0020648B">
              <w:rPr>
                <w:rFonts w:cs="Arial"/>
                <w:b/>
                <w:sz w:val="21"/>
                <w:szCs w:val="21"/>
                <w:lang w:eastAsia="en-US"/>
              </w:rPr>
              <w:t>Save the Children’s</w:t>
            </w:r>
            <w:r>
              <w:rPr>
                <w:rFonts w:cs="Arial"/>
                <w:sz w:val="21"/>
                <w:szCs w:val="21"/>
                <w:lang w:eastAsia="en-US"/>
              </w:rPr>
              <w:t xml:space="preserve"> </w:t>
            </w:r>
            <w:r w:rsidRPr="0020648B">
              <w:rPr>
                <w:rFonts w:cs="Arial"/>
                <w:noProof/>
                <w:sz w:val="21"/>
                <w:szCs w:val="21"/>
              </w:rPr>
              <w:t>‘</w:t>
            </w:r>
            <w:r w:rsidRPr="0020648B">
              <w:rPr>
                <w:rFonts w:cs="Arial"/>
                <w:noProof/>
                <w:sz w:val="21"/>
                <w:szCs w:val="21"/>
                <w:u w:val="single"/>
              </w:rPr>
              <w:t>Situational Analysis and Advocacy Strategy for Disaster Risk Reduction in Afghanistan</w:t>
            </w:r>
            <w:r w:rsidRPr="0020648B">
              <w:rPr>
                <w:rFonts w:cs="Arial"/>
                <w:noProof/>
                <w:sz w:val="21"/>
                <w:szCs w:val="21"/>
              </w:rPr>
              <w:t xml:space="preserve">’. The study is commissioned to </w:t>
            </w:r>
            <w:r w:rsidRPr="0020648B">
              <w:rPr>
                <w:rFonts w:cs="Arial"/>
                <w:sz w:val="21"/>
                <w:szCs w:val="21"/>
              </w:rPr>
              <w:t>examine the institutional capacity of government agencies at national, district and provincial levels to mainstream integrated DRR taking a systems approach.</w:t>
            </w:r>
            <w:r w:rsidRPr="0020648B">
              <w:rPr>
                <w:rFonts w:cs="Arial"/>
                <w:sz w:val="21"/>
                <w:szCs w:val="21"/>
                <w:lang w:eastAsia="en-US"/>
              </w:rPr>
              <w:t xml:space="preserve"> (Jan 2014 - Ongoing)</w:t>
            </w:r>
          </w:p>
          <w:p w:rsidR="00902255" w:rsidRPr="00902255" w:rsidRDefault="00902255" w:rsidP="00E342D2">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F427D8">
              <w:rPr>
                <w:rFonts w:cs="Symbol"/>
                <w:b/>
                <w:sz w:val="21"/>
                <w:szCs w:val="21"/>
                <w:lang w:eastAsia="en-US"/>
              </w:rPr>
              <w:t>Team Lead</w:t>
            </w:r>
            <w:r>
              <w:rPr>
                <w:rFonts w:cs="Symbol"/>
                <w:sz w:val="21"/>
                <w:szCs w:val="21"/>
                <w:lang w:eastAsia="en-US"/>
              </w:rPr>
              <w:t xml:space="preserve"> for </w:t>
            </w:r>
            <w:r w:rsidRPr="00281A2F">
              <w:rPr>
                <w:rFonts w:cs="Symbol"/>
                <w:b/>
                <w:sz w:val="21"/>
                <w:szCs w:val="21"/>
                <w:lang w:eastAsia="en-US"/>
              </w:rPr>
              <w:t>UNICEF’s</w:t>
            </w:r>
            <w:r w:rsidR="0020648B">
              <w:rPr>
                <w:rFonts w:cs="Symbol"/>
                <w:b/>
                <w:sz w:val="21"/>
                <w:szCs w:val="21"/>
                <w:lang w:eastAsia="en-US"/>
              </w:rPr>
              <w:t xml:space="preserve"> </w:t>
            </w:r>
            <w:r>
              <w:rPr>
                <w:rFonts w:cs="Times"/>
                <w:sz w:val="21"/>
                <w:szCs w:val="21"/>
                <w:lang w:eastAsia="en-US"/>
              </w:rPr>
              <w:t>‘</w:t>
            </w:r>
            <w:r>
              <w:rPr>
                <w:rFonts w:cs="Times"/>
                <w:sz w:val="21"/>
                <w:szCs w:val="21"/>
                <w:u w:val="single"/>
                <w:lang w:eastAsia="en-US"/>
              </w:rPr>
              <w:t xml:space="preserve">End of Project Evaluation of </w:t>
            </w:r>
            <w:r w:rsidRPr="00B15931">
              <w:rPr>
                <w:rFonts w:cs="Times"/>
                <w:sz w:val="21"/>
                <w:szCs w:val="21"/>
                <w:u w:val="single"/>
                <w:lang w:eastAsia="en-US"/>
              </w:rPr>
              <w:t xml:space="preserve">Sanitation </w:t>
            </w:r>
            <w:r>
              <w:rPr>
                <w:rFonts w:cs="Times"/>
                <w:sz w:val="21"/>
                <w:szCs w:val="21"/>
                <w:u w:val="single"/>
                <w:lang w:eastAsia="en-US"/>
              </w:rPr>
              <w:t>Programme At Scale – Pakistan (Rural Sanitation Programme being implemented in 14</w:t>
            </w:r>
            <w:r w:rsidRPr="00B15931">
              <w:rPr>
                <w:rFonts w:cs="Times"/>
                <w:sz w:val="21"/>
                <w:szCs w:val="21"/>
                <w:u w:val="single"/>
                <w:lang w:eastAsia="en-US"/>
              </w:rPr>
              <w:t xml:space="preserve"> districts</w:t>
            </w:r>
            <w:r>
              <w:rPr>
                <w:rFonts w:cs="Times"/>
                <w:sz w:val="21"/>
                <w:szCs w:val="21"/>
                <w:u w:val="single"/>
                <w:lang w:eastAsia="en-US"/>
              </w:rPr>
              <w:t>/FATA</w:t>
            </w:r>
            <w:r w:rsidRPr="00B15931">
              <w:rPr>
                <w:rFonts w:cs="Times"/>
                <w:sz w:val="21"/>
                <w:szCs w:val="21"/>
                <w:u w:val="single"/>
                <w:lang w:eastAsia="en-US"/>
              </w:rPr>
              <w:t>)</w:t>
            </w:r>
            <w:r>
              <w:rPr>
                <w:rFonts w:cs="Times"/>
                <w:sz w:val="21"/>
                <w:szCs w:val="21"/>
                <w:u w:val="single"/>
                <w:lang w:eastAsia="en-US"/>
              </w:rPr>
              <w:t>’</w:t>
            </w:r>
            <w:r w:rsidR="000F496A" w:rsidRPr="000F496A">
              <w:rPr>
                <w:rFonts w:cs="Times"/>
                <w:sz w:val="21"/>
                <w:szCs w:val="21"/>
                <w:lang w:eastAsia="en-US"/>
              </w:rPr>
              <w:t xml:space="preserve"> </w:t>
            </w:r>
            <w:r>
              <w:rPr>
                <w:rFonts w:cs="Times"/>
                <w:sz w:val="21"/>
                <w:szCs w:val="21"/>
                <w:lang w:eastAsia="en-US"/>
              </w:rPr>
              <w:t>(</w:t>
            </w:r>
            <w:r w:rsidR="00410CA5">
              <w:rPr>
                <w:rFonts w:cs="Times"/>
                <w:sz w:val="21"/>
                <w:szCs w:val="21"/>
                <w:lang w:eastAsia="en-US"/>
              </w:rPr>
              <w:t xml:space="preserve">Jan 2014 </w:t>
            </w:r>
            <w:r w:rsidRPr="00C8346A">
              <w:rPr>
                <w:rFonts w:cs="Times"/>
                <w:sz w:val="21"/>
                <w:szCs w:val="21"/>
                <w:lang w:eastAsia="en-US"/>
              </w:rPr>
              <w:t xml:space="preserve">- </w:t>
            </w:r>
            <w:r>
              <w:rPr>
                <w:rFonts w:cs="Times"/>
                <w:sz w:val="21"/>
                <w:szCs w:val="21"/>
                <w:lang w:eastAsia="en-US"/>
              </w:rPr>
              <w:t>Ongoing)</w:t>
            </w:r>
            <w:r w:rsidRPr="00C8346A">
              <w:rPr>
                <w:rFonts w:cs="Times"/>
                <w:sz w:val="21"/>
                <w:szCs w:val="21"/>
                <w:lang w:eastAsia="en-US"/>
              </w:rPr>
              <w:t>.</w:t>
            </w:r>
          </w:p>
          <w:p w:rsidR="0040012A" w:rsidRPr="0040012A" w:rsidRDefault="00E342D2" w:rsidP="00E342D2">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F427D8">
              <w:rPr>
                <w:rFonts w:cs="Symbol"/>
                <w:b/>
                <w:sz w:val="21"/>
                <w:szCs w:val="21"/>
                <w:lang w:eastAsia="en-US"/>
              </w:rPr>
              <w:t>Team Lead</w:t>
            </w:r>
            <w:r>
              <w:rPr>
                <w:rFonts w:cs="Symbol"/>
                <w:sz w:val="21"/>
                <w:szCs w:val="21"/>
                <w:lang w:eastAsia="en-US"/>
              </w:rPr>
              <w:t xml:space="preserve"> for </w:t>
            </w:r>
            <w:r>
              <w:rPr>
                <w:rFonts w:cs="Times"/>
                <w:sz w:val="21"/>
                <w:szCs w:val="21"/>
                <w:lang w:eastAsia="en-US"/>
              </w:rPr>
              <w:t>‘</w:t>
            </w:r>
            <w:r>
              <w:rPr>
                <w:rFonts w:cs="Times"/>
                <w:sz w:val="21"/>
                <w:szCs w:val="21"/>
                <w:u w:val="single"/>
                <w:lang w:eastAsia="en-US"/>
              </w:rPr>
              <w:t>Evaluation</w:t>
            </w:r>
            <w:r w:rsidR="000F496A">
              <w:rPr>
                <w:rFonts w:cs="Times"/>
                <w:sz w:val="21"/>
                <w:szCs w:val="21"/>
                <w:u w:val="single"/>
                <w:lang w:eastAsia="en-US"/>
              </w:rPr>
              <w:t xml:space="preserve"> </w:t>
            </w:r>
            <w:r>
              <w:rPr>
                <w:rFonts w:cs="Times"/>
                <w:sz w:val="21"/>
                <w:szCs w:val="21"/>
                <w:u w:val="single"/>
                <w:lang w:eastAsia="en-US"/>
              </w:rPr>
              <w:t>of Danish Refugee Council – Afghanistan-Pakistan Cross Border Refugees, Returnee</w:t>
            </w:r>
            <w:r w:rsidR="00281A2F">
              <w:rPr>
                <w:rFonts w:cs="Times"/>
                <w:sz w:val="21"/>
                <w:szCs w:val="21"/>
                <w:u w:val="single"/>
                <w:lang w:eastAsia="en-US"/>
              </w:rPr>
              <w:t xml:space="preserve">s and IDPs Assistance Programme </w:t>
            </w:r>
            <w:r>
              <w:rPr>
                <w:rFonts w:cs="Times"/>
                <w:sz w:val="21"/>
                <w:szCs w:val="21"/>
                <w:u w:val="single"/>
                <w:lang w:eastAsia="en-US"/>
              </w:rPr>
              <w:t>(DANIDA funded)</w:t>
            </w:r>
            <w:r w:rsidR="00281A2F">
              <w:rPr>
                <w:rFonts w:cs="Times"/>
                <w:sz w:val="21"/>
                <w:szCs w:val="21"/>
                <w:u w:val="single"/>
                <w:lang w:eastAsia="en-US"/>
              </w:rPr>
              <w:t xml:space="preserve"> in</w:t>
            </w:r>
            <w:r>
              <w:rPr>
                <w:rFonts w:cs="Times"/>
                <w:sz w:val="21"/>
                <w:szCs w:val="21"/>
                <w:u w:val="single"/>
                <w:lang w:eastAsia="en-US"/>
              </w:rPr>
              <w:t xml:space="preserve"> four provinces of Afghanistan and 12</w:t>
            </w:r>
            <w:r w:rsidR="000F496A">
              <w:rPr>
                <w:rFonts w:cs="Times"/>
                <w:sz w:val="21"/>
                <w:szCs w:val="21"/>
                <w:u w:val="single"/>
                <w:lang w:eastAsia="en-US"/>
              </w:rPr>
              <w:t xml:space="preserve"> </w:t>
            </w:r>
            <w:r>
              <w:rPr>
                <w:rFonts w:cs="Times"/>
                <w:sz w:val="21"/>
                <w:szCs w:val="21"/>
                <w:u w:val="single"/>
                <w:lang w:eastAsia="en-US"/>
              </w:rPr>
              <w:t>Refugee Villages in KP province Pakistan’</w:t>
            </w:r>
          </w:p>
          <w:p w:rsidR="00E342D2" w:rsidRPr="00450360" w:rsidRDefault="00E342D2" w:rsidP="0040012A">
            <w:pPr>
              <w:widowControl w:val="0"/>
              <w:tabs>
                <w:tab w:val="left" w:pos="-993"/>
                <w:tab w:val="left" w:pos="185"/>
              </w:tabs>
              <w:autoSpaceDE w:val="0"/>
              <w:autoSpaceDN w:val="0"/>
              <w:adjustRightInd w:val="0"/>
              <w:spacing w:after="0" w:line="240" w:lineRule="auto"/>
              <w:ind w:left="714"/>
              <w:contextualSpacing/>
              <w:jc w:val="both"/>
              <w:rPr>
                <w:rFonts w:cs="Symbol"/>
                <w:sz w:val="21"/>
                <w:szCs w:val="21"/>
                <w:lang w:eastAsia="en-US"/>
              </w:rPr>
            </w:pPr>
            <w:r>
              <w:rPr>
                <w:rFonts w:cs="Symbol"/>
                <w:sz w:val="21"/>
                <w:szCs w:val="21"/>
                <w:lang w:eastAsia="en-US"/>
              </w:rPr>
              <w:t>(Sep – Nov 2013)</w:t>
            </w:r>
            <w:r>
              <w:rPr>
                <w:rFonts w:cs="Times"/>
                <w:sz w:val="21"/>
                <w:szCs w:val="21"/>
                <w:lang w:eastAsia="en-US"/>
              </w:rPr>
              <w:t xml:space="preserve">. </w:t>
            </w:r>
          </w:p>
          <w:p w:rsidR="00281A2F" w:rsidRPr="00281A2F" w:rsidRDefault="00281A2F" w:rsidP="00281A2F">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F427D8">
              <w:rPr>
                <w:rFonts w:cs="Symbol"/>
                <w:b/>
                <w:sz w:val="21"/>
                <w:szCs w:val="21"/>
                <w:lang w:eastAsia="en-US"/>
              </w:rPr>
              <w:t>Team Lead</w:t>
            </w:r>
            <w:r>
              <w:rPr>
                <w:rFonts w:cs="Symbol"/>
                <w:sz w:val="21"/>
                <w:szCs w:val="21"/>
                <w:lang w:eastAsia="en-US"/>
              </w:rPr>
              <w:t xml:space="preserve"> for </w:t>
            </w:r>
            <w:r w:rsidRPr="00281A2F">
              <w:rPr>
                <w:rFonts w:cs="Symbol"/>
                <w:b/>
                <w:sz w:val="21"/>
                <w:szCs w:val="21"/>
                <w:lang w:eastAsia="en-US"/>
              </w:rPr>
              <w:t>UNICEF’s</w:t>
            </w:r>
            <w:r w:rsidR="000F496A">
              <w:rPr>
                <w:rFonts w:cs="Symbol"/>
                <w:b/>
                <w:sz w:val="21"/>
                <w:szCs w:val="21"/>
                <w:lang w:eastAsia="en-US"/>
              </w:rPr>
              <w:t xml:space="preserve"> </w:t>
            </w:r>
            <w:r>
              <w:rPr>
                <w:rFonts w:cs="Times"/>
                <w:sz w:val="21"/>
                <w:szCs w:val="21"/>
                <w:lang w:eastAsia="en-US"/>
              </w:rPr>
              <w:t>‘</w:t>
            </w:r>
            <w:r w:rsidRPr="001B23B9">
              <w:rPr>
                <w:rFonts w:cs="Times"/>
                <w:sz w:val="21"/>
                <w:szCs w:val="21"/>
                <w:u w:val="single"/>
                <w:lang w:eastAsia="en-US"/>
              </w:rPr>
              <w:t>Baseline Study for</w:t>
            </w:r>
            <w:r w:rsidR="00410CA5">
              <w:rPr>
                <w:rFonts w:cs="Times"/>
                <w:sz w:val="21"/>
                <w:szCs w:val="21"/>
                <w:u w:val="single"/>
                <w:lang w:eastAsia="en-US"/>
              </w:rPr>
              <w:t xml:space="preserve"> </w:t>
            </w:r>
            <w:r w:rsidRPr="00B15931">
              <w:rPr>
                <w:rFonts w:cs="Times"/>
                <w:sz w:val="21"/>
                <w:szCs w:val="21"/>
                <w:u w:val="single"/>
                <w:lang w:eastAsia="en-US"/>
              </w:rPr>
              <w:t xml:space="preserve">Sanitation </w:t>
            </w:r>
            <w:r>
              <w:rPr>
                <w:rFonts w:cs="Times"/>
                <w:sz w:val="21"/>
                <w:szCs w:val="21"/>
                <w:u w:val="single"/>
                <w:lang w:eastAsia="en-US"/>
              </w:rPr>
              <w:t>Programme At Scale – Pakistan (Rural Sanitation Programme being implemented in 14</w:t>
            </w:r>
            <w:r w:rsidRPr="00B15931">
              <w:rPr>
                <w:rFonts w:cs="Times"/>
                <w:sz w:val="21"/>
                <w:szCs w:val="21"/>
                <w:u w:val="single"/>
                <w:lang w:eastAsia="en-US"/>
              </w:rPr>
              <w:t xml:space="preserve"> districts</w:t>
            </w:r>
            <w:r>
              <w:rPr>
                <w:rFonts w:cs="Times"/>
                <w:sz w:val="21"/>
                <w:szCs w:val="21"/>
                <w:u w:val="single"/>
                <w:lang w:eastAsia="en-US"/>
              </w:rPr>
              <w:t>/FATA</w:t>
            </w:r>
            <w:r w:rsidRPr="00B15931">
              <w:rPr>
                <w:rFonts w:cs="Times"/>
                <w:sz w:val="21"/>
                <w:szCs w:val="21"/>
                <w:u w:val="single"/>
                <w:lang w:eastAsia="en-US"/>
              </w:rPr>
              <w:t>)</w:t>
            </w:r>
            <w:r>
              <w:rPr>
                <w:rFonts w:cs="Times"/>
                <w:sz w:val="21"/>
                <w:szCs w:val="21"/>
                <w:u w:val="single"/>
                <w:lang w:eastAsia="en-US"/>
              </w:rPr>
              <w:t>’</w:t>
            </w:r>
            <w:r w:rsidR="000F496A" w:rsidRPr="000F496A">
              <w:rPr>
                <w:rFonts w:cs="Times"/>
                <w:sz w:val="21"/>
                <w:szCs w:val="21"/>
                <w:lang w:eastAsia="en-US"/>
              </w:rPr>
              <w:t xml:space="preserve"> </w:t>
            </w:r>
            <w:r>
              <w:rPr>
                <w:rFonts w:cs="Times"/>
                <w:sz w:val="21"/>
                <w:szCs w:val="21"/>
                <w:lang w:eastAsia="en-US"/>
              </w:rPr>
              <w:t xml:space="preserve">(May </w:t>
            </w:r>
            <w:r w:rsidRPr="00C8346A">
              <w:rPr>
                <w:rFonts w:cs="Times"/>
                <w:sz w:val="21"/>
                <w:szCs w:val="21"/>
                <w:lang w:eastAsia="en-US"/>
              </w:rPr>
              <w:t xml:space="preserve">- </w:t>
            </w:r>
            <w:r>
              <w:rPr>
                <w:rFonts w:cs="Times"/>
                <w:sz w:val="21"/>
                <w:szCs w:val="21"/>
                <w:lang w:eastAsia="en-US"/>
              </w:rPr>
              <w:t>Oct 2013)</w:t>
            </w:r>
            <w:r w:rsidRPr="00C8346A">
              <w:rPr>
                <w:rFonts w:cs="Times"/>
                <w:sz w:val="21"/>
                <w:szCs w:val="21"/>
                <w:lang w:eastAsia="en-US"/>
              </w:rPr>
              <w:t>.</w:t>
            </w:r>
          </w:p>
          <w:p w:rsidR="00450360" w:rsidRPr="00450360" w:rsidRDefault="00450360" w:rsidP="00450360">
            <w:pPr>
              <w:pStyle w:val="Achievement"/>
              <w:numPr>
                <w:ilvl w:val="0"/>
                <w:numId w:val="33"/>
              </w:numPr>
              <w:spacing w:line="240" w:lineRule="auto"/>
              <w:ind w:right="0"/>
              <w:contextualSpacing/>
              <w:rPr>
                <w:rFonts w:ascii="Tw Cen MT" w:hAnsi="Tw Cen MT"/>
                <w:sz w:val="21"/>
                <w:szCs w:val="21"/>
              </w:rPr>
            </w:pPr>
            <w:r w:rsidRPr="001327B0">
              <w:rPr>
                <w:rFonts w:ascii="Tw Cen MT" w:hAnsi="Tw Cen MT" w:cs="Symbol"/>
                <w:b/>
                <w:sz w:val="21"/>
                <w:szCs w:val="21"/>
              </w:rPr>
              <w:t>Team Lead</w:t>
            </w:r>
            <w:r w:rsidRPr="001327B0">
              <w:rPr>
                <w:rFonts w:ascii="Tw Cen MT" w:hAnsi="Tw Cen MT" w:cs="Symbol"/>
                <w:sz w:val="21"/>
                <w:szCs w:val="21"/>
              </w:rPr>
              <w:t xml:space="preserve"> for </w:t>
            </w:r>
            <w:r w:rsidRPr="001327B0">
              <w:rPr>
                <w:rFonts w:ascii="Tw Cen MT" w:hAnsi="Tw Cen MT" w:cs="Symbol"/>
                <w:sz w:val="21"/>
                <w:szCs w:val="21"/>
                <w:u w:val="single"/>
              </w:rPr>
              <w:t>‘Strengthening of Planning, Monitoring and Evaluation and Education Management Information System’</w:t>
            </w:r>
            <w:r w:rsidRPr="001327B0">
              <w:rPr>
                <w:rFonts w:ascii="Tw Cen MT" w:hAnsi="Tw Cen MT" w:cs="Symbol"/>
                <w:sz w:val="21"/>
                <w:szCs w:val="21"/>
              </w:rPr>
              <w:t xml:space="preserve"> of </w:t>
            </w:r>
            <w:r w:rsidRPr="001327B0">
              <w:rPr>
                <w:rFonts w:ascii="Tw Cen MT" w:hAnsi="Tw Cen MT" w:cs="Symbol"/>
                <w:b/>
                <w:sz w:val="21"/>
                <w:szCs w:val="21"/>
              </w:rPr>
              <w:t>Ministry of Education,</w:t>
            </w:r>
            <w:r w:rsidR="00410CA5">
              <w:rPr>
                <w:rFonts w:ascii="Tw Cen MT" w:hAnsi="Tw Cen MT" w:cs="Symbol"/>
                <w:b/>
                <w:sz w:val="21"/>
                <w:szCs w:val="21"/>
              </w:rPr>
              <w:t xml:space="preserve"> </w:t>
            </w:r>
            <w:r w:rsidRPr="001327B0">
              <w:rPr>
                <w:rFonts w:ascii="Tw Cen MT" w:hAnsi="Tw Cen MT" w:cs="Symbol"/>
                <w:b/>
                <w:sz w:val="21"/>
                <w:szCs w:val="21"/>
              </w:rPr>
              <w:t>Govt. of Afghanistan Kabul</w:t>
            </w:r>
            <w:r w:rsidR="0040012A" w:rsidRPr="001327B0">
              <w:rPr>
                <w:rFonts w:ascii="Tw Cen MT" w:hAnsi="Tw Cen MT" w:cs="Symbol"/>
                <w:sz w:val="21"/>
                <w:szCs w:val="21"/>
              </w:rPr>
              <w:t>(Jan – October 2013)</w:t>
            </w:r>
          </w:p>
          <w:p w:rsidR="00450360" w:rsidRPr="00450360" w:rsidRDefault="00450360" w:rsidP="00450360">
            <w:pPr>
              <w:pStyle w:val="Achievement"/>
              <w:numPr>
                <w:ilvl w:val="0"/>
                <w:numId w:val="33"/>
              </w:numPr>
              <w:spacing w:line="240" w:lineRule="auto"/>
              <w:ind w:right="0"/>
              <w:contextualSpacing/>
              <w:rPr>
                <w:rFonts w:ascii="Tw Cen MT" w:hAnsi="Tw Cen MT"/>
                <w:sz w:val="21"/>
                <w:szCs w:val="21"/>
              </w:rPr>
            </w:pPr>
            <w:r w:rsidRPr="00E47470">
              <w:rPr>
                <w:rFonts w:ascii="Tw Cen MT" w:hAnsi="Tw Cen MT"/>
                <w:b/>
                <w:sz w:val="21"/>
                <w:szCs w:val="21"/>
              </w:rPr>
              <w:t>Team Lead/Research Advisor</w:t>
            </w:r>
            <w:r>
              <w:rPr>
                <w:rFonts w:ascii="Tw Cen MT" w:hAnsi="Tw Cen MT"/>
                <w:sz w:val="21"/>
                <w:szCs w:val="21"/>
              </w:rPr>
              <w:t xml:space="preserve"> for national research project titled </w:t>
            </w:r>
            <w:r w:rsidRPr="000302DC">
              <w:rPr>
                <w:rFonts w:ascii="Tw Cen MT" w:hAnsi="Tw Cen MT"/>
                <w:sz w:val="21"/>
                <w:szCs w:val="21"/>
                <w:u w:val="single"/>
              </w:rPr>
              <w:t>“Gendering of Flood Early Warning Systems in Pakistan</w:t>
            </w:r>
            <w:r>
              <w:rPr>
                <w:rFonts w:ascii="Tw Cen MT" w:hAnsi="Tw Cen MT"/>
                <w:sz w:val="21"/>
                <w:szCs w:val="21"/>
              </w:rPr>
              <w:t xml:space="preserve">”, commissioned by </w:t>
            </w:r>
            <w:r w:rsidRPr="0040012A">
              <w:rPr>
                <w:rFonts w:ascii="Tw Cen MT" w:hAnsi="Tw Cen MT"/>
                <w:b/>
                <w:sz w:val="21"/>
                <w:szCs w:val="21"/>
              </w:rPr>
              <w:t>UNWOMEN Pakistan</w:t>
            </w:r>
            <w:r>
              <w:rPr>
                <w:rFonts w:ascii="Tw Cen MT" w:hAnsi="Tw Cen MT"/>
                <w:sz w:val="21"/>
                <w:szCs w:val="21"/>
              </w:rPr>
              <w:t xml:space="preserve"> (Oct 2011 – Apr 2012).</w:t>
            </w:r>
          </w:p>
          <w:p w:rsidR="00450360" w:rsidRPr="00450360" w:rsidRDefault="00450360" w:rsidP="00450360">
            <w:pPr>
              <w:pStyle w:val="Achievement"/>
              <w:numPr>
                <w:ilvl w:val="0"/>
                <w:numId w:val="33"/>
              </w:numPr>
              <w:spacing w:line="240" w:lineRule="auto"/>
              <w:ind w:right="0"/>
              <w:contextualSpacing/>
              <w:rPr>
                <w:rFonts w:ascii="Tw Cen MT" w:hAnsi="Tw Cen MT" w:cs="Times"/>
                <w:sz w:val="21"/>
                <w:szCs w:val="21"/>
              </w:rPr>
            </w:pPr>
            <w:r w:rsidRPr="00E106D2">
              <w:rPr>
                <w:rFonts w:ascii="Tw Cen MT" w:hAnsi="Tw Cen MT" w:cs="Times"/>
                <w:b/>
                <w:bCs/>
                <w:sz w:val="21"/>
                <w:szCs w:val="21"/>
              </w:rPr>
              <w:t>Team lead</w:t>
            </w:r>
            <w:r w:rsidRPr="00E106D2">
              <w:rPr>
                <w:rFonts w:ascii="Tw Cen MT" w:hAnsi="Tw Cen MT" w:cs="Times"/>
                <w:sz w:val="21"/>
                <w:szCs w:val="21"/>
              </w:rPr>
              <w:t xml:space="preserve">for </w:t>
            </w:r>
            <w:r w:rsidRPr="0040012A">
              <w:rPr>
                <w:rFonts w:ascii="Tw Cen MT" w:hAnsi="Tw Cen MT" w:cs="Times"/>
                <w:sz w:val="21"/>
                <w:szCs w:val="21"/>
              </w:rPr>
              <w:t xml:space="preserve">Mid-term Review of </w:t>
            </w:r>
            <w:r w:rsidRPr="0040012A">
              <w:rPr>
                <w:rFonts w:ascii="Tw Cen MT" w:hAnsi="Tw Cen MT" w:cs="Times"/>
                <w:b/>
                <w:sz w:val="21"/>
                <w:szCs w:val="21"/>
              </w:rPr>
              <w:t>Save the Children and IKEA Foundation</w:t>
            </w:r>
            <w:r w:rsidR="00C16A72">
              <w:rPr>
                <w:rFonts w:ascii="Tw Cen MT" w:hAnsi="Tw Cen MT" w:cs="Times"/>
                <w:b/>
                <w:sz w:val="21"/>
                <w:szCs w:val="21"/>
              </w:rPr>
              <w:t xml:space="preserve"> </w:t>
            </w:r>
            <w:r w:rsidRPr="00E106D2">
              <w:rPr>
                <w:rFonts w:ascii="Tw Cen MT" w:hAnsi="Tw Cen MT" w:cs="Times"/>
                <w:sz w:val="21"/>
                <w:szCs w:val="21"/>
                <w:u w:val="single"/>
              </w:rPr>
              <w:t>‘Child Rights Programme in Cotton Growing Districts of Pakistan (Punjab and Sindh provinces</w:t>
            </w:r>
            <w:r w:rsidR="0040012A">
              <w:rPr>
                <w:rFonts w:ascii="Tw Cen MT" w:hAnsi="Tw Cen MT" w:cs="Times"/>
                <w:sz w:val="21"/>
                <w:szCs w:val="21"/>
                <w:u w:val="single"/>
              </w:rPr>
              <w:t>)</w:t>
            </w:r>
            <w:r w:rsidR="0040012A" w:rsidRPr="0040012A">
              <w:rPr>
                <w:rFonts w:ascii="Tw Cen MT" w:hAnsi="Tw Cen MT" w:cs="Times"/>
                <w:sz w:val="21"/>
                <w:szCs w:val="21"/>
              </w:rPr>
              <w:t>’</w:t>
            </w:r>
            <w:r w:rsidRPr="00E106D2">
              <w:rPr>
                <w:rFonts w:ascii="Tw Cen MT" w:hAnsi="Tw Cen MT" w:cs="Times"/>
                <w:sz w:val="21"/>
                <w:szCs w:val="21"/>
              </w:rPr>
              <w:t>(Jun-Aug 2012)</w:t>
            </w:r>
            <w:r>
              <w:rPr>
                <w:rFonts w:ascii="Tw Cen MT" w:hAnsi="Tw Cen MT" w:cs="Times"/>
                <w:sz w:val="21"/>
                <w:szCs w:val="21"/>
              </w:rPr>
              <w:t>.</w:t>
            </w:r>
          </w:p>
          <w:p w:rsidR="0040012A" w:rsidRDefault="00450360" w:rsidP="00450360">
            <w:pPr>
              <w:pStyle w:val="Achievement"/>
              <w:numPr>
                <w:ilvl w:val="0"/>
                <w:numId w:val="33"/>
              </w:numPr>
              <w:spacing w:line="240" w:lineRule="auto"/>
              <w:ind w:right="0"/>
              <w:contextualSpacing/>
              <w:rPr>
                <w:rFonts w:ascii="Tw Cen MT" w:hAnsi="Tw Cen MT" w:cs="Times"/>
                <w:sz w:val="21"/>
                <w:szCs w:val="21"/>
              </w:rPr>
            </w:pPr>
            <w:r w:rsidRPr="00E106D2">
              <w:rPr>
                <w:rFonts w:ascii="Tw Cen MT" w:hAnsi="Tw Cen MT" w:cs="Times"/>
                <w:b/>
                <w:bCs/>
                <w:sz w:val="21"/>
                <w:szCs w:val="21"/>
              </w:rPr>
              <w:t xml:space="preserve">Co-Team Lead </w:t>
            </w:r>
            <w:r w:rsidRPr="00E106D2">
              <w:rPr>
                <w:rFonts w:ascii="Tw Cen MT" w:hAnsi="Tw Cen MT" w:cs="Times"/>
                <w:b/>
                <w:sz w:val="21"/>
                <w:szCs w:val="21"/>
              </w:rPr>
              <w:t>(Programme Organization and Operations Management)</w:t>
            </w:r>
            <w:r w:rsidRPr="00E106D2">
              <w:rPr>
                <w:rFonts w:ascii="Tw Cen MT" w:hAnsi="Tw Cen MT" w:cs="Times"/>
                <w:sz w:val="21"/>
                <w:szCs w:val="21"/>
              </w:rPr>
              <w:t xml:space="preserve"> for </w:t>
            </w:r>
            <w:r w:rsidRPr="0040012A">
              <w:rPr>
                <w:rFonts w:ascii="Tw Cen MT" w:hAnsi="Tw Cen MT" w:cs="Times"/>
                <w:sz w:val="21"/>
                <w:szCs w:val="21"/>
              </w:rPr>
              <w:t xml:space="preserve">Midterm Review of </w:t>
            </w:r>
            <w:r w:rsidRPr="0040012A">
              <w:rPr>
                <w:rFonts w:ascii="Tw Cen MT" w:hAnsi="Tw Cen MT" w:cs="Times"/>
                <w:b/>
                <w:sz w:val="21"/>
                <w:szCs w:val="21"/>
              </w:rPr>
              <w:t>Royal Norwegian Embassy</w:t>
            </w:r>
            <w:r w:rsidRPr="0040012A">
              <w:rPr>
                <w:rFonts w:ascii="Tw Cen MT" w:hAnsi="Tw Cen MT" w:cs="Times"/>
                <w:sz w:val="21"/>
                <w:szCs w:val="21"/>
              </w:rPr>
              <w:t xml:space="preserve"> funded</w:t>
            </w:r>
            <w:r w:rsidRPr="00E106D2">
              <w:rPr>
                <w:rFonts w:ascii="Tw Cen MT" w:hAnsi="Tw Cen MT" w:cs="Times"/>
                <w:sz w:val="21"/>
                <w:szCs w:val="21"/>
                <w:u w:val="single"/>
              </w:rPr>
              <w:t xml:space="preserve"> “Chitral Integrated Area Development Programme 2009-13” being implemented by a consortium of national organizations</w:t>
            </w:r>
          </w:p>
          <w:p w:rsidR="00450360" w:rsidRPr="00450360" w:rsidRDefault="00450360" w:rsidP="0040012A">
            <w:pPr>
              <w:pStyle w:val="Achievement"/>
              <w:numPr>
                <w:ilvl w:val="0"/>
                <w:numId w:val="0"/>
              </w:numPr>
              <w:spacing w:line="240" w:lineRule="auto"/>
              <w:ind w:left="720" w:right="0"/>
              <w:contextualSpacing/>
              <w:rPr>
                <w:rFonts w:ascii="Tw Cen MT" w:hAnsi="Tw Cen MT" w:cs="Times"/>
                <w:sz w:val="21"/>
                <w:szCs w:val="21"/>
              </w:rPr>
            </w:pPr>
            <w:r>
              <w:rPr>
                <w:rFonts w:ascii="Tw Cen MT" w:hAnsi="Tw Cen MT" w:cs="Times"/>
                <w:sz w:val="21"/>
                <w:szCs w:val="21"/>
              </w:rPr>
              <w:t>(Oct 2011 – F</w:t>
            </w:r>
            <w:r w:rsidRPr="00E106D2">
              <w:rPr>
                <w:rFonts w:ascii="Tw Cen MT" w:hAnsi="Tw Cen MT" w:cs="Times"/>
                <w:sz w:val="21"/>
                <w:szCs w:val="21"/>
              </w:rPr>
              <w:t>eb 2012).</w:t>
            </w:r>
          </w:p>
          <w:p w:rsidR="00450360" w:rsidRDefault="00450360" w:rsidP="00450360">
            <w:pPr>
              <w:pStyle w:val="Achievement"/>
              <w:numPr>
                <w:ilvl w:val="0"/>
                <w:numId w:val="33"/>
              </w:numPr>
              <w:spacing w:line="240" w:lineRule="auto"/>
              <w:ind w:right="0"/>
              <w:contextualSpacing/>
              <w:rPr>
                <w:rFonts w:ascii="Tw Cen MT" w:hAnsi="Tw Cen MT"/>
                <w:sz w:val="21"/>
                <w:szCs w:val="21"/>
              </w:rPr>
            </w:pPr>
            <w:r w:rsidRPr="00E47470">
              <w:rPr>
                <w:rFonts w:ascii="Tw Cen MT" w:hAnsi="Tw Cen MT"/>
                <w:b/>
                <w:sz w:val="21"/>
                <w:szCs w:val="21"/>
              </w:rPr>
              <w:t xml:space="preserve">M&amp;E Advisor </w:t>
            </w:r>
            <w:r w:rsidRPr="00DE643A">
              <w:rPr>
                <w:rFonts w:ascii="Tw Cen MT" w:hAnsi="Tw Cen MT"/>
                <w:sz w:val="21"/>
                <w:szCs w:val="21"/>
              </w:rPr>
              <w:t xml:space="preserve">for CDCP Phase II (Post Floods Livelihoods Recovery Cash Grants/Watan Card Programme – 2011-12) for </w:t>
            </w:r>
            <w:r w:rsidRPr="0040012A">
              <w:rPr>
                <w:rFonts w:ascii="Tw Cen MT" w:hAnsi="Tw Cen MT"/>
                <w:b/>
                <w:sz w:val="21"/>
                <w:szCs w:val="21"/>
              </w:rPr>
              <w:t>Deloitte - Pakistan,</w:t>
            </w:r>
            <w:r w:rsidRPr="00DE643A">
              <w:rPr>
                <w:rFonts w:ascii="Tw Cen MT" w:hAnsi="Tw Cen MT"/>
                <w:sz w:val="21"/>
                <w:szCs w:val="21"/>
              </w:rPr>
              <w:t xml:space="preserve"> who have secured the </w:t>
            </w:r>
            <w:r w:rsidRPr="00DE643A">
              <w:rPr>
                <w:rFonts w:ascii="Tw Cen MT" w:hAnsi="Tw Cen MT"/>
                <w:sz w:val="21"/>
                <w:szCs w:val="21"/>
                <w:u w:val="single"/>
              </w:rPr>
              <w:t>Operational Audit/Monitoring contract for the Phase II.</w:t>
            </w:r>
            <w:r>
              <w:rPr>
                <w:rFonts w:ascii="Tw Cen MT" w:hAnsi="Tw Cen MT"/>
                <w:sz w:val="21"/>
                <w:szCs w:val="21"/>
              </w:rPr>
              <w:t xml:space="preserve">Developed </w:t>
            </w:r>
            <w:r w:rsidRPr="00DE643A">
              <w:rPr>
                <w:rFonts w:ascii="Tw Cen MT" w:hAnsi="Tw Cen MT"/>
                <w:sz w:val="21"/>
                <w:szCs w:val="21"/>
                <w:u w:val="single"/>
              </w:rPr>
              <w:t>“Logical Framework Matrix for Citizen Damage Compensation Programme Phase II - 2011-12</w:t>
            </w:r>
            <w:r w:rsidR="0040012A">
              <w:rPr>
                <w:rFonts w:ascii="Tw Cen MT" w:hAnsi="Tw Cen MT"/>
                <w:sz w:val="21"/>
                <w:szCs w:val="21"/>
                <w:u w:val="single"/>
              </w:rPr>
              <w:t>”</w:t>
            </w:r>
          </w:p>
          <w:p w:rsidR="00450360" w:rsidRPr="00450360" w:rsidRDefault="00450360" w:rsidP="00450360">
            <w:pPr>
              <w:widowControl w:val="0"/>
              <w:numPr>
                <w:ilvl w:val="0"/>
                <w:numId w:val="33"/>
              </w:numPr>
              <w:tabs>
                <w:tab w:val="left" w:pos="-993"/>
                <w:tab w:val="left" w:pos="185"/>
              </w:tabs>
              <w:autoSpaceDE w:val="0"/>
              <w:autoSpaceDN w:val="0"/>
              <w:adjustRightInd w:val="0"/>
              <w:spacing w:after="0" w:line="240" w:lineRule="auto"/>
              <w:ind w:left="714" w:hanging="357"/>
              <w:contextualSpacing/>
              <w:jc w:val="both"/>
              <w:rPr>
                <w:rFonts w:cs="Symbol"/>
                <w:sz w:val="21"/>
                <w:szCs w:val="21"/>
                <w:lang w:eastAsia="en-US"/>
              </w:rPr>
            </w:pPr>
            <w:r w:rsidRPr="00E47470">
              <w:rPr>
                <w:b/>
                <w:sz w:val="21"/>
                <w:szCs w:val="21"/>
              </w:rPr>
              <w:t>Team Lead</w:t>
            </w:r>
            <w:r>
              <w:rPr>
                <w:sz w:val="21"/>
                <w:szCs w:val="21"/>
              </w:rPr>
              <w:t xml:space="preserve"> for </w:t>
            </w:r>
            <w:r w:rsidR="0040012A">
              <w:rPr>
                <w:sz w:val="21"/>
                <w:szCs w:val="21"/>
              </w:rPr>
              <w:t>T</w:t>
            </w:r>
            <w:r w:rsidRPr="00970693">
              <w:rPr>
                <w:sz w:val="21"/>
                <w:szCs w:val="21"/>
              </w:rPr>
              <w:t xml:space="preserve">hird </w:t>
            </w:r>
            <w:r w:rsidR="0040012A">
              <w:rPr>
                <w:sz w:val="21"/>
                <w:szCs w:val="21"/>
              </w:rPr>
              <w:t>P</w:t>
            </w:r>
            <w:r w:rsidRPr="00970693">
              <w:rPr>
                <w:sz w:val="21"/>
                <w:szCs w:val="21"/>
              </w:rPr>
              <w:t xml:space="preserve">arty </w:t>
            </w:r>
            <w:r w:rsidR="0040012A">
              <w:rPr>
                <w:sz w:val="21"/>
                <w:szCs w:val="21"/>
              </w:rPr>
              <w:t>E</w:t>
            </w:r>
            <w:r w:rsidRPr="00970693">
              <w:rPr>
                <w:sz w:val="21"/>
                <w:szCs w:val="21"/>
              </w:rPr>
              <w:t xml:space="preserve">valuation of </w:t>
            </w:r>
            <w:r w:rsidRPr="0040012A">
              <w:rPr>
                <w:b/>
                <w:sz w:val="21"/>
                <w:szCs w:val="21"/>
              </w:rPr>
              <w:t>Malteser International (German INGO)</w:t>
            </w:r>
            <w:r w:rsidRPr="000302DC">
              <w:rPr>
                <w:sz w:val="21"/>
                <w:szCs w:val="21"/>
                <w:u w:val="single"/>
              </w:rPr>
              <w:t>Pakistan Flood Relief/Recovery Projects in Kohistan District of Khyber Paktunkhwa Province</w:t>
            </w:r>
            <w:r w:rsidRPr="00970693">
              <w:rPr>
                <w:sz w:val="21"/>
                <w:szCs w:val="21"/>
              </w:rPr>
              <w:t xml:space="preserve">(Jul – </w:t>
            </w:r>
            <w:r>
              <w:rPr>
                <w:sz w:val="21"/>
                <w:szCs w:val="21"/>
              </w:rPr>
              <w:t>Aug 2011</w:t>
            </w:r>
            <w:r w:rsidRPr="00970693">
              <w:rPr>
                <w:sz w:val="21"/>
                <w:szCs w:val="21"/>
              </w:rPr>
              <w:t>).</w:t>
            </w:r>
          </w:p>
          <w:p w:rsidR="00450360" w:rsidRDefault="0040012A" w:rsidP="00450360">
            <w:pPr>
              <w:pStyle w:val="Achievement"/>
              <w:numPr>
                <w:ilvl w:val="0"/>
                <w:numId w:val="33"/>
              </w:numPr>
              <w:spacing w:after="0" w:line="240" w:lineRule="auto"/>
              <w:ind w:right="0"/>
              <w:contextualSpacing/>
              <w:rPr>
                <w:rFonts w:ascii="Tw Cen MT" w:hAnsi="Tw Cen MT"/>
                <w:sz w:val="21"/>
                <w:szCs w:val="21"/>
              </w:rPr>
            </w:pPr>
            <w:r>
              <w:rPr>
                <w:rFonts w:ascii="Tw Cen MT" w:hAnsi="Tw Cen MT"/>
                <w:b/>
                <w:sz w:val="21"/>
                <w:szCs w:val="21"/>
              </w:rPr>
              <w:t>External E</w:t>
            </w:r>
            <w:r w:rsidR="00450360" w:rsidRPr="00441AD7">
              <w:rPr>
                <w:rFonts w:ascii="Tw Cen MT" w:hAnsi="Tw Cen MT"/>
                <w:b/>
                <w:sz w:val="21"/>
                <w:szCs w:val="21"/>
              </w:rPr>
              <w:t xml:space="preserve">nd of </w:t>
            </w:r>
            <w:r>
              <w:rPr>
                <w:rFonts w:ascii="Tw Cen MT" w:hAnsi="Tw Cen MT"/>
                <w:b/>
                <w:sz w:val="21"/>
                <w:szCs w:val="21"/>
              </w:rPr>
              <w:t>P</w:t>
            </w:r>
            <w:r w:rsidR="00450360" w:rsidRPr="00441AD7">
              <w:rPr>
                <w:rFonts w:ascii="Tw Cen MT" w:hAnsi="Tw Cen MT"/>
                <w:b/>
                <w:sz w:val="21"/>
                <w:szCs w:val="21"/>
              </w:rPr>
              <w:t xml:space="preserve">hase </w:t>
            </w:r>
            <w:r>
              <w:rPr>
                <w:rFonts w:ascii="Tw Cen MT" w:hAnsi="Tw Cen MT"/>
                <w:b/>
                <w:sz w:val="21"/>
                <w:szCs w:val="21"/>
              </w:rPr>
              <w:t>R</w:t>
            </w:r>
            <w:r w:rsidR="00450360" w:rsidRPr="00441AD7">
              <w:rPr>
                <w:rFonts w:ascii="Tw Cen MT" w:hAnsi="Tw Cen MT"/>
                <w:b/>
                <w:sz w:val="21"/>
                <w:szCs w:val="21"/>
              </w:rPr>
              <w:t xml:space="preserve">eview </w:t>
            </w:r>
            <w:r>
              <w:rPr>
                <w:rFonts w:ascii="Tw Cen MT" w:hAnsi="Tw Cen MT"/>
                <w:b/>
                <w:sz w:val="21"/>
                <w:szCs w:val="21"/>
              </w:rPr>
              <w:t>C</w:t>
            </w:r>
            <w:r w:rsidR="00450360" w:rsidRPr="00441AD7">
              <w:rPr>
                <w:rFonts w:ascii="Tw Cen MT" w:hAnsi="Tw Cen MT"/>
                <w:b/>
                <w:sz w:val="21"/>
                <w:szCs w:val="21"/>
              </w:rPr>
              <w:t>onsultant (National Child Rights Expert)</w:t>
            </w:r>
            <w:r w:rsidR="00450360">
              <w:rPr>
                <w:rFonts w:ascii="Tw Cen MT" w:hAnsi="Tw Cen MT"/>
                <w:sz w:val="21"/>
                <w:szCs w:val="21"/>
              </w:rPr>
              <w:t xml:space="preserve"> for </w:t>
            </w:r>
            <w:r w:rsidR="00450360" w:rsidRPr="0040012A">
              <w:rPr>
                <w:rFonts w:ascii="Tw Cen MT" w:hAnsi="Tw Cen MT"/>
                <w:b/>
                <w:sz w:val="21"/>
                <w:szCs w:val="21"/>
              </w:rPr>
              <w:t>SDC and Norwegian MFA</w:t>
            </w:r>
            <w:r w:rsidR="00450360">
              <w:rPr>
                <w:rFonts w:ascii="Tw Cen MT" w:hAnsi="Tw Cen MT"/>
                <w:sz w:val="21"/>
                <w:szCs w:val="21"/>
              </w:rPr>
              <w:t xml:space="preserve"> support </w:t>
            </w:r>
            <w:r w:rsidR="00450360" w:rsidRPr="000302DC">
              <w:rPr>
                <w:rFonts w:ascii="Tw Cen MT" w:hAnsi="Tw Cen MT"/>
                <w:sz w:val="21"/>
                <w:szCs w:val="21"/>
                <w:u w:val="single"/>
              </w:rPr>
              <w:t>Child Right</w:t>
            </w:r>
            <w:r>
              <w:rPr>
                <w:rFonts w:ascii="Tw Cen MT" w:hAnsi="Tw Cen MT"/>
                <w:sz w:val="21"/>
                <w:szCs w:val="21"/>
                <w:u w:val="single"/>
              </w:rPr>
              <w:t>s Programme 2009-11,</w:t>
            </w:r>
            <w:r w:rsidR="00450360" w:rsidRPr="000302DC">
              <w:rPr>
                <w:rFonts w:ascii="Tw Cen MT" w:hAnsi="Tw Cen MT"/>
                <w:sz w:val="21"/>
                <w:szCs w:val="21"/>
                <w:u w:val="single"/>
              </w:rPr>
              <w:t xml:space="preserve"> being implemented by UNICEF, ILO and SPARC</w:t>
            </w:r>
            <w:r w:rsidR="00450360">
              <w:rPr>
                <w:rFonts w:ascii="Tw Cen MT" w:hAnsi="Tw Cen MT"/>
                <w:sz w:val="21"/>
                <w:szCs w:val="21"/>
              </w:rPr>
              <w:t xml:space="preserve">(Feb- May 2011).  </w:t>
            </w:r>
          </w:p>
          <w:p w:rsidR="00E106D2" w:rsidRPr="00E106D2" w:rsidRDefault="00E106D2" w:rsidP="00E106D2">
            <w:pPr>
              <w:pStyle w:val="Achievement"/>
              <w:numPr>
                <w:ilvl w:val="0"/>
                <w:numId w:val="33"/>
              </w:numPr>
              <w:spacing w:line="240" w:lineRule="auto"/>
              <w:ind w:right="0"/>
              <w:contextualSpacing/>
              <w:rPr>
                <w:rFonts w:ascii="Tw Cen MT" w:hAnsi="Tw Cen MT" w:cs="Tw Cen MT"/>
                <w:sz w:val="21"/>
                <w:szCs w:val="21"/>
              </w:rPr>
            </w:pPr>
            <w:r w:rsidRPr="00E106D2">
              <w:rPr>
                <w:rFonts w:ascii="Tw Cen MT" w:hAnsi="Tw Cen MT" w:cs="Tw Cen MT"/>
                <w:b/>
                <w:sz w:val="21"/>
                <w:szCs w:val="21"/>
              </w:rPr>
              <w:t>Associate Team Leader</w:t>
            </w:r>
            <w:r w:rsidRPr="00E106D2">
              <w:rPr>
                <w:rFonts w:ascii="Tw Cen MT" w:hAnsi="Tw Cen MT" w:cs="Tw Cen MT"/>
                <w:sz w:val="21"/>
                <w:szCs w:val="21"/>
              </w:rPr>
              <w:t xml:space="preserve"> for </w:t>
            </w:r>
            <w:r w:rsidRPr="00E106D2">
              <w:rPr>
                <w:rFonts w:ascii="Tw Cen MT" w:hAnsi="Tw Cen MT" w:cs="Tw Cen MT"/>
                <w:sz w:val="21"/>
                <w:szCs w:val="21"/>
                <w:u w:val="single"/>
              </w:rPr>
              <w:t>‘End of Programme Evaluation (focused on accountability and learning) of Concern Worldwide Pakistan P</w:t>
            </w:r>
            <w:r>
              <w:rPr>
                <w:rFonts w:ascii="Tw Cen MT" w:hAnsi="Tw Cen MT" w:cs="Tw Cen MT"/>
                <w:sz w:val="21"/>
                <w:szCs w:val="21"/>
                <w:u w:val="single"/>
              </w:rPr>
              <w:t xml:space="preserve">rogramme - </w:t>
            </w:r>
            <w:r w:rsidRPr="00E106D2">
              <w:rPr>
                <w:rFonts w:ascii="Tw Cen MT" w:hAnsi="Tw Cen MT" w:cs="Tw Cen MT"/>
                <w:sz w:val="21"/>
                <w:szCs w:val="21"/>
                <w:u w:val="single"/>
              </w:rPr>
              <w:t>Kotli Sattian Rural Development Programme 2005-9</w:t>
            </w:r>
            <w:r>
              <w:rPr>
                <w:rFonts w:ascii="Tw Cen MT" w:hAnsi="Tw Cen MT" w:cs="Tw Cen MT"/>
                <w:sz w:val="21"/>
                <w:szCs w:val="21"/>
                <w:u w:val="single"/>
              </w:rPr>
              <w:t>’</w:t>
            </w:r>
            <w:r w:rsidRPr="00E106D2">
              <w:rPr>
                <w:rFonts w:ascii="Tw Cen MT" w:hAnsi="Tw Cen MT" w:cs="Tw Cen MT"/>
                <w:sz w:val="21"/>
                <w:szCs w:val="21"/>
              </w:rPr>
              <w:t xml:space="preserve"> funded by </w:t>
            </w:r>
            <w:r w:rsidRPr="0040012A">
              <w:rPr>
                <w:rFonts w:ascii="Tw Cen MT" w:hAnsi="Tw Cen MT" w:cs="Tw Cen MT"/>
                <w:b/>
                <w:sz w:val="21"/>
                <w:szCs w:val="21"/>
              </w:rPr>
              <w:t>MAPS, Irish Aid</w:t>
            </w:r>
            <w:r w:rsidRPr="00E106D2">
              <w:rPr>
                <w:rFonts w:ascii="Tw Cen MT" w:hAnsi="Tw Cen MT" w:cs="Tw Cen MT"/>
                <w:sz w:val="21"/>
                <w:szCs w:val="21"/>
              </w:rPr>
              <w:t xml:space="preserve"> (Jun-Jul 2010).</w:t>
            </w:r>
          </w:p>
          <w:p w:rsidR="00450360" w:rsidRPr="00450360" w:rsidRDefault="00450360" w:rsidP="00450360">
            <w:pPr>
              <w:pStyle w:val="Achievement"/>
              <w:numPr>
                <w:ilvl w:val="0"/>
                <w:numId w:val="33"/>
              </w:numPr>
              <w:spacing w:line="240" w:lineRule="auto"/>
              <w:ind w:right="0"/>
              <w:contextualSpacing/>
              <w:rPr>
                <w:rFonts w:ascii="Tw Cen MT" w:hAnsi="Tw Cen MT"/>
                <w:sz w:val="21"/>
                <w:szCs w:val="21"/>
              </w:rPr>
            </w:pPr>
            <w:r w:rsidRPr="00E106D2">
              <w:rPr>
                <w:rFonts w:ascii="Tw Cen MT" w:hAnsi="Tw Cen MT"/>
                <w:b/>
                <w:sz w:val="21"/>
                <w:szCs w:val="21"/>
              </w:rPr>
              <w:t>Assessment Consultant</w:t>
            </w:r>
            <w:r w:rsidRPr="00E106D2">
              <w:rPr>
                <w:rFonts w:ascii="Tw Cen MT" w:hAnsi="Tw Cen MT"/>
                <w:sz w:val="21"/>
                <w:szCs w:val="21"/>
              </w:rPr>
              <w:t xml:space="preserve"> for </w:t>
            </w:r>
            <w:r w:rsidRPr="0040012A">
              <w:rPr>
                <w:rFonts w:ascii="Tw Cen MT" w:hAnsi="Tw Cen MT"/>
                <w:b/>
                <w:sz w:val="21"/>
                <w:szCs w:val="21"/>
              </w:rPr>
              <w:t>UN Inter-</w:t>
            </w:r>
            <w:r w:rsidR="0040012A">
              <w:rPr>
                <w:rFonts w:ascii="Tw Cen MT" w:hAnsi="Tw Cen MT"/>
                <w:b/>
                <w:sz w:val="21"/>
                <w:szCs w:val="21"/>
              </w:rPr>
              <w:t>A</w:t>
            </w:r>
            <w:r w:rsidRPr="0040012A">
              <w:rPr>
                <w:rFonts w:ascii="Tw Cen MT" w:hAnsi="Tw Cen MT"/>
                <w:b/>
                <w:sz w:val="21"/>
                <w:szCs w:val="21"/>
              </w:rPr>
              <w:t>gency Task Force</w:t>
            </w:r>
            <w:r w:rsidRPr="00E106D2">
              <w:rPr>
                <w:rFonts w:ascii="Tw Cen MT" w:hAnsi="Tw Cen MT"/>
                <w:sz w:val="21"/>
                <w:szCs w:val="21"/>
              </w:rPr>
              <w:t xml:space="preserve"> for </w:t>
            </w:r>
            <w:r w:rsidRPr="00E106D2">
              <w:rPr>
                <w:rFonts w:ascii="Tw Cen MT" w:hAnsi="Tw Cen MT"/>
                <w:sz w:val="21"/>
                <w:szCs w:val="21"/>
                <w:u w:val="single"/>
              </w:rPr>
              <w:t xml:space="preserve">“Flood Impact on MDG Analysis Report -FIMA 2010” </w:t>
            </w:r>
            <w:r w:rsidRPr="00E106D2">
              <w:rPr>
                <w:rFonts w:ascii="Tw Cen MT" w:hAnsi="Tw Cen MT"/>
                <w:sz w:val="21"/>
                <w:szCs w:val="21"/>
              </w:rPr>
              <w:t>compiled concurrently with Post Disaster Need Assessment - Pakistan Monsoon Floods 2010. (Sep-Oct 2010)</w:t>
            </w:r>
          </w:p>
          <w:p w:rsidR="0040012A" w:rsidRPr="0040012A" w:rsidRDefault="0040012A" w:rsidP="0040012A">
            <w:pPr>
              <w:pStyle w:val="Achievement"/>
              <w:numPr>
                <w:ilvl w:val="0"/>
                <w:numId w:val="33"/>
              </w:numPr>
              <w:spacing w:line="240" w:lineRule="auto"/>
              <w:ind w:right="0"/>
              <w:contextualSpacing/>
              <w:rPr>
                <w:rFonts w:ascii="Tw Cen MT" w:hAnsi="Tw Cen MT"/>
                <w:sz w:val="21"/>
                <w:szCs w:val="21"/>
              </w:rPr>
            </w:pPr>
            <w:r w:rsidRPr="00B15931">
              <w:rPr>
                <w:rFonts w:ascii="Tw Cen MT" w:hAnsi="Tw Cen MT"/>
                <w:b/>
                <w:sz w:val="21"/>
                <w:szCs w:val="21"/>
              </w:rPr>
              <w:t>Team lead</w:t>
            </w:r>
            <w:r>
              <w:rPr>
                <w:rFonts w:ascii="Tw Cen MT" w:hAnsi="Tw Cen MT"/>
                <w:b/>
                <w:sz w:val="21"/>
                <w:szCs w:val="21"/>
              </w:rPr>
              <w:t xml:space="preserve">/Assessment Team </w:t>
            </w:r>
            <w:r w:rsidRPr="00B02E63">
              <w:rPr>
                <w:rFonts w:ascii="Tw Cen MT" w:hAnsi="Tw Cen MT"/>
                <w:sz w:val="21"/>
                <w:szCs w:val="21"/>
              </w:rPr>
              <w:t xml:space="preserve">for </w:t>
            </w:r>
            <w:r>
              <w:rPr>
                <w:rFonts w:ascii="Tw Cen MT" w:hAnsi="Tw Cen MT"/>
                <w:sz w:val="21"/>
                <w:szCs w:val="21"/>
              </w:rPr>
              <w:t>‘</w:t>
            </w:r>
            <w:r w:rsidRPr="0075704E">
              <w:rPr>
                <w:rFonts w:ascii="Tw Cen MT" w:hAnsi="Tw Cen MT"/>
                <w:sz w:val="21"/>
                <w:szCs w:val="21"/>
                <w:u w:val="single"/>
              </w:rPr>
              <w:t>Post Monsoon Floods (2010) Rapid Health Damage and Needs Assessment</w:t>
            </w:r>
            <w:r>
              <w:rPr>
                <w:rFonts w:ascii="Tw Cen MT" w:hAnsi="Tw Cen MT"/>
                <w:sz w:val="21"/>
                <w:szCs w:val="21"/>
                <w:u w:val="single"/>
              </w:rPr>
              <w:t>’</w:t>
            </w:r>
            <w:r w:rsidRPr="0040012A">
              <w:rPr>
                <w:rFonts w:ascii="Tw Cen MT" w:hAnsi="Tw Cen MT"/>
                <w:sz w:val="21"/>
                <w:szCs w:val="21"/>
              </w:rPr>
              <w:t xml:space="preserve"> for </w:t>
            </w:r>
            <w:r w:rsidRPr="0040012A">
              <w:rPr>
                <w:rFonts w:ascii="Tw Cen MT" w:hAnsi="Tw Cen MT"/>
                <w:b/>
                <w:sz w:val="21"/>
                <w:szCs w:val="21"/>
              </w:rPr>
              <w:t>Merlin</w:t>
            </w:r>
            <w:r w:rsidRPr="00B02E63">
              <w:rPr>
                <w:rFonts w:ascii="Tw Cen MT" w:hAnsi="Tw Cen MT"/>
                <w:sz w:val="21"/>
                <w:szCs w:val="21"/>
              </w:rPr>
              <w:t xml:space="preserve"> (</w:t>
            </w:r>
            <w:r>
              <w:rPr>
                <w:rFonts w:ascii="Tw Cen MT" w:hAnsi="Tw Cen MT"/>
                <w:sz w:val="21"/>
                <w:szCs w:val="21"/>
              </w:rPr>
              <w:t xml:space="preserve">Aug 2010). </w:t>
            </w:r>
          </w:p>
          <w:p w:rsidR="00E106D2" w:rsidRDefault="00E106D2" w:rsidP="00E106D2">
            <w:pPr>
              <w:pStyle w:val="Achievement"/>
              <w:numPr>
                <w:ilvl w:val="0"/>
                <w:numId w:val="33"/>
              </w:numPr>
              <w:spacing w:line="240" w:lineRule="auto"/>
              <w:ind w:right="0"/>
              <w:contextualSpacing/>
              <w:rPr>
                <w:rFonts w:ascii="Tw Cen MT" w:hAnsi="Tw Cen MT" w:cs="Tw Cen MT"/>
                <w:sz w:val="21"/>
                <w:szCs w:val="21"/>
              </w:rPr>
            </w:pPr>
            <w:r w:rsidRPr="00E106D2">
              <w:rPr>
                <w:rFonts w:ascii="Tw Cen MT" w:hAnsi="Tw Cen MT" w:cs="Tw Cen MT"/>
                <w:b/>
                <w:sz w:val="21"/>
                <w:szCs w:val="21"/>
              </w:rPr>
              <w:t>Team lead</w:t>
            </w:r>
            <w:r w:rsidRPr="00E106D2">
              <w:rPr>
                <w:rFonts w:ascii="Tw Cen MT" w:hAnsi="Tw Cen MT" w:cs="Tw Cen MT"/>
                <w:sz w:val="21"/>
                <w:szCs w:val="21"/>
              </w:rPr>
              <w:t xml:space="preserve"> for </w:t>
            </w:r>
            <w:r w:rsidRPr="00E106D2">
              <w:rPr>
                <w:rFonts w:ascii="Tw Cen MT" w:hAnsi="Tw Cen MT" w:cs="Tw Cen MT"/>
                <w:sz w:val="21"/>
                <w:szCs w:val="21"/>
                <w:u w:val="single"/>
              </w:rPr>
              <w:t>End of Programme Evaluation (with particular focus on documentation of lessons learned) of Concern Worldwide Pakistan office “Rawalpindi Urban Development Programme 2005-10”</w:t>
            </w:r>
            <w:r w:rsidRPr="00E106D2">
              <w:rPr>
                <w:rFonts w:ascii="Tw Cen MT" w:hAnsi="Tw Cen MT" w:cs="Tw Cen MT"/>
                <w:sz w:val="21"/>
                <w:szCs w:val="21"/>
              </w:rPr>
              <w:t xml:space="preserve"> funded by </w:t>
            </w:r>
            <w:r w:rsidRPr="0040012A">
              <w:rPr>
                <w:rFonts w:ascii="Tw Cen MT" w:hAnsi="Tw Cen MT" w:cs="Tw Cen MT"/>
                <w:b/>
                <w:sz w:val="21"/>
                <w:szCs w:val="21"/>
              </w:rPr>
              <w:t>DFID UK</w:t>
            </w:r>
            <w:r w:rsidRPr="00E106D2">
              <w:rPr>
                <w:rFonts w:ascii="Tw Cen MT" w:hAnsi="Tw Cen MT" w:cs="Tw Cen MT"/>
                <w:sz w:val="21"/>
                <w:szCs w:val="21"/>
              </w:rPr>
              <w:t xml:space="preserve"> (May –Jun10).</w:t>
            </w:r>
          </w:p>
          <w:p w:rsidR="0040012A" w:rsidRPr="00B02E63" w:rsidRDefault="0040012A" w:rsidP="0040012A">
            <w:pPr>
              <w:pStyle w:val="ListBullet"/>
              <w:numPr>
                <w:ilvl w:val="0"/>
                <w:numId w:val="33"/>
              </w:numPr>
              <w:tabs>
                <w:tab w:val="left" w:pos="92"/>
              </w:tabs>
              <w:spacing w:after="0" w:line="240" w:lineRule="auto"/>
              <w:ind w:left="714" w:hanging="357"/>
              <w:contextualSpacing/>
              <w:jc w:val="both"/>
              <w:rPr>
                <w:sz w:val="21"/>
                <w:szCs w:val="21"/>
              </w:rPr>
            </w:pPr>
            <w:r w:rsidRPr="00E47470">
              <w:rPr>
                <w:b/>
                <w:sz w:val="21"/>
                <w:szCs w:val="21"/>
              </w:rPr>
              <w:t xml:space="preserve">Coordinating </w:t>
            </w:r>
            <w:r>
              <w:rPr>
                <w:b/>
                <w:sz w:val="21"/>
                <w:szCs w:val="21"/>
              </w:rPr>
              <w:t>C</w:t>
            </w:r>
            <w:r w:rsidRPr="00E47470">
              <w:rPr>
                <w:b/>
                <w:sz w:val="21"/>
                <w:szCs w:val="21"/>
              </w:rPr>
              <w:t>onsultant</w:t>
            </w:r>
            <w:r w:rsidRPr="00B02E63">
              <w:rPr>
                <w:sz w:val="21"/>
                <w:szCs w:val="21"/>
              </w:rPr>
              <w:t xml:space="preserve"> for </w:t>
            </w:r>
            <w:r w:rsidRPr="0075704E">
              <w:rPr>
                <w:sz w:val="21"/>
                <w:szCs w:val="21"/>
                <w:u w:val="single"/>
              </w:rPr>
              <w:t>Sector Review (Poverty and Micro-finance in Pakistan) for Japan International Cooperation Agency/JICA</w:t>
            </w:r>
            <w:r w:rsidRPr="00B02E63">
              <w:rPr>
                <w:sz w:val="21"/>
                <w:szCs w:val="21"/>
              </w:rPr>
              <w:t xml:space="preserve"> (Mar-Apr 2010). The review is to inform upcoming </w:t>
            </w:r>
            <w:r w:rsidRPr="0040012A">
              <w:rPr>
                <w:b/>
                <w:sz w:val="21"/>
                <w:szCs w:val="21"/>
              </w:rPr>
              <w:t xml:space="preserve">JICA’s Technical Assistance </w:t>
            </w:r>
            <w:r w:rsidRPr="0040012A">
              <w:rPr>
                <w:b/>
                <w:sz w:val="21"/>
                <w:szCs w:val="21"/>
              </w:rPr>
              <w:lastRenderedPageBreak/>
              <w:t>Programme</w:t>
            </w:r>
            <w:r w:rsidRPr="00B02E63">
              <w:rPr>
                <w:sz w:val="21"/>
                <w:szCs w:val="21"/>
              </w:rPr>
              <w:t xml:space="preserve"> for First Microfinance Bank of Pakistan. </w:t>
            </w:r>
          </w:p>
          <w:p w:rsidR="00E106D2" w:rsidRPr="00E106D2" w:rsidRDefault="00E106D2" w:rsidP="00E106D2">
            <w:pPr>
              <w:pStyle w:val="Achievement"/>
              <w:numPr>
                <w:ilvl w:val="0"/>
                <w:numId w:val="33"/>
              </w:numPr>
              <w:spacing w:line="240" w:lineRule="auto"/>
              <w:ind w:right="0"/>
              <w:contextualSpacing/>
              <w:rPr>
                <w:rFonts w:ascii="Tw Cen MT" w:hAnsi="Tw Cen MT"/>
                <w:sz w:val="21"/>
                <w:szCs w:val="21"/>
              </w:rPr>
            </w:pPr>
            <w:r w:rsidRPr="00E106D2">
              <w:rPr>
                <w:rFonts w:ascii="Tw Cen MT" w:hAnsi="Tw Cen MT" w:cs="Tw Cen MT"/>
                <w:b/>
                <w:sz w:val="21"/>
                <w:szCs w:val="21"/>
              </w:rPr>
              <w:t>Team leader</w:t>
            </w:r>
            <w:r w:rsidRPr="00E106D2">
              <w:rPr>
                <w:rFonts w:ascii="Tw Cen MT" w:hAnsi="Tw Cen MT" w:cs="Tw Cen MT"/>
                <w:sz w:val="21"/>
                <w:szCs w:val="21"/>
              </w:rPr>
              <w:t xml:space="preserve"> for </w:t>
            </w:r>
            <w:r w:rsidRPr="00E106D2">
              <w:rPr>
                <w:rFonts w:ascii="Tw Cen MT" w:hAnsi="Tw Cen MT" w:cs="Tw Cen MT"/>
                <w:sz w:val="21"/>
                <w:szCs w:val="21"/>
                <w:u w:val="single"/>
              </w:rPr>
              <w:t>Oxfam (GB) funded and SPO managed Midterm Evaluation of “Earthquake Recovery Programme AJ&amp;K”</w:t>
            </w:r>
            <w:r w:rsidR="0090578C">
              <w:rPr>
                <w:rFonts w:ascii="Tw Cen MT" w:hAnsi="Tw Cen MT" w:cs="Tw Cen MT"/>
                <w:sz w:val="21"/>
                <w:szCs w:val="21"/>
              </w:rPr>
              <w:t>(Jan-</w:t>
            </w:r>
            <w:r w:rsidR="00450360">
              <w:rPr>
                <w:rFonts w:ascii="Tw Cen MT" w:hAnsi="Tw Cen MT" w:cs="Tw Cen MT"/>
                <w:sz w:val="21"/>
                <w:szCs w:val="21"/>
              </w:rPr>
              <w:t>F</w:t>
            </w:r>
            <w:r w:rsidRPr="00E106D2">
              <w:rPr>
                <w:rFonts w:ascii="Tw Cen MT" w:hAnsi="Tw Cen MT" w:cs="Tw Cen MT"/>
                <w:sz w:val="21"/>
                <w:szCs w:val="21"/>
              </w:rPr>
              <w:t xml:space="preserve">eb 10). </w:t>
            </w:r>
          </w:p>
          <w:p w:rsidR="00E342D2" w:rsidRPr="00565DB1" w:rsidRDefault="00450360" w:rsidP="0020648B">
            <w:pPr>
              <w:pStyle w:val="Achievement"/>
              <w:numPr>
                <w:ilvl w:val="0"/>
                <w:numId w:val="33"/>
              </w:numPr>
              <w:spacing w:after="0" w:line="240" w:lineRule="auto"/>
              <w:ind w:right="0"/>
              <w:contextualSpacing/>
              <w:rPr>
                <w:rFonts w:ascii="Tw Cen MT" w:hAnsi="Tw Cen MT"/>
                <w:sz w:val="21"/>
                <w:szCs w:val="21"/>
              </w:rPr>
            </w:pPr>
            <w:r w:rsidRPr="00450360">
              <w:rPr>
                <w:rFonts w:ascii="Tw Cen MT" w:hAnsi="Tw Cen MT" w:cs="Tw Cen MT"/>
                <w:b/>
                <w:sz w:val="21"/>
                <w:szCs w:val="21"/>
              </w:rPr>
              <w:t>Associate consultant</w:t>
            </w:r>
            <w:r w:rsidRPr="00450360">
              <w:rPr>
                <w:rFonts w:ascii="Tw Cen MT" w:hAnsi="Tw Cen MT" w:cs="Tw Cen MT"/>
                <w:sz w:val="21"/>
                <w:szCs w:val="21"/>
              </w:rPr>
              <w:t xml:space="preserve"> for </w:t>
            </w:r>
            <w:r w:rsidRPr="00450360">
              <w:rPr>
                <w:rFonts w:ascii="Tw Cen MT" w:hAnsi="Tw Cen MT" w:cs="Tw Cen MT"/>
                <w:sz w:val="21"/>
                <w:szCs w:val="21"/>
                <w:u w:val="single"/>
              </w:rPr>
              <w:t>Midterm Review of Governance Institutions Network International (GINI - Pakistan)</w:t>
            </w:r>
            <w:r w:rsidRPr="00687E47">
              <w:rPr>
                <w:rFonts w:ascii="Tw Cen MT" w:hAnsi="Tw Cen MT" w:cs="Tw Cen MT"/>
                <w:sz w:val="21"/>
                <w:szCs w:val="21"/>
              </w:rPr>
              <w:t xml:space="preserve"> on behalf of </w:t>
            </w:r>
            <w:r w:rsidRPr="00687E47">
              <w:rPr>
                <w:rFonts w:ascii="Tw Cen MT" w:hAnsi="Tw Cen MT" w:cs="Tw Cen MT"/>
                <w:b/>
                <w:sz w:val="21"/>
                <w:szCs w:val="21"/>
              </w:rPr>
              <w:t>Norwegian Ministry of Foreign Affairs/Development Assistance</w:t>
            </w:r>
            <w:r w:rsidRPr="00687E47">
              <w:rPr>
                <w:rFonts w:ascii="Tw Cen MT" w:hAnsi="Tw Cen MT" w:cs="Tw Cen MT"/>
                <w:sz w:val="21"/>
                <w:szCs w:val="21"/>
              </w:rPr>
              <w:t>,</w:t>
            </w:r>
            <w:r w:rsidRPr="00450360">
              <w:rPr>
                <w:rFonts w:ascii="Tw Cen MT" w:hAnsi="Tw Cen MT" w:cs="Tw Cen MT"/>
                <w:sz w:val="21"/>
                <w:szCs w:val="21"/>
              </w:rPr>
              <w:t xml:space="preserve"> Islamabad Pakistan (Dec 09-Jan 10).</w:t>
            </w:r>
          </w:p>
          <w:p w:rsidR="00E342D2" w:rsidRPr="008726F7" w:rsidRDefault="0040012A" w:rsidP="008726F7">
            <w:pPr>
              <w:widowControl w:val="0"/>
              <w:numPr>
                <w:ilvl w:val="0"/>
                <w:numId w:val="33"/>
              </w:numPr>
              <w:tabs>
                <w:tab w:val="left" w:pos="220"/>
                <w:tab w:val="left" w:pos="720"/>
              </w:tabs>
              <w:autoSpaceDE w:val="0"/>
              <w:autoSpaceDN w:val="0"/>
              <w:adjustRightInd w:val="0"/>
              <w:spacing w:after="0" w:line="240" w:lineRule="auto"/>
              <w:rPr>
                <w:rFonts w:ascii="Times" w:hAnsi="Times" w:cs="Times"/>
                <w:b/>
                <w:caps/>
                <w:color w:val="DD8047"/>
                <w:spacing w:val="60"/>
                <w:sz w:val="24"/>
                <w:szCs w:val="24"/>
                <w:lang w:eastAsia="en-US"/>
              </w:rPr>
            </w:pPr>
            <w:r w:rsidRPr="0040012A">
              <w:rPr>
                <w:b/>
                <w:sz w:val="21"/>
                <w:szCs w:val="21"/>
              </w:rPr>
              <w:t>Associate consultant</w:t>
            </w:r>
            <w:r w:rsidRPr="00E16CFF">
              <w:rPr>
                <w:sz w:val="21"/>
                <w:szCs w:val="21"/>
              </w:rPr>
              <w:t xml:space="preserve"> for </w:t>
            </w:r>
            <w:r>
              <w:rPr>
                <w:sz w:val="21"/>
                <w:szCs w:val="21"/>
                <w:u w:val="single"/>
              </w:rPr>
              <w:t>M</w:t>
            </w:r>
            <w:r w:rsidRPr="00E16CFF">
              <w:rPr>
                <w:sz w:val="21"/>
                <w:szCs w:val="21"/>
                <w:u w:val="single"/>
              </w:rPr>
              <w:t xml:space="preserve">idterm </w:t>
            </w:r>
            <w:r>
              <w:rPr>
                <w:sz w:val="21"/>
                <w:szCs w:val="21"/>
                <w:u w:val="single"/>
              </w:rPr>
              <w:t>R</w:t>
            </w:r>
            <w:r w:rsidRPr="00E16CFF">
              <w:rPr>
                <w:sz w:val="21"/>
                <w:szCs w:val="21"/>
                <w:u w:val="single"/>
              </w:rPr>
              <w:t xml:space="preserve">eview of </w:t>
            </w:r>
            <w:r>
              <w:rPr>
                <w:sz w:val="21"/>
                <w:szCs w:val="21"/>
                <w:u w:val="single"/>
              </w:rPr>
              <w:t>AJOKA THEATRE (Lahore Pakistan) P</w:t>
            </w:r>
            <w:r w:rsidRPr="00E16CFF">
              <w:rPr>
                <w:sz w:val="21"/>
                <w:szCs w:val="21"/>
                <w:u w:val="single"/>
              </w:rPr>
              <w:t xml:space="preserve">rogramme on </w:t>
            </w:r>
            <w:r>
              <w:rPr>
                <w:sz w:val="21"/>
                <w:szCs w:val="21"/>
                <w:u w:val="single"/>
              </w:rPr>
              <w:t>P</w:t>
            </w:r>
            <w:r w:rsidRPr="00E16CFF">
              <w:rPr>
                <w:sz w:val="21"/>
                <w:szCs w:val="21"/>
                <w:u w:val="single"/>
              </w:rPr>
              <w:t xml:space="preserve">romotion of </w:t>
            </w:r>
            <w:r>
              <w:rPr>
                <w:sz w:val="21"/>
                <w:szCs w:val="21"/>
                <w:u w:val="single"/>
              </w:rPr>
              <w:t>H</w:t>
            </w:r>
            <w:r w:rsidRPr="00E16CFF">
              <w:rPr>
                <w:sz w:val="21"/>
                <w:szCs w:val="21"/>
                <w:u w:val="single"/>
              </w:rPr>
              <w:t xml:space="preserve">umane and </w:t>
            </w:r>
            <w:r>
              <w:rPr>
                <w:sz w:val="21"/>
                <w:szCs w:val="21"/>
                <w:u w:val="single"/>
              </w:rPr>
              <w:t>E</w:t>
            </w:r>
            <w:r w:rsidRPr="00E16CFF">
              <w:rPr>
                <w:sz w:val="21"/>
                <w:szCs w:val="21"/>
                <w:u w:val="single"/>
              </w:rPr>
              <w:t xml:space="preserve">galitarian </w:t>
            </w:r>
            <w:r>
              <w:rPr>
                <w:sz w:val="21"/>
                <w:szCs w:val="21"/>
                <w:u w:val="single"/>
              </w:rPr>
              <w:t>S</w:t>
            </w:r>
            <w:r w:rsidRPr="00E16CFF">
              <w:rPr>
                <w:sz w:val="21"/>
                <w:szCs w:val="21"/>
                <w:u w:val="single"/>
              </w:rPr>
              <w:t xml:space="preserve">ociety through </w:t>
            </w:r>
            <w:r>
              <w:rPr>
                <w:sz w:val="21"/>
                <w:szCs w:val="21"/>
                <w:u w:val="single"/>
              </w:rPr>
              <w:t>P</w:t>
            </w:r>
            <w:r w:rsidRPr="00E16CFF">
              <w:rPr>
                <w:sz w:val="21"/>
                <w:szCs w:val="21"/>
                <w:u w:val="single"/>
              </w:rPr>
              <w:t xml:space="preserve">romotion of </w:t>
            </w:r>
            <w:r>
              <w:rPr>
                <w:sz w:val="21"/>
                <w:szCs w:val="21"/>
                <w:u w:val="single"/>
              </w:rPr>
              <w:t>T</w:t>
            </w:r>
            <w:r w:rsidRPr="00E16CFF">
              <w:rPr>
                <w:sz w:val="21"/>
                <w:szCs w:val="21"/>
                <w:u w:val="single"/>
              </w:rPr>
              <w:t xml:space="preserve">heatrical </w:t>
            </w:r>
            <w:r>
              <w:rPr>
                <w:sz w:val="21"/>
                <w:szCs w:val="21"/>
                <w:u w:val="single"/>
              </w:rPr>
              <w:t>A</w:t>
            </w:r>
            <w:r w:rsidRPr="00E16CFF">
              <w:rPr>
                <w:sz w:val="21"/>
                <w:szCs w:val="21"/>
                <w:u w:val="single"/>
              </w:rPr>
              <w:t>rt</w:t>
            </w:r>
            <w:r w:rsidRPr="00E16CFF">
              <w:rPr>
                <w:sz w:val="21"/>
                <w:szCs w:val="21"/>
              </w:rPr>
              <w:t xml:space="preserve"> on behalf of </w:t>
            </w:r>
            <w:r w:rsidRPr="0040012A">
              <w:rPr>
                <w:b/>
                <w:sz w:val="21"/>
                <w:szCs w:val="21"/>
              </w:rPr>
              <w:t>Norwegian Ministry of Foreign Affairs/Development Assistance</w:t>
            </w:r>
            <w:r>
              <w:rPr>
                <w:sz w:val="21"/>
                <w:szCs w:val="21"/>
              </w:rPr>
              <w:t>, I</w:t>
            </w:r>
            <w:r w:rsidRPr="00E16CFF">
              <w:rPr>
                <w:sz w:val="21"/>
                <w:szCs w:val="21"/>
              </w:rPr>
              <w:t>slamabad</w:t>
            </w:r>
            <w:r>
              <w:rPr>
                <w:sz w:val="21"/>
                <w:szCs w:val="21"/>
              </w:rPr>
              <w:t xml:space="preserve"> Pakistan (Oct - N</w:t>
            </w:r>
            <w:r w:rsidRPr="00E16CFF">
              <w:rPr>
                <w:sz w:val="21"/>
                <w:szCs w:val="21"/>
              </w:rPr>
              <w:t>ov 08).</w:t>
            </w:r>
          </w:p>
          <w:p w:rsidR="00E342D2" w:rsidRDefault="00E342D2" w:rsidP="00E342D2">
            <w:pPr>
              <w:pStyle w:val="ListBullet"/>
              <w:numPr>
                <w:ilvl w:val="0"/>
                <w:numId w:val="0"/>
              </w:numPr>
              <w:tabs>
                <w:tab w:val="left" w:pos="92"/>
              </w:tabs>
              <w:spacing w:after="0" w:line="240" w:lineRule="auto"/>
              <w:ind w:left="714"/>
              <w:contextualSpacing/>
              <w:jc w:val="both"/>
              <w:rPr>
                <w:sz w:val="21"/>
                <w:szCs w:val="21"/>
              </w:rPr>
            </w:pPr>
          </w:p>
          <w:p w:rsidR="00E342D2" w:rsidRDefault="00E342D2" w:rsidP="00944422">
            <w:pPr>
              <w:pStyle w:val="ListBullet"/>
              <w:numPr>
                <w:ilvl w:val="0"/>
                <w:numId w:val="0"/>
              </w:numPr>
              <w:tabs>
                <w:tab w:val="left" w:pos="92"/>
              </w:tabs>
              <w:spacing w:after="0" w:line="240" w:lineRule="auto"/>
              <w:ind w:left="360" w:firstLine="2"/>
              <w:contextualSpacing/>
              <w:jc w:val="both"/>
              <w:rPr>
                <w:i/>
                <w:szCs w:val="24"/>
              </w:rPr>
            </w:pPr>
            <w:r w:rsidRPr="00E342D2">
              <w:rPr>
                <w:b/>
                <w:i/>
                <w:szCs w:val="24"/>
              </w:rPr>
              <w:t>Programme Design &amp; Management:</w:t>
            </w:r>
          </w:p>
          <w:p w:rsidR="007B4C5F" w:rsidRPr="007B4C5F" w:rsidRDefault="007B4C5F" w:rsidP="00E342D2">
            <w:pPr>
              <w:pStyle w:val="Achievement"/>
              <w:numPr>
                <w:ilvl w:val="0"/>
                <w:numId w:val="42"/>
              </w:numPr>
              <w:spacing w:after="0" w:line="240" w:lineRule="auto"/>
              <w:ind w:right="0"/>
              <w:contextualSpacing/>
              <w:rPr>
                <w:rFonts w:ascii="Tw Cen MT" w:hAnsi="Tw Cen MT"/>
                <w:sz w:val="21"/>
                <w:szCs w:val="21"/>
              </w:rPr>
            </w:pPr>
            <w:r w:rsidRPr="007B4C5F">
              <w:rPr>
                <w:rFonts w:ascii="Tw Cen MT" w:hAnsi="Tw Cen MT"/>
                <w:b/>
                <w:sz w:val="21"/>
                <w:szCs w:val="21"/>
              </w:rPr>
              <w:t xml:space="preserve">Programme design consultant </w:t>
            </w:r>
            <w:r w:rsidRPr="007B4C5F">
              <w:rPr>
                <w:rFonts w:ascii="Tw Cen MT" w:hAnsi="Tw Cen MT"/>
                <w:sz w:val="21"/>
                <w:szCs w:val="21"/>
              </w:rPr>
              <w:t>for ‘</w:t>
            </w:r>
            <w:r w:rsidRPr="007B4C5F">
              <w:rPr>
                <w:rFonts w:ascii="Tw Cen MT" w:hAnsi="Tw Cen MT"/>
                <w:color w:val="000000" w:themeColor="text1"/>
                <w:u w:val="single"/>
              </w:rPr>
              <w:t>Children’s Action Against Oppression and Neglect (CHAON)-II 2014-18’</w:t>
            </w:r>
            <w:r w:rsidRPr="007B4C5F">
              <w:rPr>
                <w:rFonts w:ascii="Tw Cen MT" w:hAnsi="Tw Cen MT"/>
                <w:b/>
                <w:color w:val="000000" w:themeColor="text1"/>
              </w:rPr>
              <w:t xml:space="preserve"> </w:t>
            </w:r>
            <w:r w:rsidRPr="007B4C5F">
              <w:rPr>
                <w:rFonts w:ascii="Tw Cen MT" w:hAnsi="Tw Cen MT" w:cs="Calibri"/>
              </w:rPr>
              <w:t>to supporting children in cotton growing areas of South Asia</w:t>
            </w:r>
            <w:r w:rsidRPr="007B4C5F">
              <w:rPr>
                <w:rFonts w:ascii="Tw Cen MT" w:hAnsi="Tw Cen MT"/>
                <w:color w:val="000000" w:themeColor="text1"/>
              </w:rPr>
              <w:t xml:space="preserve"> funded by </w:t>
            </w:r>
            <w:r w:rsidRPr="007B4C5F">
              <w:rPr>
                <w:rFonts w:ascii="Tw Cen MT" w:hAnsi="Tw Cen MT"/>
                <w:b/>
                <w:color w:val="000000" w:themeColor="text1"/>
              </w:rPr>
              <w:t>IKEA Foundation</w:t>
            </w:r>
            <w:r w:rsidRPr="007B4C5F">
              <w:rPr>
                <w:rFonts w:ascii="Tw Cen MT" w:hAnsi="Tw Cen MT"/>
                <w:color w:val="000000" w:themeColor="text1"/>
              </w:rPr>
              <w:t xml:space="preserve"> and being implemented by </w:t>
            </w:r>
            <w:r w:rsidRPr="007B4C5F">
              <w:rPr>
                <w:rFonts w:ascii="Tw Cen MT" w:hAnsi="Tw Cen MT"/>
                <w:b/>
                <w:color w:val="000000" w:themeColor="text1"/>
              </w:rPr>
              <w:t>Save the Children</w:t>
            </w:r>
            <w:r w:rsidRPr="007B4C5F">
              <w:rPr>
                <w:rFonts w:ascii="Tw Cen MT" w:hAnsi="Tw Cen MT"/>
                <w:color w:val="000000" w:themeColor="text1"/>
              </w:rPr>
              <w:t xml:space="preserve"> Pakistan. </w:t>
            </w:r>
          </w:p>
          <w:p w:rsidR="00E812E4" w:rsidRPr="00E812E4" w:rsidRDefault="00E342D2" w:rsidP="00E342D2">
            <w:pPr>
              <w:pStyle w:val="Achievement"/>
              <w:numPr>
                <w:ilvl w:val="0"/>
                <w:numId w:val="42"/>
              </w:numPr>
              <w:spacing w:after="0" w:line="240" w:lineRule="auto"/>
              <w:ind w:right="0"/>
              <w:contextualSpacing/>
              <w:rPr>
                <w:rFonts w:ascii="Tw Cen MT" w:hAnsi="Tw Cen MT"/>
                <w:sz w:val="21"/>
                <w:szCs w:val="21"/>
              </w:rPr>
            </w:pPr>
            <w:r w:rsidRPr="00E47470">
              <w:rPr>
                <w:rFonts w:ascii="Tw Cen MT" w:hAnsi="Tw Cen MT"/>
                <w:b/>
                <w:sz w:val="21"/>
                <w:szCs w:val="21"/>
              </w:rPr>
              <w:t>Programme design consultant</w:t>
            </w:r>
            <w:r>
              <w:rPr>
                <w:rFonts w:ascii="Tw Cen MT" w:hAnsi="Tw Cen MT"/>
                <w:sz w:val="21"/>
                <w:szCs w:val="21"/>
              </w:rPr>
              <w:t xml:space="preserve"> for </w:t>
            </w:r>
            <w:r w:rsidRPr="00B24F96">
              <w:rPr>
                <w:rFonts w:ascii="Tw Cen MT" w:hAnsi="Tw Cen MT"/>
                <w:sz w:val="21"/>
                <w:szCs w:val="21"/>
                <w:u w:val="single"/>
              </w:rPr>
              <w:t>Basic Education Improvement Programme Phase II</w:t>
            </w:r>
            <w:r>
              <w:rPr>
                <w:rFonts w:ascii="Tw Cen MT" w:hAnsi="Tw Cen MT"/>
                <w:sz w:val="21"/>
                <w:szCs w:val="21"/>
              </w:rPr>
              <w:t xml:space="preserve">, funded by </w:t>
            </w:r>
            <w:r w:rsidRPr="00687E47">
              <w:rPr>
                <w:rFonts w:ascii="Tw Cen MT" w:hAnsi="Tw Cen MT"/>
                <w:b/>
                <w:sz w:val="21"/>
                <w:szCs w:val="21"/>
              </w:rPr>
              <w:t>Norwegian Ministry of Foreign Affairs</w:t>
            </w:r>
            <w:r>
              <w:rPr>
                <w:rFonts w:ascii="Tw Cen MT" w:hAnsi="Tw Cen MT"/>
                <w:sz w:val="21"/>
                <w:szCs w:val="21"/>
              </w:rPr>
              <w:t xml:space="preserve"> and being implemented by </w:t>
            </w:r>
            <w:r w:rsidRPr="00687E47">
              <w:rPr>
                <w:rFonts w:ascii="Tw Cen MT" w:hAnsi="Tw Cen MT"/>
                <w:b/>
                <w:sz w:val="21"/>
                <w:szCs w:val="21"/>
              </w:rPr>
              <w:t>Khyber Pakhtunkhwa (Province) Basic and Elementary Education Department</w:t>
            </w:r>
            <w:r>
              <w:rPr>
                <w:rFonts w:ascii="Tw Cen MT" w:hAnsi="Tw Cen MT"/>
                <w:sz w:val="21"/>
                <w:szCs w:val="21"/>
              </w:rPr>
              <w:t>. The programme is accepted by NORAD Oslo for funding and is under implementation (valuing 1.2 billion PKR).</w:t>
            </w:r>
          </w:p>
          <w:p w:rsidR="00E342D2" w:rsidRDefault="00E812E4" w:rsidP="00E342D2">
            <w:pPr>
              <w:pStyle w:val="Achievement"/>
              <w:numPr>
                <w:ilvl w:val="0"/>
                <w:numId w:val="42"/>
              </w:numPr>
              <w:spacing w:after="0" w:line="240" w:lineRule="auto"/>
              <w:ind w:right="0"/>
              <w:contextualSpacing/>
              <w:rPr>
                <w:rFonts w:ascii="Tw Cen MT" w:hAnsi="Tw Cen MT"/>
                <w:sz w:val="21"/>
                <w:szCs w:val="21"/>
              </w:rPr>
            </w:pPr>
            <w:r w:rsidRPr="00E812E4">
              <w:rPr>
                <w:rFonts w:ascii="Tw Cen MT" w:hAnsi="Tw Cen MT"/>
                <w:b/>
                <w:sz w:val="21"/>
                <w:szCs w:val="21"/>
              </w:rPr>
              <w:t>Strategic Planning and Operations Support Consultant</w:t>
            </w:r>
            <w:r w:rsidRPr="00E812E4">
              <w:rPr>
                <w:rFonts w:ascii="Tw Cen MT" w:hAnsi="Tw Cen MT"/>
                <w:sz w:val="21"/>
                <w:szCs w:val="21"/>
              </w:rPr>
              <w:t xml:space="preserve"> to </w:t>
            </w:r>
            <w:r w:rsidRPr="00E812E4">
              <w:rPr>
                <w:rFonts w:ascii="Tw Cen MT" w:hAnsi="Tw Cen MT"/>
                <w:b/>
                <w:sz w:val="21"/>
                <w:szCs w:val="21"/>
              </w:rPr>
              <w:t>Pakistan Lok Virsa (National Institute of Folk &amp; Traditional Heritage – Govt. of Pakistan)</w:t>
            </w:r>
            <w:r w:rsidRPr="00E812E4">
              <w:rPr>
                <w:rFonts w:ascii="Tw Cen MT" w:hAnsi="Tw Cen MT"/>
                <w:sz w:val="21"/>
                <w:szCs w:val="21"/>
              </w:rPr>
              <w:t xml:space="preserve"> for Joint Institutional Cooperation Programme between Pakistan and Norway. The role entailed setting up and managing the Project Management Unit, annual and quarterly planning, ensuring compliance management, training and staff capacity building and reporting to </w:t>
            </w:r>
            <w:r w:rsidRPr="00E812E4">
              <w:rPr>
                <w:rFonts w:ascii="Tw Cen MT" w:hAnsi="Tw Cen MT"/>
                <w:b/>
                <w:sz w:val="21"/>
                <w:szCs w:val="21"/>
              </w:rPr>
              <w:t>Norwegian Ministry of Foreign Affairs (formerly NORAD)</w:t>
            </w:r>
            <w:r w:rsidRPr="00E812E4">
              <w:rPr>
                <w:rFonts w:ascii="Tw Cen MT" w:hAnsi="Tw Cen MT"/>
                <w:sz w:val="21"/>
                <w:szCs w:val="21"/>
              </w:rPr>
              <w:t xml:space="preserve"> 2007-8.</w:t>
            </w:r>
          </w:p>
          <w:p w:rsidR="00AF52C6" w:rsidRDefault="00AF52C6" w:rsidP="00E342D2">
            <w:pPr>
              <w:pStyle w:val="ListBullet"/>
              <w:numPr>
                <w:ilvl w:val="0"/>
                <w:numId w:val="0"/>
              </w:numPr>
              <w:tabs>
                <w:tab w:val="left" w:pos="92"/>
              </w:tabs>
              <w:spacing w:after="0" w:line="240" w:lineRule="auto"/>
              <w:ind w:left="360" w:hanging="360"/>
              <w:contextualSpacing/>
              <w:jc w:val="both"/>
              <w:rPr>
                <w:b/>
                <w:i/>
                <w:szCs w:val="24"/>
              </w:rPr>
            </w:pPr>
          </w:p>
          <w:p w:rsidR="00E342D2" w:rsidRDefault="00E342D2" w:rsidP="00944422">
            <w:pPr>
              <w:pStyle w:val="ListBullet"/>
              <w:numPr>
                <w:ilvl w:val="0"/>
                <w:numId w:val="0"/>
              </w:numPr>
              <w:tabs>
                <w:tab w:val="left" w:pos="92"/>
              </w:tabs>
              <w:spacing w:after="0" w:line="240" w:lineRule="auto"/>
              <w:ind w:left="272"/>
              <w:contextualSpacing/>
              <w:jc w:val="both"/>
              <w:rPr>
                <w:i/>
                <w:szCs w:val="24"/>
              </w:rPr>
            </w:pPr>
            <w:r>
              <w:rPr>
                <w:b/>
                <w:i/>
                <w:szCs w:val="24"/>
              </w:rPr>
              <w:t>Training &amp; Resource Development</w:t>
            </w:r>
            <w:r w:rsidRPr="00E342D2">
              <w:rPr>
                <w:b/>
                <w:i/>
                <w:szCs w:val="24"/>
              </w:rPr>
              <w:t>:</w:t>
            </w:r>
          </w:p>
          <w:p w:rsidR="00AF52C6" w:rsidRPr="00AF52C6" w:rsidRDefault="00AF52C6" w:rsidP="00E342D2">
            <w:pPr>
              <w:pStyle w:val="ListBullet"/>
              <w:numPr>
                <w:ilvl w:val="0"/>
                <w:numId w:val="42"/>
              </w:numPr>
              <w:tabs>
                <w:tab w:val="left" w:pos="10350"/>
                <w:tab w:val="left" w:pos="10440"/>
              </w:tabs>
              <w:spacing w:line="240" w:lineRule="auto"/>
              <w:contextualSpacing/>
              <w:jc w:val="both"/>
              <w:rPr>
                <w:sz w:val="21"/>
                <w:szCs w:val="21"/>
              </w:rPr>
            </w:pPr>
            <w:r w:rsidRPr="00AF52C6">
              <w:rPr>
                <w:rFonts w:cs="Calibri"/>
                <w:b/>
                <w:sz w:val="21"/>
                <w:szCs w:val="21"/>
              </w:rPr>
              <w:t>Moderator</w:t>
            </w:r>
            <w:r w:rsidRPr="00AF52C6">
              <w:rPr>
                <w:rFonts w:cs="Calibri"/>
                <w:sz w:val="21"/>
                <w:szCs w:val="21"/>
              </w:rPr>
              <w:t xml:space="preserve"> </w:t>
            </w:r>
            <w:r>
              <w:rPr>
                <w:rFonts w:cs="Calibri"/>
                <w:sz w:val="21"/>
                <w:szCs w:val="21"/>
              </w:rPr>
              <w:t xml:space="preserve">for </w:t>
            </w:r>
            <w:r w:rsidRPr="00AF52C6">
              <w:rPr>
                <w:color w:val="000000"/>
                <w:sz w:val="21"/>
                <w:szCs w:val="21"/>
              </w:rPr>
              <w:t xml:space="preserve">Session on </w:t>
            </w:r>
            <w:r w:rsidRPr="00AF52C6">
              <w:rPr>
                <w:color w:val="000000"/>
                <w:sz w:val="21"/>
                <w:szCs w:val="21"/>
                <w:u w:val="single"/>
              </w:rPr>
              <w:t>‘DRR Governance, Early Warning Systems and Climate Change and Community Based DRR’</w:t>
            </w:r>
            <w:r w:rsidRPr="00AF52C6">
              <w:rPr>
                <w:rFonts w:cs="Calibri"/>
                <w:sz w:val="21"/>
                <w:szCs w:val="21"/>
              </w:rPr>
              <w:t xml:space="preserve"> during </w:t>
            </w:r>
            <w:r w:rsidRPr="00AF52C6">
              <w:rPr>
                <w:rFonts w:cs="Calibri"/>
                <w:sz w:val="21"/>
                <w:szCs w:val="21"/>
                <w:u w:val="single"/>
              </w:rPr>
              <w:t>‘Documentary Festival 2013 on Re-Branding Disaster Risk Management’</w:t>
            </w:r>
            <w:r w:rsidRPr="00AF52C6">
              <w:rPr>
                <w:rFonts w:cs="Calibri"/>
                <w:sz w:val="21"/>
                <w:szCs w:val="21"/>
              </w:rPr>
              <w:t xml:space="preserve"> for </w:t>
            </w:r>
            <w:r w:rsidRPr="00AF52C6">
              <w:rPr>
                <w:rFonts w:cs="Calibri"/>
                <w:b/>
                <w:sz w:val="21"/>
                <w:szCs w:val="21"/>
              </w:rPr>
              <w:t>Focus Humanitarian Assistance</w:t>
            </w:r>
            <w:r w:rsidRPr="00AF52C6">
              <w:rPr>
                <w:rFonts w:cs="Calibri"/>
                <w:sz w:val="21"/>
                <w:szCs w:val="21"/>
              </w:rPr>
              <w:t>, an affiliate of the AKDN</w:t>
            </w:r>
            <w:r>
              <w:rPr>
                <w:rFonts w:cs="Calibri"/>
                <w:sz w:val="21"/>
                <w:szCs w:val="21"/>
              </w:rPr>
              <w:t xml:space="preserve"> (Dec 2013).</w:t>
            </w:r>
          </w:p>
          <w:p w:rsidR="00E342D2" w:rsidRDefault="00AF52C6" w:rsidP="00E342D2">
            <w:pPr>
              <w:pStyle w:val="ListBullet"/>
              <w:numPr>
                <w:ilvl w:val="0"/>
                <w:numId w:val="42"/>
              </w:numPr>
              <w:tabs>
                <w:tab w:val="left" w:pos="10350"/>
                <w:tab w:val="left" w:pos="10440"/>
              </w:tabs>
              <w:spacing w:line="240" w:lineRule="auto"/>
              <w:contextualSpacing/>
              <w:jc w:val="both"/>
              <w:rPr>
                <w:sz w:val="21"/>
                <w:szCs w:val="21"/>
              </w:rPr>
            </w:pPr>
            <w:r>
              <w:rPr>
                <w:sz w:val="21"/>
                <w:szCs w:val="21"/>
              </w:rPr>
              <w:t>M</w:t>
            </w:r>
            <w:r w:rsidR="00E342D2" w:rsidRPr="00B02E63">
              <w:rPr>
                <w:sz w:val="21"/>
                <w:szCs w:val="21"/>
              </w:rPr>
              <w:t xml:space="preserve">ultiple training consulting with </w:t>
            </w:r>
            <w:r w:rsidR="00E342D2" w:rsidRPr="00687E47">
              <w:rPr>
                <w:b/>
                <w:sz w:val="21"/>
                <w:szCs w:val="21"/>
              </w:rPr>
              <w:t>SUNGI, German Agro Action, IRC,</w:t>
            </w:r>
            <w:r w:rsidR="00E342D2" w:rsidRPr="00B02E63">
              <w:rPr>
                <w:sz w:val="21"/>
                <w:szCs w:val="21"/>
              </w:rPr>
              <w:t xml:space="preserve"> and development of Emergency Response Operations Manual for </w:t>
            </w:r>
            <w:r w:rsidR="00E342D2" w:rsidRPr="00687E47">
              <w:rPr>
                <w:b/>
                <w:sz w:val="21"/>
                <w:szCs w:val="21"/>
              </w:rPr>
              <w:t>Oxfam Partners in Pakistan</w:t>
            </w:r>
            <w:r w:rsidR="00E342D2">
              <w:rPr>
                <w:sz w:val="21"/>
                <w:szCs w:val="21"/>
              </w:rPr>
              <w:t xml:space="preserve"> (2007-8)</w:t>
            </w:r>
            <w:r w:rsidR="00E342D2" w:rsidRPr="00B02E63">
              <w:rPr>
                <w:sz w:val="21"/>
                <w:szCs w:val="21"/>
              </w:rPr>
              <w:t>.</w:t>
            </w:r>
            <w:r w:rsidR="00E812E4">
              <w:rPr>
                <w:sz w:val="21"/>
                <w:szCs w:val="21"/>
              </w:rPr>
              <w:t xml:space="preserve"> Have trained over 500 staff and facilitated multiple national and international workshops for development partners. </w:t>
            </w:r>
          </w:p>
          <w:p w:rsidR="007C4090" w:rsidRDefault="007C4090" w:rsidP="00E342D2">
            <w:pPr>
              <w:pStyle w:val="ListBullet"/>
              <w:numPr>
                <w:ilvl w:val="0"/>
                <w:numId w:val="42"/>
              </w:numPr>
              <w:tabs>
                <w:tab w:val="left" w:pos="10350"/>
                <w:tab w:val="left" w:pos="10440"/>
              </w:tabs>
              <w:spacing w:line="240" w:lineRule="auto"/>
              <w:contextualSpacing/>
              <w:jc w:val="both"/>
              <w:rPr>
                <w:sz w:val="21"/>
                <w:szCs w:val="21"/>
              </w:rPr>
            </w:pPr>
            <w:r w:rsidRPr="007C4090">
              <w:rPr>
                <w:b/>
                <w:sz w:val="21"/>
                <w:szCs w:val="21"/>
              </w:rPr>
              <w:t>Team Lead</w:t>
            </w:r>
            <w:r>
              <w:rPr>
                <w:sz w:val="21"/>
                <w:szCs w:val="21"/>
              </w:rPr>
              <w:t xml:space="preserve"> for </w:t>
            </w:r>
            <w:r w:rsidRPr="0011260A">
              <w:rPr>
                <w:sz w:val="21"/>
                <w:szCs w:val="21"/>
                <w:u w:val="single"/>
              </w:rPr>
              <w:t>‘Disaster Response Operational Manual’</w:t>
            </w:r>
            <w:r>
              <w:rPr>
                <w:sz w:val="21"/>
                <w:szCs w:val="21"/>
              </w:rPr>
              <w:t xml:space="preserve"> for </w:t>
            </w:r>
            <w:r w:rsidRPr="007C4090">
              <w:rPr>
                <w:b/>
                <w:sz w:val="21"/>
                <w:szCs w:val="21"/>
              </w:rPr>
              <w:t>Oxfam GB Consortium (national NGOs) Partners</w:t>
            </w:r>
            <w:r>
              <w:rPr>
                <w:sz w:val="21"/>
                <w:szCs w:val="21"/>
              </w:rPr>
              <w:t xml:space="preserve"> (lead by SUNGI Foundation) and </w:t>
            </w:r>
            <w:r w:rsidRPr="007C4090">
              <w:rPr>
                <w:b/>
                <w:sz w:val="21"/>
                <w:szCs w:val="21"/>
              </w:rPr>
              <w:t>Oxfam Novib</w:t>
            </w:r>
            <w:r w:rsidR="00AF52C6">
              <w:rPr>
                <w:b/>
                <w:sz w:val="21"/>
                <w:szCs w:val="21"/>
              </w:rPr>
              <w:t xml:space="preserve"> </w:t>
            </w:r>
            <w:r w:rsidRPr="007C4090">
              <w:rPr>
                <w:b/>
                <w:sz w:val="21"/>
                <w:szCs w:val="21"/>
              </w:rPr>
              <w:t>Consortium (national NGOs) Partners</w:t>
            </w:r>
            <w:r>
              <w:rPr>
                <w:sz w:val="21"/>
                <w:szCs w:val="21"/>
              </w:rPr>
              <w:t xml:space="preserve"> (lead by Doaba Foundation) (2008 and 2012)</w:t>
            </w:r>
          </w:p>
          <w:p w:rsidR="00E342D2" w:rsidRPr="00B273E9" w:rsidRDefault="00E342D2" w:rsidP="00B273E9">
            <w:pPr>
              <w:pStyle w:val="ListBullet"/>
              <w:numPr>
                <w:ilvl w:val="0"/>
                <w:numId w:val="0"/>
              </w:numPr>
              <w:tabs>
                <w:tab w:val="left" w:pos="10350"/>
                <w:tab w:val="left" w:pos="10440"/>
              </w:tabs>
              <w:spacing w:line="240" w:lineRule="auto"/>
              <w:contextualSpacing/>
              <w:jc w:val="both"/>
              <w:rPr>
                <w:sz w:val="21"/>
                <w:szCs w:val="21"/>
              </w:rPr>
            </w:pPr>
          </w:p>
          <w:p w:rsidR="00B24F96" w:rsidRPr="00331DD6" w:rsidRDefault="00B24F96" w:rsidP="00944422">
            <w:pPr>
              <w:pStyle w:val="ListBullet"/>
              <w:numPr>
                <w:ilvl w:val="0"/>
                <w:numId w:val="0"/>
              </w:numPr>
              <w:tabs>
                <w:tab w:val="left" w:pos="92"/>
                <w:tab w:val="left" w:pos="10350"/>
              </w:tabs>
              <w:spacing w:line="240" w:lineRule="auto"/>
              <w:ind w:left="632" w:hanging="360"/>
              <w:contextualSpacing/>
              <w:jc w:val="both"/>
              <w:rPr>
                <w:b/>
                <w:sz w:val="21"/>
                <w:szCs w:val="21"/>
              </w:rPr>
            </w:pPr>
            <w:r>
              <w:rPr>
                <w:b/>
                <w:i/>
                <w:sz w:val="25"/>
              </w:rPr>
              <w:t>May 09</w:t>
            </w:r>
            <w:r w:rsidRPr="00331DD6">
              <w:rPr>
                <w:b/>
                <w:i/>
                <w:sz w:val="25"/>
              </w:rPr>
              <w:t xml:space="preserve"> - </w:t>
            </w:r>
            <w:r>
              <w:rPr>
                <w:b/>
                <w:i/>
                <w:sz w:val="25"/>
              </w:rPr>
              <w:t>Aug</w:t>
            </w:r>
            <w:r w:rsidRPr="00331DD6">
              <w:rPr>
                <w:b/>
                <w:i/>
                <w:sz w:val="25"/>
              </w:rPr>
              <w:t xml:space="preserve"> 09      </w:t>
            </w:r>
            <w:r>
              <w:rPr>
                <w:b/>
                <w:i/>
                <w:sz w:val="25"/>
              </w:rPr>
              <w:t xml:space="preserve">Country Director (Interim) Danish Refugee Council Yemen </w:t>
            </w:r>
          </w:p>
          <w:p w:rsidR="00B24F96" w:rsidRDefault="00B24F96" w:rsidP="00944422">
            <w:pPr>
              <w:pStyle w:val="ListBullet"/>
              <w:numPr>
                <w:ilvl w:val="0"/>
                <w:numId w:val="0"/>
              </w:numPr>
              <w:tabs>
                <w:tab w:val="left" w:pos="272"/>
                <w:tab w:val="left" w:pos="10350"/>
              </w:tabs>
              <w:spacing w:line="240" w:lineRule="auto"/>
              <w:ind w:left="272" w:hanging="12"/>
              <w:contextualSpacing/>
              <w:jc w:val="both"/>
              <w:rPr>
                <w:sz w:val="21"/>
                <w:szCs w:val="21"/>
              </w:rPr>
            </w:pPr>
            <w:r>
              <w:rPr>
                <w:sz w:val="21"/>
                <w:szCs w:val="21"/>
              </w:rPr>
              <w:t xml:space="preserve">Worked as </w:t>
            </w:r>
            <w:r w:rsidRPr="00331DD6">
              <w:rPr>
                <w:sz w:val="21"/>
                <w:szCs w:val="21"/>
              </w:rPr>
              <w:t xml:space="preserve">Interim Country Director </w:t>
            </w:r>
            <w:r>
              <w:rPr>
                <w:sz w:val="21"/>
                <w:szCs w:val="21"/>
              </w:rPr>
              <w:t xml:space="preserve">and managed multiple grants (EC AENEAS, DANIDA, UNHCR, ECHO) for relief and recovery assistance to Somalian, Eritrean and Ethiopian refugees. The role involved </w:t>
            </w:r>
            <w:r w:rsidRPr="00331DD6">
              <w:rPr>
                <w:sz w:val="21"/>
                <w:szCs w:val="21"/>
              </w:rPr>
              <w:t xml:space="preserve">oversight of country office, programme design &amp; management </w:t>
            </w:r>
            <w:r>
              <w:rPr>
                <w:sz w:val="21"/>
                <w:szCs w:val="21"/>
              </w:rPr>
              <w:t>focused on</w:t>
            </w:r>
            <w:r w:rsidRPr="00331DD6">
              <w:rPr>
                <w:sz w:val="21"/>
                <w:szCs w:val="21"/>
              </w:rPr>
              <w:t xml:space="preserve"> refugee</w:t>
            </w:r>
            <w:r>
              <w:rPr>
                <w:sz w:val="21"/>
                <w:szCs w:val="21"/>
              </w:rPr>
              <w:t>s</w:t>
            </w:r>
            <w:r w:rsidRPr="00331DD6">
              <w:rPr>
                <w:sz w:val="21"/>
                <w:szCs w:val="21"/>
              </w:rPr>
              <w:t xml:space="preserve"> registration</w:t>
            </w:r>
            <w:r>
              <w:rPr>
                <w:sz w:val="21"/>
                <w:szCs w:val="21"/>
              </w:rPr>
              <w:t xml:space="preserve"> (at refugee camps in Southern Yemen)</w:t>
            </w:r>
            <w:r w:rsidRPr="00331DD6">
              <w:rPr>
                <w:sz w:val="21"/>
                <w:szCs w:val="21"/>
              </w:rPr>
              <w:t>, protection monitoring</w:t>
            </w:r>
            <w:r>
              <w:rPr>
                <w:sz w:val="21"/>
                <w:szCs w:val="21"/>
              </w:rPr>
              <w:t xml:space="preserve"> and assistance</w:t>
            </w:r>
            <w:r w:rsidRPr="00331DD6">
              <w:rPr>
                <w:sz w:val="21"/>
                <w:szCs w:val="21"/>
              </w:rPr>
              <w:t xml:space="preserve">, </w:t>
            </w:r>
            <w:r>
              <w:rPr>
                <w:sz w:val="21"/>
                <w:szCs w:val="21"/>
              </w:rPr>
              <w:t xml:space="preserve">livelihoods and integration assistance, coordination and assistance in refugee camp management (to UNHCR), research and repatriation, linkages development with refugee diaspora in Europe and America and engagement in repatriation &amp; resettlement of refugees. Also, it involved Secretariat hosting of </w:t>
            </w:r>
            <w:r w:rsidRPr="00331DD6">
              <w:rPr>
                <w:sz w:val="21"/>
                <w:szCs w:val="21"/>
              </w:rPr>
              <w:t xml:space="preserve">Mixed Migration Task Force </w:t>
            </w:r>
            <w:r>
              <w:rPr>
                <w:sz w:val="21"/>
                <w:szCs w:val="21"/>
              </w:rPr>
              <w:t xml:space="preserve">in </w:t>
            </w:r>
            <w:r w:rsidRPr="00331DD6">
              <w:rPr>
                <w:sz w:val="21"/>
                <w:szCs w:val="21"/>
              </w:rPr>
              <w:t>Yemen</w:t>
            </w:r>
            <w:r>
              <w:rPr>
                <w:sz w:val="21"/>
                <w:szCs w:val="21"/>
              </w:rPr>
              <w:t xml:space="preserve">, </w:t>
            </w:r>
            <w:r w:rsidRPr="00331DD6">
              <w:rPr>
                <w:sz w:val="21"/>
                <w:szCs w:val="21"/>
              </w:rPr>
              <w:t xml:space="preserve">training </w:t>
            </w:r>
            <w:r>
              <w:rPr>
                <w:sz w:val="21"/>
                <w:szCs w:val="21"/>
              </w:rPr>
              <w:t xml:space="preserve">and capacity building </w:t>
            </w:r>
            <w:r w:rsidRPr="00331DD6">
              <w:rPr>
                <w:sz w:val="21"/>
                <w:szCs w:val="21"/>
              </w:rPr>
              <w:t xml:space="preserve">of local </w:t>
            </w:r>
            <w:r>
              <w:rPr>
                <w:sz w:val="21"/>
                <w:szCs w:val="21"/>
              </w:rPr>
              <w:t xml:space="preserve">border, customs, police, judiciary, foreign office </w:t>
            </w:r>
            <w:r w:rsidRPr="00331DD6">
              <w:rPr>
                <w:sz w:val="21"/>
                <w:szCs w:val="21"/>
              </w:rPr>
              <w:t>officials, partnership management with EC</w:t>
            </w:r>
            <w:r>
              <w:rPr>
                <w:sz w:val="21"/>
                <w:szCs w:val="21"/>
              </w:rPr>
              <w:t xml:space="preserve"> delegation</w:t>
            </w:r>
            <w:r w:rsidRPr="00331DD6">
              <w:rPr>
                <w:sz w:val="21"/>
                <w:szCs w:val="21"/>
              </w:rPr>
              <w:t>, UNHCR</w:t>
            </w:r>
            <w:r>
              <w:rPr>
                <w:sz w:val="21"/>
                <w:szCs w:val="21"/>
              </w:rPr>
              <w:t xml:space="preserve">, Yemeni Red Crescent. The country office had over 50 staff members including expats. The role involved oversight of sub-contracts and grants given to local civil society organization. </w:t>
            </w:r>
          </w:p>
          <w:p w:rsidR="002B41DD" w:rsidRPr="00F92BFD" w:rsidRDefault="00FC4227" w:rsidP="00944422">
            <w:pPr>
              <w:pStyle w:val="Subsection"/>
              <w:tabs>
                <w:tab w:val="left" w:pos="10350"/>
                <w:tab w:val="left" w:pos="10440"/>
              </w:tabs>
              <w:spacing w:line="240" w:lineRule="auto"/>
              <w:ind w:left="272"/>
              <w:contextualSpacing/>
              <w:rPr>
                <w:color w:val="1F497D"/>
                <w:spacing w:val="0"/>
                <w:sz w:val="23"/>
              </w:rPr>
            </w:pPr>
            <w:r w:rsidRPr="00B02E63">
              <w:rPr>
                <w:i/>
                <w:color w:val="auto"/>
                <w:spacing w:val="0"/>
                <w:sz w:val="27"/>
              </w:rPr>
              <w:t xml:space="preserve">Feb 08 - Mar 09      </w:t>
            </w:r>
            <w:r w:rsidR="00567341" w:rsidRPr="00B02E63">
              <w:rPr>
                <w:i/>
                <w:color w:val="auto"/>
                <w:spacing w:val="0"/>
                <w:sz w:val="27"/>
              </w:rPr>
              <w:t>Disaster Reduction Advisor</w:t>
            </w:r>
            <w:r w:rsidR="007E3C4A">
              <w:rPr>
                <w:i/>
                <w:color w:val="auto"/>
                <w:spacing w:val="0"/>
                <w:sz w:val="27"/>
              </w:rPr>
              <w:t xml:space="preserve"> </w:t>
            </w:r>
            <w:r w:rsidR="00567341" w:rsidRPr="00F92BFD">
              <w:rPr>
                <w:color w:val="1F497D"/>
              </w:rPr>
              <w:t>UNDP Iran</w:t>
            </w:r>
          </w:p>
          <w:p w:rsidR="004B18EC" w:rsidRPr="00706303" w:rsidRDefault="004B18EC" w:rsidP="00944422">
            <w:pPr>
              <w:pStyle w:val="ListBullet"/>
              <w:numPr>
                <w:ilvl w:val="0"/>
                <w:numId w:val="0"/>
              </w:numPr>
              <w:tabs>
                <w:tab w:val="left" w:pos="10350"/>
                <w:tab w:val="left" w:pos="10440"/>
              </w:tabs>
              <w:spacing w:line="240" w:lineRule="auto"/>
              <w:ind w:left="272"/>
              <w:contextualSpacing/>
              <w:jc w:val="both"/>
              <w:rPr>
                <w:sz w:val="21"/>
                <w:szCs w:val="21"/>
              </w:rPr>
            </w:pPr>
            <w:r w:rsidRPr="00706303">
              <w:rPr>
                <w:rFonts w:cs="Arial"/>
                <w:sz w:val="21"/>
                <w:szCs w:val="21"/>
              </w:rPr>
              <w:t>Provided advi</w:t>
            </w:r>
            <w:r>
              <w:rPr>
                <w:rFonts w:cs="Arial"/>
                <w:sz w:val="21"/>
                <w:szCs w:val="21"/>
              </w:rPr>
              <w:t>sory support to UN system agencies and UNCT (Country Team) on DRM p</w:t>
            </w:r>
            <w:r w:rsidRPr="00706303">
              <w:rPr>
                <w:rFonts w:cs="Arial"/>
                <w:sz w:val="21"/>
                <w:szCs w:val="21"/>
              </w:rPr>
              <w:t xml:space="preserve">olicy and institutional issues. </w:t>
            </w:r>
            <w:r w:rsidR="00F92BFD">
              <w:rPr>
                <w:rFonts w:cs="Arial"/>
                <w:sz w:val="21"/>
                <w:szCs w:val="21"/>
              </w:rPr>
              <w:t xml:space="preserve">Worked as Technical Advisor for joint UNDP-Govt. of Iran DRM Programme 2005-9 (USD 6 million) and rendered advice on design, management and M&amp;E of programme interventions –key components included urban earthquake </w:t>
            </w:r>
            <w:r w:rsidR="00F92BFD">
              <w:rPr>
                <w:rFonts w:cs="Arial"/>
                <w:sz w:val="21"/>
                <w:szCs w:val="21"/>
              </w:rPr>
              <w:lastRenderedPageBreak/>
              <w:t xml:space="preserve">risk management at sub-national level, school/health infrastructure safety and preparedness, application of IT tools for DRR (web portals, community of practices, knowledge networks, dis-inventar) &amp; public sector institutional development and coordination. </w:t>
            </w:r>
            <w:r>
              <w:rPr>
                <w:rFonts w:cs="Arial"/>
                <w:sz w:val="21"/>
                <w:szCs w:val="21"/>
              </w:rPr>
              <w:t>Coordinated and d</w:t>
            </w:r>
            <w:r w:rsidRPr="00706303">
              <w:rPr>
                <w:rFonts w:cs="Arial"/>
                <w:sz w:val="21"/>
                <w:szCs w:val="21"/>
              </w:rPr>
              <w:t>eveloped joint pro</w:t>
            </w:r>
            <w:r>
              <w:rPr>
                <w:rFonts w:cs="Arial"/>
                <w:sz w:val="21"/>
                <w:szCs w:val="21"/>
              </w:rPr>
              <w:t xml:space="preserve">jects with UN agencies as to demonstrate harmonized planning, aid effectiveness and delivery as ONE UN e.g. </w:t>
            </w:r>
            <w:r w:rsidRPr="00706303">
              <w:rPr>
                <w:rFonts w:cs="Arial"/>
                <w:sz w:val="21"/>
                <w:szCs w:val="21"/>
              </w:rPr>
              <w:t xml:space="preserve">urban earthquake risk management </w:t>
            </w:r>
            <w:r>
              <w:rPr>
                <w:rFonts w:cs="Arial"/>
                <w:sz w:val="21"/>
                <w:szCs w:val="21"/>
              </w:rPr>
              <w:t xml:space="preserve">project for </w:t>
            </w:r>
            <w:r w:rsidRPr="00706303">
              <w:rPr>
                <w:rFonts w:cs="Arial"/>
                <w:sz w:val="21"/>
                <w:szCs w:val="21"/>
              </w:rPr>
              <w:t>Iran, Pakistan, Afghanistan and Tajikistan</w:t>
            </w:r>
            <w:r>
              <w:rPr>
                <w:rFonts w:cs="Arial"/>
                <w:sz w:val="21"/>
                <w:szCs w:val="21"/>
              </w:rPr>
              <w:t xml:space="preserve">, and UNDP- </w:t>
            </w:r>
            <w:r w:rsidRPr="00706303">
              <w:rPr>
                <w:rFonts w:cs="Arial"/>
                <w:sz w:val="21"/>
                <w:szCs w:val="21"/>
              </w:rPr>
              <w:t>UNISDR</w:t>
            </w:r>
            <w:r>
              <w:rPr>
                <w:rFonts w:cs="Arial"/>
                <w:sz w:val="21"/>
                <w:szCs w:val="21"/>
              </w:rPr>
              <w:t xml:space="preserve"> project for institutionalization of Iran National Platform for Disaster Risk Reduction and public awareness on DRR. Facilitated UN inter-agency collaboration as Coordinator for UN Interagency Thematic Group on Sustainable Development, Environment &amp; Energy and Disaster Management (more than 10 resident UN agencies were member). Formulated draft </w:t>
            </w:r>
            <w:r w:rsidRPr="00706303">
              <w:rPr>
                <w:rFonts w:cs="Arial"/>
                <w:sz w:val="21"/>
                <w:szCs w:val="21"/>
              </w:rPr>
              <w:t xml:space="preserve">UNDP Crisis Preparedness Plan, </w:t>
            </w:r>
            <w:r>
              <w:rPr>
                <w:rFonts w:cs="Arial"/>
                <w:sz w:val="21"/>
                <w:szCs w:val="21"/>
              </w:rPr>
              <w:t xml:space="preserve">made contributions to UNDP Iran </w:t>
            </w:r>
            <w:r w:rsidRPr="00706303">
              <w:rPr>
                <w:rFonts w:cs="Arial"/>
                <w:sz w:val="21"/>
                <w:szCs w:val="21"/>
              </w:rPr>
              <w:t>Business Continuity Plan</w:t>
            </w:r>
            <w:r>
              <w:rPr>
                <w:rFonts w:cs="Arial"/>
                <w:sz w:val="21"/>
                <w:szCs w:val="21"/>
              </w:rPr>
              <w:t xml:space="preserve"> (BCP)</w:t>
            </w:r>
            <w:r w:rsidR="00F92BFD" w:rsidRPr="00706303">
              <w:rPr>
                <w:rFonts w:cs="Arial"/>
                <w:sz w:val="21"/>
                <w:szCs w:val="21"/>
              </w:rPr>
              <w:t>and</w:t>
            </w:r>
            <w:r w:rsidRPr="00706303">
              <w:rPr>
                <w:rFonts w:cs="Arial"/>
                <w:sz w:val="21"/>
                <w:szCs w:val="21"/>
              </w:rPr>
              <w:t xml:space="preserve"> UN system wide preparation of Avian Influenza Pandemic Preparedness (with WHO Iran in lead). </w:t>
            </w:r>
            <w:r>
              <w:rPr>
                <w:rFonts w:cs="Arial"/>
                <w:sz w:val="21"/>
                <w:szCs w:val="21"/>
              </w:rPr>
              <w:t>Undertook assessment mission and d</w:t>
            </w:r>
            <w:r w:rsidRPr="00706303">
              <w:rPr>
                <w:rFonts w:cs="Arial"/>
                <w:sz w:val="21"/>
                <w:szCs w:val="21"/>
              </w:rPr>
              <w:t xml:space="preserve">eveloped </w:t>
            </w:r>
            <w:r>
              <w:rPr>
                <w:rFonts w:cs="Arial"/>
                <w:sz w:val="21"/>
                <w:szCs w:val="21"/>
              </w:rPr>
              <w:t>drought/</w:t>
            </w:r>
            <w:r w:rsidRPr="00706303">
              <w:rPr>
                <w:rFonts w:cs="Arial"/>
                <w:sz w:val="21"/>
                <w:szCs w:val="21"/>
              </w:rPr>
              <w:t>DRR mainstreaming pro</w:t>
            </w:r>
            <w:r>
              <w:rPr>
                <w:rFonts w:cs="Arial"/>
                <w:sz w:val="21"/>
                <w:szCs w:val="21"/>
              </w:rPr>
              <w:t>ject for ongoing UNDP-</w:t>
            </w:r>
            <w:r w:rsidRPr="00706303">
              <w:rPr>
                <w:rFonts w:cs="Arial"/>
                <w:sz w:val="21"/>
                <w:szCs w:val="21"/>
              </w:rPr>
              <w:t>GEF funded Lake Uromiyeh Programme</w:t>
            </w:r>
            <w:r>
              <w:rPr>
                <w:rFonts w:cs="Arial"/>
                <w:sz w:val="21"/>
                <w:szCs w:val="21"/>
              </w:rPr>
              <w:t>. Took initiative for Iran’s inclusion into upcoming</w:t>
            </w:r>
            <w:r w:rsidRPr="00706303">
              <w:rPr>
                <w:rFonts w:cs="Arial"/>
                <w:sz w:val="21"/>
                <w:szCs w:val="21"/>
              </w:rPr>
              <w:t xml:space="preserve"> BCPR/UNDP funded Global Programme on Climate Change Adaptation</w:t>
            </w:r>
            <w:r>
              <w:rPr>
                <w:rFonts w:cs="Arial"/>
                <w:sz w:val="21"/>
                <w:szCs w:val="21"/>
              </w:rPr>
              <w:t xml:space="preserve"> and prepared initial documentation</w:t>
            </w:r>
            <w:r w:rsidRPr="00706303">
              <w:rPr>
                <w:rFonts w:cs="Arial"/>
                <w:sz w:val="21"/>
                <w:szCs w:val="21"/>
              </w:rPr>
              <w:t>.</w:t>
            </w:r>
            <w:r w:rsidR="00597BFB">
              <w:rPr>
                <w:rFonts w:cs="Arial"/>
                <w:sz w:val="21"/>
                <w:szCs w:val="21"/>
              </w:rPr>
              <w:t xml:space="preserve"> </w:t>
            </w:r>
            <w:r>
              <w:rPr>
                <w:sz w:val="21"/>
                <w:szCs w:val="21"/>
              </w:rPr>
              <w:t>Organized training/information sessions for UNDP/UN staff members for general awareness on DRR approaches and principles and integration into UN mandated practice areas.</w:t>
            </w:r>
            <w:r w:rsidR="00597BFB">
              <w:rPr>
                <w:sz w:val="21"/>
                <w:szCs w:val="21"/>
              </w:rPr>
              <w:t xml:space="preserve"> </w:t>
            </w:r>
            <w:r>
              <w:rPr>
                <w:sz w:val="21"/>
                <w:szCs w:val="21"/>
              </w:rPr>
              <w:t xml:space="preserve">Member of UNDP first Cohort of Master Trainers trained under Pilot DRR Mainstreaming Training Programme. Contributed to UNDAF Iran review, planning of CCA/UNDAF 2008-9, provided technical inputs to CCA 2008-9 as UN system lead technical advisor on DRR/DM issues. Also contributed to UN Iran chapter of UN system Global Assessment Report 2008-9. </w:t>
            </w:r>
          </w:p>
          <w:p w:rsidR="004B18EC" w:rsidRPr="00B02E63" w:rsidRDefault="004B18EC" w:rsidP="00944422">
            <w:pPr>
              <w:pStyle w:val="Subsection"/>
              <w:tabs>
                <w:tab w:val="left" w:pos="10350"/>
                <w:tab w:val="left" w:pos="10440"/>
              </w:tabs>
              <w:spacing w:line="240" w:lineRule="auto"/>
              <w:ind w:left="272"/>
              <w:contextualSpacing/>
              <w:rPr>
                <w:color w:val="auto"/>
                <w:spacing w:val="0"/>
                <w:sz w:val="23"/>
              </w:rPr>
            </w:pPr>
            <w:r w:rsidRPr="00B02E63">
              <w:rPr>
                <w:i/>
                <w:color w:val="auto"/>
                <w:spacing w:val="0"/>
                <w:sz w:val="27"/>
              </w:rPr>
              <w:t>Jul 05 – Dec 06      Country/Programme Manager</w:t>
            </w:r>
            <w:r w:rsidR="007E3C4A">
              <w:rPr>
                <w:i/>
                <w:color w:val="auto"/>
                <w:spacing w:val="0"/>
                <w:sz w:val="27"/>
              </w:rPr>
              <w:t xml:space="preserve"> </w:t>
            </w:r>
            <w:r w:rsidRPr="00F92BFD">
              <w:rPr>
                <w:color w:val="1F497D"/>
              </w:rPr>
              <w:t>HelpAge International Moldova</w:t>
            </w:r>
          </w:p>
          <w:p w:rsidR="004B18EC" w:rsidRPr="00706303" w:rsidRDefault="004B18EC" w:rsidP="00944422">
            <w:pPr>
              <w:tabs>
                <w:tab w:val="left" w:pos="10350"/>
                <w:tab w:val="left" w:pos="10440"/>
              </w:tabs>
              <w:spacing w:line="240" w:lineRule="auto"/>
              <w:ind w:left="272"/>
              <w:contextualSpacing/>
              <w:jc w:val="both"/>
              <w:rPr>
                <w:sz w:val="21"/>
                <w:szCs w:val="21"/>
              </w:rPr>
            </w:pPr>
            <w:r>
              <w:rPr>
                <w:rFonts w:cs="Arial"/>
                <w:sz w:val="21"/>
                <w:szCs w:val="21"/>
              </w:rPr>
              <w:t xml:space="preserve">Initiated HelpAge International (HAI) Moldova Office registration and established the HAI Moldova Country Office. The management functions entailed implementation of </w:t>
            </w:r>
            <w:r w:rsidRPr="00706303">
              <w:rPr>
                <w:rFonts w:cs="Arial"/>
                <w:sz w:val="21"/>
                <w:szCs w:val="21"/>
              </w:rPr>
              <w:t>EU-TACIS &amp; Irish Aid funded programme</w:t>
            </w:r>
            <w:r>
              <w:rPr>
                <w:rFonts w:cs="Arial"/>
                <w:sz w:val="21"/>
                <w:szCs w:val="21"/>
              </w:rPr>
              <w:t xml:space="preserve">, aimed at improved coordination, capacity building and partnership between public sector entities and civil society organizations to provide pro-older people social protection and assistance services. </w:t>
            </w:r>
            <w:r>
              <w:rPr>
                <w:rFonts w:cs="Calibri"/>
                <w:sz w:val="21"/>
                <w:szCs w:val="22"/>
              </w:rPr>
              <w:t xml:space="preserve">The programme delivery involved active engagement with relevant ministries i.e. health, social protection, and CSO organizations. </w:t>
            </w:r>
            <w:r w:rsidR="00F92BFD" w:rsidRPr="00AD5BD5">
              <w:rPr>
                <w:rFonts w:cs="Calibri"/>
                <w:sz w:val="21"/>
                <w:szCs w:val="22"/>
              </w:rPr>
              <w:t>Provided advisory support in legislative, policy and institutional services analysis and reforms to safeguard older persons</w:t>
            </w:r>
            <w:r w:rsidR="00F92BFD">
              <w:rPr>
                <w:rFonts w:cs="Calibri"/>
                <w:sz w:val="21"/>
                <w:szCs w:val="22"/>
              </w:rPr>
              <w:t>'</w:t>
            </w:r>
            <w:r w:rsidR="00F92BFD" w:rsidRPr="00AD5BD5">
              <w:rPr>
                <w:rFonts w:cs="Calibri"/>
                <w:sz w:val="21"/>
                <w:szCs w:val="22"/>
              </w:rPr>
              <w:t xml:space="preserve"> interest and enable better assistance and protection services. </w:t>
            </w:r>
            <w:r w:rsidRPr="00AD5BD5">
              <w:rPr>
                <w:rFonts w:cs="Calibri"/>
                <w:sz w:val="21"/>
                <w:szCs w:val="22"/>
              </w:rPr>
              <w:t xml:space="preserve">Contributed to sector-wide planning by ensuring </w:t>
            </w:r>
            <w:r>
              <w:rPr>
                <w:rFonts w:cs="Calibri"/>
                <w:sz w:val="21"/>
                <w:szCs w:val="22"/>
              </w:rPr>
              <w:t xml:space="preserve">participation </w:t>
            </w:r>
            <w:r w:rsidRPr="00AD5BD5">
              <w:rPr>
                <w:rFonts w:cs="Calibri"/>
                <w:sz w:val="21"/>
                <w:szCs w:val="22"/>
              </w:rPr>
              <w:t>of OP CSOs in sector</w:t>
            </w:r>
            <w:r>
              <w:rPr>
                <w:rFonts w:cs="Calibri"/>
                <w:sz w:val="21"/>
                <w:szCs w:val="22"/>
              </w:rPr>
              <w:t>/development planning</w:t>
            </w:r>
            <w:r w:rsidRPr="00AD5BD5">
              <w:rPr>
                <w:rFonts w:cs="Calibri"/>
                <w:sz w:val="21"/>
                <w:szCs w:val="22"/>
              </w:rPr>
              <w:t xml:space="preserve"> forums including PRSP</w:t>
            </w:r>
            <w:r>
              <w:rPr>
                <w:rFonts w:cs="Calibri"/>
                <w:sz w:val="21"/>
                <w:szCs w:val="22"/>
              </w:rPr>
              <w:t xml:space="preserve"> working groups</w:t>
            </w:r>
            <w:r w:rsidRPr="00AD5BD5">
              <w:rPr>
                <w:rFonts w:cs="Calibri"/>
                <w:sz w:val="21"/>
                <w:szCs w:val="22"/>
              </w:rPr>
              <w:t xml:space="preserve">. Provided training and institutional capacity building support as part of technical assistance project to both public entities and CSO partners. </w:t>
            </w:r>
            <w:r>
              <w:rPr>
                <w:rFonts w:cs="Calibri"/>
                <w:sz w:val="21"/>
                <w:szCs w:val="22"/>
              </w:rPr>
              <w:t xml:space="preserve">Took lead in setting up </w:t>
            </w:r>
            <w:r w:rsidRPr="00AD5BD5">
              <w:rPr>
                <w:rFonts w:cs="Calibri"/>
                <w:sz w:val="21"/>
                <w:szCs w:val="22"/>
              </w:rPr>
              <w:t>a local NGOs network</w:t>
            </w:r>
            <w:r>
              <w:rPr>
                <w:rFonts w:cs="Calibri"/>
                <w:sz w:val="21"/>
                <w:szCs w:val="22"/>
              </w:rPr>
              <w:t xml:space="preserve"> (13 CSO members)</w:t>
            </w:r>
            <w:r w:rsidRPr="00AD5BD5">
              <w:rPr>
                <w:rFonts w:cs="Calibri"/>
                <w:sz w:val="21"/>
                <w:szCs w:val="22"/>
              </w:rPr>
              <w:t xml:space="preserve"> and produced lessons learned documents (as part of knowledge management component) – Guidebook on Supporting Older Person Organizations. Developed Country strategy, initiated discussions with multiple donors for expansion funding base for broadening Moldova programme portfolio, supported older person NGOs with micro-grants, developed mechanisms for project design, grant disbursement and management, M&amp;E framework/system (guidelines, tools, training, indicators list), organized training for civil society development, supported researching</w:t>
            </w:r>
            <w:r w:rsidRPr="00F92BFD">
              <w:rPr>
                <w:rFonts w:cs="Calibri"/>
                <w:sz w:val="21"/>
                <w:szCs w:val="22"/>
                <w:lang w:val="en-GB"/>
              </w:rPr>
              <w:t xml:space="preserve"> endeavours</w:t>
            </w:r>
            <w:r w:rsidRPr="00AD5BD5">
              <w:rPr>
                <w:rFonts w:cs="Calibri"/>
                <w:sz w:val="21"/>
                <w:szCs w:val="22"/>
              </w:rPr>
              <w:t xml:space="preserve"> for evidence based advocacy/communication, lead review of MIPAA country review for Moldova for global UNDESA publication.</w:t>
            </w:r>
            <w:r>
              <w:rPr>
                <w:rFonts w:cs="Arial"/>
                <w:sz w:val="21"/>
                <w:szCs w:val="21"/>
              </w:rPr>
              <w:t>The role involved representation, financial and human resource management, security, resource mobilization, networking, administration.Developed successful grant proposals for UNICEF, Irish Aid and EU-TACIS and lead the process of nationalization of programme management functions.</w:t>
            </w:r>
          </w:p>
          <w:p w:rsidR="004B18EC" w:rsidRPr="00B02E63" w:rsidRDefault="004B18EC" w:rsidP="00944422">
            <w:pPr>
              <w:pStyle w:val="Subsection"/>
              <w:tabs>
                <w:tab w:val="left" w:pos="10350"/>
                <w:tab w:val="left" w:pos="10440"/>
              </w:tabs>
              <w:spacing w:line="240" w:lineRule="auto"/>
              <w:ind w:left="272"/>
              <w:contextualSpacing/>
              <w:rPr>
                <w:color w:val="auto"/>
                <w:spacing w:val="0"/>
                <w:sz w:val="23"/>
              </w:rPr>
            </w:pPr>
            <w:r w:rsidRPr="00B02E63">
              <w:rPr>
                <w:color w:val="auto"/>
                <w:spacing w:val="0"/>
                <w:sz w:val="27"/>
              </w:rPr>
              <w:t>Apr 04 – Jun 05    Project Coordinator/Head of Base Khatlon</w:t>
            </w:r>
            <w:r w:rsidR="007E3C4A">
              <w:rPr>
                <w:color w:val="auto"/>
                <w:spacing w:val="0"/>
                <w:sz w:val="27"/>
              </w:rPr>
              <w:t xml:space="preserve"> </w:t>
            </w:r>
            <w:r w:rsidRPr="00F92BFD">
              <w:rPr>
                <w:color w:val="1F497D"/>
              </w:rPr>
              <w:t>Merlin Tajikistan</w:t>
            </w:r>
          </w:p>
          <w:p w:rsidR="004B18EC" w:rsidRPr="00706303" w:rsidRDefault="004B18EC" w:rsidP="00944422">
            <w:pPr>
              <w:tabs>
                <w:tab w:val="left" w:pos="10350"/>
                <w:tab w:val="left" w:pos="10440"/>
              </w:tabs>
              <w:spacing w:line="240" w:lineRule="auto"/>
              <w:ind w:left="272"/>
              <w:contextualSpacing/>
              <w:jc w:val="both"/>
              <w:rPr>
                <w:sz w:val="21"/>
                <w:szCs w:val="21"/>
              </w:rPr>
            </w:pPr>
            <w:r>
              <w:rPr>
                <w:rFonts w:cs="Arial"/>
                <w:sz w:val="21"/>
                <w:szCs w:val="21"/>
              </w:rPr>
              <w:t xml:space="preserve">The PC position entailed Base Management functions (Khatlon was the biggest Merlin operational base in Tajikistan) entailing coordination/management of </w:t>
            </w:r>
            <w:r w:rsidRPr="00706303">
              <w:rPr>
                <w:rFonts w:cs="Arial"/>
                <w:sz w:val="21"/>
                <w:szCs w:val="21"/>
              </w:rPr>
              <w:t>multi</w:t>
            </w:r>
            <w:r>
              <w:rPr>
                <w:rFonts w:cs="Arial"/>
                <w:sz w:val="21"/>
                <w:szCs w:val="21"/>
              </w:rPr>
              <w:t>-million USD projects/</w:t>
            </w:r>
            <w:r w:rsidRPr="00706303">
              <w:rPr>
                <w:rFonts w:cs="Arial"/>
                <w:sz w:val="21"/>
                <w:szCs w:val="21"/>
              </w:rPr>
              <w:t xml:space="preserve">grants </w:t>
            </w:r>
            <w:r>
              <w:rPr>
                <w:rFonts w:cs="Arial"/>
                <w:sz w:val="21"/>
                <w:szCs w:val="21"/>
              </w:rPr>
              <w:t xml:space="preserve">primarily aimed at emergency health response &amp; recovery i.e. </w:t>
            </w:r>
            <w:r w:rsidRPr="00706303">
              <w:rPr>
                <w:rFonts w:cs="Arial"/>
                <w:sz w:val="21"/>
                <w:szCs w:val="21"/>
              </w:rPr>
              <w:t>USAID, CIDA, ECHO, EC TACIS</w:t>
            </w:r>
            <w:r>
              <w:rPr>
                <w:rFonts w:cs="Arial"/>
                <w:sz w:val="21"/>
                <w:szCs w:val="21"/>
              </w:rPr>
              <w:t xml:space="preserve">. The office has </w:t>
            </w:r>
            <w:r w:rsidRPr="00706303">
              <w:rPr>
                <w:rFonts w:cs="Arial"/>
                <w:sz w:val="21"/>
                <w:szCs w:val="21"/>
              </w:rPr>
              <w:t xml:space="preserve">over 75 </w:t>
            </w:r>
            <w:r>
              <w:rPr>
                <w:rFonts w:cs="Arial"/>
                <w:sz w:val="21"/>
                <w:szCs w:val="21"/>
              </w:rPr>
              <w:t xml:space="preserve">national staff besides </w:t>
            </w:r>
            <w:r w:rsidRPr="00706303">
              <w:rPr>
                <w:rFonts w:cs="Arial"/>
                <w:sz w:val="21"/>
                <w:szCs w:val="21"/>
              </w:rPr>
              <w:t>5 expats</w:t>
            </w:r>
            <w:r>
              <w:rPr>
                <w:rFonts w:cs="Arial"/>
                <w:sz w:val="21"/>
                <w:szCs w:val="21"/>
              </w:rPr>
              <w:t xml:space="preserve">.The role involved design of project/s delivery approach, oversight of </w:t>
            </w:r>
            <w:r w:rsidRPr="00706303">
              <w:rPr>
                <w:rFonts w:cs="Arial"/>
                <w:sz w:val="21"/>
                <w:szCs w:val="21"/>
              </w:rPr>
              <w:t xml:space="preserve">project implementation, </w:t>
            </w:r>
            <w:r>
              <w:rPr>
                <w:rFonts w:cs="Arial"/>
                <w:sz w:val="21"/>
                <w:szCs w:val="21"/>
              </w:rPr>
              <w:t xml:space="preserve">new project design, resource mobilization, </w:t>
            </w:r>
            <w:r w:rsidRPr="00706303">
              <w:rPr>
                <w:rFonts w:cs="Arial"/>
                <w:sz w:val="21"/>
                <w:szCs w:val="21"/>
              </w:rPr>
              <w:t>donors</w:t>
            </w:r>
            <w:r>
              <w:rPr>
                <w:rFonts w:cs="Arial"/>
                <w:sz w:val="21"/>
                <w:szCs w:val="21"/>
              </w:rPr>
              <w:t xml:space="preserve"> coordination &amp;</w:t>
            </w:r>
            <w:r w:rsidRPr="00706303">
              <w:rPr>
                <w:rFonts w:cs="Arial"/>
                <w:sz w:val="21"/>
                <w:szCs w:val="21"/>
              </w:rPr>
              <w:t>compliance</w:t>
            </w:r>
            <w:r>
              <w:rPr>
                <w:rFonts w:cs="Arial"/>
                <w:sz w:val="21"/>
                <w:szCs w:val="21"/>
              </w:rPr>
              <w:t xml:space="preserve"> management</w:t>
            </w:r>
            <w:r w:rsidRPr="00706303">
              <w:rPr>
                <w:rFonts w:cs="Arial"/>
                <w:sz w:val="21"/>
                <w:szCs w:val="21"/>
              </w:rPr>
              <w:t xml:space="preserve">, </w:t>
            </w:r>
            <w:r>
              <w:rPr>
                <w:rFonts w:cs="Arial"/>
                <w:sz w:val="21"/>
                <w:szCs w:val="21"/>
              </w:rPr>
              <w:t xml:space="preserve">human resource management, budget control and </w:t>
            </w:r>
            <w:r w:rsidRPr="00706303">
              <w:rPr>
                <w:rFonts w:cs="Arial"/>
                <w:sz w:val="21"/>
                <w:szCs w:val="21"/>
              </w:rPr>
              <w:t>security</w:t>
            </w:r>
            <w:r>
              <w:rPr>
                <w:rFonts w:cs="Arial"/>
                <w:sz w:val="21"/>
                <w:szCs w:val="21"/>
              </w:rPr>
              <w:t xml:space="preserve"> management</w:t>
            </w:r>
            <w:r w:rsidRPr="00706303">
              <w:rPr>
                <w:rFonts w:cs="Arial"/>
                <w:sz w:val="21"/>
                <w:szCs w:val="21"/>
              </w:rPr>
              <w:t xml:space="preserve">. The projects included regional/in-country and sub-national interventions on emergency health preparedness, post-conflict health system recovery, </w:t>
            </w:r>
            <w:r w:rsidR="00F92BFD" w:rsidRPr="00706303">
              <w:rPr>
                <w:rFonts w:cs="Arial"/>
                <w:sz w:val="21"/>
                <w:szCs w:val="21"/>
              </w:rPr>
              <w:t>and infectious</w:t>
            </w:r>
            <w:r w:rsidRPr="00706303">
              <w:rPr>
                <w:rFonts w:cs="Arial"/>
                <w:sz w:val="21"/>
                <w:szCs w:val="21"/>
              </w:rPr>
              <w:t xml:space="preserve"> disease control (malaria, TB, &amp; others). The </w:t>
            </w:r>
            <w:r>
              <w:rPr>
                <w:rFonts w:cs="Arial"/>
                <w:sz w:val="21"/>
                <w:szCs w:val="21"/>
              </w:rPr>
              <w:t xml:space="preserve">position entailed </w:t>
            </w:r>
            <w:r w:rsidRPr="00706303">
              <w:rPr>
                <w:rFonts w:cs="Arial"/>
                <w:sz w:val="21"/>
                <w:szCs w:val="21"/>
              </w:rPr>
              <w:t>partnership management with local authorities</w:t>
            </w:r>
            <w:r>
              <w:rPr>
                <w:rFonts w:cs="Arial"/>
                <w:sz w:val="21"/>
                <w:szCs w:val="21"/>
              </w:rPr>
              <w:t xml:space="preserve"> (Ministry of Health, Oblast/Provincial Governors, Emergencies Dept., UN agencies and CSOs).Developed proposals and s</w:t>
            </w:r>
            <w:r w:rsidRPr="00706303">
              <w:rPr>
                <w:rFonts w:cs="Arial"/>
                <w:sz w:val="21"/>
                <w:szCs w:val="21"/>
              </w:rPr>
              <w:t xml:space="preserve">ecured funding/material support from WFP and Japan Embassy for ongoing programmes (food support for TB patients and equipment for refurbishing lab equipment in Khatlon Province). </w:t>
            </w:r>
            <w:r>
              <w:rPr>
                <w:rFonts w:cs="Arial"/>
                <w:sz w:val="21"/>
                <w:szCs w:val="21"/>
              </w:rPr>
              <w:t xml:space="preserve">Provided coordination and management advice on new project development, produced periodic reports for HQs and donors. Introduced performance system, re-organized management </w:t>
            </w:r>
            <w:r>
              <w:rPr>
                <w:rFonts w:cs="Arial"/>
                <w:sz w:val="21"/>
                <w:szCs w:val="21"/>
              </w:rPr>
              <w:lastRenderedPageBreak/>
              <w:t>structure, adapted operational systems and designed and delivered a low cost staff development plan whereby 11 courses organized (over 200 national staff trained) with in-house resources &amp;/or with collaboration of local and international agencies.</w:t>
            </w:r>
          </w:p>
          <w:p w:rsidR="004B18EC" w:rsidRPr="00B02E63" w:rsidRDefault="004B18EC" w:rsidP="00944422">
            <w:pPr>
              <w:pStyle w:val="Subsection"/>
              <w:tabs>
                <w:tab w:val="left" w:pos="10350"/>
                <w:tab w:val="left" w:pos="10440"/>
              </w:tabs>
              <w:spacing w:line="240" w:lineRule="auto"/>
              <w:ind w:left="272"/>
              <w:contextualSpacing/>
              <w:rPr>
                <w:color w:val="auto"/>
                <w:spacing w:val="0"/>
                <w:sz w:val="23"/>
              </w:rPr>
            </w:pPr>
            <w:r w:rsidRPr="00B02E63">
              <w:rPr>
                <w:i/>
                <w:color w:val="auto"/>
                <w:spacing w:val="0"/>
                <w:sz w:val="27"/>
              </w:rPr>
              <w:t>Oct 02 – Apr 04   Project Manager – Livelihoods/Drought Recovery Programme</w:t>
            </w:r>
            <w:r w:rsidR="007E3C4A">
              <w:rPr>
                <w:i/>
                <w:color w:val="auto"/>
                <w:spacing w:val="0"/>
                <w:sz w:val="27"/>
              </w:rPr>
              <w:t xml:space="preserve"> </w:t>
            </w:r>
            <w:r w:rsidRPr="00F92BFD">
              <w:rPr>
                <w:color w:val="1F497D"/>
              </w:rPr>
              <w:t>Oxfam (GB) Pakistan</w:t>
            </w:r>
          </w:p>
          <w:p w:rsidR="004B18EC" w:rsidRDefault="00F92BFD" w:rsidP="00944422">
            <w:pPr>
              <w:tabs>
                <w:tab w:val="left" w:pos="10673"/>
                <w:tab w:val="left" w:pos="10763"/>
              </w:tabs>
              <w:spacing w:line="240" w:lineRule="auto"/>
              <w:ind w:left="272" w:right="-25"/>
              <w:contextualSpacing/>
              <w:jc w:val="both"/>
              <w:rPr>
                <w:sz w:val="21"/>
                <w:szCs w:val="21"/>
              </w:rPr>
            </w:pPr>
            <w:r>
              <w:rPr>
                <w:rFonts w:cs="Arial"/>
                <w:sz w:val="21"/>
                <w:szCs w:val="21"/>
              </w:rPr>
              <w:t xml:space="preserve">As PM, the role entailed management ofa small </w:t>
            </w:r>
            <w:r w:rsidRPr="00706303">
              <w:rPr>
                <w:rFonts w:cs="Arial"/>
                <w:sz w:val="21"/>
                <w:szCs w:val="21"/>
              </w:rPr>
              <w:t xml:space="preserve">team of project officers to </w:t>
            </w:r>
            <w:r>
              <w:rPr>
                <w:rFonts w:cs="Arial"/>
                <w:sz w:val="21"/>
                <w:szCs w:val="21"/>
              </w:rPr>
              <w:t xml:space="preserve">design an action research project twined with OGB Drought Response/Recovery Project (1999-2002) to asses, </w:t>
            </w:r>
            <w:r w:rsidRPr="00706303">
              <w:rPr>
                <w:rFonts w:cs="Arial"/>
                <w:sz w:val="21"/>
                <w:szCs w:val="21"/>
              </w:rPr>
              <w:t xml:space="preserve">analyze </w:t>
            </w:r>
            <w:r>
              <w:rPr>
                <w:rFonts w:cs="Arial"/>
                <w:sz w:val="21"/>
                <w:szCs w:val="21"/>
              </w:rPr>
              <w:t xml:space="preserve">and document </w:t>
            </w:r>
            <w:r w:rsidRPr="00706303">
              <w:rPr>
                <w:rFonts w:cs="Arial"/>
                <w:sz w:val="21"/>
                <w:szCs w:val="21"/>
              </w:rPr>
              <w:t xml:space="preserve">the livelihoods </w:t>
            </w:r>
            <w:r>
              <w:rPr>
                <w:rFonts w:cs="Arial"/>
                <w:sz w:val="21"/>
                <w:szCs w:val="21"/>
              </w:rPr>
              <w:t xml:space="preserve">means, patterns and options for economic </w:t>
            </w:r>
            <w:r w:rsidRPr="00706303">
              <w:rPr>
                <w:rFonts w:cs="Arial"/>
                <w:sz w:val="21"/>
                <w:szCs w:val="21"/>
              </w:rPr>
              <w:t xml:space="preserve">recovery </w:t>
            </w:r>
            <w:r>
              <w:rPr>
                <w:rFonts w:cs="Arial"/>
                <w:sz w:val="21"/>
                <w:szCs w:val="21"/>
              </w:rPr>
              <w:t xml:space="preserve">of </w:t>
            </w:r>
            <w:r w:rsidRPr="00706303">
              <w:rPr>
                <w:rFonts w:cs="Arial"/>
                <w:sz w:val="21"/>
                <w:szCs w:val="21"/>
              </w:rPr>
              <w:t xml:space="preserve">drought </w:t>
            </w:r>
            <w:r>
              <w:rPr>
                <w:rFonts w:cs="Arial"/>
                <w:sz w:val="21"/>
                <w:szCs w:val="21"/>
              </w:rPr>
              <w:t xml:space="preserve">affectees (including both IDPs and Afghan refugees). </w:t>
            </w:r>
            <w:r w:rsidR="004B18EC">
              <w:rPr>
                <w:rFonts w:cs="Arial"/>
                <w:sz w:val="21"/>
                <w:szCs w:val="21"/>
              </w:rPr>
              <w:t xml:space="preserve">Together with the team designed an assessment/action research strategy, coordinated with OGB drought relief/recovery project team, academic and research institutions to apply PRA techniques to document livelihood needs, options. Simultaneously designed/implemented multiple small scale and quick impact projects as part of action research approach to </w:t>
            </w:r>
            <w:r w:rsidR="00A01CC1">
              <w:rPr>
                <w:rFonts w:cs="Arial"/>
                <w:sz w:val="21"/>
                <w:szCs w:val="21"/>
              </w:rPr>
              <w:t>gauge</w:t>
            </w:r>
            <w:r w:rsidR="004B18EC">
              <w:rPr>
                <w:rFonts w:cs="Arial"/>
                <w:sz w:val="21"/>
                <w:szCs w:val="21"/>
              </w:rPr>
              <w:t xml:space="preserve"> results, reactions and recommendations on potential livelihoods/integrated development sectors, interventions and delivery approach. </w:t>
            </w:r>
            <w:r w:rsidR="004B18EC" w:rsidRPr="00706303">
              <w:rPr>
                <w:rFonts w:cs="Arial"/>
                <w:sz w:val="21"/>
                <w:szCs w:val="21"/>
              </w:rPr>
              <w:t>During project life undertook multiple disaster response assessments, developed relief operations and secured funding from ECHO and SDC. Contributed to sub-national partnership management, grants management, field monitoring and security management</w:t>
            </w:r>
            <w:r w:rsidR="004B18EC">
              <w:rPr>
                <w:rFonts w:cs="Arial"/>
                <w:sz w:val="21"/>
                <w:szCs w:val="21"/>
              </w:rPr>
              <w:t xml:space="preserve"> along with Regional Programme Coordinator</w:t>
            </w:r>
            <w:r w:rsidR="004B18EC" w:rsidRPr="00706303">
              <w:rPr>
                <w:rFonts w:cs="Arial"/>
                <w:sz w:val="21"/>
                <w:szCs w:val="21"/>
              </w:rPr>
              <w:t>.</w:t>
            </w:r>
            <w:r w:rsidR="004B18EC">
              <w:rPr>
                <w:sz w:val="21"/>
                <w:szCs w:val="21"/>
              </w:rPr>
              <w:t>The PM role entailed staff management, financial and security management, logistics management.</w:t>
            </w:r>
          </w:p>
          <w:p w:rsidR="004B18EC" w:rsidRPr="00B02E63" w:rsidRDefault="004B18EC" w:rsidP="00944422">
            <w:pPr>
              <w:pStyle w:val="Subsection"/>
              <w:tabs>
                <w:tab w:val="left" w:pos="10350"/>
                <w:tab w:val="left" w:pos="10440"/>
              </w:tabs>
              <w:spacing w:line="240" w:lineRule="auto"/>
              <w:ind w:left="272"/>
              <w:contextualSpacing/>
              <w:rPr>
                <w:color w:val="auto"/>
                <w:spacing w:val="0"/>
                <w:sz w:val="23"/>
              </w:rPr>
            </w:pPr>
            <w:r w:rsidRPr="00B02E63">
              <w:rPr>
                <w:i/>
                <w:color w:val="auto"/>
                <w:spacing w:val="0"/>
                <w:sz w:val="27"/>
              </w:rPr>
              <w:t xml:space="preserve">Apr 00 – Oct 02     Programme Coordinator/Assistant Director– Disaster Management </w:t>
            </w:r>
            <w:r w:rsidRPr="00F92BFD">
              <w:rPr>
                <w:color w:val="1F497D"/>
              </w:rPr>
              <w:t>Pakistan Red Crescent Society</w:t>
            </w:r>
            <w:r w:rsidR="00410CA5">
              <w:rPr>
                <w:color w:val="1F497D"/>
              </w:rPr>
              <w:t xml:space="preserve"> </w:t>
            </w:r>
            <w:r w:rsidRPr="00F92BFD">
              <w:rPr>
                <w:color w:val="1F497D"/>
              </w:rPr>
              <w:t>Islamabad</w:t>
            </w:r>
            <w:r w:rsidR="00410CA5">
              <w:rPr>
                <w:color w:val="1F497D"/>
              </w:rPr>
              <w:t xml:space="preserve"> </w:t>
            </w:r>
            <w:r w:rsidRPr="00F92BFD">
              <w:rPr>
                <w:color w:val="1F497D"/>
              </w:rPr>
              <w:t>Pakistan</w:t>
            </w:r>
          </w:p>
          <w:p w:rsidR="004B18EC" w:rsidRDefault="004B18EC" w:rsidP="00944422">
            <w:pPr>
              <w:pStyle w:val="Subsection"/>
              <w:tabs>
                <w:tab w:val="left" w:pos="10350"/>
                <w:tab w:val="left" w:pos="10440"/>
              </w:tabs>
              <w:spacing w:line="240" w:lineRule="auto"/>
              <w:ind w:left="272"/>
              <w:contextualSpacing/>
              <w:jc w:val="both"/>
              <w:rPr>
                <w:b w:val="0"/>
                <w:color w:val="auto"/>
                <w:spacing w:val="0"/>
                <w:sz w:val="21"/>
                <w:szCs w:val="21"/>
              </w:rPr>
            </w:pPr>
            <w:r>
              <w:rPr>
                <w:b w:val="0"/>
                <w:color w:val="auto"/>
                <w:spacing w:val="0"/>
                <w:sz w:val="21"/>
                <w:szCs w:val="21"/>
              </w:rPr>
              <w:t xml:space="preserve">The role entailed institutional assessment, design of disaster management institutional development strategy and plan. The most significant achievement remains the establishment of Pakistan Red Crescent Society’s Disaster Management Unit with devolved structures in provinces. The institutional development function continued through the whole assignment. </w:t>
            </w:r>
            <w:r w:rsidR="00F92BFD">
              <w:rPr>
                <w:b w:val="0"/>
                <w:color w:val="auto"/>
                <w:spacing w:val="0"/>
                <w:sz w:val="21"/>
                <w:szCs w:val="21"/>
              </w:rPr>
              <w:t>In addition</w:t>
            </w:r>
            <w:r>
              <w:rPr>
                <w:b w:val="0"/>
                <w:color w:val="auto"/>
                <w:spacing w:val="0"/>
                <w:sz w:val="21"/>
                <w:szCs w:val="21"/>
              </w:rPr>
              <w:t>, it entailed project/</w:t>
            </w:r>
            <w:r w:rsidRPr="00B02E63">
              <w:rPr>
                <w:b w:val="0"/>
                <w:color w:val="auto"/>
                <w:spacing w:val="0"/>
                <w:sz w:val="21"/>
                <w:szCs w:val="21"/>
              </w:rPr>
              <w:t xml:space="preserve">programme design, management, coordination with Red Cross/Red Crescent Movement Partners (IFRC, ICRC, </w:t>
            </w:r>
            <w:r w:rsidR="00F92BFD" w:rsidRPr="00B02E63">
              <w:rPr>
                <w:b w:val="0"/>
                <w:color w:val="auto"/>
                <w:spacing w:val="0"/>
                <w:sz w:val="21"/>
                <w:szCs w:val="21"/>
              </w:rPr>
              <w:t>and PNSs</w:t>
            </w:r>
            <w:r w:rsidRPr="00B02E63">
              <w:rPr>
                <w:b w:val="0"/>
                <w:color w:val="auto"/>
                <w:spacing w:val="0"/>
                <w:sz w:val="21"/>
                <w:szCs w:val="21"/>
              </w:rPr>
              <w:t xml:space="preserve">), </w:t>
            </w:r>
            <w:r>
              <w:rPr>
                <w:b w:val="0"/>
                <w:color w:val="auto"/>
                <w:spacing w:val="0"/>
                <w:sz w:val="21"/>
                <w:szCs w:val="21"/>
              </w:rPr>
              <w:t>resource mobilization, contract management, reporting and staff development. D</w:t>
            </w:r>
            <w:r w:rsidRPr="00B02E63">
              <w:rPr>
                <w:b w:val="0"/>
                <w:color w:val="auto"/>
                <w:spacing w:val="0"/>
                <w:sz w:val="21"/>
                <w:szCs w:val="21"/>
              </w:rPr>
              <w:t xml:space="preserve">eveloped </w:t>
            </w:r>
            <w:r>
              <w:rPr>
                <w:b w:val="0"/>
                <w:color w:val="auto"/>
                <w:spacing w:val="0"/>
                <w:sz w:val="21"/>
                <w:szCs w:val="21"/>
              </w:rPr>
              <w:t xml:space="preserve">first DRR programme for PRCS and </w:t>
            </w:r>
            <w:r w:rsidRPr="00B02E63">
              <w:rPr>
                <w:b w:val="0"/>
                <w:color w:val="auto"/>
                <w:spacing w:val="0"/>
                <w:sz w:val="21"/>
                <w:szCs w:val="21"/>
              </w:rPr>
              <w:t xml:space="preserve">secured funding for multi-year regional programme </w:t>
            </w:r>
            <w:r>
              <w:rPr>
                <w:b w:val="0"/>
                <w:color w:val="auto"/>
                <w:spacing w:val="0"/>
                <w:sz w:val="21"/>
                <w:szCs w:val="21"/>
              </w:rPr>
              <w:t xml:space="preserve">on </w:t>
            </w:r>
            <w:r w:rsidRPr="00B02E63">
              <w:rPr>
                <w:b w:val="0"/>
                <w:color w:val="auto"/>
                <w:spacing w:val="0"/>
                <w:sz w:val="21"/>
                <w:szCs w:val="21"/>
              </w:rPr>
              <w:t>disaster preparedness (DFID)</w:t>
            </w:r>
            <w:r>
              <w:rPr>
                <w:b w:val="0"/>
                <w:color w:val="auto"/>
                <w:spacing w:val="0"/>
                <w:sz w:val="21"/>
                <w:szCs w:val="21"/>
              </w:rPr>
              <w:t xml:space="preserve">. Developed and </w:t>
            </w:r>
            <w:r w:rsidRPr="00B02E63">
              <w:rPr>
                <w:b w:val="0"/>
                <w:color w:val="auto"/>
                <w:spacing w:val="0"/>
                <w:sz w:val="21"/>
                <w:szCs w:val="21"/>
              </w:rPr>
              <w:t>managed ICRC supported conflict management programme</w:t>
            </w:r>
            <w:r>
              <w:rPr>
                <w:b w:val="0"/>
                <w:color w:val="auto"/>
                <w:spacing w:val="0"/>
                <w:sz w:val="21"/>
                <w:szCs w:val="21"/>
              </w:rPr>
              <w:t xml:space="preserve">. During the course of assignment </w:t>
            </w:r>
            <w:r w:rsidRPr="00B02E63">
              <w:rPr>
                <w:b w:val="0"/>
                <w:color w:val="auto"/>
                <w:spacing w:val="0"/>
                <w:sz w:val="21"/>
                <w:szCs w:val="21"/>
              </w:rPr>
              <w:t>undertook multiple emergency needs/recovery assessments (floods</w:t>
            </w:r>
            <w:r>
              <w:rPr>
                <w:b w:val="0"/>
                <w:color w:val="auto"/>
                <w:spacing w:val="0"/>
                <w:sz w:val="21"/>
                <w:szCs w:val="21"/>
              </w:rPr>
              <w:t>-2001/2</w:t>
            </w:r>
            <w:r w:rsidRPr="00B02E63">
              <w:rPr>
                <w:b w:val="0"/>
                <w:color w:val="auto"/>
                <w:spacing w:val="0"/>
                <w:sz w:val="21"/>
                <w:szCs w:val="21"/>
              </w:rPr>
              <w:t>, drought</w:t>
            </w:r>
            <w:r>
              <w:rPr>
                <w:b w:val="0"/>
                <w:color w:val="auto"/>
                <w:spacing w:val="0"/>
                <w:sz w:val="21"/>
                <w:szCs w:val="21"/>
              </w:rPr>
              <w:t>-2000</w:t>
            </w:r>
            <w:r w:rsidRPr="00B02E63">
              <w:rPr>
                <w:b w:val="0"/>
                <w:color w:val="auto"/>
                <w:spacing w:val="0"/>
                <w:sz w:val="21"/>
                <w:szCs w:val="21"/>
              </w:rPr>
              <w:t>, earthquake</w:t>
            </w:r>
            <w:r>
              <w:rPr>
                <w:b w:val="0"/>
                <w:color w:val="auto"/>
                <w:spacing w:val="0"/>
                <w:sz w:val="21"/>
                <w:szCs w:val="21"/>
              </w:rPr>
              <w:t>-2002</w:t>
            </w:r>
            <w:r w:rsidRPr="00B02E63">
              <w:rPr>
                <w:b w:val="0"/>
                <w:color w:val="auto"/>
                <w:spacing w:val="0"/>
                <w:sz w:val="21"/>
                <w:szCs w:val="21"/>
              </w:rPr>
              <w:t>, Afghan refugees</w:t>
            </w:r>
            <w:r>
              <w:rPr>
                <w:b w:val="0"/>
                <w:color w:val="auto"/>
                <w:spacing w:val="0"/>
                <w:sz w:val="21"/>
                <w:szCs w:val="21"/>
              </w:rPr>
              <w:t>2001/2</w:t>
            </w:r>
            <w:r w:rsidRPr="00B02E63">
              <w:rPr>
                <w:b w:val="0"/>
                <w:color w:val="auto"/>
                <w:spacing w:val="0"/>
                <w:sz w:val="21"/>
                <w:szCs w:val="21"/>
              </w:rPr>
              <w:t xml:space="preserve">) developed </w:t>
            </w:r>
            <w:r>
              <w:rPr>
                <w:b w:val="0"/>
                <w:color w:val="auto"/>
                <w:spacing w:val="0"/>
                <w:sz w:val="21"/>
                <w:szCs w:val="21"/>
              </w:rPr>
              <w:t xml:space="preserve">multi-million CHF and multi-sector </w:t>
            </w:r>
            <w:r w:rsidRPr="00B02E63">
              <w:rPr>
                <w:b w:val="0"/>
                <w:color w:val="auto"/>
                <w:spacing w:val="0"/>
                <w:sz w:val="21"/>
                <w:szCs w:val="21"/>
              </w:rPr>
              <w:t>response and recovery plans</w:t>
            </w:r>
            <w:r>
              <w:rPr>
                <w:b w:val="0"/>
                <w:color w:val="auto"/>
                <w:spacing w:val="0"/>
                <w:sz w:val="21"/>
                <w:szCs w:val="21"/>
              </w:rPr>
              <w:t xml:space="preserve"> (shelter, </w:t>
            </w:r>
            <w:r w:rsidR="00E812E4">
              <w:rPr>
                <w:b w:val="0"/>
                <w:color w:val="auto"/>
                <w:spacing w:val="0"/>
                <w:sz w:val="21"/>
                <w:szCs w:val="21"/>
              </w:rPr>
              <w:t>WATSAN</w:t>
            </w:r>
            <w:r>
              <w:rPr>
                <w:b w:val="0"/>
                <w:color w:val="auto"/>
                <w:spacing w:val="0"/>
                <w:sz w:val="21"/>
                <w:szCs w:val="21"/>
              </w:rPr>
              <w:t xml:space="preserve">, food, health, NFIs etc). To mobilize resource within the Movement, </w:t>
            </w:r>
            <w:r w:rsidRPr="00B02E63">
              <w:rPr>
                <w:b w:val="0"/>
                <w:color w:val="auto"/>
                <w:spacing w:val="0"/>
                <w:sz w:val="21"/>
                <w:szCs w:val="21"/>
              </w:rPr>
              <w:t xml:space="preserve">contributed to IFRC Flash Appeals, </w:t>
            </w:r>
            <w:r>
              <w:rPr>
                <w:b w:val="0"/>
                <w:color w:val="auto"/>
                <w:spacing w:val="0"/>
                <w:sz w:val="21"/>
                <w:szCs w:val="21"/>
              </w:rPr>
              <w:t>and country partnership strategy documents. Being lead DRM person</w:t>
            </w:r>
            <w:r w:rsidR="00AE7CB2">
              <w:rPr>
                <w:b w:val="0"/>
                <w:color w:val="auto"/>
                <w:spacing w:val="0"/>
                <w:sz w:val="21"/>
                <w:szCs w:val="21"/>
              </w:rPr>
              <w:t xml:space="preserve"> of PRCS</w:t>
            </w:r>
            <w:r>
              <w:rPr>
                <w:b w:val="0"/>
                <w:color w:val="auto"/>
                <w:spacing w:val="0"/>
                <w:sz w:val="21"/>
                <w:szCs w:val="21"/>
              </w:rPr>
              <w:t xml:space="preserve">, </w:t>
            </w:r>
            <w:r w:rsidRPr="00B02E63">
              <w:rPr>
                <w:b w:val="0"/>
                <w:color w:val="auto"/>
                <w:spacing w:val="0"/>
                <w:sz w:val="21"/>
                <w:szCs w:val="21"/>
              </w:rPr>
              <w:t>trained over 800 staff and volunteers in community based disaster preparedness/management, IHL, first aid,</w:t>
            </w:r>
            <w:r>
              <w:rPr>
                <w:b w:val="0"/>
                <w:color w:val="auto"/>
                <w:spacing w:val="0"/>
                <w:sz w:val="21"/>
                <w:szCs w:val="21"/>
              </w:rPr>
              <w:t xml:space="preserve"> hazard vulnerability and capacity assessment (HVCA),</w:t>
            </w:r>
            <w:r w:rsidRPr="00B02E63">
              <w:rPr>
                <w:b w:val="0"/>
                <w:color w:val="auto"/>
                <w:spacing w:val="0"/>
                <w:sz w:val="21"/>
                <w:szCs w:val="21"/>
              </w:rPr>
              <w:t xml:space="preserve"> programme design and management.</w:t>
            </w:r>
            <w:r>
              <w:rPr>
                <w:b w:val="0"/>
                <w:color w:val="auto"/>
                <w:spacing w:val="0"/>
                <w:sz w:val="21"/>
                <w:szCs w:val="21"/>
              </w:rPr>
              <w:t xml:space="preserve"> The role involved oversight of DM unit operation functions such as staff recruitment management, </w:t>
            </w:r>
            <w:r w:rsidR="00F92BFD">
              <w:rPr>
                <w:b w:val="0"/>
                <w:color w:val="auto"/>
                <w:spacing w:val="0"/>
                <w:sz w:val="21"/>
                <w:szCs w:val="21"/>
              </w:rPr>
              <w:t>consultants’</w:t>
            </w:r>
            <w:r>
              <w:rPr>
                <w:b w:val="0"/>
                <w:color w:val="auto"/>
                <w:spacing w:val="0"/>
                <w:sz w:val="21"/>
                <w:szCs w:val="21"/>
              </w:rPr>
              <w:t xml:space="preserve"> management, financial management, logistics and security management.</w:t>
            </w:r>
          </w:p>
          <w:p w:rsidR="00E342D2" w:rsidRPr="00B02E63" w:rsidRDefault="00E342D2" w:rsidP="00AF207C">
            <w:pPr>
              <w:pStyle w:val="Subsection"/>
              <w:tabs>
                <w:tab w:val="left" w:pos="10350"/>
                <w:tab w:val="left" w:pos="10440"/>
              </w:tabs>
              <w:spacing w:line="240" w:lineRule="auto"/>
              <w:contextualSpacing/>
              <w:jc w:val="both"/>
              <w:rPr>
                <w:b w:val="0"/>
                <w:color w:val="auto"/>
                <w:spacing w:val="0"/>
                <w:sz w:val="21"/>
                <w:szCs w:val="21"/>
              </w:rPr>
            </w:pPr>
          </w:p>
          <w:p w:rsidR="004B18EC" w:rsidRPr="00B02E63" w:rsidRDefault="004B18EC" w:rsidP="00944422">
            <w:pPr>
              <w:pStyle w:val="Subsection"/>
              <w:tabs>
                <w:tab w:val="left" w:pos="10350"/>
                <w:tab w:val="left" w:pos="10440"/>
              </w:tabs>
              <w:spacing w:line="240" w:lineRule="auto"/>
              <w:ind w:left="272"/>
              <w:contextualSpacing/>
              <w:rPr>
                <w:color w:val="auto"/>
                <w:spacing w:val="0"/>
                <w:sz w:val="23"/>
              </w:rPr>
            </w:pPr>
            <w:r w:rsidRPr="00B02E63">
              <w:rPr>
                <w:i/>
                <w:color w:val="auto"/>
                <w:spacing w:val="0"/>
                <w:sz w:val="27"/>
              </w:rPr>
              <w:t xml:space="preserve">Apr 99- 00          Assistant Field Officer </w:t>
            </w:r>
            <w:r w:rsidRPr="00F92BFD">
              <w:rPr>
                <w:color w:val="1F497D"/>
              </w:rPr>
              <w:t xml:space="preserve">National Trust for Population Welfare Pakistan </w:t>
            </w:r>
          </w:p>
          <w:p w:rsidR="00565DB1" w:rsidRDefault="004B18EC" w:rsidP="00944422">
            <w:pPr>
              <w:pStyle w:val="Achievement"/>
              <w:numPr>
                <w:ilvl w:val="0"/>
                <w:numId w:val="0"/>
              </w:numPr>
              <w:spacing w:line="240" w:lineRule="auto"/>
              <w:ind w:left="272" w:right="-74"/>
              <w:contextualSpacing/>
              <w:rPr>
                <w:rFonts w:ascii="Tw Cen MT" w:hAnsi="Tw Cen MT"/>
                <w:sz w:val="21"/>
                <w:szCs w:val="21"/>
              </w:rPr>
            </w:pPr>
            <w:r w:rsidRPr="00B02E63">
              <w:rPr>
                <w:rFonts w:ascii="Tw Cen MT" w:hAnsi="Tw Cen MT"/>
                <w:sz w:val="21"/>
                <w:szCs w:val="21"/>
              </w:rPr>
              <w:t>NATPOW is a national funding body formed on trilateral partnership between World Bank, UNFPA and Government of Pakistan. As regional manager key responsibilities included partnership selection, grants disbursement &amp; management, field monitoring of projects with civil society organizations/partners (80 local partners), institutional development of local CSOs. The most significant achievements include development/up</w:t>
            </w:r>
            <w:r w:rsidR="00565DB1">
              <w:rPr>
                <w:rFonts w:ascii="Tw Cen MT" w:hAnsi="Tw Cen MT"/>
                <w:sz w:val="21"/>
                <w:szCs w:val="21"/>
              </w:rPr>
              <w:t>-</w:t>
            </w:r>
            <w:r w:rsidRPr="00B02E63">
              <w:rPr>
                <w:rFonts w:ascii="Tw Cen MT" w:hAnsi="Tw Cen MT"/>
                <w:sz w:val="21"/>
                <w:szCs w:val="21"/>
              </w:rPr>
              <w:t>dation of partners database (MIS) for effective grant and partnership management, partners</w:t>
            </w:r>
            <w:r>
              <w:rPr>
                <w:rFonts w:ascii="Tw Cen MT" w:hAnsi="Tw Cen MT"/>
                <w:sz w:val="21"/>
                <w:szCs w:val="21"/>
              </w:rPr>
              <w:t>’</w:t>
            </w:r>
            <w:r w:rsidRPr="00B02E63">
              <w:rPr>
                <w:rFonts w:ascii="Tw Cen MT" w:hAnsi="Tw Cen MT"/>
                <w:sz w:val="21"/>
                <w:szCs w:val="21"/>
              </w:rPr>
              <w:t xml:space="preserve"> performance management, organized a regional symposium for potential organizations to guide them of funding mechanisms and helped partners develop range of new proposals/secure funding from NATPOW. </w:t>
            </w:r>
            <w:bookmarkStart w:id="0" w:name="_GoBack"/>
            <w:bookmarkEnd w:id="0"/>
          </w:p>
          <w:p w:rsidR="00AE494F" w:rsidRDefault="00AE494F" w:rsidP="00944422">
            <w:pPr>
              <w:pStyle w:val="Subsection"/>
              <w:tabs>
                <w:tab w:val="left" w:pos="10350"/>
                <w:tab w:val="left" w:pos="10440"/>
              </w:tabs>
              <w:spacing w:line="240" w:lineRule="auto"/>
              <w:ind w:left="272"/>
              <w:contextualSpacing/>
              <w:rPr>
                <w:i/>
                <w:color w:val="auto"/>
                <w:spacing w:val="0"/>
                <w:sz w:val="27"/>
              </w:rPr>
            </w:pPr>
          </w:p>
          <w:p w:rsidR="004B18EC" w:rsidRPr="00B02E63" w:rsidRDefault="004B18EC" w:rsidP="00944422">
            <w:pPr>
              <w:pStyle w:val="Subsection"/>
              <w:tabs>
                <w:tab w:val="left" w:pos="10350"/>
                <w:tab w:val="left" w:pos="10440"/>
              </w:tabs>
              <w:spacing w:line="240" w:lineRule="auto"/>
              <w:ind w:left="272"/>
              <w:contextualSpacing/>
            </w:pPr>
            <w:r w:rsidRPr="00B02E63">
              <w:rPr>
                <w:i/>
                <w:color w:val="auto"/>
                <w:spacing w:val="0"/>
                <w:sz w:val="27"/>
              </w:rPr>
              <w:t xml:space="preserve">Jan 98 – Apr 99  Assistant Director Projects </w:t>
            </w:r>
            <w:r w:rsidRPr="00F92BFD">
              <w:rPr>
                <w:color w:val="1F497D"/>
              </w:rPr>
              <w:t xml:space="preserve">Dept. of Social Welfare &amp; Women Development Pakistan Administered Kashmir </w:t>
            </w:r>
          </w:p>
          <w:p w:rsidR="004B18EC" w:rsidRPr="00B02E63" w:rsidRDefault="004B18EC" w:rsidP="00944422">
            <w:pPr>
              <w:pStyle w:val="ListBullet"/>
              <w:numPr>
                <w:ilvl w:val="0"/>
                <w:numId w:val="0"/>
              </w:numPr>
              <w:tabs>
                <w:tab w:val="left" w:pos="10350"/>
                <w:tab w:val="left" w:pos="10440"/>
              </w:tabs>
              <w:spacing w:line="240" w:lineRule="auto"/>
              <w:ind w:left="272"/>
              <w:contextualSpacing/>
              <w:jc w:val="both"/>
              <w:rPr>
                <w:b/>
                <w:sz w:val="21"/>
                <w:szCs w:val="21"/>
              </w:rPr>
            </w:pPr>
            <w:r w:rsidRPr="004F43EB">
              <w:rPr>
                <w:rFonts w:cs="Calibri"/>
                <w:sz w:val="21"/>
                <w:szCs w:val="21"/>
              </w:rPr>
              <w:t xml:space="preserve">Being public sector focal person for joint project managed the women vocational training component (VET) of UN/IFAD Area Development Programme Pakistan Administered Kashmir (1995-2000) to broaden opportunities, </w:t>
            </w:r>
            <w:r w:rsidRPr="004F43EB">
              <w:rPr>
                <w:rFonts w:cs="Calibri"/>
                <w:sz w:val="21"/>
                <w:szCs w:val="21"/>
              </w:rPr>
              <w:lastRenderedPageBreak/>
              <w:t>reduce poverty and gender disparity. Coordinated and supported mobile and regular vocational education training (VET) programme for women in Muzaffarabad district for economic uplift and empowerment of women, organized exhibition of women handicrafts, provided post training support (grants, machines), worked on value chain and developed market linkages.</w:t>
            </w:r>
          </w:p>
          <w:p w:rsidR="00361E6E" w:rsidRPr="00B02E63" w:rsidRDefault="00361E6E" w:rsidP="00EC28E1">
            <w:pPr>
              <w:pStyle w:val="Section"/>
              <w:tabs>
                <w:tab w:val="left" w:pos="10350"/>
                <w:tab w:val="left" w:pos="10440"/>
              </w:tabs>
              <w:spacing w:before="0"/>
              <w:ind w:left="272"/>
              <w:contextualSpacing/>
              <w:rPr>
                <w:sz w:val="27"/>
                <w:szCs w:val="27"/>
              </w:rPr>
            </w:pPr>
            <w:r w:rsidRPr="00B02E63">
              <w:rPr>
                <w:sz w:val="27"/>
                <w:szCs w:val="27"/>
              </w:rPr>
              <w:t xml:space="preserve">Publications </w:t>
            </w:r>
          </w:p>
          <w:p w:rsidR="00011541" w:rsidRPr="00011541" w:rsidRDefault="00011541" w:rsidP="00011541">
            <w:pPr>
              <w:pStyle w:val="BodyText"/>
              <w:keepLines/>
              <w:numPr>
                <w:ilvl w:val="0"/>
                <w:numId w:val="33"/>
              </w:numPr>
              <w:spacing w:after="0" w:line="240" w:lineRule="auto"/>
              <w:ind w:left="714" w:hanging="357"/>
              <w:contextualSpacing/>
              <w:jc w:val="both"/>
              <w:rPr>
                <w:b/>
              </w:rPr>
            </w:pPr>
            <w:r w:rsidRPr="00011541">
              <w:rPr>
                <w:b/>
                <w:sz w:val="21"/>
                <w:szCs w:val="21"/>
              </w:rPr>
              <w:t xml:space="preserve">Social Welfare Department Strategic Plan (2013-17) for Government of Azad Jammu and Kashmir developed in consultation with provincial government, relevant departments and UNICEF Pakistan (2012).  </w:t>
            </w:r>
          </w:p>
          <w:p w:rsidR="00011541" w:rsidRPr="00AE494F" w:rsidRDefault="00011541" w:rsidP="00011541">
            <w:pPr>
              <w:pStyle w:val="Objective"/>
              <w:keepLines/>
              <w:numPr>
                <w:ilvl w:val="0"/>
                <w:numId w:val="33"/>
              </w:numPr>
              <w:spacing w:before="0" w:after="0" w:line="240" w:lineRule="auto"/>
              <w:ind w:left="714" w:hanging="357"/>
              <w:contextualSpacing/>
              <w:jc w:val="both"/>
              <w:rPr>
                <w:rFonts w:ascii="Tw Cen MT" w:hAnsi="Tw Cen MT"/>
                <w:sz w:val="21"/>
                <w:szCs w:val="21"/>
              </w:rPr>
            </w:pPr>
            <w:r w:rsidRPr="00AE494F">
              <w:rPr>
                <w:rFonts w:ascii="Tw Cen MT" w:hAnsi="Tw Cen MT"/>
                <w:sz w:val="21"/>
                <w:szCs w:val="21"/>
              </w:rPr>
              <w:t>Disaster Risk Management Plan(2008) for the Government of Pakistan Administered Kashmir (State Disaster Management Authority) developed jointly with SDMA, NDMA Pakistan and UNDP Pakistan (</w:t>
            </w:r>
            <w:hyperlink r:id="rId13" w:history="1">
              <w:r w:rsidRPr="00AE494F">
                <w:rPr>
                  <w:rStyle w:val="Hyperlink"/>
                  <w:rFonts w:ascii="Tw Cen MT" w:hAnsi="Tw Cen MT"/>
                  <w:color w:val="1F497D"/>
                  <w:sz w:val="21"/>
                  <w:szCs w:val="21"/>
                </w:rPr>
                <w:t>www.ndma.gov.pk</w:t>
              </w:r>
              <w:r w:rsidRPr="00AE494F">
                <w:rPr>
                  <w:rStyle w:val="Hyperlink"/>
                  <w:rFonts w:ascii="Tw Cen MT" w:hAnsi="Tw Cen MT"/>
                  <w:color w:val="auto"/>
                  <w:sz w:val="21"/>
                  <w:szCs w:val="21"/>
                </w:rPr>
                <w:t>)</w:t>
              </w:r>
            </w:hyperlink>
            <w:r w:rsidRPr="00AE494F">
              <w:rPr>
                <w:rFonts w:ascii="Tw Cen MT" w:hAnsi="Tw Cen MT"/>
                <w:sz w:val="21"/>
                <w:szCs w:val="21"/>
              </w:rPr>
              <w:t xml:space="preserve">. </w:t>
            </w:r>
          </w:p>
          <w:p w:rsidR="00011541" w:rsidRPr="00AE494F" w:rsidRDefault="00011541" w:rsidP="00011541">
            <w:pPr>
              <w:pStyle w:val="Objective"/>
              <w:numPr>
                <w:ilvl w:val="0"/>
                <w:numId w:val="33"/>
              </w:numPr>
              <w:spacing w:before="0" w:after="0" w:line="240" w:lineRule="auto"/>
              <w:ind w:left="714" w:hanging="357"/>
              <w:contextualSpacing/>
              <w:jc w:val="both"/>
              <w:rPr>
                <w:rFonts w:ascii="Tw Cen MT" w:hAnsi="Tw Cen MT"/>
                <w:sz w:val="21"/>
                <w:szCs w:val="21"/>
              </w:rPr>
            </w:pPr>
            <w:r w:rsidRPr="00AE494F">
              <w:rPr>
                <w:rFonts w:ascii="Tw Cen MT" w:hAnsi="Tw Cen MT"/>
                <w:sz w:val="21"/>
                <w:szCs w:val="21"/>
              </w:rPr>
              <w:t>Disaster Risk Management Plan(2008) for the Government of Northern Areas of Pakistan – Northern Areas Disaster Management Authority NADMA (currently Gilgit Baltistan) developed jointly with NADMA, NDMA Pakistan and UNDP Pakistan (</w:t>
            </w:r>
            <w:hyperlink r:id="rId14" w:history="1">
              <w:r w:rsidRPr="00AE494F">
                <w:rPr>
                  <w:rStyle w:val="Hyperlink"/>
                  <w:rFonts w:ascii="Tw Cen MT" w:hAnsi="Tw Cen MT"/>
                  <w:color w:val="1F497D"/>
                  <w:sz w:val="21"/>
                  <w:szCs w:val="21"/>
                </w:rPr>
                <w:t>www.ndma.gov.pk</w:t>
              </w:r>
              <w:r w:rsidRPr="00AE494F">
                <w:rPr>
                  <w:rStyle w:val="Hyperlink"/>
                  <w:rFonts w:ascii="Tw Cen MT" w:hAnsi="Tw Cen MT"/>
                  <w:color w:val="auto"/>
                  <w:sz w:val="21"/>
                  <w:szCs w:val="21"/>
                </w:rPr>
                <w:t>)</w:t>
              </w:r>
            </w:hyperlink>
            <w:r w:rsidRPr="00AE494F">
              <w:t>.</w:t>
            </w:r>
          </w:p>
          <w:p w:rsidR="00687E47" w:rsidRPr="00AE494F" w:rsidRDefault="00687E47" w:rsidP="00011541">
            <w:pPr>
              <w:pStyle w:val="BodyText"/>
              <w:keepLines/>
              <w:numPr>
                <w:ilvl w:val="0"/>
                <w:numId w:val="33"/>
              </w:numPr>
              <w:spacing w:after="0" w:line="240" w:lineRule="auto"/>
              <w:ind w:left="714" w:hanging="357"/>
              <w:contextualSpacing/>
              <w:jc w:val="both"/>
              <w:rPr>
                <w:b/>
              </w:rPr>
            </w:pPr>
            <w:r w:rsidRPr="00AE494F">
              <w:rPr>
                <w:b/>
                <w:sz w:val="21"/>
                <w:szCs w:val="21"/>
              </w:rPr>
              <w:t>Provin</w:t>
            </w:r>
            <w:r w:rsidR="00565DB1" w:rsidRPr="00AE494F">
              <w:rPr>
                <w:b/>
                <w:sz w:val="21"/>
                <w:szCs w:val="21"/>
              </w:rPr>
              <w:t>cial Social Welfare and Special</w:t>
            </w:r>
            <w:r w:rsidRPr="00AE494F">
              <w:rPr>
                <w:b/>
                <w:sz w:val="21"/>
                <w:szCs w:val="21"/>
              </w:rPr>
              <w:t xml:space="preserve"> Education Department Strategic Plan (2013-17) for Government of Sindh developed in consultation with provincial government, relevant departments and UNICEF Pakistan (2013).   </w:t>
            </w:r>
          </w:p>
          <w:p w:rsidR="00E342D2" w:rsidRPr="00AE494F" w:rsidRDefault="00E342D2" w:rsidP="00011541">
            <w:pPr>
              <w:pStyle w:val="Objective"/>
              <w:keepLines/>
              <w:numPr>
                <w:ilvl w:val="0"/>
                <w:numId w:val="33"/>
              </w:numPr>
              <w:spacing w:before="0" w:after="0" w:line="240" w:lineRule="auto"/>
              <w:ind w:left="714" w:hanging="357"/>
              <w:contextualSpacing/>
              <w:jc w:val="both"/>
              <w:rPr>
                <w:rFonts w:ascii="Tw Cen MT" w:hAnsi="Tw Cen MT"/>
                <w:b/>
                <w:sz w:val="21"/>
                <w:szCs w:val="21"/>
              </w:rPr>
            </w:pPr>
            <w:r w:rsidRPr="00AE494F">
              <w:rPr>
                <w:rFonts w:ascii="Tw Cen MT" w:hAnsi="Tw Cen MT"/>
                <w:b/>
                <w:sz w:val="21"/>
                <w:szCs w:val="21"/>
              </w:rPr>
              <w:t xml:space="preserve">Provincial Social Welfare, Special Education and Women Empowerment Department Strategic Plan (2013-17) for Government of Khyber Pakhtunkhwa developed in consultation with provincial government, relevant departments and UNICEF Pakistan (2012).  </w:t>
            </w:r>
          </w:p>
          <w:p w:rsidR="00E342D2" w:rsidRPr="00AE494F" w:rsidRDefault="00E342D2" w:rsidP="00011541">
            <w:pPr>
              <w:pStyle w:val="BodyText"/>
              <w:keepLines/>
              <w:numPr>
                <w:ilvl w:val="0"/>
                <w:numId w:val="33"/>
              </w:numPr>
              <w:spacing w:after="0" w:line="240" w:lineRule="auto"/>
              <w:ind w:left="714" w:hanging="357"/>
              <w:contextualSpacing/>
              <w:jc w:val="both"/>
              <w:rPr>
                <w:b/>
              </w:rPr>
            </w:pPr>
            <w:r w:rsidRPr="00AE494F">
              <w:rPr>
                <w:b/>
                <w:sz w:val="21"/>
                <w:szCs w:val="21"/>
              </w:rPr>
              <w:t xml:space="preserve">Provincial Social Welfare &amp; Baitul Maal Department Strategic Plan (2013-17) for Government of Punjab developed in consultation with provincial government, relevant departments and UNICEF Pakistan (2012). </w:t>
            </w:r>
          </w:p>
          <w:p w:rsidR="00E342D2" w:rsidRDefault="00E342D2" w:rsidP="00011541">
            <w:pPr>
              <w:pStyle w:val="Objective"/>
              <w:keepLines/>
              <w:numPr>
                <w:ilvl w:val="0"/>
                <w:numId w:val="33"/>
              </w:numPr>
              <w:spacing w:before="0" w:after="0" w:line="240" w:lineRule="auto"/>
              <w:ind w:left="714" w:hanging="357"/>
              <w:contextualSpacing/>
              <w:jc w:val="both"/>
              <w:rPr>
                <w:rFonts w:ascii="Tw Cen MT" w:hAnsi="Tw Cen MT"/>
                <w:sz w:val="21"/>
                <w:szCs w:val="21"/>
              </w:rPr>
            </w:pPr>
            <w:r>
              <w:rPr>
                <w:rFonts w:ascii="Tw Cen MT" w:hAnsi="Tw Cen MT"/>
                <w:sz w:val="21"/>
                <w:szCs w:val="21"/>
              </w:rPr>
              <w:t xml:space="preserve">Gendering of Flood Early Warning Systems (2012) – Pakistan. The study was commissioned by UNWOMEN Pakistan with financial assistance of GIZ </w:t>
            </w:r>
            <w:hyperlink r:id="rId15" w:history="1">
              <w:r w:rsidRPr="00712260">
                <w:rPr>
                  <w:rStyle w:val="Hyperlink"/>
                  <w:rFonts w:ascii="Tw Cen MT" w:hAnsi="Tw Cen MT"/>
                  <w:color w:val="1F497D"/>
                  <w:sz w:val="21"/>
                  <w:szCs w:val="21"/>
                </w:rPr>
                <w:t>www.unwomen.org.pk</w:t>
              </w:r>
            </w:hyperlink>
          </w:p>
          <w:p w:rsidR="00E342D2" w:rsidRPr="00B02E63" w:rsidRDefault="00E342D2" w:rsidP="00011541">
            <w:pPr>
              <w:pStyle w:val="Objective"/>
              <w:numPr>
                <w:ilvl w:val="0"/>
                <w:numId w:val="33"/>
              </w:numPr>
              <w:spacing w:before="0" w:after="0" w:line="240" w:lineRule="auto"/>
              <w:ind w:left="714" w:hanging="357"/>
              <w:contextualSpacing/>
              <w:jc w:val="both"/>
              <w:rPr>
                <w:rFonts w:ascii="Tw Cen MT" w:hAnsi="Tw Cen MT"/>
                <w:sz w:val="21"/>
                <w:szCs w:val="21"/>
              </w:rPr>
            </w:pPr>
            <w:r w:rsidRPr="00B02E63">
              <w:rPr>
                <w:rFonts w:ascii="Tw Cen MT" w:hAnsi="Tw Cen MT"/>
                <w:sz w:val="21"/>
                <w:szCs w:val="21"/>
              </w:rPr>
              <w:t xml:space="preserve">Disaster Risk Management Policy and Strategy for Pakistan Red Crescent Society, Pakistan 2008. The documents available on </w:t>
            </w:r>
            <w:hyperlink r:id="rId16" w:history="1">
              <w:r w:rsidRPr="00F92BFD">
                <w:rPr>
                  <w:rStyle w:val="Hyperlink"/>
                  <w:rFonts w:ascii="Tw Cen MT" w:hAnsi="Tw Cen MT"/>
                  <w:color w:val="1F497D"/>
                  <w:sz w:val="21"/>
                  <w:szCs w:val="21"/>
                </w:rPr>
                <w:t>www.prcs.org.pk</w:t>
              </w:r>
            </w:hyperlink>
          </w:p>
          <w:p w:rsidR="00E342D2" w:rsidRPr="00B02E63" w:rsidRDefault="00E342D2" w:rsidP="00011541">
            <w:pPr>
              <w:pStyle w:val="Objective"/>
              <w:numPr>
                <w:ilvl w:val="0"/>
                <w:numId w:val="33"/>
              </w:numPr>
              <w:spacing w:before="0" w:after="0" w:line="240" w:lineRule="auto"/>
              <w:ind w:left="714" w:hanging="357"/>
              <w:contextualSpacing/>
              <w:jc w:val="both"/>
              <w:rPr>
                <w:rFonts w:ascii="Tw Cen MT" w:hAnsi="Tw Cen MT"/>
                <w:sz w:val="21"/>
                <w:szCs w:val="21"/>
              </w:rPr>
            </w:pPr>
            <w:r w:rsidRPr="00B02E63">
              <w:rPr>
                <w:rFonts w:ascii="Tw Cen MT" w:hAnsi="Tw Cen MT"/>
                <w:sz w:val="21"/>
                <w:szCs w:val="21"/>
              </w:rPr>
              <w:t xml:space="preserve">Compiled an independent five year review report for Madrid International Plan of Action on Ageing (MIPAA 2002) for Moldova to feed into HelpAge International’s independent report (Feb 07). </w:t>
            </w:r>
          </w:p>
          <w:p w:rsidR="00E342D2" w:rsidRPr="00B02E63" w:rsidRDefault="00E342D2" w:rsidP="00011541">
            <w:pPr>
              <w:pStyle w:val="Objective"/>
              <w:numPr>
                <w:ilvl w:val="0"/>
                <w:numId w:val="33"/>
              </w:numPr>
              <w:spacing w:before="0" w:after="0" w:line="240" w:lineRule="auto"/>
              <w:ind w:left="714" w:hanging="357"/>
              <w:contextualSpacing/>
              <w:jc w:val="both"/>
              <w:rPr>
                <w:rFonts w:ascii="Tw Cen MT" w:hAnsi="Tw Cen MT"/>
                <w:sz w:val="21"/>
                <w:szCs w:val="21"/>
              </w:rPr>
            </w:pPr>
            <w:r w:rsidRPr="00B02E63">
              <w:rPr>
                <w:rFonts w:ascii="Tw Cen MT" w:hAnsi="Tw Cen MT"/>
                <w:sz w:val="21"/>
                <w:szCs w:val="21"/>
              </w:rPr>
              <w:t xml:space="preserve">Produced the “Guidebook to develop and support older persons’ organizations” as part of resource development component of HAI Moldova project (available online </w:t>
            </w:r>
            <w:r>
              <w:rPr>
                <w:rFonts w:ascii="Tw Cen MT" w:hAnsi="Tw Cen MT"/>
                <w:sz w:val="21"/>
                <w:szCs w:val="21"/>
              </w:rPr>
              <w:t>(</w:t>
            </w:r>
            <w:hyperlink r:id="rId17" w:history="1">
              <w:r w:rsidRPr="00F92BFD">
                <w:rPr>
                  <w:rStyle w:val="Hyperlink"/>
                  <w:rFonts w:ascii="Tw Cen MT" w:hAnsi="Tw Cen MT"/>
                  <w:color w:val="1F497D"/>
                  <w:sz w:val="21"/>
                  <w:szCs w:val="21"/>
                </w:rPr>
                <w:t>www.helpage.org</w:t>
              </w:r>
            </w:hyperlink>
            <w:r w:rsidRPr="00B02E63">
              <w:rPr>
                <w:rFonts w:ascii="Tw Cen MT" w:hAnsi="Tw Cen MT"/>
                <w:sz w:val="21"/>
                <w:szCs w:val="21"/>
              </w:rPr>
              <w:t xml:space="preserve">). </w:t>
            </w:r>
          </w:p>
          <w:p w:rsidR="00E342D2" w:rsidRDefault="00E342D2" w:rsidP="00011541">
            <w:pPr>
              <w:pStyle w:val="Objective"/>
              <w:numPr>
                <w:ilvl w:val="0"/>
                <w:numId w:val="33"/>
              </w:numPr>
              <w:spacing w:before="0" w:after="0" w:line="240" w:lineRule="auto"/>
              <w:ind w:left="714" w:hanging="357"/>
              <w:contextualSpacing/>
              <w:jc w:val="both"/>
              <w:rPr>
                <w:rFonts w:ascii="Tw Cen MT" w:hAnsi="Tw Cen MT"/>
                <w:sz w:val="21"/>
                <w:szCs w:val="21"/>
              </w:rPr>
            </w:pPr>
            <w:r w:rsidRPr="00B02E63">
              <w:rPr>
                <w:rFonts w:ascii="Tw Cen MT" w:hAnsi="Tw Cen MT"/>
                <w:sz w:val="21"/>
                <w:szCs w:val="21"/>
              </w:rPr>
              <w:t xml:space="preserve">Produced seven issues of project newsletters “Older peoples voices”, part of project information management and dissemination component (available online </w:t>
            </w:r>
            <w:hyperlink r:id="rId18" w:history="1">
              <w:r w:rsidRPr="00F92BFD">
                <w:rPr>
                  <w:rStyle w:val="Hyperlink"/>
                  <w:rFonts w:ascii="Tw Cen MT" w:hAnsi="Tw Cen MT"/>
                  <w:color w:val="1F497D"/>
                  <w:sz w:val="21"/>
                  <w:szCs w:val="21"/>
                </w:rPr>
                <w:t>www.helpage.org</w:t>
              </w:r>
            </w:hyperlink>
            <w:r w:rsidRPr="00B02E63">
              <w:rPr>
                <w:rFonts w:ascii="Tw Cen MT" w:hAnsi="Tw Cen MT"/>
                <w:sz w:val="21"/>
                <w:szCs w:val="21"/>
              </w:rPr>
              <w:t xml:space="preserve">). </w:t>
            </w:r>
          </w:p>
          <w:p w:rsidR="00687E47" w:rsidRDefault="00E342D2" w:rsidP="00EC28E1">
            <w:pPr>
              <w:pStyle w:val="Objective"/>
              <w:numPr>
                <w:ilvl w:val="0"/>
                <w:numId w:val="33"/>
              </w:numPr>
              <w:spacing w:before="0" w:after="0" w:line="240" w:lineRule="auto"/>
              <w:ind w:left="714" w:hanging="357"/>
              <w:contextualSpacing/>
              <w:jc w:val="both"/>
              <w:rPr>
                <w:rFonts w:ascii="Tw Cen MT" w:hAnsi="Tw Cen MT" w:cs="Arial"/>
                <w:color w:val="000000"/>
                <w:sz w:val="21"/>
                <w:szCs w:val="21"/>
              </w:rPr>
            </w:pPr>
            <w:r w:rsidRPr="00D30C2F">
              <w:rPr>
                <w:rFonts w:ascii="Tw Cen MT" w:hAnsi="Tw Cen MT" w:cs="Arial"/>
                <w:color w:val="000000"/>
                <w:sz w:val="21"/>
                <w:szCs w:val="21"/>
              </w:rPr>
              <w:t>M. Phil dissertation (unpublished), a descriptive and analytical research on politico-economic dimensions and implications on US Pakistan foreign relations. The research title is "U.S. policy towards elimination of child labor the world over: implications for Pakistan”.</w:t>
            </w:r>
          </w:p>
          <w:p w:rsidR="00EC28E1" w:rsidRPr="00EC28E1" w:rsidRDefault="00EC28E1" w:rsidP="00EC28E1">
            <w:pPr>
              <w:pStyle w:val="BodyText"/>
              <w:spacing w:after="0"/>
              <w:rPr>
                <w:lang w:eastAsia="en-US"/>
              </w:rPr>
            </w:pPr>
          </w:p>
          <w:p w:rsidR="00361E6E" w:rsidRPr="00B02E63" w:rsidRDefault="000724B0" w:rsidP="00EC28E1">
            <w:pPr>
              <w:pStyle w:val="Section"/>
              <w:tabs>
                <w:tab w:val="left" w:pos="10350"/>
                <w:tab w:val="left" w:pos="10440"/>
              </w:tabs>
              <w:spacing w:before="0" w:after="0"/>
              <w:ind w:left="182"/>
              <w:contextualSpacing/>
              <w:rPr>
                <w:sz w:val="27"/>
                <w:szCs w:val="27"/>
              </w:rPr>
            </w:pPr>
            <w:r w:rsidRPr="00B02E63">
              <w:rPr>
                <w:sz w:val="27"/>
                <w:szCs w:val="27"/>
              </w:rPr>
              <w:t>P</w:t>
            </w:r>
            <w:r w:rsidR="00361E6E" w:rsidRPr="00B02E63">
              <w:rPr>
                <w:sz w:val="27"/>
                <w:szCs w:val="27"/>
              </w:rPr>
              <w:t xml:space="preserve">rofessional Association &amp; Membership </w:t>
            </w:r>
          </w:p>
          <w:p w:rsidR="00E342D2" w:rsidRDefault="00361E6E" w:rsidP="00E342D2">
            <w:pPr>
              <w:pStyle w:val="ListBullet"/>
              <w:numPr>
                <w:ilvl w:val="0"/>
                <w:numId w:val="43"/>
              </w:numPr>
              <w:tabs>
                <w:tab w:val="left" w:pos="10350"/>
                <w:tab w:val="left" w:pos="10440"/>
              </w:tabs>
              <w:spacing w:line="240" w:lineRule="auto"/>
              <w:contextualSpacing/>
              <w:rPr>
                <w:sz w:val="21"/>
                <w:szCs w:val="21"/>
                <w:lang w:eastAsia="en-US"/>
              </w:rPr>
            </w:pPr>
            <w:r w:rsidRPr="00C65249">
              <w:rPr>
                <w:sz w:val="21"/>
                <w:szCs w:val="21"/>
                <w:lang w:eastAsia="en-US"/>
              </w:rPr>
              <w:t xml:space="preserve">Practice Member of UNDP – BCPR Crisis Prevention and Reduction Global Networks. </w:t>
            </w:r>
            <w:r w:rsidR="000724B0" w:rsidRPr="00C65249">
              <w:rPr>
                <w:sz w:val="21"/>
                <w:szCs w:val="21"/>
                <w:lang w:eastAsia="en-US"/>
              </w:rPr>
              <w:t>Management Network</w:t>
            </w:r>
          </w:p>
          <w:p w:rsidR="00E342D2" w:rsidRDefault="00361E6E" w:rsidP="00E342D2">
            <w:pPr>
              <w:pStyle w:val="ListBullet"/>
              <w:numPr>
                <w:ilvl w:val="0"/>
                <w:numId w:val="43"/>
              </w:numPr>
              <w:tabs>
                <w:tab w:val="left" w:pos="10350"/>
                <w:tab w:val="left" w:pos="10440"/>
              </w:tabs>
              <w:spacing w:line="240" w:lineRule="auto"/>
              <w:contextualSpacing/>
              <w:rPr>
                <w:sz w:val="21"/>
                <w:szCs w:val="21"/>
                <w:lang w:eastAsia="en-US"/>
              </w:rPr>
            </w:pPr>
            <w:r w:rsidRPr="00E342D2">
              <w:rPr>
                <w:sz w:val="21"/>
                <w:szCs w:val="21"/>
                <w:lang w:eastAsia="en-US"/>
              </w:rPr>
              <w:t xml:space="preserve">Disaster Management Trainer Roster/on call trainer for Pakistan Red Crescent Society’s </w:t>
            </w:r>
            <w:r w:rsidR="00E342D2">
              <w:rPr>
                <w:sz w:val="21"/>
                <w:szCs w:val="21"/>
                <w:lang w:eastAsia="en-US"/>
              </w:rPr>
              <w:t xml:space="preserve">– Training &amp; Resource Centre.  </w:t>
            </w:r>
          </w:p>
          <w:p w:rsidR="00E342D2" w:rsidRDefault="00361E6E" w:rsidP="00E342D2">
            <w:pPr>
              <w:pStyle w:val="ListBullet"/>
              <w:numPr>
                <w:ilvl w:val="0"/>
                <w:numId w:val="43"/>
              </w:numPr>
              <w:tabs>
                <w:tab w:val="left" w:pos="10350"/>
                <w:tab w:val="left" w:pos="10440"/>
              </w:tabs>
              <w:spacing w:line="240" w:lineRule="auto"/>
              <w:contextualSpacing/>
              <w:rPr>
                <w:sz w:val="21"/>
                <w:szCs w:val="21"/>
                <w:lang w:eastAsia="en-US"/>
              </w:rPr>
            </w:pPr>
            <w:r w:rsidRPr="00E342D2">
              <w:rPr>
                <w:sz w:val="21"/>
                <w:szCs w:val="21"/>
                <w:lang w:eastAsia="en-US"/>
              </w:rPr>
              <w:t>Member of IFRC South Asia Disaster Response Team (similar to UNDAC</w:t>
            </w:r>
            <w:r w:rsidR="00F92BFD" w:rsidRPr="00E342D2">
              <w:rPr>
                <w:sz w:val="21"/>
                <w:szCs w:val="21"/>
                <w:lang w:eastAsia="en-US"/>
              </w:rPr>
              <w:t xml:space="preserve">) </w:t>
            </w:r>
          </w:p>
          <w:p w:rsidR="00E342D2" w:rsidRDefault="00361E6E" w:rsidP="00E342D2">
            <w:pPr>
              <w:pStyle w:val="ListBullet"/>
              <w:numPr>
                <w:ilvl w:val="0"/>
                <w:numId w:val="43"/>
              </w:numPr>
              <w:tabs>
                <w:tab w:val="left" w:pos="10350"/>
                <w:tab w:val="left" w:pos="10440"/>
              </w:tabs>
              <w:spacing w:line="240" w:lineRule="auto"/>
              <w:contextualSpacing/>
              <w:rPr>
                <w:sz w:val="21"/>
                <w:szCs w:val="21"/>
                <w:lang w:eastAsia="en-US"/>
              </w:rPr>
            </w:pPr>
            <w:r w:rsidRPr="00E342D2">
              <w:rPr>
                <w:sz w:val="21"/>
                <w:szCs w:val="21"/>
                <w:lang w:eastAsia="en-US"/>
              </w:rPr>
              <w:t>Member of Int</w:t>
            </w:r>
            <w:r w:rsidR="00E342D2">
              <w:rPr>
                <w:sz w:val="21"/>
                <w:szCs w:val="21"/>
                <w:lang w:eastAsia="en-US"/>
              </w:rPr>
              <w:t xml:space="preserve">ernational Aid Workers Network </w:t>
            </w:r>
          </w:p>
          <w:p w:rsidR="00E342D2" w:rsidRDefault="00361E6E" w:rsidP="00E342D2">
            <w:pPr>
              <w:pStyle w:val="ListBullet"/>
              <w:numPr>
                <w:ilvl w:val="0"/>
                <w:numId w:val="43"/>
              </w:numPr>
              <w:tabs>
                <w:tab w:val="left" w:pos="10350"/>
                <w:tab w:val="left" w:pos="10440"/>
              </w:tabs>
              <w:spacing w:line="240" w:lineRule="auto"/>
              <w:contextualSpacing/>
              <w:rPr>
                <w:sz w:val="21"/>
                <w:szCs w:val="21"/>
                <w:lang w:eastAsia="en-US"/>
              </w:rPr>
            </w:pPr>
            <w:r w:rsidRPr="00E342D2">
              <w:rPr>
                <w:sz w:val="21"/>
                <w:szCs w:val="21"/>
                <w:lang w:eastAsia="en-US"/>
              </w:rPr>
              <w:t>Volunteer member of International Association of Business an</w:t>
            </w:r>
            <w:r w:rsidR="00E342D2">
              <w:rPr>
                <w:sz w:val="21"/>
                <w:szCs w:val="21"/>
                <w:lang w:eastAsia="en-US"/>
              </w:rPr>
              <w:t>d Parliaments – Moldova Office.</w:t>
            </w:r>
          </w:p>
          <w:p w:rsidR="00E342D2" w:rsidRDefault="00361E6E" w:rsidP="00E342D2">
            <w:pPr>
              <w:pStyle w:val="ListBullet"/>
              <w:numPr>
                <w:ilvl w:val="0"/>
                <w:numId w:val="43"/>
              </w:numPr>
              <w:tabs>
                <w:tab w:val="left" w:pos="10350"/>
                <w:tab w:val="left" w:pos="10440"/>
              </w:tabs>
              <w:spacing w:line="240" w:lineRule="auto"/>
              <w:contextualSpacing/>
              <w:rPr>
                <w:sz w:val="21"/>
                <w:szCs w:val="21"/>
                <w:lang w:eastAsia="en-US"/>
              </w:rPr>
            </w:pPr>
            <w:r w:rsidRPr="00E342D2">
              <w:rPr>
                <w:sz w:val="21"/>
                <w:szCs w:val="21"/>
                <w:lang w:eastAsia="en-US"/>
              </w:rPr>
              <w:t xml:space="preserve">Member 1st cohort of McGill/LUMS Training </w:t>
            </w:r>
            <w:r w:rsidR="00E342D2">
              <w:rPr>
                <w:sz w:val="21"/>
                <w:szCs w:val="21"/>
                <w:lang w:eastAsia="en-US"/>
              </w:rPr>
              <w:t xml:space="preserve">of Managers Programme (SEMP).  </w:t>
            </w:r>
          </w:p>
          <w:p w:rsidR="00143D01" w:rsidRPr="00EC28E1" w:rsidRDefault="00361E6E" w:rsidP="00EC28E1">
            <w:pPr>
              <w:pStyle w:val="ListBullet"/>
              <w:numPr>
                <w:ilvl w:val="0"/>
                <w:numId w:val="43"/>
              </w:numPr>
              <w:tabs>
                <w:tab w:val="left" w:pos="10350"/>
                <w:tab w:val="left" w:pos="10440"/>
              </w:tabs>
              <w:spacing w:line="240" w:lineRule="auto"/>
              <w:contextualSpacing/>
              <w:rPr>
                <w:sz w:val="21"/>
                <w:szCs w:val="21"/>
                <w:lang w:eastAsia="en-US"/>
              </w:rPr>
            </w:pPr>
            <w:r w:rsidRPr="00E342D2">
              <w:rPr>
                <w:sz w:val="21"/>
                <w:szCs w:val="21"/>
                <w:lang w:eastAsia="en-US"/>
              </w:rPr>
              <w:t>Alumni Young Anthropologists Forum &amp; Area Study Centre, Quaid-e-Azam University Islamabad.</w:t>
            </w:r>
            <w:r w:rsidR="00410CA5">
              <w:rPr>
                <w:lang w:eastAsia="en-US"/>
              </w:rPr>
              <w:tab/>
            </w:r>
          </w:p>
        </w:tc>
      </w:tr>
      <w:tr w:rsidR="00AF52C6" w:rsidRPr="00B02E63" w:rsidTr="00AF207C">
        <w:tblPrEx>
          <w:jc w:val="center"/>
        </w:tblPrEx>
        <w:trPr>
          <w:gridAfter w:val="1"/>
          <w:wAfter w:w="293" w:type="dxa"/>
          <w:trHeight w:val="2513"/>
          <w:jc w:val="center"/>
        </w:trPr>
        <w:tc>
          <w:tcPr>
            <w:tcW w:w="446" w:type="dxa"/>
            <w:tcBorders>
              <w:top w:val="nil"/>
              <w:left w:val="nil"/>
              <w:bottom w:val="nil"/>
              <w:right w:val="nil"/>
            </w:tcBorders>
            <w:shd w:val="clear" w:color="auto" w:fill="auto"/>
            <w:vAlign w:val="center"/>
          </w:tcPr>
          <w:p w:rsidR="00AF52C6" w:rsidRPr="00B02E63" w:rsidRDefault="00AF52C6" w:rsidP="00AF207C">
            <w:pPr>
              <w:tabs>
                <w:tab w:val="left" w:pos="10350"/>
                <w:tab w:val="left" w:pos="10440"/>
              </w:tabs>
              <w:spacing w:line="240" w:lineRule="auto"/>
              <w:contextualSpacing/>
              <w:rPr>
                <w:b/>
                <w:color w:val="FFFFFF"/>
                <w:szCs w:val="23"/>
              </w:rPr>
            </w:pPr>
          </w:p>
        </w:tc>
        <w:tc>
          <w:tcPr>
            <w:tcW w:w="11727" w:type="dxa"/>
            <w:gridSpan w:val="2"/>
            <w:tcBorders>
              <w:top w:val="nil"/>
              <w:left w:val="nil"/>
              <w:bottom w:val="nil"/>
              <w:right w:val="nil"/>
            </w:tcBorders>
            <w:shd w:val="clear" w:color="auto" w:fill="auto"/>
            <w:tcMar>
              <w:top w:w="115" w:type="dxa"/>
              <w:left w:w="115" w:type="dxa"/>
              <w:bottom w:w="115" w:type="dxa"/>
              <w:right w:w="115" w:type="dxa"/>
            </w:tcMar>
          </w:tcPr>
          <w:p w:rsidR="00AF52C6" w:rsidRPr="00B02E63" w:rsidRDefault="00AF52C6" w:rsidP="00AF207C">
            <w:pPr>
              <w:pStyle w:val="Section"/>
              <w:tabs>
                <w:tab w:val="left" w:pos="10350"/>
                <w:tab w:val="left" w:pos="10440"/>
              </w:tabs>
              <w:contextualSpacing/>
              <w:rPr>
                <w:sz w:val="27"/>
                <w:szCs w:val="27"/>
              </w:rPr>
            </w:pPr>
          </w:p>
        </w:tc>
      </w:tr>
    </w:tbl>
    <w:p w:rsidR="00C62E63" w:rsidRPr="00AA2D1F" w:rsidRDefault="00C62E63" w:rsidP="00410CA5">
      <w:pPr>
        <w:pStyle w:val="Section"/>
        <w:spacing w:before="0"/>
        <w:contextualSpacing/>
        <w:rPr>
          <w:sz w:val="21"/>
          <w:szCs w:val="21"/>
        </w:rPr>
      </w:pPr>
      <w:r>
        <w:rPr>
          <w:sz w:val="21"/>
          <w:szCs w:val="21"/>
        </w:rPr>
        <w:t xml:space="preserve"> </w:t>
      </w:r>
    </w:p>
    <w:sectPr w:rsidR="00C62E63" w:rsidRPr="00AA2D1F" w:rsidSect="008726F7">
      <w:headerReference w:type="even" r:id="rId19"/>
      <w:headerReference w:type="default" r:id="rId20"/>
      <w:footerReference w:type="even"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DB4" w:rsidRDefault="006E5DB4">
      <w:pPr>
        <w:spacing w:after="0" w:line="240" w:lineRule="auto"/>
      </w:pPr>
      <w:r>
        <w:separator/>
      </w:r>
    </w:p>
  </w:endnote>
  <w:endnote w:type="continuationSeparator" w:id="1">
    <w:p w:rsidR="006E5DB4" w:rsidRDefault="006E5D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TwCenMT-Regular">
    <w:panose1 w:val="00000000000000000000"/>
    <w:charset w:val="00"/>
    <w:family w:val="swiss"/>
    <w:notTrueType/>
    <w:pitch w:val="default"/>
    <w:sig w:usb0="00000003" w:usb1="00000000" w:usb2="00000000" w:usb3="00000000" w:csb0="00000001" w:csb1="00000000"/>
  </w:font>
  <w:font w:name="TwCenMT-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B1" w:rsidRDefault="00565DB1"/>
  <w:p w:rsidR="00565DB1" w:rsidRDefault="00565DB1">
    <w:pPr>
      <w:pStyle w:val="FooterEven"/>
    </w:pPr>
    <w:r>
      <w:t xml:space="preserve">Page </w:t>
    </w:r>
    <w:r w:rsidR="00733884" w:rsidRPr="00733884">
      <w:fldChar w:fldCharType="begin"/>
    </w:r>
    <w:r>
      <w:instrText xml:space="preserve"> PAGE   \* MERGEFORMAT </w:instrText>
    </w:r>
    <w:r w:rsidR="00733884" w:rsidRPr="00733884">
      <w:fldChar w:fldCharType="separate"/>
    </w:r>
    <w:r>
      <w:rPr>
        <w:noProof/>
        <w:sz w:val="24"/>
        <w:szCs w:val="24"/>
      </w:rPr>
      <w:t>2</w:t>
    </w:r>
    <w:r w:rsidR="00733884">
      <w:rPr>
        <w:noProof/>
        <w:sz w:val="24"/>
        <w:szCs w:val="24"/>
      </w:rPr>
      <w:fldChar w:fldCharType="end"/>
    </w:r>
  </w:p>
  <w:p w:rsidR="00565DB1" w:rsidRDefault="00565D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B1" w:rsidRDefault="00565DB1"/>
  <w:p w:rsidR="00565DB1" w:rsidRDefault="00565DB1">
    <w:pPr>
      <w:pStyle w:val="FooterOdd"/>
    </w:pPr>
    <w:r>
      <w:t xml:space="preserve">Page </w:t>
    </w:r>
    <w:r w:rsidR="00733884" w:rsidRPr="00733884">
      <w:fldChar w:fldCharType="begin"/>
    </w:r>
    <w:r>
      <w:instrText xml:space="preserve"> PAGE   \* MERGEFORMAT </w:instrText>
    </w:r>
    <w:r w:rsidR="00733884" w:rsidRPr="00733884">
      <w:fldChar w:fldCharType="separate"/>
    </w:r>
    <w:r w:rsidR="00EC28E1" w:rsidRPr="00EC28E1">
      <w:rPr>
        <w:noProof/>
        <w:sz w:val="24"/>
        <w:szCs w:val="24"/>
      </w:rPr>
      <w:t>2</w:t>
    </w:r>
    <w:r w:rsidR="00733884">
      <w:rPr>
        <w:noProof/>
        <w:sz w:val="24"/>
        <w:szCs w:val="24"/>
      </w:rPr>
      <w:fldChar w:fldCharType="end"/>
    </w:r>
  </w:p>
  <w:p w:rsidR="00565DB1" w:rsidRDefault="00565D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DB4" w:rsidRDefault="006E5DB4">
      <w:pPr>
        <w:spacing w:after="0" w:line="240" w:lineRule="auto"/>
      </w:pPr>
      <w:r>
        <w:separator/>
      </w:r>
    </w:p>
  </w:footnote>
  <w:footnote w:type="continuationSeparator" w:id="1">
    <w:p w:rsidR="006E5DB4" w:rsidRDefault="006E5D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B1" w:rsidRDefault="00565DB1">
    <w:pPr>
      <w:pStyle w:val="HeaderEven"/>
    </w:pPr>
    <w:r>
      <w:t>NADEEM HAIDER</w:t>
    </w:r>
  </w:p>
  <w:p w:rsidR="00565DB1" w:rsidRDefault="00565D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B1" w:rsidRDefault="00565DB1">
    <w:pPr>
      <w:pStyle w:val="HeaderOdd"/>
    </w:pPr>
    <w:r>
      <w:t>NADEEM HAIDER</w:t>
    </w:r>
  </w:p>
  <w:p w:rsidR="00565DB1" w:rsidRDefault="00565D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C58B3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2">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3">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4">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5">
    <w:nsid w:val="FFFFFF88"/>
    <w:multiLevelType w:val="singleLevel"/>
    <w:tmpl w:val="934A144E"/>
    <w:lvl w:ilvl="0">
      <w:start w:val="1"/>
      <w:numFmt w:val="decimal"/>
      <w:lvlText w:val="%1."/>
      <w:lvlJc w:val="left"/>
      <w:pPr>
        <w:tabs>
          <w:tab w:val="num" w:pos="360"/>
        </w:tabs>
        <w:ind w:left="360" w:hanging="360"/>
      </w:pPr>
    </w:lvl>
  </w:abstractNum>
  <w:abstractNum w:abstractNumId="6">
    <w:nsid w:val="19656D2B"/>
    <w:multiLevelType w:val="hybridMultilevel"/>
    <w:tmpl w:val="27BE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B5C0F"/>
    <w:multiLevelType w:val="hybridMultilevel"/>
    <w:tmpl w:val="E90AEA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FA001D"/>
    <w:multiLevelType w:val="hybridMultilevel"/>
    <w:tmpl w:val="73B69C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DD3D09"/>
    <w:multiLevelType w:val="hybridMultilevel"/>
    <w:tmpl w:val="6B44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C880799"/>
    <w:multiLevelType w:val="hybridMultilevel"/>
    <w:tmpl w:val="95E614EA"/>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2CBE32C7"/>
    <w:multiLevelType w:val="hybridMultilevel"/>
    <w:tmpl w:val="6C82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313E06"/>
    <w:multiLevelType w:val="hybridMultilevel"/>
    <w:tmpl w:val="F346630E"/>
    <w:lvl w:ilvl="0" w:tplc="91F6258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23D1F"/>
    <w:multiLevelType w:val="hybridMultilevel"/>
    <w:tmpl w:val="35B4CC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6F573C6"/>
    <w:multiLevelType w:val="hybridMultilevel"/>
    <w:tmpl w:val="4D32FDD8"/>
    <w:lvl w:ilvl="0" w:tplc="D19E5B8A">
      <w:start w:val="1"/>
      <w:numFmt w:val="bullet"/>
      <w:pStyle w:val="NormalIndent"/>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nsid w:val="47316756"/>
    <w:multiLevelType w:val="hybridMultilevel"/>
    <w:tmpl w:val="1622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C7108"/>
    <w:multiLevelType w:val="hybridMultilevel"/>
    <w:tmpl w:val="1B70F0A8"/>
    <w:lvl w:ilvl="0" w:tplc="DB7015D2">
      <w:numFmt w:val="bullet"/>
      <w:lvlText w:val="-"/>
      <w:lvlJc w:val="left"/>
      <w:pPr>
        <w:ind w:left="360" w:hanging="360"/>
      </w:pPr>
      <w:rPr>
        <w:rFonts w:ascii="Verdana" w:eastAsia="Times New Roman" w:hAnsi="Verdan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4F6944B1"/>
    <w:multiLevelType w:val="hybridMultilevel"/>
    <w:tmpl w:val="D7A44082"/>
    <w:lvl w:ilvl="0" w:tplc="DB7015D2">
      <w:numFmt w:val="bullet"/>
      <w:lvlText w:val="-"/>
      <w:lvlJc w:val="left"/>
      <w:pPr>
        <w:ind w:left="360" w:hanging="360"/>
      </w:pPr>
      <w:rPr>
        <w:rFonts w:ascii="Verdana" w:eastAsia="Times New Roman" w:hAnsi="Verdan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5F1322FC"/>
    <w:multiLevelType w:val="hybridMultilevel"/>
    <w:tmpl w:val="B64069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1">
    <w:nsid w:val="71023861"/>
    <w:multiLevelType w:val="hybridMultilevel"/>
    <w:tmpl w:val="4476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2A23B7"/>
    <w:multiLevelType w:val="hybridMultilevel"/>
    <w:tmpl w:val="3C284390"/>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3">
    <w:nsid w:val="73054DEB"/>
    <w:multiLevelType w:val="hybridMultilevel"/>
    <w:tmpl w:val="CF9E7936"/>
    <w:lvl w:ilvl="0" w:tplc="DB7015D2">
      <w:numFmt w:val="bullet"/>
      <w:lvlText w:val="-"/>
      <w:lvlJc w:val="left"/>
      <w:pPr>
        <w:ind w:left="360" w:hanging="360"/>
      </w:pPr>
      <w:rPr>
        <w:rFonts w:ascii="Verdana" w:eastAsia="Times New Roman" w:hAnsi="Verdan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790577C6"/>
    <w:multiLevelType w:val="hybridMultilevel"/>
    <w:tmpl w:val="95B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4"/>
  </w:num>
  <w:num w:numId="4">
    <w:abstractNumId w:val="4"/>
  </w:num>
  <w:num w:numId="5">
    <w:abstractNumId w:val="3"/>
  </w:num>
  <w:num w:numId="6">
    <w:abstractNumId w:val="3"/>
  </w:num>
  <w:num w:numId="7">
    <w:abstractNumId w:val="2"/>
  </w:num>
  <w:num w:numId="8">
    <w:abstractNumId w:val="2"/>
  </w:num>
  <w:num w:numId="9">
    <w:abstractNumId w:val="1"/>
  </w:num>
  <w:num w:numId="10">
    <w:abstractNumId w:val="1"/>
  </w:num>
  <w:num w:numId="11">
    <w:abstractNumId w:val="10"/>
  </w:num>
  <w:num w:numId="12">
    <w:abstractNumId w:val="15"/>
  </w:num>
  <w:num w:numId="13">
    <w:abstractNumId w:val="5"/>
  </w:num>
  <w:num w:numId="14">
    <w:abstractNumId w:val="11"/>
  </w:num>
  <w:num w:numId="15">
    <w:abstractNumId w:val="4"/>
  </w:num>
  <w:num w:numId="16">
    <w:abstractNumId w:val="3"/>
  </w:num>
  <w:num w:numId="17">
    <w:abstractNumId w:val="2"/>
  </w:num>
  <w:num w:numId="18">
    <w:abstractNumId w:val="1"/>
  </w:num>
  <w:num w:numId="19">
    <w:abstractNumId w:val="10"/>
  </w:num>
  <w:num w:numId="20">
    <w:abstractNumId w:val="15"/>
  </w:num>
  <w:num w:numId="21">
    <w:abstractNumId w:val="11"/>
  </w:num>
  <w:num w:numId="22">
    <w:abstractNumId w:val="4"/>
  </w:num>
  <w:num w:numId="23">
    <w:abstractNumId w:val="3"/>
  </w:num>
  <w:num w:numId="24">
    <w:abstractNumId w:val="2"/>
  </w:num>
  <w:num w:numId="25">
    <w:abstractNumId w:val="1"/>
  </w:num>
  <w:num w:numId="26">
    <w:abstractNumId w:val="10"/>
  </w:num>
  <w:num w:numId="27">
    <w:abstractNumId w:val="15"/>
  </w:num>
  <w:num w:numId="28">
    <w:abstractNumId w:val="6"/>
  </w:num>
  <w:num w:numId="29">
    <w:abstractNumId w:val="17"/>
  </w:num>
  <w:num w:numId="30">
    <w:abstractNumId w:val="23"/>
  </w:num>
  <w:num w:numId="31">
    <w:abstractNumId w:val="18"/>
  </w:num>
  <w:num w:numId="32">
    <w:abstractNumId w:val="20"/>
  </w:num>
  <w:num w:numId="33">
    <w:abstractNumId w:val="13"/>
  </w:num>
  <w:num w:numId="34">
    <w:abstractNumId w:val="8"/>
  </w:num>
  <w:num w:numId="35">
    <w:abstractNumId w:val="14"/>
  </w:num>
  <w:num w:numId="36">
    <w:abstractNumId w:val="9"/>
  </w:num>
  <w:num w:numId="37">
    <w:abstractNumId w:val="7"/>
  </w:num>
  <w:num w:numId="38">
    <w:abstractNumId w:val="0"/>
  </w:num>
  <w:num w:numId="39">
    <w:abstractNumId w:val="22"/>
  </w:num>
  <w:num w:numId="40">
    <w:abstractNumId w:val="19"/>
  </w:num>
  <w:num w:numId="41">
    <w:abstractNumId w:val="12"/>
  </w:num>
  <w:num w:numId="42">
    <w:abstractNumId w:val="21"/>
  </w:num>
  <w:num w:numId="43">
    <w:abstractNumId w:val="24"/>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0"/>
  <w:attachedTemplate r:id="rId1"/>
  <w:defaultTabStop w:val="720"/>
  <w:drawingGridHorizontalSpacing w:val="115"/>
  <w:displayHorizontalDrawingGridEvery w:val="2"/>
  <w:characterSpacingControl w:val="doNotCompress"/>
  <w:footnotePr>
    <w:footnote w:id="0"/>
    <w:footnote w:id="1"/>
  </w:footnotePr>
  <w:endnotePr>
    <w:endnote w:id="0"/>
    <w:endnote w:id="1"/>
  </w:endnotePr>
  <w:compat/>
  <w:rsids>
    <w:rsidRoot w:val="00A30802"/>
    <w:rsid w:val="00002B35"/>
    <w:rsid w:val="000046D6"/>
    <w:rsid w:val="00011541"/>
    <w:rsid w:val="000302DC"/>
    <w:rsid w:val="000345D3"/>
    <w:rsid w:val="00036C15"/>
    <w:rsid w:val="00037D99"/>
    <w:rsid w:val="000605DB"/>
    <w:rsid w:val="000724B0"/>
    <w:rsid w:val="00073FA0"/>
    <w:rsid w:val="0007459D"/>
    <w:rsid w:val="000864E0"/>
    <w:rsid w:val="00090F40"/>
    <w:rsid w:val="000B54A8"/>
    <w:rsid w:val="000C19CA"/>
    <w:rsid w:val="000C6635"/>
    <w:rsid w:val="000D44E6"/>
    <w:rsid w:val="000D5820"/>
    <w:rsid w:val="000E7801"/>
    <w:rsid w:val="000E7B80"/>
    <w:rsid w:val="000F496A"/>
    <w:rsid w:val="00100373"/>
    <w:rsid w:val="00103ADD"/>
    <w:rsid w:val="0011260A"/>
    <w:rsid w:val="00125477"/>
    <w:rsid w:val="00143D01"/>
    <w:rsid w:val="001464FF"/>
    <w:rsid w:val="00162518"/>
    <w:rsid w:val="0016306F"/>
    <w:rsid w:val="001875A0"/>
    <w:rsid w:val="001937C6"/>
    <w:rsid w:val="001A526C"/>
    <w:rsid w:val="001B23B9"/>
    <w:rsid w:val="001C04F6"/>
    <w:rsid w:val="001C0B2E"/>
    <w:rsid w:val="001F16C0"/>
    <w:rsid w:val="0020648B"/>
    <w:rsid w:val="00214B1B"/>
    <w:rsid w:val="002153AF"/>
    <w:rsid w:val="0022664D"/>
    <w:rsid w:val="00233361"/>
    <w:rsid w:val="00251001"/>
    <w:rsid w:val="0025574F"/>
    <w:rsid w:val="00257C85"/>
    <w:rsid w:val="00281A2F"/>
    <w:rsid w:val="00296EA8"/>
    <w:rsid w:val="00297050"/>
    <w:rsid w:val="002A5F46"/>
    <w:rsid w:val="002B41DD"/>
    <w:rsid w:val="002B43A2"/>
    <w:rsid w:val="002B482E"/>
    <w:rsid w:val="002C6DE2"/>
    <w:rsid w:val="00304F7A"/>
    <w:rsid w:val="00307C5B"/>
    <w:rsid w:val="003174B2"/>
    <w:rsid w:val="00317BA4"/>
    <w:rsid w:val="003330DE"/>
    <w:rsid w:val="0034683B"/>
    <w:rsid w:val="00361E6E"/>
    <w:rsid w:val="00367AE9"/>
    <w:rsid w:val="00381D57"/>
    <w:rsid w:val="0039202B"/>
    <w:rsid w:val="00393617"/>
    <w:rsid w:val="003950A2"/>
    <w:rsid w:val="00396B1E"/>
    <w:rsid w:val="003A4443"/>
    <w:rsid w:val="003F211A"/>
    <w:rsid w:val="0040012A"/>
    <w:rsid w:val="00404E20"/>
    <w:rsid w:val="00410CA5"/>
    <w:rsid w:val="004333D2"/>
    <w:rsid w:val="0044035F"/>
    <w:rsid w:val="0044273D"/>
    <w:rsid w:val="00450360"/>
    <w:rsid w:val="004750F8"/>
    <w:rsid w:val="00485D80"/>
    <w:rsid w:val="004A3EF0"/>
    <w:rsid w:val="004B18EC"/>
    <w:rsid w:val="004D76F7"/>
    <w:rsid w:val="0050294A"/>
    <w:rsid w:val="00503137"/>
    <w:rsid w:val="00507CA5"/>
    <w:rsid w:val="0053125E"/>
    <w:rsid w:val="00540DD7"/>
    <w:rsid w:val="00551BDB"/>
    <w:rsid w:val="00565DB1"/>
    <w:rsid w:val="00567341"/>
    <w:rsid w:val="00574140"/>
    <w:rsid w:val="00580A8F"/>
    <w:rsid w:val="00592D26"/>
    <w:rsid w:val="00597BFB"/>
    <w:rsid w:val="005A5ED2"/>
    <w:rsid w:val="005C2D79"/>
    <w:rsid w:val="005C4E8C"/>
    <w:rsid w:val="005D0383"/>
    <w:rsid w:val="005D62CB"/>
    <w:rsid w:val="005D631F"/>
    <w:rsid w:val="005E1F93"/>
    <w:rsid w:val="00600745"/>
    <w:rsid w:val="00605475"/>
    <w:rsid w:val="00630856"/>
    <w:rsid w:val="0063749A"/>
    <w:rsid w:val="00676AE0"/>
    <w:rsid w:val="00687E47"/>
    <w:rsid w:val="00694EA3"/>
    <w:rsid w:val="006A5A99"/>
    <w:rsid w:val="006E46DC"/>
    <w:rsid w:val="006E5DB4"/>
    <w:rsid w:val="00706303"/>
    <w:rsid w:val="00721D03"/>
    <w:rsid w:val="00733884"/>
    <w:rsid w:val="00733C7E"/>
    <w:rsid w:val="00737BE8"/>
    <w:rsid w:val="007670F9"/>
    <w:rsid w:val="00771267"/>
    <w:rsid w:val="007865BC"/>
    <w:rsid w:val="007964C7"/>
    <w:rsid w:val="00797A94"/>
    <w:rsid w:val="007A2A1A"/>
    <w:rsid w:val="007A7D4B"/>
    <w:rsid w:val="007B4C5F"/>
    <w:rsid w:val="007B5A02"/>
    <w:rsid w:val="007C4090"/>
    <w:rsid w:val="007D049C"/>
    <w:rsid w:val="007E3C4A"/>
    <w:rsid w:val="007E48AD"/>
    <w:rsid w:val="007E79D6"/>
    <w:rsid w:val="007F63D6"/>
    <w:rsid w:val="008033BC"/>
    <w:rsid w:val="008323DC"/>
    <w:rsid w:val="008418EB"/>
    <w:rsid w:val="008509DB"/>
    <w:rsid w:val="00863416"/>
    <w:rsid w:val="00870190"/>
    <w:rsid w:val="00871026"/>
    <w:rsid w:val="008726F7"/>
    <w:rsid w:val="008C11BF"/>
    <w:rsid w:val="008C3EA0"/>
    <w:rsid w:val="008C7F31"/>
    <w:rsid w:val="008D7EF7"/>
    <w:rsid w:val="008E56F9"/>
    <w:rsid w:val="008E7884"/>
    <w:rsid w:val="00902255"/>
    <w:rsid w:val="00904313"/>
    <w:rsid w:val="0090578C"/>
    <w:rsid w:val="00905FBF"/>
    <w:rsid w:val="009127C3"/>
    <w:rsid w:val="00915F29"/>
    <w:rsid w:val="009272A0"/>
    <w:rsid w:val="00941C9F"/>
    <w:rsid w:val="009422B9"/>
    <w:rsid w:val="00944422"/>
    <w:rsid w:val="00963A30"/>
    <w:rsid w:val="009767EF"/>
    <w:rsid w:val="009777D2"/>
    <w:rsid w:val="009928F3"/>
    <w:rsid w:val="009A13CF"/>
    <w:rsid w:val="009B0BC9"/>
    <w:rsid w:val="009B1922"/>
    <w:rsid w:val="009E03BA"/>
    <w:rsid w:val="009E1544"/>
    <w:rsid w:val="009E51F4"/>
    <w:rsid w:val="009E5B33"/>
    <w:rsid w:val="00A01CC1"/>
    <w:rsid w:val="00A1214B"/>
    <w:rsid w:val="00A30802"/>
    <w:rsid w:val="00A33774"/>
    <w:rsid w:val="00A36180"/>
    <w:rsid w:val="00A43220"/>
    <w:rsid w:val="00A53659"/>
    <w:rsid w:val="00A77410"/>
    <w:rsid w:val="00A811A9"/>
    <w:rsid w:val="00A84FC3"/>
    <w:rsid w:val="00A854F7"/>
    <w:rsid w:val="00A86F25"/>
    <w:rsid w:val="00A87C1B"/>
    <w:rsid w:val="00A91191"/>
    <w:rsid w:val="00AA2D1F"/>
    <w:rsid w:val="00AA6D57"/>
    <w:rsid w:val="00AB0DB6"/>
    <w:rsid w:val="00AE031D"/>
    <w:rsid w:val="00AE494F"/>
    <w:rsid w:val="00AE4990"/>
    <w:rsid w:val="00AE7CB2"/>
    <w:rsid w:val="00AF207C"/>
    <w:rsid w:val="00AF507A"/>
    <w:rsid w:val="00AF52C6"/>
    <w:rsid w:val="00B0165C"/>
    <w:rsid w:val="00B028A6"/>
    <w:rsid w:val="00B02E63"/>
    <w:rsid w:val="00B042CF"/>
    <w:rsid w:val="00B101B8"/>
    <w:rsid w:val="00B1229C"/>
    <w:rsid w:val="00B24F96"/>
    <w:rsid w:val="00B273E9"/>
    <w:rsid w:val="00B30415"/>
    <w:rsid w:val="00B32024"/>
    <w:rsid w:val="00B57C45"/>
    <w:rsid w:val="00B70CE9"/>
    <w:rsid w:val="00B80E77"/>
    <w:rsid w:val="00B826FB"/>
    <w:rsid w:val="00B914EE"/>
    <w:rsid w:val="00B97D74"/>
    <w:rsid w:val="00BB1AC8"/>
    <w:rsid w:val="00BB7673"/>
    <w:rsid w:val="00BC1918"/>
    <w:rsid w:val="00BC3C4B"/>
    <w:rsid w:val="00BD7C86"/>
    <w:rsid w:val="00BE066E"/>
    <w:rsid w:val="00BE1220"/>
    <w:rsid w:val="00C070B8"/>
    <w:rsid w:val="00C16876"/>
    <w:rsid w:val="00C16A72"/>
    <w:rsid w:val="00C46A89"/>
    <w:rsid w:val="00C62E63"/>
    <w:rsid w:val="00C6439F"/>
    <w:rsid w:val="00C65249"/>
    <w:rsid w:val="00CA7183"/>
    <w:rsid w:val="00CC014F"/>
    <w:rsid w:val="00CC3CAE"/>
    <w:rsid w:val="00CC6702"/>
    <w:rsid w:val="00CF3703"/>
    <w:rsid w:val="00D114CC"/>
    <w:rsid w:val="00D16A0B"/>
    <w:rsid w:val="00D319C7"/>
    <w:rsid w:val="00D33D90"/>
    <w:rsid w:val="00D35F9F"/>
    <w:rsid w:val="00D47EA7"/>
    <w:rsid w:val="00D573EF"/>
    <w:rsid w:val="00D80435"/>
    <w:rsid w:val="00D847CB"/>
    <w:rsid w:val="00DD246E"/>
    <w:rsid w:val="00DD7A88"/>
    <w:rsid w:val="00DE643A"/>
    <w:rsid w:val="00DF52EE"/>
    <w:rsid w:val="00E06DF5"/>
    <w:rsid w:val="00E102DE"/>
    <w:rsid w:val="00E106D2"/>
    <w:rsid w:val="00E13CE3"/>
    <w:rsid w:val="00E205F9"/>
    <w:rsid w:val="00E25832"/>
    <w:rsid w:val="00E342D2"/>
    <w:rsid w:val="00E421EF"/>
    <w:rsid w:val="00E47470"/>
    <w:rsid w:val="00E677C8"/>
    <w:rsid w:val="00E714B8"/>
    <w:rsid w:val="00E812E4"/>
    <w:rsid w:val="00EC28E1"/>
    <w:rsid w:val="00EC4E4E"/>
    <w:rsid w:val="00EE1D3A"/>
    <w:rsid w:val="00EE4C6B"/>
    <w:rsid w:val="00EE5E7A"/>
    <w:rsid w:val="00EE61C6"/>
    <w:rsid w:val="00EF6EE0"/>
    <w:rsid w:val="00F03A10"/>
    <w:rsid w:val="00F0523F"/>
    <w:rsid w:val="00F125BB"/>
    <w:rsid w:val="00F147C0"/>
    <w:rsid w:val="00F24A22"/>
    <w:rsid w:val="00F30CBF"/>
    <w:rsid w:val="00F31AB8"/>
    <w:rsid w:val="00F35F7A"/>
    <w:rsid w:val="00F427D8"/>
    <w:rsid w:val="00F45D43"/>
    <w:rsid w:val="00F60F98"/>
    <w:rsid w:val="00F64A9D"/>
    <w:rsid w:val="00F7048D"/>
    <w:rsid w:val="00F92BFD"/>
    <w:rsid w:val="00FB34F7"/>
    <w:rsid w:val="00FB6759"/>
    <w:rsid w:val="00FC4227"/>
    <w:rsid w:val="00FE0F56"/>
    <w:rsid w:val="00FE350D"/>
    <w:rsid w:val="00FF0EF6"/>
  </w:rsids>
  <m:mathPr>
    <m:mathFont m:val="Cambria Math"/>
    <m:brkBin m:val="before"/>
    <m:brkBinSub m:val="--"/>
    <m:smallFrac/>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w Cen MT" w:eastAsia="Tw Cen MT" w:hAnsi="Tw Cen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Closing" w:uiPriority="5" w:qFormat="1"/>
    <w:lsdException w:name="Default Paragraph Font" w:uiPriority="1"/>
    <w:lsdException w:name="Subtitle" w:semiHidden="0" w:uiPriority="11" w:unhideWhenUsed="0" w:qFormat="1"/>
    <w:lsdException w:name="Salutation" w:uiPriority="4" w:qFormat="1"/>
    <w:lsdException w:name="Block Text" w:uiPriority="40"/>
    <w:lsdException w:name="Hyperlink"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01"/>
    <w:pPr>
      <w:spacing w:after="180" w:line="264" w:lineRule="auto"/>
    </w:pPr>
    <w:rPr>
      <w:sz w:val="23"/>
      <w:lang w:eastAsia="ja-JP"/>
    </w:rPr>
  </w:style>
  <w:style w:type="paragraph" w:styleId="Heading1">
    <w:name w:val="heading 1"/>
    <w:basedOn w:val="Normal"/>
    <w:next w:val="Normal"/>
    <w:link w:val="Heading1Char"/>
    <w:uiPriority w:val="9"/>
    <w:qFormat/>
    <w:rsid w:val="00143D01"/>
    <w:pPr>
      <w:spacing w:before="300" w:after="80" w:line="240" w:lineRule="auto"/>
      <w:outlineLvl w:val="0"/>
    </w:pPr>
    <w:rPr>
      <w:caps/>
      <w:color w:val="775F55"/>
      <w:sz w:val="32"/>
      <w:szCs w:val="32"/>
    </w:rPr>
  </w:style>
  <w:style w:type="paragraph" w:styleId="Heading2">
    <w:name w:val="heading 2"/>
    <w:basedOn w:val="Normal"/>
    <w:next w:val="Normal"/>
    <w:link w:val="Heading2Char"/>
    <w:uiPriority w:val="9"/>
    <w:qFormat/>
    <w:rsid w:val="00143D01"/>
    <w:pPr>
      <w:spacing w:before="240" w:after="80"/>
      <w:outlineLvl w:val="1"/>
    </w:pPr>
    <w:rPr>
      <w:b/>
      <w:color w:val="94B6D2"/>
      <w:spacing w:val="20"/>
      <w:sz w:val="28"/>
      <w:szCs w:val="28"/>
    </w:rPr>
  </w:style>
  <w:style w:type="paragraph" w:styleId="Heading3">
    <w:name w:val="heading 3"/>
    <w:basedOn w:val="Normal"/>
    <w:next w:val="Normal"/>
    <w:link w:val="Heading3Char"/>
    <w:uiPriority w:val="9"/>
    <w:qFormat/>
    <w:rsid w:val="00143D01"/>
    <w:pPr>
      <w:spacing w:before="240" w:after="60"/>
      <w:outlineLvl w:val="2"/>
    </w:pPr>
    <w:rPr>
      <w:b/>
      <w:color w:val="000000"/>
      <w:spacing w:val="10"/>
      <w:szCs w:val="24"/>
    </w:rPr>
  </w:style>
  <w:style w:type="paragraph" w:styleId="Heading4">
    <w:name w:val="heading 4"/>
    <w:basedOn w:val="Normal"/>
    <w:next w:val="Normal"/>
    <w:link w:val="Heading4Char"/>
    <w:uiPriority w:val="9"/>
    <w:qFormat/>
    <w:rsid w:val="00143D01"/>
    <w:pPr>
      <w:spacing w:before="240" w:after="0"/>
      <w:outlineLvl w:val="3"/>
    </w:pPr>
    <w:rPr>
      <w:caps/>
      <w:spacing w:val="14"/>
      <w:sz w:val="22"/>
      <w:szCs w:val="22"/>
    </w:rPr>
  </w:style>
  <w:style w:type="paragraph" w:styleId="Heading5">
    <w:name w:val="heading 5"/>
    <w:basedOn w:val="Normal"/>
    <w:next w:val="Normal"/>
    <w:link w:val="Heading5Char"/>
    <w:uiPriority w:val="9"/>
    <w:qFormat/>
    <w:rsid w:val="00143D01"/>
    <w:pPr>
      <w:spacing w:before="200" w:after="0"/>
      <w:outlineLvl w:val="4"/>
    </w:pPr>
    <w:rPr>
      <w:b/>
      <w:color w:val="775F55"/>
      <w:spacing w:val="10"/>
      <w:szCs w:val="26"/>
    </w:rPr>
  </w:style>
  <w:style w:type="paragraph" w:styleId="Heading6">
    <w:name w:val="heading 6"/>
    <w:basedOn w:val="Normal"/>
    <w:next w:val="Normal"/>
    <w:link w:val="Heading6Char"/>
    <w:uiPriority w:val="9"/>
    <w:qFormat/>
    <w:rsid w:val="00143D01"/>
    <w:pPr>
      <w:spacing w:after="0"/>
      <w:outlineLvl w:val="5"/>
    </w:pPr>
    <w:rPr>
      <w:b/>
      <w:color w:val="DD8047"/>
      <w:spacing w:val="10"/>
    </w:rPr>
  </w:style>
  <w:style w:type="paragraph" w:styleId="Heading7">
    <w:name w:val="heading 7"/>
    <w:basedOn w:val="Normal"/>
    <w:next w:val="Normal"/>
    <w:link w:val="Heading7Char"/>
    <w:uiPriority w:val="9"/>
    <w:qFormat/>
    <w:rsid w:val="00143D01"/>
    <w:pPr>
      <w:spacing w:after="0"/>
      <w:outlineLvl w:val="6"/>
    </w:pPr>
    <w:rPr>
      <w:smallCaps/>
      <w:color w:val="000000"/>
      <w:spacing w:val="10"/>
    </w:rPr>
  </w:style>
  <w:style w:type="paragraph" w:styleId="Heading8">
    <w:name w:val="heading 8"/>
    <w:basedOn w:val="Normal"/>
    <w:next w:val="Normal"/>
    <w:link w:val="Heading8Char"/>
    <w:uiPriority w:val="9"/>
    <w:qFormat/>
    <w:rsid w:val="00143D01"/>
    <w:pPr>
      <w:spacing w:after="0"/>
      <w:outlineLvl w:val="7"/>
    </w:pPr>
    <w:rPr>
      <w:b/>
      <w:i/>
      <w:color w:val="94B6D2"/>
      <w:spacing w:val="10"/>
      <w:sz w:val="24"/>
    </w:rPr>
  </w:style>
  <w:style w:type="paragraph" w:styleId="Heading9">
    <w:name w:val="heading 9"/>
    <w:basedOn w:val="Normal"/>
    <w:next w:val="Normal"/>
    <w:link w:val="Heading9Char"/>
    <w:uiPriority w:val="9"/>
    <w:qFormat/>
    <w:rsid w:val="00143D01"/>
    <w:pPr>
      <w:spacing w:after="0"/>
      <w:outlineLvl w:val="8"/>
    </w:pPr>
    <w:rPr>
      <w:b/>
      <w:caps/>
      <w:color w:val="A5AB81"/>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43D01"/>
    <w:rPr>
      <w:rFonts w:cs="Tw Cen MT"/>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Grid-Accent11">
    <w:name w:val="Colorful Grid - Accent 11"/>
    <w:basedOn w:val="Normal"/>
    <w:link w:val="ColorfulGrid-Accent1Char"/>
    <w:uiPriority w:val="29"/>
    <w:qFormat/>
    <w:rsid w:val="00143D01"/>
    <w:rPr>
      <w:i/>
      <w:smallCaps/>
      <w:color w:val="775F55"/>
      <w:spacing w:val="6"/>
    </w:rPr>
  </w:style>
  <w:style w:type="character" w:customStyle="1" w:styleId="ColorfulGrid-Accent1Char">
    <w:name w:val="Colorful Grid - Accent 1 Char"/>
    <w:link w:val="ColorfulGrid-Accent11"/>
    <w:uiPriority w:val="29"/>
    <w:rsid w:val="00143D01"/>
    <w:rPr>
      <w:rFonts w:cs="Times New Roman"/>
      <w:i/>
      <w:smallCaps/>
      <w:color w:val="775F55"/>
      <w:spacing w:val="6"/>
      <w:sz w:val="23"/>
      <w:szCs w:val="20"/>
      <w:lang w:eastAsia="ja-JP"/>
    </w:rPr>
  </w:style>
  <w:style w:type="paragraph" w:customStyle="1" w:styleId="Section">
    <w:name w:val="Section"/>
    <w:basedOn w:val="Normal"/>
    <w:uiPriority w:val="2"/>
    <w:qFormat/>
    <w:rsid w:val="00143D01"/>
    <w:pPr>
      <w:spacing w:before="480" w:after="40" w:line="240" w:lineRule="auto"/>
    </w:pPr>
    <w:rPr>
      <w:b/>
      <w:caps/>
      <w:color w:val="DD8047"/>
      <w:spacing w:val="60"/>
      <w:sz w:val="24"/>
    </w:rPr>
  </w:style>
  <w:style w:type="paragraph" w:customStyle="1" w:styleId="Subsection">
    <w:name w:val="Subsection"/>
    <w:basedOn w:val="Normal"/>
    <w:uiPriority w:val="3"/>
    <w:qFormat/>
    <w:rsid w:val="00143D01"/>
    <w:pPr>
      <w:spacing w:after="40"/>
    </w:pPr>
    <w:rPr>
      <w:b/>
      <w:color w:val="94B6D2"/>
      <w:spacing w:val="30"/>
      <w:sz w:val="24"/>
    </w:rPr>
  </w:style>
  <w:style w:type="paragraph" w:styleId="ListBullet">
    <w:name w:val="List Bullet"/>
    <w:basedOn w:val="Normal"/>
    <w:uiPriority w:val="36"/>
    <w:unhideWhenUsed/>
    <w:qFormat/>
    <w:rsid w:val="00143D01"/>
    <w:pPr>
      <w:numPr>
        <w:numId w:val="1"/>
      </w:numPr>
    </w:pPr>
    <w:rPr>
      <w:sz w:val="24"/>
    </w:rPr>
  </w:style>
  <w:style w:type="character" w:customStyle="1" w:styleId="PlaceholderText1">
    <w:name w:val="Placeholder Text1"/>
    <w:uiPriority w:val="99"/>
    <w:unhideWhenUsed/>
    <w:rsid w:val="00143D01"/>
    <w:rPr>
      <w:color w:val="808080"/>
    </w:rPr>
  </w:style>
  <w:style w:type="paragraph" w:styleId="BalloonText">
    <w:name w:val="Balloon Text"/>
    <w:basedOn w:val="Normal"/>
    <w:link w:val="BalloonTextChar"/>
    <w:uiPriority w:val="99"/>
    <w:semiHidden/>
    <w:unhideWhenUsed/>
    <w:rsid w:val="00143D01"/>
    <w:rPr>
      <w:rFonts w:ascii="Tahoma" w:hAnsi="Tahoma" w:cs="Tahoma"/>
      <w:sz w:val="16"/>
      <w:szCs w:val="16"/>
    </w:rPr>
  </w:style>
  <w:style w:type="character" w:customStyle="1" w:styleId="BalloonTextChar">
    <w:name w:val="Balloon Text Char"/>
    <w:link w:val="BalloonText"/>
    <w:uiPriority w:val="99"/>
    <w:semiHidden/>
    <w:rsid w:val="00143D01"/>
    <w:rPr>
      <w:rFonts w:ascii="Tahoma" w:hAnsi="Tahoma" w:cs="Tahoma"/>
      <w:sz w:val="16"/>
      <w:szCs w:val="16"/>
      <w:lang w:eastAsia="ja-JP"/>
    </w:rPr>
  </w:style>
  <w:style w:type="paragraph" w:styleId="BlockText">
    <w:name w:val="Block Text"/>
    <w:aliases w:val="Block Quote"/>
    <w:uiPriority w:val="40"/>
    <w:rsid w:val="00143D01"/>
    <w:pPr>
      <w:pBdr>
        <w:top w:val="single" w:sz="2" w:space="10" w:color="BED3E4"/>
        <w:bottom w:val="single" w:sz="24" w:space="10" w:color="BED3E4"/>
      </w:pBdr>
      <w:spacing w:after="280"/>
      <w:ind w:left="1440" w:right="1440"/>
      <w:jc w:val="both"/>
    </w:pPr>
    <w:rPr>
      <w:rFonts w:eastAsia="Times New Roman"/>
      <w:color w:val="7F7F7F"/>
      <w:sz w:val="28"/>
      <w:szCs w:val="28"/>
      <w:lang w:eastAsia="ko-KR" w:bidi="hi-IN"/>
    </w:rPr>
  </w:style>
  <w:style w:type="character" w:customStyle="1" w:styleId="BookTitle1">
    <w:name w:val="Book Title1"/>
    <w:uiPriority w:val="33"/>
    <w:qFormat/>
    <w:rsid w:val="00143D01"/>
    <w:rPr>
      <w:rFonts w:ascii="Tw Cen MT" w:hAnsi="Tw Cen MT" w:cs="Times New Roman"/>
      <w:i/>
      <w:color w:val="775F55"/>
      <w:sz w:val="23"/>
      <w:szCs w:val="20"/>
    </w:rPr>
  </w:style>
  <w:style w:type="paragraph" w:styleId="Caption">
    <w:name w:val="caption"/>
    <w:basedOn w:val="Normal"/>
    <w:next w:val="Normal"/>
    <w:uiPriority w:val="35"/>
    <w:qFormat/>
    <w:rsid w:val="00143D01"/>
    <w:rPr>
      <w:b/>
      <w:bCs/>
      <w:caps/>
      <w:sz w:val="16"/>
      <w:szCs w:val="18"/>
    </w:rPr>
  </w:style>
  <w:style w:type="character" w:styleId="Emphasis">
    <w:name w:val="Emphasis"/>
    <w:uiPriority w:val="20"/>
    <w:qFormat/>
    <w:rsid w:val="00143D01"/>
    <w:rPr>
      <w:rFonts w:ascii="Tw Cen MT" w:hAnsi="Tw Cen MT"/>
      <w:b/>
      <w:i/>
      <w:color w:val="775F55"/>
      <w:spacing w:val="10"/>
      <w:sz w:val="23"/>
    </w:rPr>
  </w:style>
  <w:style w:type="paragraph" w:styleId="Footer">
    <w:name w:val="footer"/>
    <w:basedOn w:val="Normal"/>
    <w:link w:val="FooterChar"/>
    <w:uiPriority w:val="99"/>
    <w:unhideWhenUsed/>
    <w:rsid w:val="00143D01"/>
    <w:pPr>
      <w:tabs>
        <w:tab w:val="center" w:pos="4320"/>
        <w:tab w:val="right" w:pos="8640"/>
      </w:tabs>
    </w:pPr>
  </w:style>
  <w:style w:type="character" w:customStyle="1" w:styleId="FooterChar">
    <w:name w:val="Footer Char"/>
    <w:link w:val="Footer"/>
    <w:uiPriority w:val="99"/>
    <w:rsid w:val="00143D01"/>
    <w:rPr>
      <w:rFonts w:cs="Times New Roman"/>
      <w:sz w:val="23"/>
      <w:szCs w:val="20"/>
      <w:lang w:eastAsia="ja-JP"/>
    </w:rPr>
  </w:style>
  <w:style w:type="paragraph" w:styleId="Header">
    <w:name w:val="header"/>
    <w:basedOn w:val="Normal"/>
    <w:link w:val="HeaderChar"/>
    <w:uiPriority w:val="99"/>
    <w:unhideWhenUsed/>
    <w:rsid w:val="00143D01"/>
    <w:pPr>
      <w:tabs>
        <w:tab w:val="center" w:pos="4320"/>
        <w:tab w:val="right" w:pos="8640"/>
      </w:tabs>
    </w:pPr>
  </w:style>
  <w:style w:type="character" w:customStyle="1" w:styleId="HeaderChar">
    <w:name w:val="Header Char"/>
    <w:link w:val="Header"/>
    <w:uiPriority w:val="99"/>
    <w:rsid w:val="00143D01"/>
    <w:rPr>
      <w:rFonts w:cs="Times New Roman"/>
      <w:sz w:val="23"/>
      <w:szCs w:val="20"/>
      <w:lang w:eastAsia="ja-JP"/>
    </w:rPr>
  </w:style>
  <w:style w:type="character" w:customStyle="1" w:styleId="Heading1Char">
    <w:name w:val="Heading 1 Char"/>
    <w:link w:val="Heading1"/>
    <w:uiPriority w:val="9"/>
    <w:semiHidden/>
    <w:rsid w:val="00143D01"/>
    <w:rPr>
      <w:rFonts w:ascii="Tw Cen MT" w:hAnsi="Tw Cen MT" w:cs="Times New Roman"/>
      <w:caps/>
      <w:color w:val="775F55"/>
      <w:sz w:val="32"/>
      <w:szCs w:val="32"/>
      <w:lang w:eastAsia="ja-JP"/>
    </w:rPr>
  </w:style>
  <w:style w:type="character" w:customStyle="1" w:styleId="Heading2Char">
    <w:name w:val="Heading 2 Char"/>
    <w:link w:val="Heading2"/>
    <w:uiPriority w:val="9"/>
    <w:semiHidden/>
    <w:rsid w:val="00143D01"/>
    <w:rPr>
      <w:rFonts w:cs="Times New Roman"/>
      <w:b/>
      <w:color w:val="94B6D2"/>
      <w:spacing w:val="20"/>
      <w:sz w:val="28"/>
      <w:szCs w:val="28"/>
      <w:lang w:eastAsia="ja-JP"/>
    </w:rPr>
  </w:style>
  <w:style w:type="character" w:customStyle="1" w:styleId="Heading3Char">
    <w:name w:val="Heading 3 Char"/>
    <w:link w:val="Heading3"/>
    <w:uiPriority w:val="9"/>
    <w:semiHidden/>
    <w:rsid w:val="00143D01"/>
    <w:rPr>
      <w:rFonts w:cs="Times New Roman"/>
      <w:b/>
      <w:color w:val="000000"/>
      <w:spacing w:val="10"/>
      <w:sz w:val="23"/>
      <w:szCs w:val="24"/>
      <w:lang w:eastAsia="ja-JP"/>
    </w:rPr>
  </w:style>
  <w:style w:type="character" w:customStyle="1" w:styleId="Heading4Char">
    <w:name w:val="Heading 4 Char"/>
    <w:link w:val="Heading4"/>
    <w:uiPriority w:val="9"/>
    <w:semiHidden/>
    <w:rsid w:val="00143D01"/>
    <w:rPr>
      <w:rFonts w:cs="Times New Roman"/>
      <w:caps/>
      <w:spacing w:val="14"/>
      <w:lang w:eastAsia="ja-JP"/>
    </w:rPr>
  </w:style>
  <w:style w:type="character" w:customStyle="1" w:styleId="Heading5Char">
    <w:name w:val="Heading 5 Char"/>
    <w:link w:val="Heading5"/>
    <w:uiPriority w:val="9"/>
    <w:semiHidden/>
    <w:rsid w:val="00143D01"/>
    <w:rPr>
      <w:rFonts w:cs="Times New Roman"/>
      <w:b/>
      <w:color w:val="775F55"/>
      <w:spacing w:val="10"/>
      <w:sz w:val="23"/>
      <w:szCs w:val="26"/>
      <w:lang w:eastAsia="ja-JP"/>
    </w:rPr>
  </w:style>
  <w:style w:type="character" w:customStyle="1" w:styleId="Heading6Char">
    <w:name w:val="Heading 6 Char"/>
    <w:link w:val="Heading6"/>
    <w:uiPriority w:val="9"/>
    <w:semiHidden/>
    <w:rsid w:val="00143D01"/>
    <w:rPr>
      <w:rFonts w:cs="Times New Roman"/>
      <w:b/>
      <w:color w:val="DD8047"/>
      <w:spacing w:val="10"/>
      <w:sz w:val="23"/>
      <w:szCs w:val="20"/>
      <w:lang w:eastAsia="ja-JP"/>
    </w:rPr>
  </w:style>
  <w:style w:type="character" w:customStyle="1" w:styleId="Heading7Char">
    <w:name w:val="Heading 7 Char"/>
    <w:link w:val="Heading7"/>
    <w:uiPriority w:val="9"/>
    <w:semiHidden/>
    <w:rsid w:val="00143D01"/>
    <w:rPr>
      <w:rFonts w:cs="Times New Roman"/>
      <w:smallCaps/>
      <w:color w:val="000000"/>
      <w:spacing w:val="10"/>
      <w:sz w:val="23"/>
      <w:szCs w:val="20"/>
      <w:lang w:eastAsia="ja-JP"/>
    </w:rPr>
  </w:style>
  <w:style w:type="character" w:customStyle="1" w:styleId="Heading8Char">
    <w:name w:val="Heading 8 Char"/>
    <w:link w:val="Heading8"/>
    <w:uiPriority w:val="9"/>
    <w:semiHidden/>
    <w:rsid w:val="00143D01"/>
    <w:rPr>
      <w:rFonts w:cs="Times New Roman"/>
      <w:b/>
      <w:i/>
      <w:color w:val="94B6D2"/>
      <w:spacing w:val="10"/>
      <w:sz w:val="24"/>
      <w:szCs w:val="20"/>
      <w:lang w:eastAsia="ja-JP"/>
    </w:rPr>
  </w:style>
  <w:style w:type="character" w:customStyle="1" w:styleId="Heading9Char">
    <w:name w:val="Heading 9 Char"/>
    <w:link w:val="Heading9"/>
    <w:uiPriority w:val="9"/>
    <w:semiHidden/>
    <w:rsid w:val="00143D01"/>
    <w:rPr>
      <w:rFonts w:cs="Times New Roman"/>
      <w:b/>
      <w:caps/>
      <w:color w:val="A5AB81"/>
      <w:spacing w:val="40"/>
      <w:sz w:val="20"/>
      <w:szCs w:val="20"/>
      <w:lang w:eastAsia="ja-JP"/>
    </w:rPr>
  </w:style>
  <w:style w:type="character" w:styleId="Hyperlink">
    <w:name w:val="Hyperlink"/>
    <w:unhideWhenUsed/>
    <w:rsid w:val="00143D01"/>
    <w:rPr>
      <w:color w:val="F7B615"/>
      <w:u w:val="single"/>
    </w:rPr>
  </w:style>
  <w:style w:type="character" w:customStyle="1" w:styleId="IntenseEmphasis1">
    <w:name w:val="Intense Emphasis1"/>
    <w:uiPriority w:val="21"/>
    <w:qFormat/>
    <w:rsid w:val="00143D01"/>
    <w:rPr>
      <w:rFonts w:ascii="Tw Cen MT" w:hAnsi="Tw Cen MT"/>
      <w:b/>
      <w:dstrike w:val="0"/>
      <w:color w:val="DD8047"/>
      <w:spacing w:val="10"/>
      <w:w w:val="100"/>
      <w:kern w:val="0"/>
      <w:position w:val="0"/>
      <w:sz w:val="23"/>
      <w:vertAlign w:val="baseline"/>
    </w:rPr>
  </w:style>
  <w:style w:type="paragraph" w:customStyle="1" w:styleId="LightShading-Accent21">
    <w:name w:val="Light Shading - Accent 21"/>
    <w:basedOn w:val="Normal"/>
    <w:link w:val="LightShading-Accent2Char"/>
    <w:uiPriority w:val="30"/>
    <w:qFormat/>
    <w:rsid w:val="00143D01"/>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LightShading-Accent2Char">
    <w:name w:val="Light Shading - Accent 2 Char"/>
    <w:link w:val="LightShading-Accent21"/>
    <w:uiPriority w:val="30"/>
    <w:rsid w:val="00143D01"/>
    <w:rPr>
      <w:rFonts w:cs="Times New Roman"/>
      <w:b/>
      <w:color w:val="DD8047"/>
      <w:sz w:val="23"/>
      <w:szCs w:val="20"/>
      <w:shd w:val="clear" w:color="auto" w:fill="FFFFFF"/>
      <w:lang w:eastAsia="ja-JP"/>
    </w:rPr>
  </w:style>
  <w:style w:type="character" w:customStyle="1" w:styleId="IntenseReference1">
    <w:name w:val="Intense Reference1"/>
    <w:uiPriority w:val="32"/>
    <w:qFormat/>
    <w:rsid w:val="00143D01"/>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iPriority w:val="99"/>
    <w:unhideWhenUsed/>
    <w:rsid w:val="00143D01"/>
    <w:pPr>
      <w:ind w:left="360" w:hanging="360"/>
    </w:pPr>
  </w:style>
  <w:style w:type="paragraph" w:styleId="List2">
    <w:name w:val="List 2"/>
    <w:basedOn w:val="Normal"/>
    <w:uiPriority w:val="99"/>
    <w:unhideWhenUsed/>
    <w:rsid w:val="00143D01"/>
    <w:pPr>
      <w:ind w:left="720" w:hanging="360"/>
    </w:pPr>
  </w:style>
  <w:style w:type="paragraph" w:styleId="ListBullet2">
    <w:name w:val="List Bullet 2"/>
    <w:basedOn w:val="Normal"/>
    <w:uiPriority w:val="36"/>
    <w:unhideWhenUsed/>
    <w:qFormat/>
    <w:rsid w:val="00143D01"/>
    <w:pPr>
      <w:numPr>
        <w:numId w:val="22"/>
      </w:numPr>
    </w:pPr>
    <w:rPr>
      <w:color w:val="94B6D2"/>
    </w:rPr>
  </w:style>
  <w:style w:type="paragraph" w:styleId="ListBullet3">
    <w:name w:val="List Bullet 3"/>
    <w:basedOn w:val="Normal"/>
    <w:uiPriority w:val="36"/>
    <w:unhideWhenUsed/>
    <w:qFormat/>
    <w:rsid w:val="00143D01"/>
    <w:pPr>
      <w:numPr>
        <w:numId w:val="23"/>
      </w:numPr>
    </w:pPr>
    <w:rPr>
      <w:color w:val="DD8047"/>
    </w:rPr>
  </w:style>
  <w:style w:type="paragraph" w:styleId="ListBullet4">
    <w:name w:val="List Bullet 4"/>
    <w:basedOn w:val="Normal"/>
    <w:uiPriority w:val="36"/>
    <w:unhideWhenUsed/>
    <w:qFormat/>
    <w:rsid w:val="00143D01"/>
    <w:pPr>
      <w:numPr>
        <w:numId w:val="24"/>
      </w:numPr>
    </w:pPr>
    <w:rPr>
      <w:caps/>
      <w:spacing w:val="4"/>
    </w:rPr>
  </w:style>
  <w:style w:type="paragraph" w:styleId="ListBullet5">
    <w:name w:val="List Bullet 5"/>
    <w:basedOn w:val="Normal"/>
    <w:uiPriority w:val="36"/>
    <w:unhideWhenUsed/>
    <w:qFormat/>
    <w:rsid w:val="00143D01"/>
    <w:pPr>
      <w:numPr>
        <w:numId w:val="25"/>
      </w:numPr>
    </w:pPr>
  </w:style>
  <w:style w:type="paragraph" w:customStyle="1" w:styleId="ColorfulList-Accent11">
    <w:name w:val="Colorful List - Accent 11"/>
    <w:basedOn w:val="Normal"/>
    <w:uiPriority w:val="34"/>
    <w:unhideWhenUsed/>
    <w:qFormat/>
    <w:rsid w:val="00143D01"/>
    <w:pPr>
      <w:ind w:left="720"/>
      <w:contextualSpacing/>
    </w:pPr>
  </w:style>
  <w:style w:type="numbering" w:customStyle="1" w:styleId="MedianListStyle">
    <w:name w:val="Median List Style"/>
    <w:uiPriority w:val="99"/>
    <w:rsid w:val="00143D01"/>
    <w:pPr>
      <w:numPr>
        <w:numId w:val="11"/>
      </w:numPr>
    </w:pPr>
  </w:style>
  <w:style w:type="paragraph" w:customStyle="1" w:styleId="NoSpacing1">
    <w:name w:val="No Spacing1"/>
    <w:basedOn w:val="Normal"/>
    <w:uiPriority w:val="99"/>
    <w:qFormat/>
    <w:rsid w:val="00143D01"/>
    <w:pPr>
      <w:spacing w:after="0" w:line="240" w:lineRule="auto"/>
    </w:pPr>
  </w:style>
  <w:style w:type="paragraph" w:styleId="NormalIndent">
    <w:name w:val="Normal Indent"/>
    <w:basedOn w:val="Normal"/>
    <w:uiPriority w:val="99"/>
    <w:unhideWhenUsed/>
    <w:rsid w:val="00143D01"/>
    <w:pPr>
      <w:numPr>
        <w:numId w:val="27"/>
      </w:numPr>
      <w:spacing w:line="300" w:lineRule="auto"/>
      <w:contextualSpacing/>
    </w:pPr>
  </w:style>
  <w:style w:type="paragraph" w:customStyle="1" w:styleId="PersonalName">
    <w:name w:val="Personal Name"/>
    <w:basedOn w:val="Normal"/>
    <w:uiPriority w:val="1"/>
    <w:qFormat/>
    <w:rsid w:val="00143D01"/>
    <w:pPr>
      <w:spacing w:after="0"/>
    </w:pPr>
    <w:rPr>
      <w:color w:val="FFFFFF"/>
      <w:sz w:val="40"/>
    </w:rPr>
  </w:style>
  <w:style w:type="paragraph" w:customStyle="1" w:styleId="SendersAddress">
    <w:name w:val="Sender's Address"/>
    <w:basedOn w:val="NoSpacing1"/>
    <w:uiPriority w:val="4"/>
    <w:qFormat/>
    <w:rsid w:val="00143D01"/>
    <w:pPr>
      <w:spacing w:before="240"/>
      <w:contextualSpacing/>
    </w:pPr>
    <w:rPr>
      <w:color w:val="775F55"/>
    </w:rPr>
  </w:style>
  <w:style w:type="character" w:styleId="Strong">
    <w:name w:val="Strong"/>
    <w:uiPriority w:val="22"/>
    <w:qFormat/>
    <w:rsid w:val="00143D01"/>
    <w:rPr>
      <w:rFonts w:ascii="Tw Cen MT" w:hAnsi="Tw Cen MT"/>
      <w:b/>
      <w:color w:val="DD8047"/>
    </w:rPr>
  </w:style>
  <w:style w:type="paragraph" w:styleId="Subtitle">
    <w:name w:val="Subtitle"/>
    <w:basedOn w:val="Normal"/>
    <w:link w:val="SubtitleChar"/>
    <w:uiPriority w:val="11"/>
    <w:qFormat/>
    <w:rsid w:val="00143D01"/>
    <w:pPr>
      <w:spacing w:after="720" w:line="240" w:lineRule="auto"/>
    </w:pPr>
    <w:rPr>
      <w:b/>
      <w:caps/>
      <w:color w:val="DD8047"/>
      <w:spacing w:val="50"/>
      <w:sz w:val="24"/>
      <w:szCs w:val="22"/>
    </w:rPr>
  </w:style>
  <w:style w:type="character" w:customStyle="1" w:styleId="SubtitleChar">
    <w:name w:val="Subtitle Char"/>
    <w:link w:val="Subtitle"/>
    <w:uiPriority w:val="11"/>
    <w:rsid w:val="00143D01"/>
    <w:rPr>
      <w:rFonts w:ascii="Tw Cen MT" w:hAnsi="Tw Cen MT" w:cs="Times New Roman"/>
      <w:b/>
      <w:caps/>
      <w:color w:val="DD8047"/>
      <w:spacing w:val="50"/>
      <w:sz w:val="24"/>
      <w:lang w:eastAsia="ja-JP"/>
    </w:rPr>
  </w:style>
  <w:style w:type="character" w:customStyle="1" w:styleId="SubtleEmphasis1">
    <w:name w:val="Subtle Emphasis1"/>
    <w:uiPriority w:val="19"/>
    <w:qFormat/>
    <w:rsid w:val="00143D01"/>
    <w:rPr>
      <w:rFonts w:ascii="Tw Cen MT" w:hAnsi="Tw Cen MT"/>
      <w:i/>
      <w:sz w:val="23"/>
    </w:rPr>
  </w:style>
  <w:style w:type="character" w:customStyle="1" w:styleId="SubtleReference1">
    <w:name w:val="Subtle Reference1"/>
    <w:uiPriority w:val="31"/>
    <w:qFormat/>
    <w:rsid w:val="00143D01"/>
    <w:rPr>
      <w:rFonts w:ascii="Tw Cen MT" w:hAnsi="Tw Cen MT"/>
      <w:b/>
      <w:i/>
      <w:color w:val="775F55"/>
      <w:sz w:val="23"/>
    </w:rPr>
  </w:style>
  <w:style w:type="paragraph" w:styleId="TableofAuthorities">
    <w:name w:val="table of authorities"/>
    <w:basedOn w:val="Normal"/>
    <w:next w:val="Normal"/>
    <w:uiPriority w:val="99"/>
    <w:semiHidden/>
    <w:unhideWhenUsed/>
    <w:rsid w:val="00143D01"/>
    <w:pPr>
      <w:ind w:left="220" w:hanging="220"/>
    </w:pPr>
  </w:style>
  <w:style w:type="paragraph" w:styleId="Title">
    <w:name w:val="Title"/>
    <w:basedOn w:val="Normal"/>
    <w:link w:val="TitleChar"/>
    <w:uiPriority w:val="10"/>
    <w:qFormat/>
    <w:rsid w:val="00143D01"/>
    <w:pPr>
      <w:spacing w:after="0" w:line="240" w:lineRule="auto"/>
    </w:pPr>
    <w:rPr>
      <w:color w:val="775F55"/>
      <w:sz w:val="72"/>
      <w:szCs w:val="48"/>
    </w:rPr>
  </w:style>
  <w:style w:type="character" w:customStyle="1" w:styleId="TitleChar">
    <w:name w:val="Title Char"/>
    <w:link w:val="Title"/>
    <w:uiPriority w:val="10"/>
    <w:rsid w:val="00143D01"/>
    <w:rPr>
      <w:rFonts w:cs="Times New Roman"/>
      <w:color w:val="775F55"/>
      <w:sz w:val="72"/>
      <w:szCs w:val="48"/>
      <w:lang w:eastAsia="ja-JP"/>
    </w:rPr>
  </w:style>
  <w:style w:type="paragraph" w:styleId="TOC1">
    <w:name w:val="toc 1"/>
    <w:basedOn w:val="Normal"/>
    <w:next w:val="Normal"/>
    <w:autoRedefine/>
    <w:uiPriority w:val="99"/>
    <w:semiHidden/>
    <w:unhideWhenUsed/>
    <w:qFormat/>
    <w:rsid w:val="00143D01"/>
    <w:pPr>
      <w:tabs>
        <w:tab w:val="right" w:leader="dot" w:pos="8630"/>
      </w:tabs>
      <w:spacing w:before="180" w:after="40" w:line="240" w:lineRule="auto"/>
    </w:pPr>
    <w:rPr>
      <w:b/>
      <w:caps/>
      <w:noProof/>
      <w:color w:val="775F55"/>
    </w:rPr>
  </w:style>
  <w:style w:type="paragraph" w:styleId="TOC2">
    <w:name w:val="toc 2"/>
    <w:basedOn w:val="Normal"/>
    <w:next w:val="Normal"/>
    <w:autoRedefine/>
    <w:uiPriority w:val="99"/>
    <w:semiHidden/>
    <w:unhideWhenUsed/>
    <w:qFormat/>
    <w:rsid w:val="00143D01"/>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143D01"/>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143D01"/>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143D01"/>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143D01"/>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143D01"/>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143D01"/>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143D01"/>
    <w:pPr>
      <w:tabs>
        <w:tab w:val="right" w:leader="dot" w:pos="8630"/>
      </w:tabs>
      <w:spacing w:after="40" w:line="240" w:lineRule="auto"/>
      <w:ind w:left="1152"/>
    </w:pPr>
    <w:rPr>
      <w:noProof/>
    </w:rPr>
  </w:style>
  <w:style w:type="paragraph" w:styleId="Date">
    <w:name w:val="Date"/>
    <w:basedOn w:val="NoSpacing1"/>
    <w:next w:val="Normal"/>
    <w:link w:val="DateChar"/>
    <w:uiPriority w:val="99"/>
    <w:unhideWhenUsed/>
    <w:rsid w:val="00143D01"/>
    <w:pPr>
      <w:framePr w:wrap="around" w:hAnchor="page" w:xAlign="center" w:yAlign="top"/>
      <w:contextualSpacing/>
      <w:suppressOverlap/>
      <w:jc w:val="center"/>
    </w:pPr>
    <w:rPr>
      <w:b/>
      <w:color w:val="FFFFFF"/>
    </w:rPr>
  </w:style>
  <w:style w:type="character" w:customStyle="1" w:styleId="DateChar">
    <w:name w:val="Date Char"/>
    <w:link w:val="Date"/>
    <w:uiPriority w:val="99"/>
    <w:rsid w:val="00143D01"/>
    <w:rPr>
      <w:rFonts w:cs="Times New Roman"/>
      <w:b/>
      <w:color w:val="FFFFFF"/>
      <w:sz w:val="23"/>
      <w:szCs w:val="20"/>
      <w:lang w:eastAsia="ja-JP"/>
    </w:rPr>
  </w:style>
  <w:style w:type="paragraph" w:customStyle="1" w:styleId="FooterEven">
    <w:name w:val="Footer Even"/>
    <w:basedOn w:val="Normal"/>
    <w:unhideWhenUsed/>
    <w:qFormat/>
    <w:rsid w:val="00143D01"/>
    <w:pPr>
      <w:pBdr>
        <w:top w:val="single" w:sz="4" w:space="1" w:color="94B6D2"/>
      </w:pBdr>
    </w:pPr>
    <w:rPr>
      <w:color w:val="775F55"/>
      <w:sz w:val="20"/>
    </w:rPr>
  </w:style>
  <w:style w:type="paragraph" w:customStyle="1" w:styleId="FooterOdd">
    <w:name w:val="Footer Odd"/>
    <w:basedOn w:val="Normal"/>
    <w:unhideWhenUsed/>
    <w:qFormat/>
    <w:rsid w:val="00143D01"/>
    <w:pPr>
      <w:pBdr>
        <w:top w:val="single" w:sz="4" w:space="1" w:color="94B6D2"/>
      </w:pBdr>
      <w:jc w:val="right"/>
    </w:pPr>
    <w:rPr>
      <w:color w:val="775F55"/>
      <w:sz w:val="20"/>
    </w:rPr>
  </w:style>
  <w:style w:type="paragraph" w:customStyle="1" w:styleId="HeaderEven">
    <w:name w:val="Header Even"/>
    <w:basedOn w:val="NoSpacing1"/>
    <w:unhideWhenUsed/>
    <w:qFormat/>
    <w:rsid w:val="00143D01"/>
    <w:pPr>
      <w:pBdr>
        <w:bottom w:val="single" w:sz="4" w:space="1" w:color="94B6D2"/>
      </w:pBdr>
    </w:pPr>
    <w:rPr>
      <w:b/>
      <w:color w:val="775F55"/>
      <w:sz w:val="20"/>
    </w:rPr>
  </w:style>
  <w:style w:type="paragraph" w:customStyle="1" w:styleId="HeaderOdd">
    <w:name w:val="Header Odd"/>
    <w:basedOn w:val="NoSpacing1"/>
    <w:unhideWhenUsed/>
    <w:qFormat/>
    <w:rsid w:val="00143D01"/>
    <w:pPr>
      <w:pBdr>
        <w:bottom w:val="single" w:sz="4" w:space="1" w:color="94B6D2"/>
      </w:pBdr>
      <w:jc w:val="right"/>
    </w:pPr>
    <w:rPr>
      <w:b/>
      <w:color w:val="775F55"/>
      <w:sz w:val="20"/>
    </w:rPr>
  </w:style>
  <w:style w:type="paragraph" w:customStyle="1" w:styleId="SenderAddress">
    <w:name w:val="Sender Address"/>
    <w:basedOn w:val="NoSpacing1"/>
    <w:uiPriority w:val="2"/>
    <w:unhideWhenUsed/>
    <w:qFormat/>
    <w:rsid w:val="00143D01"/>
    <w:pPr>
      <w:spacing w:after="200"/>
    </w:pPr>
    <w:rPr>
      <w:color w:val="775F55"/>
    </w:rPr>
  </w:style>
  <w:style w:type="paragraph" w:customStyle="1" w:styleId="CompanyName">
    <w:name w:val="Company Name"/>
    <w:basedOn w:val="Normal"/>
    <w:qFormat/>
    <w:rsid w:val="00143D01"/>
    <w:pPr>
      <w:spacing w:after="0"/>
    </w:pPr>
    <w:rPr>
      <w:b/>
      <w:color w:val="775F55"/>
      <w:sz w:val="36"/>
      <w:szCs w:val="36"/>
    </w:rPr>
  </w:style>
  <w:style w:type="paragraph" w:styleId="Salutation">
    <w:name w:val="Salutation"/>
    <w:basedOn w:val="Normal"/>
    <w:next w:val="Normal"/>
    <w:link w:val="SalutationChar"/>
    <w:uiPriority w:val="4"/>
    <w:unhideWhenUsed/>
    <w:qFormat/>
    <w:rsid w:val="00143D01"/>
    <w:pPr>
      <w:spacing w:before="400" w:after="320" w:line="240" w:lineRule="auto"/>
    </w:pPr>
    <w:rPr>
      <w:b/>
    </w:rPr>
  </w:style>
  <w:style w:type="character" w:customStyle="1" w:styleId="SalutationChar">
    <w:name w:val="Salutation Char"/>
    <w:link w:val="Salutation"/>
    <w:uiPriority w:val="4"/>
    <w:rsid w:val="00143D01"/>
    <w:rPr>
      <w:rFonts w:cs="Times New Roman"/>
      <w:b/>
      <w:sz w:val="23"/>
      <w:szCs w:val="20"/>
      <w:lang w:eastAsia="ja-JP"/>
    </w:rPr>
  </w:style>
  <w:style w:type="paragraph" w:customStyle="1" w:styleId="RecipientAddress">
    <w:name w:val="Recipient Address"/>
    <w:basedOn w:val="NoSpacing1"/>
    <w:uiPriority w:val="3"/>
    <w:qFormat/>
    <w:rsid w:val="00143D01"/>
    <w:pPr>
      <w:spacing w:before="240"/>
      <w:contextualSpacing/>
    </w:pPr>
    <w:rPr>
      <w:color w:val="775F55"/>
    </w:rPr>
  </w:style>
  <w:style w:type="paragraph" w:styleId="Closing">
    <w:name w:val="Closing"/>
    <w:basedOn w:val="Normal"/>
    <w:link w:val="ClosingChar"/>
    <w:uiPriority w:val="5"/>
    <w:unhideWhenUsed/>
    <w:qFormat/>
    <w:rsid w:val="00143D01"/>
    <w:pPr>
      <w:spacing w:before="960" w:after="960"/>
      <w:contextualSpacing/>
    </w:pPr>
  </w:style>
  <w:style w:type="character" w:customStyle="1" w:styleId="ClosingChar">
    <w:name w:val="Closing Char"/>
    <w:link w:val="Closing"/>
    <w:uiPriority w:val="5"/>
    <w:rsid w:val="00143D01"/>
    <w:rPr>
      <w:rFonts w:cs="Times New Roman"/>
      <w:sz w:val="23"/>
      <w:szCs w:val="20"/>
      <w:lang w:eastAsia="ja-JP"/>
    </w:rPr>
  </w:style>
  <w:style w:type="paragraph" w:styleId="Signature">
    <w:name w:val="Signature"/>
    <w:basedOn w:val="Normal"/>
    <w:link w:val="SignatureChar"/>
    <w:uiPriority w:val="99"/>
    <w:unhideWhenUsed/>
    <w:rsid w:val="00143D01"/>
    <w:rPr>
      <w:b/>
    </w:rPr>
  </w:style>
  <w:style w:type="character" w:customStyle="1" w:styleId="SignatureChar">
    <w:name w:val="Signature Char"/>
    <w:link w:val="Signature"/>
    <w:uiPriority w:val="99"/>
    <w:rsid w:val="00143D01"/>
    <w:rPr>
      <w:rFonts w:cs="Times New Roman"/>
      <w:b/>
      <w:sz w:val="23"/>
      <w:szCs w:val="20"/>
      <w:lang w:eastAsia="ja-JP"/>
    </w:rPr>
  </w:style>
  <w:style w:type="paragraph" w:customStyle="1" w:styleId="Category">
    <w:name w:val="Category"/>
    <w:basedOn w:val="Normal"/>
    <w:link w:val="CategoryChar"/>
    <w:qFormat/>
    <w:rsid w:val="00143D01"/>
    <w:pPr>
      <w:spacing w:after="0"/>
    </w:pPr>
    <w:rPr>
      <w:b/>
      <w:sz w:val="24"/>
      <w:szCs w:val="24"/>
    </w:rPr>
  </w:style>
  <w:style w:type="character" w:customStyle="1" w:styleId="CategoryChar">
    <w:name w:val="Category Char"/>
    <w:link w:val="Category"/>
    <w:rsid w:val="00143D01"/>
    <w:rPr>
      <w:rFonts w:cs="Times New Roman"/>
      <w:b/>
      <w:sz w:val="24"/>
      <w:szCs w:val="24"/>
      <w:lang w:eastAsia="ja-JP"/>
    </w:rPr>
  </w:style>
  <w:style w:type="character" w:customStyle="1" w:styleId="subsectiondatechar">
    <w:name w:val="subsectiondatechar"/>
    <w:basedOn w:val="DefaultParagraphFont"/>
    <w:rsid w:val="00361E6E"/>
  </w:style>
  <w:style w:type="paragraph" w:customStyle="1" w:styleId="Achievement">
    <w:name w:val="Achievement"/>
    <w:basedOn w:val="Subsection"/>
    <w:next w:val="Section"/>
    <w:rsid w:val="00FC4227"/>
    <w:pPr>
      <w:numPr>
        <w:numId w:val="32"/>
      </w:numPr>
      <w:spacing w:after="60" w:line="220" w:lineRule="atLeast"/>
      <w:jc w:val="both"/>
    </w:pPr>
    <w:rPr>
      <w:rFonts w:ascii="Arial" w:eastAsia="Batang" w:hAnsi="Arial"/>
      <w:b w:val="0"/>
      <w:color w:val="auto"/>
      <w:spacing w:val="-5"/>
      <w:sz w:val="20"/>
      <w:lang w:eastAsia="en-US"/>
    </w:rPr>
  </w:style>
  <w:style w:type="paragraph" w:customStyle="1" w:styleId="JobTitle">
    <w:name w:val="Job Title"/>
    <w:next w:val="Achievement"/>
    <w:rsid w:val="00FC4227"/>
    <w:pPr>
      <w:spacing w:after="60" w:line="220" w:lineRule="atLeast"/>
    </w:pPr>
    <w:rPr>
      <w:rFonts w:ascii="Arial Black" w:eastAsia="Batang" w:hAnsi="Arial Black"/>
      <w:spacing w:val="-10"/>
    </w:rPr>
  </w:style>
  <w:style w:type="paragraph" w:styleId="BodyText">
    <w:name w:val="Body Text"/>
    <w:basedOn w:val="Normal"/>
    <w:link w:val="BodyTextChar"/>
    <w:uiPriority w:val="99"/>
    <w:unhideWhenUsed/>
    <w:rsid w:val="00FC4227"/>
    <w:pPr>
      <w:spacing w:after="120"/>
    </w:pPr>
  </w:style>
  <w:style w:type="character" w:customStyle="1" w:styleId="BodyTextChar">
    <w:name w:val="Body Text Char"/>
    <w:link w:val="BodyText"/>
    <w:uiPriority w:val="99"/>
    <w:rsid w:val="00FC4227"/>
    <w:rPr>
      <w:rFonts w:cs="Times New Roman"/>
      <w:sz w:val="23"/>
      <w:szCs w:val="20"/>
      <w:lang w:eastAsia="ja-JP"/>
    </w:rPr>
  </w:style>
  <w:style w:type="paragraph" w:customStyle="1" w:styleId="Objective">
    <w:name w:val="Objective"/>
    <w:basedOn w:val="Normal"/>
    <w:next w:val="BodyText"/>
    <w:rsid w:val="000724B0"/>
    <w:pPr>
      <w:spacing w:before="240" w:after="220" w:line="220" w:lineRule="atLeast"/>
    </w:pPr>
    <w:rPr>
      <w:rFonts w:ascii="Arial" w:eastAsia="Batang" w:hAnsi="Arial"/>
      <w:sz w:val="20"/>
      <w:lang w:eastAsia="en-US"/>
    </w:rPr>
  </w:style>
  <w:style w:type="paragraph" w:styleId="ListParagraph">
    <w:name w:val="List Paragraph"/>
    <w:basedOn w:val="Normal"/>
    <w:uiPriority w:val="34"/>
    <w:qFormat/>
    <w:rsid w:val="008726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w Cen MT" w:eastAsia="Tw Cen MT" w:hAnsi="Tw Cen M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Closing" w:uiPriority="5" w:qFormat="1"/>
    <w:lsdException w:name="Default Paragraph Font" w:uiPriority="1"/>
    <w:lsdException w:name="Subtitle" w:semiHidden="0" w:uiPriority="11" w:unhideWhenUsed="0" w:qFormat="1"/>
    <w:lsdException w:name="Salutation" w:uiPriority="4"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01"/>
    <w:pPr>
      <w:spacing w:after="180" w:line="264" w:lineRule="auto"/>
    </w:pPr>
    <w:rPr>
      <w:sz w:val="23"/>
      <w:lang w:eastAsia="ja-JP"/>
    </w:rPr>
  </w:style>
  <w:style w:type="paragraph" w:styleId="Heading1">
    <w:name w:val="heading 1"/>
    <w:basedOn w:val="Normal"/>
    <w:next w:val="Normal"/>
    <w:link w:val="Heading1Char"/>
    <w:uiPriority w:val="9"/>
    <w:qFormat/>
    <w:rsid w:val="00143D01"/>
    <w:pPr>
      <w:spacing w:before="300" w:after="80" w:line="240" w:lineRule="auto"/>
      <w:outlineLvl w:val="0"/>
    </w:pPr>
    <w:rPr>
      <w:caps/>
      <w:color w:val="775F55"/>
      <w:sz w:val="32"/>
      <w:szCs w:val="32"/>
    </w:rPr>
  </w:style>
  <w:style w:type="paragraph" w:styleId="Heading2">
    <w:name w:val="heading 2"/>
    <w:basedOn w:val="Normal"/>
    <w:next w:val="Normal"/>
    <w:link w:val="Heading2Char"/>
    <w:uiPriority w:val="9"/>
    <w:qFormat/>
    <w:rsid w:val="00143D01"/>
    <w:pPr>
      <w:spacing w:before="240" w:after="80"/>
      <w:outlineLvl w:val="1"/>
    </w:pPr>
    <w:rPr>
      <w:b/>
      <w:color w:val="94B6D2"/>
      <w:spacing w:val="20"/>
      <w:sz w:val="28"/>
      <w:szCs w:val="28"/>
    </w:rPr>
  </w:style>
  <w:style w:type="paragraph" w:styleId="Heading3">
    <w:name w:val="heading 3"/>
    <w:basedOn w:val="Normal"/>
    <w:next w:val="Normal"/>
    <w:link w:val="Heading3Char"/>
    <w:uiPriority w:val="9"/>
    <w:qFormat/>
    <w:rsid w:val="00143D01"/>
    <w:pPr>
      <w:spacing w:before="240" w:after="60"/>
      <w:outlineLvl w:val="2"/>
    </w:pPr>
    <w:rPr>
      <w:b/>
      <w:color w:val="000000"/>
      <w:spacing w:val="10"/>
      <w:szCs w:val="24"/>
    </w:rPr>
  </w:style>
  <w:style w:type="paragraph" w:styleId="Heading4">
    <w:name w:val="heading 4"/>
    <w:basedOn w:val="Normal"/>
    <w:next w:val="Normal"/>
    <w:link w:val="Heading4Char"/>
    <w:uiPriority w:val="9"/>
    <w:qFormat/>
    <w:rsid w:val="00143D01"/>
    <w:pPr>
      <w:spacing w:before="240" w:after="0"/>
      <w:outlineLvl w:val="3"/>
    </w:pPr>
    <w:rPr>
      <w:caps/>
      <w:spacing w:val="14"/>
      <w:sz w:val="22"/>
      <w:szCs w:val="22"/>
    </w:rPr>
  </w:style>
  <w:style w:type="paragraph" w:styleId="Heading5">
    <w:name w:val="heading 5"/>
    <w:basedOn w:val="Normal"/>
    <w:next w:val="Normal"/>
    <w:link w:val="Heading5Char"/>
    <w:uiPriority w:val="9"/>
    <w:qFormat/>
    <w:rsid w:val="00143D01"/>
    <w:pPr>
      <w:spacing w:before="200" w:after="0"/>
      <w:outlineLvl w:val="4"/>
    </w:pPr>
    <w:rPr>
      <w:b/>
      <w:color w:val="775F55"/>
      <w:spacing w:val="10"/>
      <w:szCs w:val="26"/>
    </w:rPr>
  </w:style>
  <w:style w:type="paragraph" w:styleId="Heading6">
    <w:name w:val="heading 6"/>
    <w:basedOn w:val="Normal"/>
    <w:next w:val="Normal"/>
    <w:link w:val="Heading6Char"/>
    <w:uiPriority w:val="9"/>
    <w:qFormat/>
    <w:rsid w:val="00143D01"/>
    <w:pPr>
      <w:spacing w:after="0"/>
      <w:outlineLvl w:val="5"/>
    </w:pPr>
    <w:rPr>
      <w:b/>
      <w:color w:val="DD8047"/>
      <w:spacing w:val="10"/>
    </w:rPr>
  </w:style>
  <w:style w:type="paragraph" w:styleId="Heading7">
    <w:name w:val="heading 7"/>
    <w:basedOn w:val="Normal"/>
    <w:next w:val="Normal"/>
    <w:link w:val="Heading7Char"/>
    <w:uiPriority w:val="9"/>
    <w:qFormat/>
    <w:rsid w:val="00143D01"/>
    <w:pPr>
      <w:spacing w:after="0"/>
      <w:outlineLvl w:val="6"/>
    </w:pPr>
    <w:rPr>
      <w:smallCaps/>
      <w:color w:val="000000"/>
      <w:spacing w:val="10"/>
    </w:rPr>
  </w:style>
  <w:style w:type="paragraph" w:styleId="Heading8">
    <w:name w:val="heading 8"/>
    <w:basedOn w:val="Normal"/>
    <w:next w:val="Normal"/>
    <w:link w:val="Heading8Char"/>
    <w:uiPriority w:val="9"/>
    <w:qFormat/>
    <w:rsid w:val="00143D01"/>
    <w:pPr>
      <w:spacing w:after="0"/>
      <w:outlineLvl w:val="7"/>
    </w:pPr>
    <w:rPr>
      <w:b/>
      <w:i/>
      <w:color w:val="94B6D2"/>
      <w:spacing w:val="10"/>
      <w:sz w:val="24"/>
    </w:rPr>
  </w:style>
  <w:style w:type="paragraph" w:styleId="Heading9">
    <w:name w:val="heading 9"/>
    <w:basedOn w:val="Normal"/>
    <w:next w:val="Normal"/>
    <w:link w:val="Heading9Char"/>
    <w:uiPriority w:val="9"/>
    <w:qFormat/>
    <w:rsid w:val="00143D01"/>
    <w:pPr>
      <w:spacing w:after="0"/>
      <w:outlineLvl w:val="8"/>
    </w:pPr>
    <w:rPr>
      <w:b/>
      <w:caps/>
      <w:color w:val="A5AB81"/>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43D01"/>
    <w:rPr>
      <w:rFonts w:cs="Tw Cen MT"/>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Grid-Accent11">
    <w:name w:val="Colorful Grid - Accent 11"/>
    <w:basedOn w:val="Normal"/>
    <w:link w:val="ColorfulGrid-Accent1Char"/>
    <w:uiPriority w:val="29"/>
    <w:qFormat/>
    <w:rsid w:val="00143D01"/>
    <w:rPr>
      <w:i/>
      <w:smallCaps/>
      <w:color w:val="775F55"/>
      <w:spacing w:val="6"/>
    </w:rPr>
  </w:style>
  <w:style w:type="character" w:customStyle="1" w:styleId="ColorfulGrid-Accent1Char">
    <w:name w:val="Colorful Grid - Accent 1 Char"/>
    <w:link w:val="ColorfulGrid-Accent11"/>
    <w:uiPriority w:val="29"/>
    <w:rsid w:val="00143D01"/>
    <w:rPr>
      <w:rFonts w:cs="Times New Roman"/>
      <w:i/>
      <w:smallCaps/>
      <w:color w:val="775F55"/>
      <w:spacing w:val="6"/>
      <w:sz w:val="23"/>
      <w:szCs w:val="20"/>
      <w:lang w:eastAsia="ja-JP"/>
    </w:rPr>
  </w:style>
  <w:style w:type="paragraph" w:customStyle="1" w:styleId="Section">
    <w:name w:val="Section"/>
    <w:basedOn w:val="Normal"/>
    <w:uiPriority w:val="2"/>
    <w:qFormat/>
    <w:rsid w:val="00143D01"/>
    <w:pPr>
      <w:spacing w:before="480" w:after="40" w:line="240" w:lineRule="auto"/>
    </w:pPr>
    <w:rPr>
      <w:b/>
      <w:caps/>
      <w:color w:val="DD8047"/>
      <w:spacing w:val="60"/>
      <w:sz w:val="24"/>
    </w:rPr>
  </w:style>
  <w:style w:type="paragraph" w:customStyle="1" w:styleId="Subsection">
    <w:name w:val="Subsection"/>
    <w:basedOn w:val="Normal"/>
    <w:uiPriority w:val="3"/>
    <w:qFormat/>
    <w:rsid w:val="00143D01"/>
    <w:pPr>
      <w:spacing w:after="40"/>
    </w:pPr>
    <w:rPr>
      <w:b/>
      <w:color w:val="94B6D2"/>
      <w:spacing w:val="30"/>
      <w:sz w:val="24"/>
    </w:rPr>
  </w:style>
  <w:style w:type="paragraph" w:styleId="ListBullet">
    <w:name w:val="List Bullet"/>
    <w:basedOn w:val="Normal"/>
    <w:uiPriority w:val="36"/>
    <w:unhideWhenUsed/>
    <w:qFormat/>
    <w:rsid w:val="00143D01"/>
    <w:pPr>
      <w:numPr>
        <w:numId w:val="1"/>
      </w:numPr>
    </w:pPr>
    <w:rPr>
      <w:sz w:val="24"/>
    </w:rPr>
  </w:style>
  <w:style w:type="character" w:customStyle="1" w:styleId="PlaceholderText1">
    <w:name w:val="Placeholder Text1"/>
    <w:uiPriority w:val="99"/>
    <w:unhideWhenUsed/>
    <w:rsid w:val="00143D01"/>
    <w:rPr>
      <w:color w:val="808080"/>
    </w:rPr>
  </w:style>
  <w:style w:type="paragraph" w:styleId="BalloonText">
    <w:name w:val="Balloon Text"/>
    <w:basedOn w:val="Normal"/>
    <w:link w:val="BalloonTextChar"/>
    <w:uiPriority w:val="99"/>
    <w:semiHidden/>
    <w:unhideWhenUsed/>
    <w:rsid w:val="00143D01"/>
    <w:rPr>
      <w:rFonts w:ascii="Tahoma" w:hAnsi="Tahoma" w:cs="Tahoma"/>
      <w:sz w:val="16"/>
      <w:szCs w:val="16"/>
    </w:rPr>
  </w:style>
  <w:style w:type="character" w:customStyle="1" w:styleId="BalloonTextChar">
    <w:name w:val="Balloon Text Char"/>
    <w:link w:val="BalloonText"/>
    <w:uiPriority w:val="99"/>
    <w:semiHidden/>
    <w:rsid w:val="00143D01"/>
    <w:rPr>
      <w:rFonts w:ascii="Tahoma" w:hAnsi="Tahoma" w:cs="Tahoma"/>
      <w:sz w:val="16"/>
      <w:szCs w:val="16"/>
      <w:lang w:eastAsia="ja-JP"/>
    </w:rPr>
  </w:style>
  <w:style w:type="paragraph" w:styleId="BlockText">
    <w:name w:val="Block Text"/>
    <w:aliases w:val="Block Quote"/>
    <w:uiPriority w:val="40"/>
    <w:rsid w:val="00143D01"/>
    <w:pPr>
      <w:pBdr>
        <w:top w:val="single" w:sz="2" w:space="10" w:color="BED3E4"/>
        <w:bottom w:val="single" w:sz="24" w:space="10" w:color="BED3E4"/>
      </w:pBdr>
      <w:spacing w:after="280"/>
      <w:ind w:left="1440" w:right="1440"/>
      <w:jc w:val="both"/>
    </w:pPr>
    <w:rPr>
      <w:rFonts w:eastAsia="Times New Roman"/>
      <w:color w:val="7F7F7F"/>
      <w:sz w:val="28"/>
      <w:szCs w:val="28"/>
      <w:lang w:eastAsia="ko-KR" w:bidi="hi-IN"/>
    </w:rPr>
  </w:style>
  <w:style w:type="character" w:customStyle="1" w:styleId="BookTitle1">
    <w:name w:val="Book Title1"/>
    <w:uiPriority w:val="33"/>
    <w:qFormat/>
    <w:rsid w:val="00143D01"/>
    <w:rPr>
      <w:rFonts w:ascii="Tw Cen MT" w:hAnsi="Tw Cen MT" w:cs="Times New Roman"/>
      <w:i/>
      <w:color w:val="775F55"/>
      <w:sz w:val="23"/>
      <w:szCs w:val="20"/>
    </w:rPr>
  </w:style>
  <w:style w:type="paragraph" w:styleId="Caption">
    <w:name w:val="caption"/>
    <w:basedOn w:val="Normal"/>
    <w:next w:val="Normal"/>
    <w:uiPriority w:val="35"/>
    <w:qFormat/>
    <w:rsid w:val="00143D01"/>
    <w:rPr>
      <w:b/>
      <w:bCs/>
      <w:caps/>
      <w:sz w:val="16"/>
      <w:szCs w:val="18"/>
    </w:rPr>
  </w:style>
  <w:style w:type="character" w:styleId="Emphasis">
    <w:name w:val="Emphasis"/>
    <w:uiPriority w:val="20"/>
    <w:qFormat/>
    <w:rsid w:val="00143D01"/>
    <w:rPr>
      <w:rFonts w:ascii="Tw Cen MT" w:hAnsi="Tw Cen MT"/>
      <w:b/>
      <w:i/>
      <w:color w:val="775F55"/>
      <w:spacing w:val="10"/>
      <w:sz w:val="23"/>
    </w:rPr>
  </w:style>
  <w:style w:type="paragraph" w:styleId="Footer">
    <w:name w:val="footer"/>
    <w:basedOn w:val="Normal"/>
    <w:link w:val="FooterChar"/>
    <w:uiPriority w:val="99"/>
    <w:unhideWhenUsed/>
    <w:rsid w:val="00143D01"/>
    <w:pPr>
      <w:tabs>
        <w:tab w:val="center" w:pos="4320"/>
        <w:tab w:val="right" w:pos="8640"/>
      </w:tabs>
    </w:pPr>
  </w:style>
  <w:style w:type="character" w:customStyle="1" w:styleId="FooterChar">
    <w:name w:val="Footer Char"/>
    <w:link w:val="Footer"/>
    <w:uiPriority w:val="99"/>
    <w:rsid w:val="00143D01"/>
    <w:rPr>
      <w:rFonts w:cs="Times New Roman"/>
      <w:sz w:val="23"/>
      <w:szCs w:val="20"/>
      <w:lang w:eastAsia="ja-JP"/>
    </w:rPr>
  </w:style>
  <w:style w:type="paragraph" w:styleId="Header">
    <w:name w:val="header"/>
    <w:basedOn w:val="Normal"/>
    <w:link w:val="HeaderChar"/>
    <w:uiPriority w:val="99"/>
    <w:unhideWhenUsed/>
    <w:rsid w:val="00143D01"/>
    <w:pPr>
      <w:tabs>
        <w:tab w:val="center" w:pos="4320"/>
        <w:tab w:val="right" w:pos="8640"/>
      </w:tabs>
    </w:pPr>
  </w:style>
  <w:style w:type="character" w:customStyle="1" w:styleId="HeaderChar">
    <w:name w:val="Header Char"/>
    <w:link w:val="Header"/>
    <w:uiPriority w:val="99"/>
    <w:rsid w:val="00143D01"/>
    <w:rPr>
      <w:rFonts w:cs="Times New Roman"/>
      <w:sz w:val="23"/>
      <w:szCs w:val="20"/>
      <w:lang w:eastAsia="ja-JP"/>
    </w:rPr>
  </w:style>
  <w:style w:type="character" w:customStyle="1" w:styleId="Heading1Char">
    <w:name w:val="Heading 1 Char"/>
    <w:link w:val="Heading1"/>
    <w:uiPriority w:val="9"/>
    <w:semiHidden/>
    <w:rsid w:val="00143D01"/>
    <w:rPr>
      <w:rFonts w:ascii="Tw Cen MT" w:hAnsi="Tw Cen MT" w:cs="Times New Roman"/>
      <w:caps/>
      <w:color w:val="775F55"/>
      <w:sz w:val="32"/>
      <w:szCs w:val="32"/>
      <w:lang w:eastAsia="ja-JP"/>
    </w:rPr>
  </w:style>
  <w:style w:type="character" w:customStyle="1" w:styleId="Heading2Char">
    <w:name w:val="Heading 2 Char"/>
    <w:link w:val="Heading2"/>
    <w:uiPriority w:val="9"/>
    <w:semiHidden/>
    <w:rsid w:val="00143D01"/>
    <w:rPr>
      <w:rFonts w:cs="Times New Roman"/>
      <w:b/>
      <w:color w:val="94B6D2"/>
      <w:spacing w:val="20"/>
      <w:sz w:val="28"/>
      <w:szCs w:val="28"/>
      <w:lang w:eastAsia="ja-JP"/>
    </w:rPr>
  </w:style>
  <w:style w:type="character" w:customStyle="1" w:styleId="Heading3Char">
    <w:name w:val="Heading 3 Char"/>
    <w:link w:val="Heading3"/>
    <w:uiPriority w:val="9"/>
    <w:semiHidden/>
    <w:rsid w:val="00143D01"/>
    <w:rPr>
      <w:rFonts w:cs="Times New Roman"/>
      <w:b/>
      <w:color w:val="000000"/>
      <w:spacing w:val="10"/>
      <w:sz w:val="23"/>
      <w:szCs w:val="24"/>
      <w:lang w:eastAsia="ja-JP"/>
    </w:rPr>
  </w:style>
  <w:style w:type="character" w:customStyle="1" w:styleId="Heading4Char">
    <w:name w:val="Heading 4 Char"/>
    <w:link w:val="Heading4"/>
    <w:uiPriority w:val="9"/>
    <w:semiHidden/>
    <w:rsid w:val="00143D01"/>
    <w:rPr>
      <w:rFonts w:cs="Times New Roman"/>
      <w:caps/>
      <w:spacing w:val="14"/>
      <w:lang w:eastAsia="ja-JP"/>
    </w:rPr>
  </w:style>
  <w:style w:type="character" w:customStyle="1" w:styleId="Heading5Char">
    <w:name w:val="Heading 5 Char"/>
    <w:link w:val="Heading5"/>
    <w:uiPriority w:val="9"/>
    <w:semiHidden/>
    <w:rsid w:val="00143D01"/>
    <w:rPr>
      <w:rFonts w:cs="Times New Roman"/>
      <w:b/>
      <w:color w:val="775F55"/>
      <w:spacing w:val="10"/>
      <w:sz w:val="23"/>
      <w:szCs w:val="26"/>
      <w:lang w:eastAsia="ja-JP"/>
    </w:rPr>
  </w:style>
  <w:style w:type="character" w:customStyle="1" w:styleId="Heading6Char">
    <w:name w:val="Heading 6 Char"/>
    <w:link w:val="Heading6"/>
    <w:uiPriority w:val="9"/>
    <w:semiHidden/>
    <w:rsid w:val="00143D01"/>
    <w:rPr>
      <w:rFonts w:cs="Times New Roman"/>
      <w:b/>
      <w:color w:val="DD8047"/>
      <w:spacing w:val="10"/>
      <w:sz w:val="23"/>
      <w:szCs w:val="20"/>
      <w:lang w:eastAsia="ja-JP"/>
    </w:rPr>
  </w:style>
  <w:style w:type="character" w:customStyle="1" w:styleId="Heading7Char">
    <w:name w:val="Heading 7 Char"/>
    <w:link w:val="Heading7"/>
    <w:uiPriority w:val="9"/>
    <w:semiHidden/>
    <w:rsid w:val="00143D01"/>
    <w:rPr>
      <w:rFonts w:cs="Times New Roman"/>
      <w:smallCaps/>
      <w:color w:val="000000"/>
      <w:spacing w:val="10"/>
      <w:sz w:val="23"/>
      <w:szCs w:val="20"/>
      <w:lang w:eastAsia="ja-JP"/>
    </w:rPr>
  </w:style>
  <w:style w:type="character" w:customStyle="1" w:styleId="Heading8Char">
    <w:name w:val="Heading 8 Char"/>
    <w:link w:val="Heading8"/>
    <w:uiPriority w:val="9"/>
    <w:semiHidden/>
    <w:rsid w:val="00143D01"/>
    <w:rPr>
      <w:rFonts w:cs="Times New Roman"/>
      <w:b/>
      <w:i/>
      <w:color w:val="94B6D2"/>
      <w:spacing w:val="10"/>
      <w:sz w:val="24"/>
      <w:szCs w:val="20"/>
      <w:lang w:eastAsia="ja-JP"/>
    </w:rPr>
  </w:style>
  <w:style w:type="character" w:customStyle="1" w:styleId="Heading9Char">
    <w:name w:val="Heading 9 Char"/>
    <w:link w:val="Heading9"/>
    <w:uiPriority w:val="9"/>
    <w:semiHidden/>
    <w:rsid w:val="00143D01"/>
    <w:rPr>
      <w:rFonts w:cs="Times New Roman"/>
      <w:b/>
      <w:caps/>
      <w:color w:val="A5AB81"/>
      <w:spacing w:val="40"/>
      <w:sz w:val="20"/>
      <w:szCs w:val="20"/>
      <w:lang w:eastAsia="ja-JP"/>
    </w:rPr>
  </w:style>
  <w:style w:type="character" w:styleId="Hyperlink">
    <w:name w:val="Hyperlink"/>
    <w:uiPriority w:val="99"/>
    <w:unhideWhenUsed/>
    <w:rsid w:val="00143D01"/>
    <w:rPr>
      <w:color w:val="F7B615"/>
      <w:u w:val="single"/>
    </w:rPr>
  </w:style>
  <w:style w:type="character" w:customStyle="1" w:styleId="IntenseEmphasis1">
    <w:name w:val="Intense Emphasis1"/>
    <w:uiPriority w:val="21"/>
    <w:qFormat/>
    <w:rsid w:val="00143D01"/>
    <w:rPr>
      <w:rFonts w:ascii="Tw Cen MT" w:hAnsi="Tw Cen MT"/>
      <w:b/>
      <w:dstrike w:val="0"/>
      <w:color w:val="DD8047"/>
      <w:spacing w:val="10"/>
      <w:w w:val="100"/>
      <w:kern w:val="0"/>
      <w:position w:val="0"/>
      <w:sz w:val="23"/>
      <w:vertAlign w:val="baseline"/>
    </w:rPr>
  </w:style>
  <w:style w:type="paragraph" w:customStyle="1" w:styleId="LightShading-Accent21">
    <w:name w:val="Light Shading - Accent 21"/>
    <w:basedOn w:val="Normal"/>
    <w:link w:val="LightShading-Accent2Char"/>
    <w:uiPriority w:val="30"/>
    <w:qFormat/>
    <w:rsid w:val="00143D01"/>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LightShading-Accent2Char">
    <w:name w:val="Light Shading - Accent 2 Char"/>
    <w:link w:val="LightShading-Accent21"/>
    <w:uiPriority w:val="30"/>
    <w:rsid w:val="00143D01"/>
    <w:rPr>
      <w:rFonts w:cs="Times New Roman"/>
      <w:b/>
      <w:color w:val="DD8047"/>
      <w:sz w:val="23"/>
      <w:szCs w:val="20"/>
      <w:shd w:val="clear" w:color="auto" w:fill="FFFFFF"/>
      <w:lang w:eastAsia="ja-JP"/>
    </w:rPr>
  </w:style>
  <w:style w:type="character" w:customStyle="1" w:styleId="IntenseReference1">
    <w:name w:val="Intense Reference1"/>
    <w:uiPriority w:val="32"/>
    <w:qFormat/>
    <w:rsid w:val="00143D01"/>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iPriority w:val="99"/>
    <w:unhideWhenUsed/>
    <w:rsid w:val="00143D01"/>
    <w:pPr>
      <w:ind w:left="360" w:hanging="360"/>
    </w:pPr>
  </w:style>
  <w:style w:type="paragraph" w:styleId="List2">
    <w:name w:val="List 2"/>
    <w:basedOn w:val="Normal"/>
    <w:uiPriority w:val="99"/>
    <w:unhideWhenUsed/>
    <w:rsid w:val="00143D01"/>
    <w:pPr>
      <w:ind w:left="720" w:hanging="360"/>
    </w:pPr>
  </w:style>
  <w:style w:type="paragraph" w:styleId="ListBullet2">
    <w:name w:val="List Bullet 2"/>
    <w:basedOn w:val="Normal"/>
    <w:uiPriority w:val="36"/>
    <w:unhideWhenUsed/>
    <w:qFormat/>
    <w:rsid w:val="00143D01"/>
    <w:pPr>
      <w:numPr>
        <w:numId w:val="22"/>
      </w:numPr>
    </w:pPr>
    <w:rPr>
      <w:color w:val="94B6D2"/>
    </w:rPr>
  </w:style>
  <w:style w:type="paragraph" w:styleId="ListBullet3">
    <w:name w:val="List Bullet 3"/>
    <w:basedOn w:val="Normal"/>
    <w:uiPriority w:val="36"/>
    <w:unhideWhenUsed/>
    <w:qFormat/>
    <w:rsid w:val="00143D01"/>
    <w:pPr>
      <w:numPr>
        <w:numId w:val="23"/>
      </w:numPr>
    </w:pPr>
    <w:rPr>
      <w:color w:val="DD8047"/>
    </w:rPr>
  </w:style>
  <w:style w:type="paragraph" w:styleId="ListBullet4">
    <w:name w:val="List Bullet 4"/>
    <w:basedOn w:val="Normal"/>
    <w:uiPriority w:val="36"/>
    <w:unhideWhenUsed/>
    <w:qFormat/>
    <w:rsid w:val="00143D01"/>
    <w:pPr>
      <w:numPr>
        <w:numId w:val="24"/>
      </w:numPr>
    </w:pPr>
    <w:rPr>
      <w:caps/>
      <w:spacing w:val="4"/>
    </w:rPr>
  </w:style>
  <w:style w:type="paragraph" w:styleId="ListBullet5">
    <w:name w:val="List Bullet 5"/>
    <w:basedOn w:val="Normal"/>
    <w:uiPriority w:val="36"/>
    <w:unhideWhenUsed/>
    <w:qFormat/>
    <w:rsid w:val="00143D01"/>
    <w:pPr>
      <w:numPr>
        <w:numId w:val="25"/>
      </w:numPr>
    </w:pPr>
  </w:style>
  <w:style w:type="paragraph" w:customStyle="1" w:styleId="ColorfulList-Accent11">
    <w:name w:val="Colorful List - Accent 11"/>
    <w:basedOn w:val="Normal"/>
    <w:uiPriority w:val="34"/>
    <w:unhideWhenUsed/>
    <w:qFormat/>
    <w:rsid w:val="00143D01"/>
    <w:pPr>
      <w:ind w:left="720"/>
      <w:contextualSpacing/>
    </w:pPr>
  </w:style>
  <w:style w:type="numbering" w:customStyle="1" w:styleId="MedianListStyle">
    <w:name w:val="Median List Style"/>
    <w:uiPriority w:val="99"/>
    <w:rsid w:val="00143D01"/>
    <w:pPr>
      <w:numPr>
        <w:numId w:val="11"/>
      </w:numPr>
    </w:pPr>
  </w:style>
  <w:style w:type="paragraph" w:customStyle="1" w:styleId="NoSpacing1">
    <w:name w:val="No Spacing1"/>
    <w:basedOn w:val="Normal"/>
    <w:uiPriority w:val="99"/>
    <w:qFormat/>
    <w:rsid w:val="00143D01"/>
    <w:pPr>
      <w:spacing w:after="0" w:line="240" w:lineRule="auto"/>
    </w:pPr>
  </w:style>
  <w:style w:type="paragraph" w:styleId="NormalIndent">
    <w:name w:val="Normal Indent"/>
    <w:basedOn w:val="Normal"/>
    <w:uiPriority w:val="99"/>
    <w:unhideWhenUsed/>
    <w:rsid w:val="00143D01"/>
    <w:pPr>
      <w:numPr>
        <w:numId w:val="27"/>
      </w:numPr>
      <w:spacing w:line="300" w:lineRule="auto"/>
      <w:contextualSpacing/>
    </w:pPr>
  </w:style>
  <w:style w:type="paragraph" w:customStyle="1" w:styleId="PersonalName">
    <w:name w:val="Personal Name"/>
    <w:basedOn w:val="Normal"/>
    <w:uiPriority w:val="1"/>
    <w:qFormat/>
    <w:rsid w:val="00143D01"/>
    <w:pPr>
      <w:spacing w:after="0"/>
    </w:pPr>
    <w:rPr>
      <w:color w:val="FFFFFF"/>
      <w:sz w:val="40"/>
    </w:rPr>
  </w:style>
  <w:style w:type="paragraph" w:customStyle="1" w:styleId="SendersAddress">
    <w:name w:val="Sender's Address"/>
    <w:basedOn w:val="NoSpacing1"/>
    <w:uiPriority w:val="4"/>
    <w:qFormat/>
    <w:rsid w:val="00143D01"/>
    <w:pPr>
      <w:spacing w:before="240"/>
      <w:contextualSpacing/>
    </w:pPr>
    <w:rPr>
      <w:color w:val="775F55"/>
    </w:rPr>
  </w:style>
  <w:style w:type="character" w:styleId="Strong">
    <w:name w:val="Strong"/>
    <w:uiPriority w:val="22"/>
    <w:qFormat/>
    <w:rsid w:val="00143D01"/>
    <w:rPr>
      <w:rFonts w:ascii="Tw Cen MT" w:hAnsi="Tw Cen MT"/>
      <w:b/>
      <w:color w:val="DD8047"/>
    </w:rPr>
  </w:style>
  <w:style w:type="paragraph" w:styleId="Subtitle">
    <w:name w:val="Subtitle"/>
    <w:basedOn w:val="Normal"/>
    <w:link w:val="SubtitleChar"/>
    <w:uiPriority w:val="11"/>
    <w:qFormat/>
    <w:rsid w:val="00143D01"/>
    <w:pPr>
      <w:spacing w:after="720" w:line="240" w:lineRule="auto"/>
    </w:pPr>
    <w:rPr>
      <w:b/>
      <w:caps/>
      <w:color w:val="DD8047"/>
      <w:spacing w:val="50"/>
      <w:sz w:val="24"/>
      <w:szCs w:val="22"/>
    </w:rPr>
  </w:style>
  <w:style w:type="character" w:customStyle="1" w:styleId="SubtitleChar">
    <w:name w:val="Subtitle Char"/>
    <w:link w:val="Subtitle"/>
    <w:uiPriority w:val="11"/>
    <w:rsid w:val="00143D01"/>
    <w:rPr>
      <w:rFonts w:ascii="Tw Cen MT" w:hAnsi="Tw Cen MT" w:cs="Times New Roman"/>
      <w:b/>
      <w:caps/>
      <w:color w:val="DD8047"/>
      <w:spacing w:val="50"/>
      <w:sz w:val="24"/>
      <w:lang w:eastAsia="ja-JP"/>
    </w:rPr>
  </w:style>
  <w:style w:type="character" w:customStyle="1" w:styleId="SubtleEmphasis1">
    <w:name w:val="Subtle Emphasis1"/>
    <w:uiPriority w:val="19"/>
    <w:qFormat/>
    <w:rsid w:val="00143D01"/>
    <w:rPr>
      <w:rFonts w:ascii="Tw Cen MT" w:hAnsi="Tw Cen MT"/>
      <w:i/>
      <w:sz w:val="23"/>
    </w:rPr>
  </w:style>
  <w:style w:type="character" w:customStyle="1" w:styleId="SubtleReference1">
    <w:name w:val="Subtle Reference1"/>
    <w:uiPriority w:val="31"/>
    <w:qFormat/>
    <w:rsid w:val="00143D01"/>
    <w:rPr>
      <w:rFonts w:ascii="Tw Cen MT" w:hAnsi="Tw Cen MT"/>
      <w:b/>
      <w:i/>
      <w:color w:val="775F55"/>
      <w:sz w:val="23"/>
    </w:rPr>
  </w:style>
  <w:style w:type="paragraph" w:styleId="TableofAuthorities">
    <w:name w:val="table of authorities"/>
    <w:basedOn w:val="Normal"/>
    <w:next w:val="Normal"/>
    <w:uiPriority w:val="99"/>
    <w:semiHidden/>
    <w:unhideWhenUsed/>
    <w:rsid w:val="00143D01"/>
    <w:pPr>
      <w:ind w:left="220" w:hanging="220"/>
    </w:pPr>
  </w:style>
  <w:style w:type="paragraph" w:styleId="Title">
    <w:name w:val="Title"/>
    <w:basedOn w:val="Normal"/>
    <w:link w:val="TitleChar"/>
    <w:uiPriority w:val="10"/>
    <w:qFormat/>
    <w:rsid w:val="00143D01"/>
    <w:pPr>
      <w:spacing w:after="0" w:line="240" w:lineRule="auto"/>
    </w:pPr>
    <w:rPr>
      <w:color w:val="775F55"/>
      <w:sz w:val="72"/>
      <w:szCs w:val="48"/>
    </w:rPr>
  </w:style>
  <w:style w:type="character" w:customStyle="1" w:styleId="TitleChar">
    <w:name w:val="Title Char"/>
    <w:link w:val="Title"/>
    <w:uiPriority w:val="10"/>
    <w:rsid w:val="00143D01"/>
    <w:rPr>
      <w:rFonts w:cs="Times New Roman"/>
      <w:color w:val="775F55"/>
      <w:sz w:val="72"/>
      <w:szCs w:val="48"/>
      <w:lang w:eastAsia="ja-JP"/>
    </w:rPr>
  </w:style>
  <w:style w:type="paragraph" w:styleId="TOC1">
    <w:name w:val="toc 1"/>
    <w:basedOn w:val="Normal"/>
    <w:next w:val="Normal"/>
    <w:autoRedefine/>
    <w:uiPriority w:val="99"/>
    <w:semiHidden/>
    <w:unhideWhenUsed/>
    <w:qFormat/>
    <w:rsid w:val="00143D01"/>
    <w:pPr>
      <w:tabs>
        <w:tab w:val="right" w:leader="dot" w:pos="8630"/>
      </w:tabs>
      <w:spacing w:before="180" w:after="40" w:line="240" w:lineRule="auto"/>
    </w:pPr>
    <w:rPr>
      <w:b/>
      <w:caps/>
      <w:noProof/>
      <w:color w:val="775F55"/>
    </w:rPr>
  </w:style>
  <w:style w:type="paragraph" w:styleId="TOC2">
    <w:name w:val="toc 2"/>
    <w:basedOn w:val="Normal"/>
    <w:next w:val="Normal"/>
    <w:autoRedefine/>
    <w:uiPriority w:val="99"/>
    <w:semiHidden/>
    <w:unhideWhenUsed/>
    <w:qFormat/>
    <w:rsid w:val="00143D01"/>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143D01"/>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143D01"/>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143D01"/>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143D01"/>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143D01"/>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143D01"/>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143D01"/>
    <w:pPr>
      <w:tabs>
        <w:tab w:val="right" w:leader="dot" w:pos="8630"/>
      </w:tabs>
      <w:spacing w:after="40" w:line="240" w:lineRule="auto"/>
      <w:ind w:left="1152"/>
    </w:pPr>
    <w:rPr>
      <w:noProof/>
    </w:rPr>
  </w:style>
  <w:style w:type="paragraph" w:styleId="Date">
    <w:name w:val="Date"/>
    <w:basedOn w:val="NoSpacing1"/>
    <w:next w:val="Normal"/>
    <w:link w:val="DateChar"/>
    <w:uiPriority w:val="99"/>
    <w:unhideWhenUsed/>
    <w:rsid w:val="00143D01"/>
    <w:pPr>
      <w:framePr w:wrap="around" w:hAnchor="page" w:xAlign="center" w:yAlign="top"/>
      <w:contextualSpacing/>
      <w:suppressOverlap/>
      <w:jc w:val="center"/>
    </w:pPr>
    <w:rPr>
      <w:b/>
      <w:color w:val="FFFFFF"/>
    </w:rPr>
  </w:style>
  <w:style w:type="character" w:customStyle="1" w:styleId="DateChar">
    <w:name w:val="Date Char"/>
    <w:link w:val="Date"/>
    <w:uiPriority w:val="99"/>
    <w:rsid w:val="00143D01"/>
    <w:rPr>
      <w:rFonts w:cs="Times New Roman"/>
      <w:b/>
      <w:color w:val="FFFFFF"/>
      <w:sz w:val="23"/>
      <w:szCs w:val="20"/>
      <w:lang w:eastAsia="ja-JP"/>
    </w:rPr>
  </w:style>
  <w:style w:type="paragraph" w:customStyle="1" w:styleId="FooterEven">
    <w:name w:val="Footer Even"/>
    <w:basedOn w:val="Normal"/>
    <w:unhideWhenUsed/>
    <w:qFormat/>
    <w:rsid w:val="00143D01"/>
    <w:pPr>
      <w:pBdr>
        <w:top w:val="single" w:sz="4" w:space="1" w:color="94B6D2"/>
      </w:pBdr>
    </w:pPr>
    <w:rPr>
      <w:color w:val="775F55"/>
      <w:sz w:val="20"/>
    </w:rPr>
  </w:style>
  <w:style w:type="paragraph" w:customStyle="1" w:styleId="FooterOdd">
    <w:name w:val="Footer Odd"/>
    <w:basedOn w:val="Normal"/>
    <w:unhideWhenUsed/>
    <w:qFormat/>
    <w:rsid w:val="00143D01"/>
    <w:pPr>
      <w:pBdr>
        <w:top w:val="single" w:sz="4" w:space="1" w:color="94B6D2"/>
      </w:pBdr>
      <w:jc w:val="right"/>
    </w:pPr>
    <w:rPr>
      <w:color w:val="775F55"/>
      <w:sz w:val="20"/>
    </w:rPr>
  </w:style>
  <w:style w:type="paragraph" w:customStyle="1" w:styleId="HeaderEven">
    <w:name w:val="Header Even"/>
    <w:basedOn w:val="NoSpacing1"/>
    <w:unhideWhenUsed/>
    <w:qFormat/>
    <w:rsid w:val="00143D01"/>
    <w:pPr>
      <w:pBdr>
        <w:bottom w:val="single" w:sz="4" w:space="1" w:color="94B6D2"/>
      </w:pBdr>
    </w:pPr>
    <w:rPr>
      <w:b/>
      <w:color w:val="775F55"/>
      <w:sz w:val="20"/>
    </w:rPr>
  </w:style>
  <w:style w:type="paragraph" w:customStyle="1" w:styleId="HeaderOdd">
    <w:name w:val="Header Odd"/>
    <w:basedOn w:val="NoSpacing1"/>
    <w:unhideWhenUsed/>
    <w:qFormat/>
    <w:rsid w:val="00143D01"/>
    <w:pPr>
      <w:pBdr>
        <w:bottom w:val="single" w:sz="4" w:space="1" w:color="94B6D2"/>
      </w:pBdr>
      <w:jc w:val="right"/>
    </w:pPr>
    <w:rPr>
      <w:b/>
      <w:color w:val="775F55"/>
      <w:sz w:val="20"/>
    </w:rPr>
  </w:style>
  <w:style w:type="paragraph" w:customStyle="1" w:styleId="SenderAddress">
    <w:name w:val="Sender Address"/>
    <w:basedOn w:val="NoSpacing1"/>
    <w:uiPriority w:val="2"/>
    <w:unhideWhenUsed/>
    <w:qFormat/>
    <w:rsid w:val="00143D01"/>
    <w:pPr>
      <w:spacing w:after="200"/>
    </w:pPr>
    <w:rPr>
      <w:color w:val="775F55"/>
    </w:rPr>
  </w:style>
  <w:style w:type="paragraph" w:customStyle="1" w:styleId="CompanyName">
    <w:name w:val="Company Name"/>
    <w:basedOn w:val="Normal"/>
    <w:qFormat/>
    <w:rsid w:val="00143D01"/>
    <w:pPr>
      <w:spacing w:after="0"/>
    </w:pPr>
    <w:rPr>
      <w:b/>
      <w:color w:val="775F55"/>
      <w:sz w:val="36"/>
      <w:szCs w:val="36"/>
    </w:rPr>
  </w:style>
  <w:style w:type="paragraph" w:styleId="Salutation">
    <w:name w:val="Salutation"/>
    <w:basedOn w:val="Normal"/>
    <w:next w:val="Normal"/>
    <w:link w:val="SalutationChar"/>
    <w:uiPriority w:val="4"/>
    <w:unhideWhenUsed/>
    <w:qFormat/>
    <w:rsid w:val="00143D01"/>
    <w:pPr>
      <w:spacing w:before="400" w:after="320" w:line="240" w:lineRule="auto"/>
    </w:pPr>
    <w:rPr>
      <w:b/>
    </w:rPr>
  </w:style>
  <w:style w:type="character" w:customStyle="1" w:styleId="SalutationChar">
    <w:name w:val="Salutation Char"/>
    <w:link w:val="Salutation"/>
    <w:uiPriority w:val="4"/>
    <w:rsid w:val="00143D01"/>
    <w:rPr>
      <w:rFonts w:cs="Times New Roman"/>
      <w:b/>
      <w:sz w:val="23"/>
      <w:szCs w:val="20"/>
      <w:lang w:eastAsia="ja-JP"/>
    </w:rPr>
  </w:style>
  <w:style w:type="paragraph" w:customStyle="1" w:styleId="RecipientAddress">
    <w:name w:val="Recipient Address"/>
    <w:basedOn w:val="NoSpacing1"/>
    <w:uiPriority w:val="3"/>
    <w:qFormat/>
    <w:rsid w:val="00143D01"/>
    <w:pPr>
      <w:spacing w:before="240"/>
      <w:contextualSpacing/>
    </w:pPr>
    <w:rPr>
      <w:color w:val="775F55"/>
    </w:rPr>
  </w:style>
  <w:style w:type="paragraph" w:styleId="Closing">
    <w:name w:val="Closing"/>
    <w:basedOn w:val="Normal"/>
    <w:link w:val="ClosingChar"/>
    <w:uiPriority w:val="5"/>
    <w:unhideWhenUsed/>
    <w:qFormat/>
    <w:rsid w:val="00143D01"/>
    <w:pPr>
      <w:spacing w:before="960" w:after="960"/>
      <w:contextualSpacing/>
    </w:pPr>
  </w:style>
  <w:style w:type="character" w:customStyle="1" w:styleId="ClosingChar">
    <w:name w:val="Closing Char"/>
    <w:link w:val="Closing"/>
    <w:uiPriority w:val="5"/>
    <w:rsid w:val="00143D01"/>
    <w:rPr>
      <w:rFonts w:cs="Times New Roman"/>
      <w:sz w:val="23"/>
      <w:szCs w:val="20"/>
      <w:lang w:eastAsia="ja-JP"/>
    </w:rPr>
  </w:style>
  <w:style w:type="paragraph" w:styleId="Signature">
    <w:name w:val="Signature"/>
    <w:basedOn w:val="Normal"/>
    <w:link w:val="SignatureChar"/>
    <w:uiPriority w:val="99"/>
    <w:unhideWhenUsed/>
    <w:rsid w:val="00143D01"/>
    <w:rPr>
      <w:b/>
    </w:rPr>
  </w:style>
  <w:style w:type="character" w:customStyle="1" w:styleId="SignatureChar">
    <w:name w:val="Signature Char"/>
    <w:link w:val="Signature"/>
    <w:uiPriority w:val="99"/>
    <w:rsid w:val="00143D01"/>
    <w:rPr>
      <w:rFonts w:cs="Times New Roman"/>
      <w:b/>
      <w:sz w:val="23"/>
      <w:szCs w:val="20"/>
      <w:lang w:eastAsia="ja-JP"/>
    </w:rPr>
  </w:style>
  <w:style w:type="paragraph" w:customStyle="1" w:styleId="Category">
    <w:name w:val="Category"/>
    <w:basedOn w:val="Normal"/>
    <w:link w:val="CategoryChar"/>
    <w:qFormat/>
    <w:rsid w:val="00143D01"/>
    <w:pPr>
      <w:spacing w:after="0"/>
    </w:pPr>
    <w:rPr>
      <w:b/>
      <w:sz w:val="24"/>
      <w:szCs w:val="24"/>
    </w:rPr>
  </w:style>
  <w:style w:type="character" w:customStyle="1" w:styleId="CategoryChar">
    <w:name w:val="Category Char"/>
    <w:link w:val="Category"/>
    <w:rsid w:val="00143D01"/>
    <w:rPr>
      <w:rFonts w:cs="Times New Roman"/>
      <w:b/>
      <w:sz w:val="24"/>
      <w:szCs w:val="24"/>
      <w:lang w:eastAsia="ja-JP"/>
    </w:rPr>
  </w:style>
  <w:style w:type="character" w:customStyle="1" w:styleId="subsectiondatechar">
    <w:name w:val="subsectiondatechar"/>
    <w:basedOn w:val="DefaultParagraphFont"/>
    <w:rsid w:val="00361E6E"/>
  </w:style>
  <w:style w:type="paragraph" w:customStyle="1" w:styleId="Achievement">
    <w:name w:val="Achievement"/>
    <w:basedOn w:val="Subsection"/>
    <w:next w:val="Section"/>
    <w:rsid w:val="00FC4227"/>
    <w:pPr>
      <w:numPr>
        <w:numId w:val="32"/>
      </w:numPr>
      <w:spacing w:after="60" w:line="220" w:lineRule="atLeast"/>
      <w:jc w:val="both"/>
    </w:pPr>
    <w:rPr>
      <w:rFonts w:ascii="Arial" w:eastAsia="Batang" w:hAnsi="Arial"/>
      <w:b w:val="0"/>
      <w:color w:val="auto"/>
      <w:spacing w:val="-5"/>
      <w:sz w:val="20"/>
      <w:lang w:eastAsia="en-US"/>
    </w:rPr>
  </w:style>
  <w:style w:type="paragraph" w:customStyle="1" w:styleId="JobTitle">
    <w:name w:val="Job Title"/>
    <w:next w:val="Achievement"/>
    <w:rsid w:val="00FC4227"/>
    <w:pPr>
      <w:spacing w:after="60" w:line="220" w:lineRule="atLeast"/>
    </w:pPr>
    <w:rPr>
      <w:rFonts w:ascii="Arial Black" w:eastAsia="Batang" w:hAnsi="Arial Black"/>
      <w:spacing w:val="-10"/>
    </w:rPr>
  </w:style>
  <w:style w:type="paragraph" w:styleId="BodyText">
    <w:name w:val="Body Text"/>
    <w:basedOn w:val="Normal"/>
    <w:link w:val="BodyTextChar"/>
    <w:uiPriority w:val="99"/>
    <w:unhideWhenUsed/>
    <w:rsid w:val="00FC4227"/>
    <w:pPr>
      <w:spacing w:after="120"/>
    </w:pPr>
  </w:style>
  <w:style w:type="character" w:customStyle="1" w:styleId="BodyTextChar">
    <w:name w:val="Body Text Char"/>
    <w:link w:val="BodyText"/>
    <w:uiPriority w:val="99"/>
    <w:rsid w:val="00FC4227"/>
    <w:rPr>
      <w:rFonts w:cs="Times New Roman"/>
      <w:sz w:val="23"/>
      <w:szCs w:val="20"/>
      <w:lang w:eastAsia="ja-JP"/>
    </w:rPr>
  </w:style>
  <w:style w:type="paragraph" w:customStyle="1" w:styleId="Objective">
    <w:name w:val="Objective"/>
    <w:basedOn w:val="Normal"/>
    <w:next w:val="BodyText"/>
    <w:rsid w:val="000724B0"/>
    <w:pPr>
      <w:spacing w:before="240" w:after="220" w:line="220" w:lineRule="atLeast"/>
    </w:pPr>
    <w:rPr>
      <w:rFonts w:ascii="Arial" w:eastAsia="Batang" w:hAnsi="Arial"/>
      <w:sz w:val="20"/>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dma.gov.pk)" TargetMode="External"/><Relationship Id="rId18" Type="http://schemas.openxmlformats.org/officeDocument/2006/relationships/hyperlink" Target="http://www.helpage.or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aanassociates.com" TargetMode="External"/><Relationship Id="rId17" Type="http://schemas.openxmlformats.org/officeDocument/2006/relationships/hyperlink" Target="http://www.helpage.org" TargetMode="External"/><Relationship Id="rId2" Type="http://schemas.openxmlformats.org/officeDocument/2006/relationships/customXml" Target="../customXml/item2.xml"/><Relationship Id="rId16" Type="http://schemas.openxmlformats.org/officeDocument/2006/relationships/hyperlink" Target="http://www.prcs.org.p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deem.haider@aanassociates.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unwomen.org.pk" TargetMode="External"/><Relationship Id="rId23" Type="http://schemas.openxmlformats.org/officeDocument/2006/relationships/fontTable" Target="fontTable.xml"/><Relationship Id="rId10" Type="http://schemas.openxmlformats.org/officeDocument/2006/relationships/hyperlink" Target="mailto:nadhaider@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ndma.gov.pk)" TargetMode="External"/><Relationship Id="rId22" Type="http://schemas.openxmlformats.org/officeDocument/2006/relationships/footer" Target="footer2.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edian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A39D159B-7544-9540-8049-76D19EA3699C}">
  <ds:schemaRefs>
    <ds:schemaRef ds:uri="http://schemas.openxmlformats.org/officeDocument/2006/bibliography"/>
  </ds:schemaRefs>
</ds:datastoreItem>
</file>

<file path=customXml/itemProps2.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MedianResume</Template>
  <TotalTime>149</TotalTime>
  <Pages>8</Pages>
  <Words>4390</Words>
  <Characters>25027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29359</CharactersWithSpaces>
  <SharedDoc>false</SharedDoc>
  <HLinks>
    <vt:vector size="42" baseType="variant">
      <vt:variant>
        <vt:i4>2293886</vt:i4>
      </vt:variant>
      <vt:variant>
        <vt:i4>18</vt:i4>
      </vt:variant>
      <vt:variant>
        <vt:i4>0</vt:i4>
      </vt:variant>
      <vt:variant>
        <vt:i4>5</vt:i4>
      </vt:variant>
      <vt:variant>
        <vt:lpwstr>http://www.helpage.org</vt:lpwstr>
      </vt:variant>
      <vt:variant>
        <vt:lpwstr/>
      </vt:variant>
      <vt:variant>
        <vt:i4>2293886</vt:i4>
      </vt:variant>
      <vt:variant>
        <vt:i4>15</vt:i4>
      </vt:variant>
      <vt:variant>
        <vt:i4>0</vt:i4>
      </vt:variant>
      <vt:variant>
        <vt:i4>5</vt:i4>
      </vt:variant>
      <vt:variant>
        <vt:lpwstr>http://www.helpage.org</vt:lpwstr>
      </vt:variant>
      <vt:variant>
        <vt:lpwstr/>
      </vt:variant>
      <vt:variant>
        <vt:i4>2162729</vt:i4>
      </vt:variant>
      <vt:variant>
        <vt:i4>12</vt:i4>
      </vt:variant>
      <vt:variant>
        <vt:i4>0</vt:i4>
      </vt:variant>
      <vt:variant>
        <vt:i4>5</vt:i4>
      </vt:variant>
      <vt:variant>
        <vt:lpwstr>http://www.prcs.org.pk</vt:lpwstr>
      </vt:variant>
      <vt:variant>
        <vt:lpwstr/>
      </vt:variant>
      <vt:variant>
        <vt:i4>2883613</vt:i4>
      </vt:variant>
      <vt:variant>
        <vt:i4>9</vt:i4>
      </vt:variant>
      <vt:variant>
        <vt:i4>0</vt:i4>
      </vt:variant>
      <vt:variant>
        <vt:i4>5</vt:i4>
      </vt:variant>
      <vt:variant>
        <vt:lpwstr>http://www.ndma.gov.pk)</vt:lpwstr>
      </vt:variant>
      <vt:variant>
        <vt:lpwstr/>
      </vt:variant>
      <vt:variant>
        <vt:i4>5767173</vt:i4>
      </vt:variant>
      <vt:variant>
        <vt:i4>6</vt:i4>
      </vt:variant>
      <vt:variant>
        <vt:i4>0</vt:i4>
      </vt:variant>
      <vt:variant>
        <vt:i4>5</vt:i4>
      </vt:variant>
      <vt:variant>
        <vt:lpwstr>http://www.aanassociates.com</vt:lpwstr>
      </vt:variant>
      <vt:variant>
        <vt:lpwstr/>
      </vt:variant>
      <vt:variant>
        <vt:i4>2555986</vt:i4>
      </vt:variant>
      <vt:variant>
        <vt:i4>3</vt:i4>
      </vt:variant>
      <vt:variant>
        <vt:i4>0</vt:i4>
      </vt:variant>
      <vt:variant>
        <vt:i4>5</vt:i4>
      </vt:variant>
      <vt:variant>
        <vt:lpwstr>mailto:nadeem.haider@aanassociates.com</vt:lpwstr>
      </vt:variant>
      <vt:variant>
        <vt:lpwstr/>
      </vt:variant>
      <vt:variant>
        <vt:i4>8061002</vt:i4>
      </vt:variant>
      <vt:variant>
        <vt:i4>0</vt:i4>
      </vt:variant>
      <vt:variant>
        <vt:i4>0</vt:i4>
      </vt:variant>
      <vt:variant>
        <vt:i4>5</vt:i4>
      </vt:variant>
      <vt:variant>
        <vt:lpwstr>mailto:nadhaider@gmail.com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HAIDER</dc:creator>
  <cp:lastModifiedBy>ARSALAN</cp:lastModifiedBy>
  <cp:revision>20</cp:revision>
  <cp:lastPrinted>2014-03-17T05:31:00Z</cp:lastPrinted>
  <dcterms:created xsi:type="dcterms:W3CDTF">2013-12-10T07:25:00Z</dcterms:created>
  <dcterms:modified xsi:type="dcterms:W3CDTF">2014-05-09T18:36:00Z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