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"/>
        <w:tblW w:w="12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5670"/>
      </w:tblGrid>
      <w:tr w:rsidR="00EA6312" w:rsidTr="00EA6312">
        <w:tc>
          <w:tcPr>
            <w:tcW w:w="6678" w:type="dxa"/>
            <w:shd w:val="clear" w:color="auto" w:fill="C6D9F1" w:themeFill="text2" w:themeFillTint="33"/>
          </w:tcPr>
          <w:p w:rsidR="00EA6312" w:rsidRDefault="00EA6312"/>
          <w:p w:rsidR="00EA6312" w:rsidRDefault="00EA6312"/>
          <w:p w:rsidR="00EA6312" w:rsidRDefault="00EA6312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               Syed Shah </w:t>
            </w:r>
            <w:proofErr w:type="spellStart"/>
            <w:r>
              <w:rPr>
                <w:b/>
                <w:sz w:val="30"/>
              </w:rPr>
              <w:t>Haroon</w:t>
            </w:r>
            <w:proofErr w:type="spellEnd"/>
          </w:p>
          <w:p w:rsidR="00EA6312" w:rsidRDefault="00EA63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Manager | Monitoring &amp; Evaluation Specialist</w:t>
            </w:r>
          </w:p>
          <w:p w:rsidR="00EA6312" w:rsidRDefault="00EA6312"/>
          <w:p w:rsidR="00EA6312" w:rsidRDefault="00EA6312"/>
        </w:tc>
        <w:tc>
          <w:tcPr>
            <w:tcW w:w="5670" w:type="dxa"/>
            <w:shd w:val="clear" w:color="auto" w:fill="F2F2F2" w:themeFill="background1" w:themeFillShade="F2"/>
          </w:tcPr>
          <w:p w:rsidR="00EA6312" w:rsidRDefault="00EA6312"/>
          <w:p w:rsidR="00EA6312" w:rsidRDefault="00EA6312">
            <w:pPr>
              <w:pStyle w:val="CVitem"/>
              <w:rPr>
                <w:rFonts w:ascii="Calibri" w:hAnsi="Calibri"/>
                <w:sz w:val="22"/>
                <w:szCs w:val="22"/>
              </w:rPr>
            </w:pPr>
          </w:p>
          <w:p w:rsidR="00EA6312" w:rsidRDefault="00EA6312">
            <w:pPr>
              <w:pStyle w:val="CVitem"/>
              <w:rPr>
                <w:rFonts w:ascii="Calibri" w:hAnsi="Calibri"/>
                <w:color w:val="262626" w:themeColor="text1" w:themeTint="D9"/>
                <w:sz w:val="20"/>
                <w:szCs w:val="22"/>
              </w:rPr>
            </w:pPr>
          </w:p>
          <w:p w:rsidR="00EA6312" w:rsidRDefault="00EA6312">
            <w:pPr>
              <w:pStyle w:val="CVitem"/>
              <w:rPr>
                <w:rFonts w:ascii="Calibri" w:hAnsi="Calibri"/>
                <w:color w:val="262626" w:themeColor="text1" w:themeTint="D9"/>
                <w:sz w:val="20"/>
                <w:szCs w:val="22"/>
              </w:rPr>
            </w:pPr>
            <w:r>
              <w:rPr>
                <w:rFonts w:ascii="Calibri" w:hAnsi="Calibri"/>
                <w:color w:val="262626" w:themeColor="text1" w:themeTint="D9"/>
                <w:sz w:val="20"/>
                <w:szCs w:val="22"/>
              </w:rPr>
              <w:t>Address:     House 91, Street 81, E-11/2, Islamabad, Pakistan.</w:t>
            </w:r>
          </w:p>
          <w:p w:rsidR="00EA6312" w:rsidRDefault="00EA6312">
            <w:pPr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E-mail:        </w:t>
            </w:r>
            <w:hyperlink r:id="rId6" w:history="1">
              <w:r>
                <w:rPr>
                  <w:rStyle w:val="Hyperlink"/>
                  <w:color w:val="262626" w:themeColor="text1" w:themeTint="D9"/>
                  <w:sz w:val="20"/>
                </w:rPr>
                <w:t>shahharoon@hotmail.com</w:t>
              </w:r>
            </w:hyperlink>
            <w:r>
              <w:rPr>
                <w:color w:val="262626" w:themeColor="text1" w:themeTint="D9"/>
                <w:sz w:val="20"/>
              </w:rPr>
              <w:t xml:space="preserve"> </w:t>
            </w:r>
          </w:p>
          <w:p w:rsidR="00EA6312" w:rsidRDefault="00EA6312">
            <w:r>
              <w:rPr>
                <w:color w:val="262626" w:themeColor="text1" w:themeTint="D9"/>
                <w:sz w:val="20"/>
              </w:rPr>
              <w:t>Contact:     +92-321-947-0098; 0300 555 1416</w:t>
            </w:r>
          </w:p>
        </w:tc>
      </w:tr>
    </w:tbl>
    <w:p w:rsidR="00EA6312" w:rsidRPr="00EA6312" w:rsidRDefault="00EA6312" w:rsidP="00FE609D">
      <w:pPr>
        <w:spacing w:after="0" w:line="240" w:lineRule="auto"/>
        <w:rPr>
          <w:rFonts w:cs="Arial"/>
          <w:sz w:val="20"/>
          <w:szCs w:val="20"/>
        </w:rPr>
      </w:pPr>
    </w:p>
    <w:p w:rsidR="00EA6312" w:rsidRPr="00EA6312" w:rsidRDefault="00EA6312" w:rsidP="00EA6312">
      <w:pPr>
        <w:spacing w:after="0" w:line="240" w:lineRule="auto"/>
        <w:rPr>
          <w:rFonts w:cs="Arial"/>
          <w:b/>
          <w:color w:val="548DD4" w:themeColor="text2" w:themeTint="99"/>
          <w:sz w:val="24"/>
          <w:szCs w:val="24"/>
        </w:rPr>
      </w:pPr>
      <w:r w:rsidRPr="00EA6312">
        <w:rPr>
          <w:rFonts w:cs="Arial"/>
          <w:b/>
          <w:color w:val="548DD4" w:themeColor="text2" w:themeTint="99"/>
          <w:sz w:val="24"/>
          <w:szCs w:val="24"/>
        </w:rPr>
        <w:t>Profile</w:t>
      </w:r>
    </w:p>
    <w:p w:rsidR="00EA6312" w:rsidRPr="00EA6312" w:rsidRDefault="00EA6312" w:rsidP="00EA631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EA6312">
        <w:rPr>
          <w:rFonts w:asciiTheme="minorHAnsi" w:hAnsiTheme="minorHAnsi" w:cs="Arial"/>
          <w:sz w:val="20"/>
          <w:szCs w:val="20"/>
        </w:rPr>
        <w:t xml:space="preserve">Syed Shah </w:t>
      </w:r>
      <w:proofErr w:type="spellStart"/>
      <w:r w:rsidRPr="00EA6312">
        <w:rPr>
          <w:rFonts w:asciiTheme="minorHAnsi" w:hAnsiTheme="minorHAnsi" w:cs="Arial"/>
          <w:sz w:val="20"/>
          <w:szCs w:val="20"/>
        </w:rPr>
        <w:t>Haroon</w:t>
      </w:r>
      <w:proofErr w:type="spellEnd"/>
      <w:r w:rsidRPr="00EA6312">
        <w:rPr>
          <w:rFonts w:asciiTheme="minorHAnsi" w:hAnsiTheme="minorHAnsi" w:cs="Arial"/>
          <w:sz w:val="20"/>
          <w:szCs w:val="20"/>
        </w:rPr>
        <w:t xml:space="preserve"> has more than 14 years of experience in program management, monitoring &amp; evaluation, designing and conducting surveys in Pakistan. Over the period, he has worked in thematic areas such as child labor elimination, non-formal education, environment protection, disaster response; rights based approach, disaster risk reduction and cash compensation with leading international organizations and donors. </w:t>
      </w:r>
    </w:p>
    <w:p w:rsidR="00EA6312" w:rsidRPr="00EA6312" w:rsidRDefault="00EA6312" w:rsidP="00EA6312">
      <w:pPr>
        <w:pStyle w:val="NormalWeb"/>
        <w:jc w:val="both"/>
        <w:rPr>
          <w:rFonts w:asciiTheme="minorHAnsi" w:hAnsiTheme="minorHAnsi" w:cs="Arial"/>
          <w:sz w:val="20"/>
          <w:szCs w:val="20"/>
        </w:rPr>
      </w:pPr>
      <w:r w:rsidRPr="00EA6312">
        <w:rPr>
          <w:rFonts w:asciiTheme="minorHAnsi" w:hAnsiTheme="minorHAnsi" w:cs="Arial"/>
          <w:sz w:val="20"/>
          <w:szCs w:val="20"/>
        </w:rPr>
        <w:t xml:space="preserve">His core competencies are in the areas of Project Management, Monitoring and Evaluation, Project Appraisals, Disaster Preparedness &amp; Management. He has a master’s degree in Project Management and MBA. </w:t>
      </w:r>
    </w:p>
    <w:p w:rsidR="00EA6312" w:rsidRPr="00EA6312" w:rsidRDefault="00EA6312" w:rsidP="00FE609D">
      <w:pPr>
        <w:spacing w:after="0" w:line="240" w:lineRule="auto"/>
        <w:rPr>
          <w:rFonts w:cs="Arial"/>
          <w:b/>
          <w:color w:val="548DD4" w:themeColor="text2" w:themeTint="99"/>
          <w:sz w:val="24"/>
          <w:szCs w:val="24"/>
        </w:rPr>
      </w:pPr>
      <w:r w:rsidRPr="00EA6312">
        <w:rPr>
          <w:rFonts w:cs="Arial"/>
          <w:b/>
          <w:color w:val="548DD4" w:themeColor="text2" w:themeTint="99"/>
          <w:sz w:val="24"/>
          <w:szCs w:val="24"/>
        </w:rPr>
        <w:t>Employment History</w:t>
      </w:r>
    </w:p>
    <w:p w:rsidR="00C85FFE" w:rsidRDefault="00C85FFE" w:rsidP="00FE609D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VOLOSUN Private Limited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      April 2014 to date</w:t>
      </w:r>
    </w:p>
    <w:p w:rsidR="00C85FFE" w:rsidRDefault="00C85FFE" w:rsidP="00FE609D">
      <w:pPr>
        <w:spacing w:after="0" w:line="240" w:lineRule="auto"/>
        <w:rPr>
          <w:rFonts w:cs="Arial"/>
          <w:sz w:val="20"/>
          <w:szCs w:val="20"/>
        </w:rPr>
      </w:pPr>
      <w:r w:rsidRPr="00C85FFE">
        <w:rPr>
          <w:rFonts w:cs="Arial"/>
          <w:sz w:val="20"/>
          <w:szCs w:val="20"/>
        </w:rPr>
        <w:t>Executive Director</w:t>
      </w:r>
    </w:p>
    <w:p w:rsidR="00272BF3" w:rsidRPr="00272BF3" w:rsidRDefault="00272BF3" w:rsidP="00272B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Conducting a </w:t>
      </w:r>
      <w:r w:rsidRPr="00272BF3">
        <w:rPr>
          <w:rFonts w:cs="Arial"/>
          <w:sz w:val="20"/>
          <w:szCs w:val="20"/>
        </w:rPr>
        <w:t xml:space="preserve">Literature Review of Existing Data for SDC Pakistan </w:t>
      </w:r>
      <w:proofErr w:type="spellStart"/>
      <w:r w:rsidRPr="00272BF3">
        <w:rPr>
          <w:rFonts w:cs="Arial"/>
          <w:sz w:val="20"/>
          <w:szCs w:val="20"/>
        </w:rPr>
        <w:t>Hindukush</w:t>
      </w:r>
      <w:proofErr w:type="spellEnd"/>
      <w:r w:rsidRPr="00272BF3">
        <w:rPr>
          <w:rFonts w:cs="Arial"/>
          <w:sz w:val="20"/>
          <w:szCs w:val="20"/>
        </w:rPr>
        <w:t xml:space="preserve"> Program 2017-2020 Covering SDC’s Beneficiary Target Group -</w:t>
      </w:r>
      <w:r>
        <w:rPr>
          <w:rFonts w:cs="Arial"/>
          <w:sz w:val="20"/>
          <w:szCs w:val="20"/>
        </w:rPr>
        <w:t xml:space="preserve"> </w:t>
      </w:r>
      <w:r w:rsidRPr="00272BF3">
        <w:rPr>
          <w:rFonts w:cs="Arial"/>
          <w:sz w:val="20"/>
          <w:szCs w:val="20"/>
        </w:rPr>
        <w:t>Refugees and IDPs</w:t>
      </w:r>
    </w:p>
    <w:p w:rsidR="00272BF3" w:rsidRDefault="00272BF3" w:rsidP="00C85F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Develop M&amp;E and MIS system for social protection departments in KPK funded by ILO.</w:t>
      </w:r>
    </w:p>
    <w:p w:rsidR="00272BF3" w:rsidRDefault="00272BF3" w:rsidP="00C85F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Conducted KAP survey on CBDRM in KPK funded by CARE International Pakistan.</w:t>
      </w:r>
    </w:p>
    <w:p w:rsidR="00272BF3" w:rsidRDefault="00272BF3" w:rsidP="00C85F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Developed and conducted comprehensive training on “Labor Laws &amp; Enterprise Development” for LLC members in KPK funded by ICMC.</w:t>
      </w:r>
    </w:p>
    <w:p w:rsidR="00C85FFE" w:rsidRPr="00C85FFE" w:rsidRDefault="00C85FFE" w:rsidP="00C85F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Prepared an end of project report for UNHCR funded “</w:t>
      </w:r>
      <w:r w:rsidRPr="00C85FFE">
        <w:rPr>
          <w:rFonts w:cs="Arial"/>
          <w:sz w:val="20"/>
          <w:szCs w:val="20"/>
        </w:rPr>
        <w:t>Secure Card for Afghan Refugees – SCAC</w:t>
      </w:r>
      <w:r w:rsidRPr="00EA6312">
        <w:rPr>
          <w:rFonts w:cs="Arial"/>
          <w:sz w:val="20"/>
          <w:szCs w:val="20"/>
        </w:rPr>
        <w:t>” project.</w:t>
      </w:r>
    </w:p>
    <w:p w:rsidR="00C85FFE" w:rsidRPr="00C85FFE" w:rsidRDefault="00C85FFE" w:rsidP="00C85F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Conducted baseline survey for EC funded WASH project (PACE-PD) in south Punjab.</w:t>
      </w:r>
    </w:p>
    <w:p w:rsidR="00C85FFE" w:rsidRDefault="00C85FFE" w:rsidP="00FE609D">
      <w:pPr>
        <w:spacing w:after="0" w:line="240" w:lineRule="auto"/>
        <w:rPr>
          <w:rFonts w:cs="Arial"/>
          <w:b/>
          <w:sz w:val="20"/>
          <w:szCs w:val="20"/>
        </w:rPr>
      </w:pPr>
    </w:p>
    <w:p w:rsidR="00FE609D" w:rsidRPr="00EA6312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EA6312">
        <w:rPr>
          <w:rFonts w:cs="Arial"/>
          <w:b/>
          <w:sz w:val="20"/>
          <w:szCs w:val="20"/>
        </w:rPr>
        <w:t xml:space="preserve">Citizens’ Damage Compensation Program, NADRA / World Bank           </w:t>
      </w:r>
      <w:r w:rsidR="00EA6312" w:rsidRPr="00EA6312">
        <w:rPr>
          <w:rFonts w:cs="Arial"/>
          <w:b/>
          <w:sz w:val="20"/>
          <w:szCs w:val="20"/>
        </w:rPr>
        <w:t xml:space="preserve">     </w:t>
      </w:r>
      <w:r w:rsidR="00EA6312" w:rsidRPr="00EA6312">
        <w:rPr>
          <w:rFonts w:cs="Arial"/>
          <w:b/>
          <w:sz w:val="20"/>
          <w:szCs w:val="20"/>
        </w:rPr>
        <w:tab/>
      </w:r>
      <w:r w:rsidR="00EA6312" w:rsidRPr="00EA6312">
        <w:rPr>
          <w:rFonts w:cs="Arial"/>
          <w:b/>
          <w:sz w:val="20"/>
          <w:szCs w:val="20"/>
        </w:rPr>
        <w:tab/>
      </w:r>
      <w:r w:rsidR="00F4682C">
        <w:rPr>
          <w:rFonts w:cs="Arial"/>
          <w:b/>
          <w:sz w:val="20"/>
          <w:szCs w:val="20"/>
        </w:rPr>
        <w:t xml:space="preserve">   </w:t>
      </w:r>
      <w:r w:rsidR="00C85FFE">
        <w:rPr>
          <w:rFonts w:cs="Arial"/>
          <w:b/>
          <w:sz w:val="20"/>
          <w:szCs w:val="20"/>
        </w:rPr>
        <w:t xml:space="preserve">       Jun ’10-Mar ’</w:t>
      </w:r>
      <w:r w:rsidRPr="00EA6312">
        <w:rPr>
          <w:rFonts w:cs="Arial"/>
          <w:b/>
          <w:sz w:val="20"/>
          <w:szCs w:val="20"/>
        </w:rPr>
        <w:t>14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Monitoring &amp; Evaluation Specialist 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Established the Monitoring and Evaluation unit in “Citizens’ Damage Compensation Program”.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Facilitated hiring of consulting firms for “Baseline &amp; Impact Evaluation” and “Operational Audit”.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Managed and facilitated tools development for Baseline and Impact Evaluation.</w:t>
      </w:r>
    </w:p>
    <w:p w:rsidR="00FE609D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Conducted periodic field monitoring visits to ensure quality of data collection at field level for Baseline and operational audit.</w:t>
      </w:r>
    </w:p>
    <w:p w:rsidR="009A7638" w:rsidRDefault="009A7638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Designed and conducted a survey on disaster’s impact on </w:t>
      </w:r>
      <w:r w:rsidRPr="009A7638">
        <w:rPr>
          <w:rFonts w:cs="Arial"/>
          <w:b/>
          <w:sz w:val="20"/>
          <w:szCs w:val="20"/>
        </w:rPr>
        <w:t>“Agriculture value chain”</w:t>
      </w:r>
      <w:r>
        <w:rPr>
          <w:rFonts w:cs="Arial"/>
          <w:sz w:val="20"/>
          <w:szCs w:val="20"/>
        </w:rPr>
        <w:t xml:space="preserve"> and local “</w:t>
      </w:r>
      <w:proofErr w:type="spellStart"/>
      <w:r w:rsidRPr="009A7638">
        <w:rPr>
          <w:rFonts w:cs="Arial"/>
          <w:b/>
          <w:sz w:val="20"/>
          <w:szCs w:val="20"/>
        </w:rPr>
        <w:t>agri</w:t>
      </w:r>
      <w:proofErr w:type="spellEnd"/>
      <w:r w:rsidRPr="009A7638">
        <w:rPr>
          <w:rFonts w:cs="Arial"/>
          <w:b/>
          <w:sz w:val="20"/>
          <w:szCs w:val="20"/>
        </w:rPr>
        <w:t>-marke</w:t>
      </w:r>
      <w:r>
        <w:rPr>
          <w:rFonts w:cs="Arial"/>
          <w:b/>
          <w:sz w:val="20"/>
          <w:szCs w:val="20"/>
        </w:rPr>
        <w:t>t”</w:t>
      </w:r>
      <w:r>
        <w:rPr>
          <w:rFonts w:cs="Arial"/>
          <w:sz w:val="20"/>
          <w:szCs w:val="20"/>
        </w:rPr>
        <w:t xml:space="preserve"> coping strategies at national level.</w:t>
      </w:r>
    </w:p>
    <w:p w:rsidR="009A7638" w:rsidRPr="00EA6312" w:rsidRDefault="009A7638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Managed a team of over 120 enumerators to conduct baseline and later end-line survey to focus of local coping mechanism visa vie agricultural revival as tool to support disaster hit communities. 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Developed Log frame for CDCP in consultation with key project staff.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Managed and facilitated monitoring tools development with Deloitte (operational audit firm) 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Developed reporting framework, reporting templates and produced periodic report.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Trained project staff on monitoring and evaluation.</w:t>
      </w:r>
    </w:p>
    <w:p w:rsidR="00FE609D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Managing Internal Monitoring, baseline and Impact Evaluation (OPM, consulting firm) and operational audit (Deloitte, consulting firm).</w:t>
      </w:r>
    </w:p>
    <w:p w:rsidR="00BA7637" w:rsidRPr="00EA6312" w:rsidRDefault="00FE609D" w:rsidP="00FE609D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Present the CDCP Monitoring &amp; Evaluation activities and future plans at various forums and conferences.</w:t>
      </w:r>
    </w:p>
    <w:p w:rsidR="00F17E06" w:rsidRDefault="00F17E06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F17E06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F17E06">
        <w:rPr>
          <w:rFonts w:cs="Arial"/>
          <w:b/>
          <w:sz w:val="20"/>
          <w:szCs w:val="20"/>
        </w:rPr>
        <w:t>National Management Consultants (</w:t>
      </w:r>
      <w:proofErr w:type="spellStart"/>
      <w:r w:rsidRPr="00F17E06">
        <w:rPr>
          <w:rFonts w:cs="Arial"/>
          <w:b/>
          <w:sz w:val="20"/>
          <w:szCs w:val="20"/>
        </w:rPr>
        <w:t>Pvt</w:t>
      </w:r>
      <w:proofErr w:type="spellEnd"/>
      <w:r w:rsidRPr="00F17E06">
        <w:rPr>
          <w:rFonts w:cs="Arial"/>
          <w:b/>
          <w:sz w:val="20"/>
          <w:szCs w:val="20"/>
        </w:rPr>
        <w:t xml:space="preserve">) Ltd.,                                              </w:t>
      </w:r>
      <w:r w:rsidR="00F17E06" w:rsidRPr="00F17E06">
        <w:rPr>
          <w:rFonts w:cs="Arial"/>
          <w:b/>
          <w:sz w:val="20"/>
          <w:szCs w:val="20"/>
        </w:rPr>
        <w:tab/>
      </w:r>
      <w:r w:rsidR="00F17E06" w:rsidRPr="00F17E06">
        <w:rPr>
          <w:rFonts w:cs="Arial"/>
          <w:b/>
          <w:sz w:val="20"/>
          <w:szCs w:val="20"/>
        </w:rPr>
        <w:tab/>
      </w:r>
      <w:r w:rsidRPr="00F17E06">
        <w:rPr>
          <w:rFonts w:cs="Arial"/>
          <w:b/>
          <w:sz w:val="20"/>
          <w:szCs w:val="20"/>
        </w:rPr>
        <w:t xml:space="preserve">               Aug ’10 – Jun ‘11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Senior Consultant (Project Manager) 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7978C3" w:rsidRDefault="007978C3" w:rsidP="00FE60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Designed and conducted a comprehensive survey on </w:t>
      </w:r>
      <w:r w:rsidRPr="007978C3">
        <w:rPr>
          <w:rFonts w:cs="Arial"/>
          <w:b/>
          <w:sz w:val="20"/>
          <w:szCs w:val="20"/>
        </w:rPr>
        <w:t>“Thirsty Crops Project”</w:t>
      </w:r>
      <w:r>
        <w:rPr>
          <w:rFonts w:cs="Arial"/>
          <w:sz w:val="20"/>
          <w:szCs w:val="20"/>
        </w:rPr>
        <w:t xml:space="preserve"> funded by European Union in south Punjab to assess the farmer’s needs, his dependency on agricultural inputs, market chain impacts and linkages to mega industry.</w:t>
      </w:r>
    </w:p>
    <w:p w:rsidR="00FE609D" w:rsidRPr="00C85FFE" w:rsidRDefault="00FE609D" w:rsidP="00C85FF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Lead a team of project staff to structure and derive co-relations of the available data-sets for the project report.</w:t>
      </w:r>
    </w:p>
    <w:p w:rsidR="00FE609D" w:rsidRPr="00EA6312" w:rsidRDefault="00FE609D" w:rsidP="00FE60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lastRenderedPageBreak/>
        <w:t>Involved in finalization of Operations Manual for “Citizens Damage Compensation Program – CDCP” project funded by the World Bank.</w:t>
      </w:r>
    </w:p>
    <w:p w:rsidR="00FE609D" w:rsidRPr="007978C3" w:rsidRDefault="00FE609D" w:rsidP="00FE60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Developing a progress report on spending patterns and cell phone utilization in “Benazir Income Support Program – BISP” of the beneficiaries in Sindh.</w:t>
      </w:r>
    </w:p>
    <w:p w:rsidR="00FE609D" w:rsidRPr="00EA6312" w:rsidRDefault="00FE609D" w:rsidP="00FE609D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Developed TNA Questionnaire for </w:t>
      </w:r>
      <w:proofErr w:type="spellStart"/>
      <w:r w:rsidRPr="00EA6312">
        <w:rPr>
          <w:rFonts w:cs="Arial"/>
          <w:sz w:val="20"/>
          <w:szCs w:val="20"/>
        </w:rPr>
        <w:t>RedR</w:t>
      </w:r>
      <w:proofErr w:type="spellEnd"/>
      <w:r w:rsidRPr="00EA6312">
        <w:rPr>
          <w:rFonts w:cs="Arial"/>
          <w:sz w:val="20"/>
          <w:szCs w:val="20"/>
        </w:rPr>
        <w:t xml:space="preserve"> UK to assess the training needs of the Humanitarian actors in Pakistan.</w:t>
      </w:r>
    </w:p>
    <w:p w:rsidR="00FE609D" w:rsidRPr="00EA6312" w:rsidRDefault="00FE609D" w:rsidP="00FE609D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Conducted TNA with UN, Government, INGOs and local NGOs in Khyber </w:t>
      </w:r>
      <w:proofErr w:type="spellStart"/>
      <w:r w:rsidRPr="00EA6312">
        <w:rPr>
          <w:rFonts w:cs="Arial"/>
          <w:sz w:val="20"/>
          <w:szCs w:val="20"/>
        </w:rPr>
        <w:t>Pukhtoonkhwa</w:t>
      </w:r>
      <w:proofErr w:type="spellEnd"/>
      <w:r w:rsidRPr="00EA6312">
        <w:rPr>
          <w:rFonts w:cs="Arial"/>
          <w:sz w:val="20"/>
          <w:szCs w:val="20"/>
        </w:rPr>
        <w:t xml:space="preserve"> and Punjab.</w:t>
      </w:r>
    </w:p>
    <w:p w:rsidR="00FE609D" w:rsidRPr="00EA6312" w:rsidRDefault="00FE609D" w:rsidP="00FE609D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Undertaken detailed analysis of the findings and developed final report for </w:t>
      </w:r>
      <w:proofErr w:type="spellStart"/>
      <w:r w:rsidRPr="00EA6312">
        <w:rPr>
          <w:rFonts w:cs="Arial"/>
          <w:sz w:val="20"/>
          <w:szCs w:val="20"/>
        </w:rPr>
        <w:t>RedR</w:t>
      </w:r>
      <w:proofErr w:type="spellEnd"/>
      <w:r w:rsidRPr="00EA6312">
        <w:rPr>
          <w:rFonts w:cs="Arial"/>
          <w:sz w:val="20"/>
          <w:szCs w:val="20"/>
        </w:rPr>
        <w:t xml:space="preserve"> UK.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F4682C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F4682C">
        <w:rPr>
          <w:rFonts w:cs="Arial"/>
          <w:b/>
          <w:sz w:val="20"/>
          <w:szCs w:val="20"/>
        </w:rPr>
        <w:t xml:space="preserve">Oxfam GB Pakistan Program, Islamabad                                           </w:t>
      </w:r>
      <w:r w:rsidR="00F4682C">
        <w:rPr>
          <w:rFonts w:cs="Arial"/>
          <w:b/>
          <w:sz w:val="20"/>
          <w:szCs w:val="20"/>
        </w:rPr>
        <w:t xml:space="preserve">                  </w:t>
      </w:r>
      <w:r w:rsidRPr="00F4682C">
        <w:rPr>
          <w:rFonts w:cs="Arial"/>
          <w:b/>
          <w:sz w:val="20"/>
          <w:szCs w:val="20"/>
        </w:rPr>
        <w:t xml:space="preserve">                                        </w:t>
      </w:r>
      <w:proofErr w:type="gramStart"/>
      <w:r w:rsidRPr="00F4682C">
        <w:rPr>
          <w:rFonts w:cs="Arial"/>
          <w:b/>
          <w:sz w:val="20"/>
          <w:szCs w:val="20"/>
        </w:rPr>
        <w:t>Jan  09</w:t>
      </w:r>
      <w:proofErr w:type="gramEnd"/>
      <w:r w:rsidRPr="00F4682C">
        <w:rPr>
          <w:rFonts w:cs="Arial"/>
          <w:b/>
          <w:sz w:val="20"/>
          <w:szCs w:val="20"/>
        </w:rPr>
        <w:t xml:space="preserve"> – Jul  2010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Project Manager - IDPs Response Program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Default="00FE609D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Design projects (WASH, EFSL and Advocacy) in consultation with project staff and partner organization to respond to humanitarian situation.</w:t>
      </w:r>
    </w:p>
    <w:p w:rsidR="007978C3" w:rsidRPr="00EA6312" w:rsidRDefault="007978C3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Conducted a detailed assessment of revival of local </w:t>
      </w:r>
      <w:r w:rsidRPr="007978C3">
        <w:rPr>
          <w:rFonts w:cs="Arial"/>
          <w:b/>
          <w:sz w:val="20"/>
          <w:szCs w:val="20"/>
        </w:rPr>
        <w:t>agricultural market</w:t>
      </w:r>
      <w:r>
        <w:rPr>
          <w:rFonts w:cs="Arial"/>
          <w:sz w:val="20"/>
          <w:szCs w:val="20"/>
        </w:rPr>
        <w:t>; based on the survey, provided agricultural inputs, seeds, and training to cope with the seasonality effect.</w:t>
      </w:r>
    </w:p>
    <w:p w:rsidR="00FE609D" w:rsidRPr="00EA6312" w:rsidRDefault="00FE609D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Support country team in strategic planning and decision making for the program; Represent OGB at national and provincial cluster meetings for IDPs response program</w:t>
      </w:r>
    </w:p>
    <w:p w:rsidR="00FE609D" w:rsidRPr="00EA6312" w:rsidRDefault="00FE609D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Actively engaged with partners for “Advocating the rights of IDPs” at provincial and national level</w:t>
      </w:r>
    </w:p>
    <w:p w:rsidR="00FE609D" w:rsidRPr="00EA6312" w:rsidRDefault="00FE609D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Conduct regular Monitoring visits to the field to ensure the quality of program and timely delivery; Focal person of compiling and developing donor reports; Developed and uploaded projects and writing of PIPs in OGB software OPAL; </w:t>
      </w:r>
      <w:proofErr w:type="gramStart"/>
      <w:r w:rsidRPr="00EA6312">
        <w:rPr>
          <w:rFonts w:cs="Arial"/>
          <w:sz w:val="20"/>
          <w:szCs w:val="20"/>
        </w:rPr>
        <w:t>Lead</w:t>
      </w:r>
      <w:proofErr w:type="gramEnd"/>
      <w:r w:rsidRPr="00EA6312">
        <w:rPr>
          <w:rFonts w:cs="Arial"/>
          <w:sz w:val="20"/>
          <w:szCs w:val="20"/>
        </w:rPr>
        <w:t xml:space="preserve"> focal person preparing and uploading Oxfam International (OI) </w:t>
      </w:r>
      <w:proofErr w:type="spellStart"/>
      <w:r w:rsidRPr="00EA6312">
        <w:rPr>
          <w:rFonts w:cs="Arial"/>
          <w:sz w:val="20"/>
          <w:szCs w:val="20"/>
        </w:rPr>
        <w:t>SitReps</w:t>
      </w:r>
      <w:proofErr w:type="spellEnd"/>
      <w:r w:rsidRPr="00EA6312">
        <w:rPr>
          <w:rFonts w:cs="Arial"/>
          <w:sz w:val="20"/>
          <w:szCs w:val="20"/>
        </w:rPr>
        <w:t xml:space="preserve"> on OI dashboard; conducted periodic performance reviews.</w:t>
      </w:r>
    </w:p>
    <w:p w:rsidR="00FE609D" w:rsidRPr="00EA6312" w:rsidRDefault="00FE609D" w:rsidP="00FE609D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Leading team in partnership management group for partner appraisal by using Oxfam GB partnership tool kit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812CD0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812CD0">
        <w:rPr>
          <w:rFonts w:cs="Arial"/>
          <w:b/>
          <w:sz w:val="20"/>
          <w:szCs w:val="20"/>
        </w:rPr>
        <w:t xml:space="preserve">Pakistan Poverty Alleviation Fund, Islamabad                          </w:t>
      </w:r>
      <w:r w:rsidR="00812CD0" w:rsidRPr="00812CD0">
        <w:rPr>
          <w:rFonts w:cs="Arial"/>
          <w:b/>
          <w:sz w:val="20"/>
          <w:szCs w:val="20"/>
        </w:rPr>
        <w:t xml:space="preserve">                 </w:t>
      </w:r>
      <w:r w:rsidR="00812CD0" w:rsidRPr="00812CD0">
        <w:rPr>
          <w:rFonts w:cs="Arial"/>
          <w:b/>
          <w:sz w:val="20"/>
          <w:szCs w:val="20"/>
        </w:rPr>
        <w:tab/>
      </w:r>
      <w:r w:rsidRPr="00812CD0">
        <w:rPr>
          <w:rFonts w:cs="Arial"/>
          <w:b/>
          <w:sz w:val="20"/>
          <w:szCs w:val="20"/>
        </w:rPr>
        <w:t xml:space="preserve">                                               Oct </w:t>
      </w:r>
      <w:proofErr w:type="gramStart"/>
      <w:r w:rsidRPr="00812CD0">
        <w:rPr>
          <w:rFonts w:cs="Arial"/>
          <w:b/>
          <w:sz w:val="20"/>
          <w:szCs w:val="20"/>
        </w:rPr>
        <w:t>‘ 08</w:t>
      </w:r>
      <w:proofErr w:type="gramEnd"/>
      <w:r w:rsidRPr="00812CD0">
        <w:rPr>
          <w:rFonts w:cs="Arial"/>
          <w:b/>
          <w:sz w:val="20"/>
          <w:szCs w:val="20"/>
        </w:rPr>
        <w:t xml:space="preserve"> – Jan ‘09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Consultant – Corporate Affairs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EA6312" w:rsidRDefault="00FE609D" w:rsidP="00FE609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Evaluated 50 Multi-National Companies and 16 Chambers and Trade Associations for their CSR portfolio and programs in Pakistan. Findings were processed and developed a report for further consultations.</w:t>
      </w:r>
    </w:p>
    <w:p w:rsidR="00FE609D" w:rsidRPr="00EA6312" w:rsidRDefault="00FE609D" w:rsidP="00FE609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Identified and contacted selected local corporate and multi-nationals operating in Pakistan, registered with OICCI; Facilitated, coordinated, provided support to the Advisor Corporate Affairs in setting-up a new management unit at PPAF</w:t>
      </w:r>
    </w:p>
    <w:p w:rsidR="00FE609D" w:rsidRPr="00EA6312" w:rsidRDefault="00FE609D" w:rsidP="00FE609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Conducted an intensive web-based search for Trusts &amp; Foundations in USA, Canada and GCC countries, developed a matrix to record their funding priorities, scope of funding, partnership guidelines and their geographic priorities for funding </w:t>
      </w:r>
    </w:p>
    <w:p w:rsidR="00FE609D" w:rsidRPr="00EA6312" w:rsidRDefault="00FE609D" w:rsidP="00FE609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Assisted Advisor Corporate Affairs in undertaking the PEST &amp; SWOT analysis of PPAF; </w:t>
      </w:r>
      <w:r w:rsidR="00C85FFE" w:rsidRPr="00EA6312">
        <w:rPr>
          <w:rFonts w:cs="Arial"/>
          <w:sz w:val="20"/>
          <w:szCs w:val="20"/>
        </w:rPr>
        <w:t>evaluated</w:t>
      </w:r>
      <w:r w:rsidRPr="00EA6312">
        <w:rPr>
          <w:rFonts w:cs="Arial"/>
          <w:sz w:val="20"/>
          <w:szCs w:val="20"/>
        </w:rPr>
        <w:t xml:space="preserve"> organizations registered with Pakistan Centre for Philanthropy, processes the acquired information into a matrix to find any potential partners for PPAF.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812CD0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812CD0">
        <w:rPr>
          <w:rFonts w:cs="Arial"/>
          <w:b/>
          <w:sz w:val="20"/>
          <w:szCs w:val="20"/>
        </w:rPr>
        <w:t xml:space="preserve">Oxfam GB Pakistan Program, Islamabad                                                                          </w:t>
      </w:r>
      <w:r w:rsidR="00812CD0">
        <w:rPr>
          <w:rFonts w:cs="Arial"/>
          <w:b/>
          <w:sz w:val="20"/>
          <w:szCs w:val="20"/>
        </w:rPr>
        <w:t xml:space="preserve">                 </w:t>
      </w:r>
      <w:r w:rsidRPr="00812CD0">
        <w:rPr>
          <w:rFonts w:cs="Arial"/>
          <w:b/>
          <w:sz w:val="20"/>
          <w:szCs w:val="20"/>
        </w:rPr>
        <w:t xml:space="preserve">          </w:t>
      </w:r>
      <w:proofErr w:type="gramStart"/>
      <w:r w:rsidRPr="00812CD0">
        <w:rPr>
          <w:rFonts w:cs="Arial"/>
          <w:b/>
          <w:sz w:val="20"/>
          <w:szCs w:val="20"/>
        </w:rPr>
        <w:t>Nov  07</w:t>
      </w:r>
      <w:proofErr w:type="gramEnd"/>
      <w:r w:rsidRPr="00812CD0">
        <w:rPr>
          <w:rFonts w:cs="Arial"/>
          <w:b/>
          <w:sz w:val="20"/>
          <w:szCs w:val="20"/>
        </w:rPr>
        <w:t xml:space="preserve"> – Mar ‘08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Program Officer Humanitarian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EA6312" w:rsidRDefault="00FE609D" w:rsidP="00FE609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Compiled periodic reports on program activities both for internal audience and donors  support</w:t>
      </w:r>
    </w:p>
    <w:p w:rsidR="00FE609D" w:rsidRPr="00EA6312" w:rsidRDefault="00FE609D" w:rsidP="00FE609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Undertaken desk research on potential threat of the Avian Influenza (H5N1), and identified government arrangements to address such issue; conducted a desk-based research on solar and wind energy driven water desalination plant to be piloted in the coastal areas of Pakistan.</w:t>
      </w:r>
    </w:p>
    <w:p w:rsidR="00FE609D" w:rsidRPr="00EA6312" w:rsidRDefault="00FE609D" w:rsidP="00FE609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Worked with five partners to streamline documentation, updates, reports, proposals as per required format and budgeting and budgetary notes </w:t>
      </w:r>
    </w:p>
    <w:p w:rsidR="00FE609D" w:rsidRPr="00EA6312" w:rsidRDefault="00FE609D" w:rsidP="00FE609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Worked closely with OGB partner in </w:t>
      </w:r>
      <w:proofErr w:type="spellStart"/>
      <w:r w:rsidRPr="00EA6312">
        <w:rPr>
          <w:rFonts w:cs="Arial"/>
          <w:sz w:val="20"/>
          <w:szCs w:val="20"/>
        </w:rPr>
        <w:t>Bagh</w:t>
      </w:r>
      <w:proofErr w:type="spellEnd"/>
      <w:r w:rsidRPr="00EA6312">
        <w:rPr>
          <w:rFonts w:cs="Arial"/>
          <w:sz w:val="20"/>
          <w:szCs w:val="20"/>
        </w:rPr>
        <w:t xml:space="preserve"> to pilot a project on rainwater harvesting.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C85FFE" w:rsidRDefault="00C85FFE" w:rsidP="00FE609D">
      <w:pPr>
        <w:spacing w:after="0" w:line="240" w:lineRule="auto"/>
        <w:rPr>
          <w:rFonts w:cs="Arial"/>
          <w:b/>
          <w:sz w:val="20"/>
          <w:szCs w:val="20"/>
        </w:rPr>
      </w:pPr>
    </w:p>
    <w:p w:rsidR="00C85FFE" w:rsidRDefault="00C85FFE" w:rsidP="00FE609D">
      <w:pPr>
        <w:spacing w:after="0" w:line="240" w:lineRule="auto"/>
        <w:rPr>
          <w:rFonts w:cs="Arial"/>
          <w:b/>
          <w:sz w:val="20"/>
          <w:szCs w:val="20"/>
        </w:rPr>
      </w:pPr>
    </w:p>
    <w:p w:rsidR="00FE609D" w:rsidRPr="00812CD0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812CD0">
        <w:rPr>
          <w:rFonts w:cs="Arial"/>
          <w:b/>
          <w:sz w:val="20"/>
          <w:szCs w:val="20"/>
        </w:rPr>
        <w:t>Action Aid International Pakistan (Emergency &amp; Reconstruction Project-ERP)                           Nov 2005 – Nov 2007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Project Officer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Developed concept notes, project proposals, log frames, action plans and project budgets and ensure that the project proposals are in line with the donor’s guidelines and submitted on time; ensuring implementation in accordance with the donor’s guidelines; lead monitoring and evaluation of the humanitarian projects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Building capacity of area offices staff on human security issues, emergencies, disaster preparedness, project implementation and rights based approaches; Assisting senior management team at national level in drafting strategies on disaster preparedness and Risk Reduction; Developed and compiled narrative and financial reports for Donors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Successfully implemented projects of worth 362 million rupees in the earthquake affected (EQ) areas of </w:t>
      </w:r>
      <w:proofErr w:type="spellStart"/>
      <w:r w:rsidRPr="00EA6312">
        <w:rPr>
          <w:rFonts w:cs="Arial"/>
          <w:sz w:val="20"/>
          <w:szCs w:val="20"/>
        </w:rPr>
        <w:t>Bagh</w:t>
      </w:r>
      <w:proofErr w:type="spellEnd"/>
      <w:r w:rsidRPr="00EA6312">
        <w:rPr>
          <w:rFonts w:cs="Arial"/>
          <w:sz w:val="20"/>
          <w:szCs w:val="20"/>
        </w:rPr>
        <w:t xml:space="preserve">, </w:t>
      </w:r>
      <w:proofErr w:type="spellStart"/>
      <w:r w:rsidRPr="00EA6312">
        <w:rPr>
          <w:rFonts w:cs="Arial"/>
          <w:sz w:val="20"/>
          <w:szCs w:val="20"/>
        </w:rPr>
        <w:t>Muzafarabad</w:t>
      </w:r>
      <w:proofErr w:type="spellEnd"/>
      <w:r w:rsidRPr="00EA6312">
        <w:rPr>
          <w:rFonts w:cs="Arial"/>
          <w:sz w:val="20"/>
          <w:szCs w:val="20"/>
        </w:rPr>
        <w:t xml:space="preserve">, </w:t>
      </w:r>
      <w:proofErr w:type="spellStart"/>
      <w:r w:rsidRPr="00EA6312">
        <w:rPr>
          <w:rFonts w:cs="Arial"/>
          <w:sz w:val="20"/>
          <w:szCs w:val="20"/>
        </w:rPr>
        <w:t>Mansehra</w:t>
      </w:r>
      <w:proofErr w:type="spellEnd"/>
      <w:r w:rsidRPr="00EA6312">
        <w:rPr>
          <w:rFonts w:cs="Arial"/>
          <w:sz w:val="20"/>
          <w:szCs w:val="20"/>
        </w:rPr>
        <w:t xml:space="preserve"> and </w:t>
      </w:r>
      <w:proofErr w:type="spellStart"/>
      <w:r w:rsidRPr="00EA6312">
        <w:rPr>
          <w:rFonts w:cs="Arial"/>
          <w:sz w:val="20"/>
          <w:szCs w:val="20"/>
        </w:rPr>
        <w:t>Battagram</w:t>
      </w:r>
      <w:proofErr w:type="spellEnd"/>
      <w:r w:rsidRPr="00EA6312">
        <w:rPr>
          <w:rFonts w:cs="Arial"/>
          <w:sz w:val="20"/>
          <w:szCs w:val="20"/>
        </w:rPr>
        <w:t xml:space="preserve">. 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Secured and implemented projects of worth 293 million rupees for Action Aid-ERP to continue its reconstruction &amp; rehabilitation activities in the EQ areas.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Team leader of developing a project of worth 1.3 million Euros on “Promotion of Rights, Capacity Building Measures and Initiatives to Curb illegal &amp; Temporary Migration including Human smuggling and Trafficking” from Action Aid s platform and with a partner NGO (BEFARE); Undertook intensive field visits to earthquake affected areas of </w:t>
      </w:r>
      <w:proofErr w:type="spellStart"/>
      <w:r w:rsidRPr="00EA6312">
        <w:rPr>
          <w:rFonts w:cs="Arial"/>
          <w:sz w:val="20"/>
          <w:szCs w:val="20"/>
        </w:rPr>
        <w:t>Bagh</w:t>
      </w:r>
      <w:proofErr w:type="spellEnd"/>
      <w:r w:rsidRPr="00EA6312">
        <w:rPr>
          <w:rFonts w:cs="Arial"/>
          <w:sz w:val="20"/>
          <w:szCs w:val="20"/>
        </w:rPr>
        <w:t xml:space="preserve">, </w:t>
      </w:r>
      <w:proofErr w:type="spellStart"/>
      <w:r w:rsidRPr="00EA6312">
        <w:rPr>
          <w:rFonts w:cs="Arial"/>
          <w:sz w:val="20"/>
          <w:szCs w:val="20"/>
        </w:rPr>
        <w:t>Muzafarabad</w:t>
      </w:r>
      <w:proofErr w:type="spellEnd"/>
      <w:r w:rsidRPr="00EA6312">
        <w:rPr>
          <w:rFonts w:cs="Arial"/>
          <w:sz w:val="20"/>
          <w:szCs w:val="20"/>
        </w:rPr>
        <w:t xml:space="preserve">, </w:t>
      </w:r>
      <w:proofErr w:type="spellStart"/>
      <w:r w:rsidRPr="00EA6312">
        <w:rPr>
          <w:rFonts w:cs="Arial"/>
          <w:sz w:val="20"/>
          <w:szCs w:val="20"/>
        </w:rPr>
        <w:t>Battagram</w:t>
      </w:r>
      <w:proofErr w:type="spellEnd"/>
      <w:r w:rsidRPr="00EA6312">
        <w:rPr>
          <w:rFonts w:cs="Arial"/>
          <w:sz w:val="20"/>
          <w:szCs w:val="20"/>
        </w:rPr>
        <w:t xml:space="preserve"> and </w:t>
      </w:r>
      <w:proofErr w:type="spellStart"/>
      <w:r w:rsidRPr="00EA6312">
        <w:rPr>
          <w:rFonts w:cs="Arial"/>
          <w:sz w:val="20"/>
          <w:szCs w:val="20"/>
        </w:rPr>
        <w:t>Mansehra</w:t>
      </w:r>
      <w:proofErr w:type="spellEnd"/>
      <w:r w:rsidRPr="00EA6312">
        <w:rPr>
          <w:rFonts w:cs="Arial"/>
          <w:sz w:val="20"/>
          <w:szCs w:val="20"/>
        </w:rPr>
        <w:t xml:space="preserve"> as part of project implementation and monitoring to ensure in time project delivery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Prepared and submitted on time project completion reports for various donors such as ECHO, DFID, </w:t>
      </w:r>
      <w:proofErr w:type="spellStart"/>
      <w:r w:rsidRPr="00EA6312">
        <w:rPr>
          <w:rFonts w:cs="Arial"/>
          <w:sz w:val="20"/>
          <w:szCs w:val="20"/>
        </w:rPr>
        <w:t>AusAid</w:t>
      </w:r>
      <w:proofErr w:type="spellEnd"/>
      <w:r w:rsidRPr="00EA6312">
        <w:rPr>
          <w:rFonts w:cs="Arial"/>
          <w:sz w:val="20"/>
          <w:szCs w:val="20"/>
        </w:rPr>
        <w:t xml:space="preserve">, </w:t>
      </w:r>
      <w:proofErr w:type="spellStart"/>
      <w:r w:rsidRPr="00EA6312">
        <w:rPr>
          <w:rFonts w:cs="Arial"/>
          <w:sz w:val="20"/>
          <w:szCs w:val="20"/>
        </w:rPr>
        <w:t>AustCare</w:t>
      </w:r>
      <w:proofErr w:type="spellEnd"/>
      <w:r w:rsidRPr="00EA6312">
        <w:rPr>
          <w:rFonts w:cs="Arial"/>
          <w:sz w:val="20"/>
          <w:szCs w:val="20"/>
        </w:rPr>
        <w:t>, Care International and Disaster Emergency Committee (DEC)</w:t>
      </w:r>
    </w:p>
    <w:p w:rsidR="00FE609D" w:rsidRPr="00EA6312" w:rsidRDefault="00FE609D" w:rsidP="00FE609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Team leader-Mid Term Evaluation team to evaluate Action Aid-ERP projects using Most Significant Change (MSC) Approach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812CD0" w:rsidRDefault="00FE609D" w:rsidP="00FE609D">
      <w:pPr>
        <w:spacing w:after="0" w:line="240" w:lineRule="auto"/>
        <w:rPr>
          <w:rFonts w:cs="Arial"/>
          <w:b/>
          <w:sz w:val="20"/>
          <w:szCs w:val="20"/>
        </w:rPr>
      </w:pPr>
      <w:r w:rsidRPr="00812CD0">
        <w:rPr>
          <w:rFonts w:cs="Arial"/>
          <w:b/>
          <w:sz w:val="20"/>
          <w:szCs w:val="20"/>
        </w:rPr>
        <w:t xml:space="preserve">International Labor Organization (ILO)                                           </w:t>
      </w:r>
      <w:r w:rsidR="00812CD0">
        <w:rPr>
          <w:rFonts w:cs="Arial"/>
          <w:b/>
          <w:sz w:val="20"/>
          <w:szCs w:val="20"/>
        </w:rPr>
        <w:t xml:space="preserve">                      </w:t>
      </w:r>
      <w:r w:rsidRPr="00812CD0">
        <w:rPr>
          <w:rFonts w:cs="Arial"/>
          <w:b/>
          <w:sz w:val="20"/>
          <w:szCs w:val="20"/>
        </w:rPr>
        <w:t xml:space="preserve">                                    Jul 2000 – Apr 2005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Deputy Monitoring Coordinator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Implementing the program at district level and coordination of field activities of the External Monitors. 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Training the monitors, mobilizers and the NFE center teachers 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Establishing and operations of database on Child Labor Activities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Village Appraisals for identification of carpet weaving household/worksites/children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Coordinate the monitoring of Non-Formal Education (NFE) Centers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Conduct the impact analysis of action programs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Monthly and quarterly report to the project office and donors.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Planned and designed of survey in Faisalabad and Toba </w:t>
      </w:r>
      <w:proofErr w:type="spellStart"/>
      <w:r w:rsidRPr="00EA6312">
        <w:rPr>
          <w:rFonts w:cs="Arial"/>
          <w:sz w:val="20"/>
          <w:szCs w:val="20"/>
        </w:rPr>
        <w:t>Tek</w:t>
      </w:r>
      <w:proofErr w:type="spellEnd"/>
      <w:r w:rsidRPr="00EA6312">
        <w:rPr>
          <w:rFonts w:cs="Arial"/>
          <w:sz w:val="20"/>
          <w:szCs w:val="20"/>
        </w:rPr>
        <w:t xml:space="preserve"> Singh districts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Conducted surveys in Faisalabad, Toba </w:t>
      </w:r>
      <w:proofErr w:type="spellStart"/>
      <w:r w:rsidRPr="00EA6312">
        <w:rPr>
          <w:rFonts w:cs="Arial"/>
          <w:sz w:val="20"/>
          <w:szCs w:val="20"/>
        </w:rPr>
        <w:t>Tek</w:t>
      </w:r>
      <w:proofErr w:type="spellEnd"/>
      <w:r w:rsidRPr="00EA6312">
        <w:rPr>
          <w:rFonts w:cs="Arial"/>
          <w:sz w:val="20"/>
          <w:szCs w:val="20"/>
        </w:rPr>
        <w:t xml:space="preserve"> Singh and </w:t>
      </w:r>
      <w:proofErr w:type="spellStart"/>
      <w:r w:rsidRPr="00EA6312">
        <w:rPr>
          <w:rFonts w:cs="Arial"/>
          <w:sz w:val="20"/>
          <w:szCs w:val="20"/>
        </w:rPr>
        <w:t>Gojra</w:t>
      </w:r>
      <w:proofErr w:type="spellEnd"/>
      <w:r w:rsidRPr="00EA6312">
        <w:rPr>
          <w:rFonts w:cs="Arial"/>
          <w:sz w:val="20"/>
          <w:szCs w:val="20"/>
        </w:rPr>
        <w:t xml:space="preserve"> for identification of child labor in carpet sector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Conducted orientation of different techniques of PRA (participative rural appraisal) and other social surveys with the ILO-IPEC field staff and partners.</w:t>
      </w:r>
    </w:p>
    <w:p w:rsidR="00FE609D" w:rsidRPr="00EA6312" w:rsidRDefault="00FE609D" w:rsidP="00FE609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>Coordinate and mobilize the carpet contractors and sub-contractors about the carpet project and sensitize about child labor and gender issues.</w:t>
      </w:r>
    </w:p>
    <w:p w:rsidR="00FE609D" w:rsidRPr="00EA6312" w:rsidRDefault="00FE609D" w:rsidP="00FE609D">
      <w:pPr>
        <w:spacing w:after="0" w:line="240" w:lineRule="auto"/>
        <w:rPr>
          <w:rFonts w:cs="Arial"/>
          <w:sz w:val="20"/>
          <w:szCs w:val="20"/>
        </w:rPr>
      </w:pPr>
    </w:p>
    <w:p w:rsidR="00EA6312" w:rsidRPr="00E40A75" w:rsidRDefault="00EA6312" w:rsidP="00EA6312">
      <w:pPr>
        <w:spacing w:after="0" w:line="240" w:lineRule="auto"/>
        <w:rPr>
          <w:rFonts w:cs="Arial"/>
          <w:b/>
          <w:color w:val="548DD4" w:themeColor="text2" w:themeTint="99"/>
          <w:sz w:val="24"/>
          <w:szCs w:val="24"/>
        </w:rPr>
      </w:pPr>
      <w:r w:rsidRPr="00E40A75">
        <w:rPr>
          <w:rFonts w:cs="Arial"/>
          <w:b/>
          <w:color w:val="548DD4" w:themeColor="text2" w:themeTint="99"/>
          <w:sz w:val="24"/>
          <w:szCs w:val="24"/>
        </w:rPr>
        <w:t>Educational Qualification</w:t>
      </w:r>
    </w:p>
    <w:p w:rsidR="00812CD0" w:rsidRDefault="00812CD0" w:rsidP="00EA6312">
      <w:pPr>
        <w:spacing w:after="0" w:line="240" w:lineRule="auto"/>
        <w:rPr>
          <w:rFonts w:cs="Arial"/>
          <w:sz w:val="20"/>
          <w:szCs w:val="20"/>
        </w:rPr>
      </w:pPr>
    </w:p>
    <w:p w:rsidR="00EA6312" w:rsidRPr="00EA6312" w:rsidRDefault="00EA6312" w:rsidP="00EA6312">
      <w:pPr>
        <w:spacing w:after="0" w:line="240" w:lineRule="auto"/>
        <w:rPr>
          <w:rFonts w:cs="Arial"/>
          <w:sz w:val="20"/>
          <w:szCs w:val="20"/>
        </w:rPr>
      </w:pPr>
      <w:r w:rsidRPr="00C85FFE">
        <w:rPr>
          <w:rFonts w:cs="Arial"/>
          <w:b/>
          <w:sz w:val="20"/>
          <w:szCs w:val="20"/>
        </w:rPr>
        <w:t xml:space="preserve">Masters of Project Management </w:t>
      </w:r>
      <w:r w:rsidRPr="00EA6312">
        <w:rPr>
          <w:rFonts w:cs="Arial"/>
          <w:sz w:val="20"/>
          <w:szCs w:val="20"/>
        </w:rPr>
        <w:t xml:space="preserve">(MPM) – November 2013, </w:t>
      </w:r>
    </w:p>
    <w:p w:rsidR="00EA6312" w:rsidRPr="00812CD0" w:rsidRDefault="00EA6312" w:rsidP="00EA6312">
      <w:pPr>
        <w:spacing w:after="0" w:line="240" w:lineRule="auto"/>
        <w:rPr>
          <w:rFonts w:cs="Arial"/>
          <w:i/>
          <w:sz w:val="20"/>
          <w:szCs w:val="20"/>
        </w:rPr>
      </w:pPr>
      <w:proofErr w:type="spellStart"/>
      <w:proofErr w:type="gramStart"/>
      <w:r w:rsidRPr="00812CD0">
        <w:rPr>
          <w:rFonts w:cs="Arial"/>
          <w:i/>
          <w:sz w:val="20"/>
          <w:szCs w:val="20"/>
        </w:rPr>
        <w:t>Szabist</w:t>
      </w:r>
      <w:proofErr w:type="spellEnd"/>
      <w:r w:rsidRPr="00812CD0">
        <w:rPr>
          <w:rFonts w:cs="Arial"/>
          <w:i/>
          <w:sz w:val="20"/>
          <w:szCs w:val="20"/>
        </w:rPr>
        <w:t xml:space="preserve"> University, Islamabad, Pakistan.</w:t>
      </w:r>
      <w:proofErr w:type="gramEnd"/>
    </w:p>
    <w:p w:rsidR="00812CD0" w:rsidRDefault="00812CD0" w:rsidP="00EA6312">
      <w:pPr>
        <w:spacing w:after="0" w:line="240" w:lineRule="auto"/>
        <w:rPr>
          <w:rFonts w:cs="Arial"/>
          <w:sz w:val="20"/>
          <w:szCs w:val="20"/>
        </w:rPr>
      </w:pPr>
    </w:p>
    <w:p w:rsidR="00EA6312" w:rsidRPr="00EA6312" w:rsidRDefault="00EA6312" w:rsidP="00EA6312">
      <w:pPr>
        <w:spacing w:after="0" w:line="240" w:lineRule="auto"/>
        <w:rPr>
          <w:rFonts w:cs="Arial"/>
          <w:sz w:val="20"/>
          <w:szCs w:val="20"/>
        </w:rPr>
      </w:pPr>
      <w:r w:rsidRPr="00C85FFE">
        <w:rPr>
          <w:rFonts w:cs="Arial"/>
          <w:b/>
          <w:sz w:val="20"/>
          <w:szCs w:val="20"/>
        </w:rPr>
        <w:t xml:space="preserve">Master </w:t>
      </w:r>
      <w:proofErr w:type="gramStart"/>
      <w:r w:rsidRPr="00C85FFE">
        <w:rPr>
          <w:rFonts w:cs="Arial"/>
          <w:b/>
          <w:sz w:val="20"/>
          <w:szCs w:val="20"/>
        </w:rPr>
        <w:t>Of</w:t>
      </w:r>
      <w:proofErr w:type="gramEnd"/>
      <w:r w:rsidRPr="00C85FFE">
        <w:rPr>
          <w:rFonts w:cs="Arial"/>
          <w:b/>
          <w:sz w:val="20"/>
          <w:szCs w:val="20"/>
        </w:rPr>
        <w:t xml:space="preserve"> Business Administration</w:t>
      </w:r>
      <w:r w:rsidRPr="00EA6312">
        <w:rPr>
          <w:rFonts w:cs="Arial"/>
          <w:sz w:val="20"/>
          <w:szCs w:val="20"/>
        </w:rPr>
        <w:t xml:space="preserve"> (MBA) – April 1998</w:t>
      </w:r>
    </w:p>
    <w:p w:rsidR="00EA6312" w:rsidRPr="00812CD0" w:rsidRDefault="00EA6312" w:rsidP="00EA6312">
      <w:pPr>
        <w:spacing w:after="0" w:line="240" w:lineRule="auto"/>
        <w:rPr>
          <w:rFonts w:cs="Arial"/>
          <w:i/>
          <w:sz w:val="20"/>
          <w:szCs w:val="20"/>
        </w:rPr>
      </w:pPr>
      <w:r w:rsidRPr="00812CD0">
        <w:rPr>
          <w:rFonts w:cs="Arial"/>
          <w:i/>
          <w:sz w:val="20"/>
          <w:szCs w:val="20"/>
        </w:rPr>
        <w:t xml:space="preserve">Graduate School of Management and Computer Science, </w:t>
      </w:r>
      <w:proofErr w:type="gramStart"/>
      <w:r w:rsidRPr="00812CD0">
        <w:rPr>
          <w:rFonts w:cs="Arial"/>
          <w:i/>
          <w:sz w:val="20"/>
          <w:szCs w:val="20"/>
        </w:rPr>
        <w:t>The</w:t>
      </w:r>
      <w:proofErr w:type="gramEnd"/>
      <w:r w:rsidRPr="00812CD0">
        <w:rPr>
          <w:rFonts w:cs="Arial"/>
          <w:i/>
          <w:sz w:val="20"/>
          <w:szCs w:val="20"/>
        </w:rPr>
        <w:t xml:space="preserve"> International University, Lahore, Pakistan.</w:t>
      </w:r>
    </w:p>
    <w:p w:rsidR="00812CD0" w:rsidRDefault="00812CD0" w:rsidP="00EA6312">
      <w:pPr>
        <w:spacing w:after="0" w:line="240" w:lineRule="auto"/>
        <w:rPr>
          <w:rFonts w:cs="Arial"/>
          <w:sz w:val="20"/>
          <w:szCs w:val="20"/>
        </w:rPr>
      </w:pPr>
    </w:p>
    <w:p w:rsidR="00EA6312" w:rsidRPr="00EA6312" w:rsidRDefault="00EA6312" w:rsidP="00EA6312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lastRenderedPageBreak/>
        <w:t xml:space="preserve">Bachelor </w:t>
      </w:r>
      <w:proofErr w:type="gramStart"/>
      <w:r w:rsidRPr="00EA6312">
        <w:rPr>
          <w:rFonts w:cs="Arial"/>
          <w:sz w:val="20"/>
          <w:szCs w:val="20"/>
        </w:rPr>
        <w:t>Of</w:t>
      </w:r>
      <w:proofErr w:type="gramEnd"/>
      <w:r w:rsidRPr="00EA6312">
        <w:rPr>
          <w:rFonts w:cs="Arial"/>
          <w:sz w:val="20"/>
          <w:szCs w:val="20"/>
        </w:rPr>
        <w:t xml:space="preserve"> Arts; Political Science and Journalism – April 1998</w:t>
      </w:r>
    </w:p>
    <w:p w:rsidR="00EA6312" w:rsidRPr="00812CD0" w:rsidRDefault="00EA6312" w:rsidP="00EA6312">
      <w:pPr>
        <w:spacing w:after="0" w:line="240" w:lineRule="auto"/>
        <w:rPr>
          <w:rFonts w:cs="Arial"/>
          <w:i/>
          <w:sz w:val="20"/>
          <w:szCs w:val="20"/>
        </w:rPr>
      </w:pPr>
      <w:proofErr w:type="gramStart"/>
      <w:r w:rsidRPr="00812CD0">
        <w:rPr>
          <w:rFonts w:cs="Arial"/>
          <w:i/>
          <w:sz w:val="20"/>
          <w:szCs w:val="20"/>
        </w:rPr>
        <w:t>University of Punjab, Lahore, Pakistan.</w:t>
      </w:r>
      <w:proofErr w:type="gramEnd"/>
    </w:p>
    <w:p w:rsidR="00812CD0" w:rsidRPr="00812CD0" w:rsidRDefault="00812CD0" w:rsidP="00EA6312">
      <w:pPr>
        <w:spacing w:after="0" w:line="240" w:lineRule="auto"/>
        <w:rPr>
          <w:rFonts w:cs="Arial"/>
          <w:i/>
          <w:sz w:val="20"/>
          <w:szCs w:val="20"/>
        </w:rPr>
      </w:pPr>
    </w:p>
    <w:p w:rsidR="00EA6312" w:rsidRPr="00EA6312" w:rsidRDefault="00EA6312" w:rsidP="00EA6312">
      <w:pPr>
        <w:spacing w:after="0" w:line="240" w:lineRule="auto"/>
        <w:rPr>
          <w:rFonts w:cs="Arial"/>
          <w:sz w:val="20"/>
          <w:szCs w:val="20"/>
        </w:rPr>
      </w:pPr>
      <w:r w:rsidRPr="00EA6312">
        <w:rPr>
          <w:rFonts w:cs="Arial"/>
          <w:sz w:val="20"/>
          <w:szCs w:val="20"/>
        </w:rPr>
        <w:t xml:space="preserve">Bachelor </w:t>
      </w:r>
      <w:proofErr w:type="gramStart"/>
      <w:r w:rsidRPr="00EA6312">
        <w:rPr>
          <w:rFonts w:cs="Arial"/>
          <w:sz w:val="20"/>
          <w:szCs w:val="20"/>
        </w:rPr>
        <w:t>Of</w:t>
      </w:r>
      <w:proofErr w:type="gramEnd"/>
      <w:r w:rsidRPr="00EA6312">
        <w:rPr>
          <w:rFonts w:cs="Arial"/>
          <w:sz w:val="20"/>
          <w:szCs w:val="20"/>
        </w:rPr>
        <w:t xml:space="preserve"> Business Administration (BBA) – August 1996</w:t>
      </w:r>
    </w:p>
    <w:p w:rsidR="00EA6312" w:rsidRPr="00812CD0" w:rsidRDefault="00EA6312" w:rsidP="00EA6312">
      <w:pPr>
        <w:spacing w:after="0" w:line="240" w:lineRule="auto"/>
        <w:rPr>
          <w:rFonts w:cs="Arial"/>
          <w:i/>
          <w:sz w:val="20"/>
          <w:szCs w:val="20"/>
        </w:rPr>
      </w:pPr>
      <w:r w:rsidRPr="00812CD0">
        <w:rPr>
          <w:rFonts w:cs="Arial"/>
          <w:i/>
          <w:sz w:val="20"/>
          <w:szCs w:val="20"/>
        </w:rPr>
        <w:t xml:space="preserve">Graduate School of Management and Computer Science, </w:t>
      </w:r>
      <w:proofErr w:type="gramStart"/>
      <w:r w:rsidRPr="00812CD0">
        <w:rPr>
          <w:rFonts w:cs="Arial"/>
          <w:i/>
          <w:sz w:val="20"/>
          <w:szCs w:val="20"/>
        </w:rPr>
        <w:t>The</w:t>
      </w:r>
      <w:proofErr w:type="gramEnd"/>
      <w:r w:rsidRPr="00812CD0">
        <w:rPr>
          <w:rFonts w:cs="Arial"/>
          <w:i/>
          <w:sz w:val="20"/>
          <w:szCs w:val="20"/>
        </w:rPr>
        <w:t xml:space="preserve"> International University, Lahore, Pakistan.</w:t>
      </w:r>
    </w:p>
    <w:p w:rsidR="00EA6312" w:rsidRDefault="00EA6312" w:rsidP="00EA6312">
      <w:pPr>
        <w:spacing w:after="0" w:line="240" w:lineRule="auto"/>
        <w:rPr>
          <w:rFonts w:cs="Arial"/>
          <w:sz w:val="20"/>
          <w:szCs w:val="20"/>
        </w:rPr>
      </w:pPr>
    </w:p>
    <w:p w:rsidR="00812CD0" w:rsidRPr="00E40A75" w:rsidRDefault="00812CD0" w:rsidP="00EA6312">
      <w:pPr>
        <w:spacing w:after="0" w:line="240" w:lineRule="auto"/>
        <w:rPr>
          <w:rFonts w:cs="Arial"/>
          <w:b/>
          <w:color w:val="548DD4" w:themeColor="text2" w:themeTint="99"/>
          <w:sz w:val="24"/>
          <w:szCs w:val="24"/>
        </w:rPr>
      </w:pPr>
      <w:r w:rsidRPr="00E40A75">
        <w:rPr>
          <w:rFonts w:cs="Arial"/>
          <w:b/>
          <w:color w:val="548DD4" w:themeColor="text2" w:themeTint="99"/>
          <w:sz w:val="24"/>
          <w:szCs w:val="24"/>
        </w:rPr>
        <w:t>Professional Trainings</w:t>
      </w:r>
    </w:p>
    <w:p w:rsidR="00EA6312" w:rsidRPr="00812CD0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>Result Based Monitoring &amp; Evaluation, LUMS Lahore</w:t>
      </w:r>
    </w:p>
    <w:p w:rsidR="00EA6312" w:rsidRPr="00812CD0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 xml:space="preserve">Sampling Issues for Surveys; World Bank Pakistan </w:t>
      </w:r>
    </w:p>
    <w:p w:rsidR="00EA6312" w:rsidRPr="00812CD0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>Project Management learning, Action Aid-Bangladesh</w:t>
      </w:r>
    </w:p>
    <w:p w:rsidR="00EA6312" w:rsidRPr="00812CD0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>Regional Impact Evaluation Workshop, World Bank, Dhaka Project Management Cycle, Sustainable Development Policy Institute (SDPI), Pakistan</w:t>
      </w:r>
    </w:p>
    <w:p w:rsidR="00EA6312" w:rsidRPr="00812CD0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 xml:space="preserve">Capacity Building Training on Maximum Performance at LUMS, Lahore </w:t>
      </w:r>
    </w:p>
    <w:p w:rsidR="00EA6312" w:rsidRDefault="00EA6312" w:rsidP="00812CD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0"/>
        </w:rPr>
      </w:pPr>
      <w:r w:rsidRPr="00812CD0">
        <w:rPr>
          <w:rFonts w:cs="Arial"/>
          <w:sz w:val="20"/>
          <w:szCs w:val="20"/>
        </w:rPr>
        <w:t>Disaster Risk Reduction (DRR), Action Aid International, Pakistan</w:t>
      </w:r>
    </w:p>
    <w:p w:rsidR="00812CD0" w:rsidRPr="00812CD0" w:rsidRDefault="00812CD0" w:rsidP="00812CD0">
      <w:pPr>
        <w:spacing w:after="0" w:line="240" w:lineRule="auto"/>
        <w:rPr>
          <w:rFonts w:cs="Arial"/>
          <w:sz w:val="20"/>
          <w:szCs w:val="20"/>
        </w:rPr>
      </w:pPr>
    </w:p>
    <w:sectPr w:rsidR="00812CD0" w:rsidRPr="0081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D4"/>
    <w:multiLevelType w:val="hybridMultilevel"/>
    <w:tmpl w:val="1930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7EB0"/>
    <w:multiLevelType w:val="hybridMultilevel"/>
    <w:tmpl w:val="F674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70929"/>
    <w:multiLevelType w:val="hybridMultilevel"/>
    <w:tmpl w:val="2E829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B05AB6"/>
    <w:multiLevelType w:val="hybridMultilevel"/>
    <w:tmpl w:val="6D6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02FFD"/>
    <w:multiLevelType w:val="hybridMultilevel"/>
    <w:tmpl w:val="508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D145A"/>
    <w:multiLevelType w:val="hybridMultilevel"/>
    <w:tmpl w:val="DE0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E292C"/>
    <w:multiLevelType w:val="hybridMultilevel"/>
    <w:tmpl w:val="7DD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86E8E"/>
    <w:multiLevelType w:val="hybridMultilevel"/>
    <w:tmpl w:val="3B74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96FA7"/>
    <w:multiLevelType w:val="hybridMultilevel"/>
    <w:tmpl w:val="4CA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B7E41"/>
    <w:multiLevelType w:val="hybridMultilevel"/>
    <w:tmpl w:val="BB4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9D"/>
    <w:rsid w:val="001E6798"/>
    <w:rsid w:val="00272BF3"/>
    <w:rsid w:val="003F3ACE"/>
    <w:rsid w:val="004A67FF"/>
    <w:rsid w:val="00696750"/>
    <w:rsid w:val="007978C3"/>
    <w:rsid w:val="00812CD0"/>
    <w:rsid w:val="00985CCE"/>
    <w:rsid w:val="009A7638"/>
    <w:rsid w:val="00A508D8"/>
    <w:rsid w:val="00B66806"/>
    <w:rsid w:val="00BA7637"/>
    <w:rsid w:val="00C85FFE"/>
    <w:rsid w:val="00E40A75"/>
    <w:rsid w:val="00EA6312"/>
    <w:rsid w:val="00EE6169"/>
    <w:rsid w:val="00F17E06"/>
    <w:rsid w:val="00F4682C"/>
    <w:rsid w:val="00FB45B4"/>
    <w:rsid w:val="00FE289F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9D"/>
    <w:pPr>
      <w:ind w:left="720"/>
      <w:contextualSpacing/>
    </w:pPr>
  </w:style>
  <w:style w:type="character" w:styleId="Hyperlink">
    <w:name w:val="Hyperlink"/>
    <w:semiHidden/>
    <w:unhideWhenUsed/>
    <w:rsid w:val="00EA6312"/>
    <w:rPr>
      <w:color w:val="0000FF"/>
      <w:u w:val="single"/>
    </w:rPr>
  </w:style>
  <w:style w:type="paragraph" w:customStyle="1" w:styleId="CVitem">
    <w:name w:val="CV item"/>
    <w:basedOn w:val="Normal"/>
    <w:next w:val="Normal"/>
    <w:rsid w:val="00EA6312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table" w:styleId="TableGrid">
    <w:name w:val="Table Grid"/>
    <w:basedOn w:val="TableNormal"/>
    <w:uiPriority w:val="59"/>
    <w:rsid w:val="00EA6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9D"/>
    <w:pPr>
      <w:ind w:left="720"/>
      <w:contextualSpacing/>
    </w:pPr>
  </w:style>
  <w:style w:type="character" w:styleId="Hyperlink">
    <w:name w:val="Hyperlink"/>
    <w:semiHidden/>
    <w:unhideWhenUsed/>
    <w:rsid w:val="00EA6312"/>
    <w:rPr>
      <w:color w:val="0000FF"/>
      <w:u w:val="single"/>
    </w:rPr>
  </w:style>
  <w:style w:type="paragraph" w:customStyle="1" w:styleId="CVitem">
    <w:name w:val="CV item"/>
    <w:basedOn w:val="Normal"/>
    <w:next w:val="Normal"/>
    <w:rsid w:val="00EA6312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table" w:styleId="TableGrid">
    <w:name w:val="Table Grid"/>
    <w:basedOn w:val="TableNormal"/>
    <w:uiPriority w:val="59"/>
    <w:rsid w:val="00EA6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haroo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Noor</cp:lastModifiedBy>
  <cp:revision>2</cp:revision>
  <dcterms:created xsi:type="dcterms:W3CDTF">2016-02-27T07:51:00Z</dcterms:created>
  <dcterms:modified xsi:type="dcterms:W3CDTF">2016-02-27T07:51:00Z</dcterms:modified>
</cp:coreProperties>
</file>