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5A" w:rsidRPr="00751630" w:rsidRDefault="00E04E5A" w:rsidP="00751630">
      <w:pPr>
        <w:jc w:val="both"/>
        <w:rPr>
          <w:rFonts w:ascii="Times New Roman" w:hAnsi="Times New Roman" w:cs="Times New Roman"/>
          <w:b/>
        </w:rPr>
      </w:pPr>
      <w:r w:rsidRPr="00751630">
        <w:rPr>
          <w:rFonts w:ascii="Times New Roman" w:hAnsi="Times New Roman" w:cs="Times New Roman"/>
          <w:b/>
          <w:sz w:val="40"/>
          <w:szCs w:val="25"/>
        </w:rPr>
        <w:t>Khalid Iqbal</w:t>
      </w:r>
    </w:p>
    <w:p w:rsidR="00E04E5A" w:rsidRPr="00751630" w:rsidRDefault="00E04E5A" w:rsidP="00751630">
      <w:pPr>
        <w:pStyle w:val="Heading5"/>
        <w:rPr>
          <w:rFonts w:ascii="Times New Roman" w:hAnsi="Times New Roman"/>
          <w:bCs/>
          <w:sz w:val="22"/>
          <w:szCs w:val="22"/>
          <w:lang w:val="en-GB"/>
        </w:rPr>
      </w:pPr>
      <w:r w:rsidRPr="00751630">
        <w:rPr>
          <w:rFonts w:ascii="Times New Roman" w:hAnsi="Times New Roman"/>
          <w:sz w:val="22"/>
          <w:szCs w:val="22"/>
        </w:rPr>
        <w:t>Personal Statement</w:t>
      </w:r>
      <w:r w:rsidRPr="00751630">
        <w:rPr>
          <w:rFonts w:ascii="Times New Roman" w:hAnsi="Times New Roman"/>
          <w:bCs/>
          <w:sz w:val="22"/>
          <w:szCs w:val="22"/>
          <w:lang w:val="en-GB"/>
        </w:rPr>
        <w:t>:</w:t>
      </w:r>
    </w:p>
    <w:p w:rsidR="00E04E5A" w:rsidRPr="00215817" w:rsidRDefault="005908C6" w:rsidP="007516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5712460</wp:posOffset>
            </wp:positionH>
            <wp:positionV relativeFrom="paragraph">
              <wp:posOffset>17780</wp:posOffset>
            </wp:positionV>
            <wp:extent cx="765810" cy="914400"/>
            <wp:effectExtent l="19050" t="0" r="0" b="0"/>
            <wp:wrapSquare wrapText="bothSides"/>
            <wp:docPr id="1" name="Picture 2" descr="Khalid Iq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alid Iqba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5A" w:rsidRPr="00215817">
        <w:rPr>
          <w:rFonts w:ascii="Times New Roman" w:hAnsi="Times New Roman" w:cs="Times New Roman"/>
          <w:sz w:val="20"/>
          <w:szCs w:val="20"/>
        </w:rPr>
        <w:t xml:space="preserve">Master in English from Peshawar University in 1998. I have </w:t>
      </w:r>
      <w:r w:rsidR="00B45E8E" w:rsidRPr="00215817">
        <w:rPr>
          <w:rFonts w:ascii="Times New Roman" w:hAnsi="Times New Roman" w:cs="Times New Roman"/>
          <w:sz w:val="20"/>
          <w:szCs w:val="20"/>
        </w:rPr>
        <w:t xml:space="preserve">almost </w:t>
      </w:r>
      <w:r w:rsidR="00E8433B" w:rsidRPr="00215817">
        <w:rPr>
          <w:rFonts w:ascii="Times New Roman" w:hAnsi="Times New Roman" w:cs="Times New Roman"/>
          <w:sz w:val="20"/>
          <w:szCs w:val="20"/>
        </w:rPr>
        <w:t>Twelve</w:t>
      </w:r>
      <w:r w:rsidR="00CC41D6" w:rsidRPr="00215817">
        <w:rPr>
          <w:rFonts w:ascii="Times New Roman" w:hAnsi="Times New Roman" w:cs="Times New Roman"/>
          <w:sz w:val="20"/>
          <w:szCs w:val="20"/>
        </w:rPr>
        <w:t xml:space="preserve"> </w:t>
      </w:r>
      <w:r w:rsidR="00B45E8E" w:rsidRPr="00215817">
        <w:rPr>
          <w:rFonts w:ascii="Times New Roman" w:hAnsi="Times New Roman" w:cs="Times New Roman"/>
          <w:sz w:val="20"/>
          <w:szCs w:val="20"/>
        </w:rPr>
        <w:t xml:space="preserve">years of </w:t>
      </w:r>
      <w:r w:rsidR="00E04E5A" w:rsidRPr="00215817">
        <w:rPr>
          <w:rFonts w:ascii="Times New Roman" w:hAnsi="Times New Roman" w:cs="Times New Roman"/>
          <w:sz w:val="20"/>
          <w:szCs w:val="20"/>
        </w:rPr>
        <w:t>development sector</w:t>
      </w:r>
      <w:r w:rsidR="00B45E8E" w:rsidRPr="00215817">
        <w:rPr>
          <w:rFonts w:ascii="Times New Roman" w:hAnsi="Times New Roman" w:cs="Times New Roman"/>
          <w:sz w:val="20"/>
          <w:szCs w:val="20"/>
        </w:rPr>
        <w:t xml:space="preserve"> experience with five years </w:t>
      </w:r>
      <w:r w:rsidR="0096106E" w:rsidRPr="00215817">
        <w:rPr>
          <w:rFonts w:ascii="Times New Roman" w:hAnsi="Times New Roman" w:cs="Times New Roman"/>
          <w:sz w:val="20"/>
          <w:szCs w:val="20"/>
        </w:rPr>
        <w:t xml:space="preserve">as </w:t>
      </w:r>
      <w:r w:rsidR="00B45E8E" w:rsidRPr="00215817">
        <w:rPr>
          <w:rFonts w:ascii="Times New Roman" w:hAnsi="Times New Roman" w:cs="Times New Roman"/>
          <w:sz w:val="20"/>
          <w:szCs w:val="20"/>
        </w:rPr>
        <w:t xml:space="preserve">Capacity Development </w:t>
      </w:r>
      <w:r w:rsidR="0096106E" w:rsidRPr="00215817">
        <w:rPr>
          <w:rFonts w:ascii="Times New Roman" w:hAnsi="Times New Roman" w:cs="Times New Roman"/>
          <w:sz w:val="20"/>
          <w:szCs w:val="20"/>
        </w:rPr>
        <w:t>Expert</w:t>
      </w:r>
      <w:r w:rsidR="00B45E8E" w:rsidRPr="00215817">
        <w:rPr>
          <w:rFonts w:ascii="Times New Roman" w:hAnsi="Times New Roman" w:cs="Times New Roman"/>
          <w:sz w:val="20"/>
          <w:szCs w:val="20"/>
        </w:rPr>
        <w:t>. Specifically in last five years</w:t>
      </w:r>
      <w:r w:rsidR="00DD0540" w:rsidRPr="00215817">
        <w:rPr>
          <w:rFonts w:ascii="Times New Roman" w:hAnsi="Times New Roman" w:cs="Times New Roman"/>
          <w:sz w:val="20"/>
          <w:szCs w:val="20"/>
        </w:rPr>
        <w:t>.</w:t>
      </w:r>
      <w:r w:rsidR="00B45E8E" w:rsidRPr="00215817">
        <w:rPr>
          <w:rFonts w:ascii="Times New Roman" w:hAnsi="Times New Roman" w:cs="Times New Roman"/>
          <w:sz w:val="20"/>
          <w:szCs w:val="20"/>
        </w:rPr>
        <w:t xml:space="preserve"> I have worked with NCHD, </w:t>
      </w:r>
      <w:r w:rsidR="00B45E8E" w:rsidRPr="00215817">
        <w:rPr>
          <w:rFonts w:ascii="Times New Roman" w:hAnsi="Times New Roman" w:cs="Times New Roman"/>
          <w:bCs/>
          <w:sz w:val="20"/>
          <w:szCs w:val="20"/>
        </w:rPr>
        <w:t xml:space="preserve">Marie Stopes Society, CERD and CETD as a Human Resource and Organizational Capacity Development Specialist. Currently I am working with CETD as </w:t>
      </w:r>
      <w:r w:rsidR="00CE7DE4" w:rsidRPr="00215817">
        <w:rPr>
          <w:rFonts w:ascii="Times New Roman" w:hAnsi="Times New Roman" w:cs="Times New Roman"/>
          <w:bCs/>
          <w:sz w:val="20"/>
          <w:szCs w:val="20"/>
        </w:rPr>
        <w:t>Senior</w:t>
      </w:r>
      <w:r w:rsidR="00B45E8E" w:rsidRPr="00215817">
        <w:rPr>
          <w:rFonts w:ascii="Times New Roman" w:hAnsi="Times New Roman" w:cs="Times New Roman"/>
          <w:bCs/>
          <w:sz w:val="20"/>
          <w:szCs w:val="20"/>
        </w:rPr>
        <w:t xml:space="preserve"> Program Manager Learning, Training and Capacity Building.</w:t>
      </w:r>
      <w:r w:rsidR="00982ABF">
        <w:rPr>
          <w:rFonts w:ascii="Times New Roman" w:hAnsi="Times New Roman" w:cs="Times New Roman"/>
          <w:bCs/>
          <w:sz w:val="20"/>
          <w:szCs w:val="20"/>
        </w:rPr>
        <w:t xml:space="preserve"> At the same time I am working as Manager Child Protection Project funded by UNICEF.</w:t>
      </w:r>
      <w:r w:rsidR="00CE7DE4" w:rsidRPr="0021581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04E5A" w:rsidRPr="00215817">
        <w:rPr>
          <w:rFonts w:ascii="Times New Roman" w:hAnsi="Times New Roman" w:cs="Times New Roman"/>
          <w:sz w:val="20"/>
          <w:szCs w:val="20"/>
        </w:rPr>
        <w:t xml:space="preserve">I bear strong interpersonal skills with pleasing personality, able to read and interpret intelligently, skilled to express ideas clearly and able to react effectively under stress and emergencies. </w:t>
      </w:r>
    </w:p>
    <w:p w:rsidR="00CE7DE4" w:rsidRPr="00751630" w:rsidRDefault="00E04E5A" w:rsidP="00751630">
      <w:pPr>
        <w:pStyle w:val="Heading3"/>
        <w:jc w:val="both"/>
        <w:rPr>
          <w:rFonts w:ascii="Times New Roman" w:hAnsi="Times New Roman" w:cs="Times New Roman"/>
          <w:color w:val="auto"/>
          <w:szCs w:val="24"/>
        </w:rPr>
      </w:pPr>
      <w:r w:rsidRPr="00751630">
        <w:rPr>
          <w:rFonts w:ascii="Times New Roman" w:hAnsi="Times New Roman" w:cs="Times New Roman"/>
          <w:sz w:val="18"/>
          <w:szCs w:val="18"/>
        </w:rPr>
        <w:t xml:space="preserve"> </w:t>
      </w:r>
      <w:r w:rsidR="00CE7DE4" w:rsidRPr="00751630">
        <w:rPr>
          <w:rFonts w:ascii="Times New Roman" w:hAnsi="Times New Roman" w:cs="Times New Roman"/>
          <w:color w:val="auto"/>
          <w:szCs w:val="24"/>
        </w:rPr>
        <w:t>PERSONAL INFORMATION</w:t>
      </w:r>
    </w:p>
    <w:p w:rsidR="00CE7DE4" w:rsidRPr="00215817" w:rsidRDefault="00CE7DE4" w:rsidP="0075163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F/Name:</w:t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="00215817"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>Dost Muhammad</w:t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ab/>
      </w:r>
    </w:p>
    <w:p w:rsidR="00CE7DE4" w:rsidRPr="00215817" w:rsidRDefault="00CE7DE4" w:rsidP="0075163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 xml:space="preserve">N.I.C #: </w:t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ab/>
        <w:t>16102-3252584-3</w:t>
      </w:r>
    </w:p>
    <w:p w:rsidR="00CE7DE4" w:rsidRPr="00215817" w:rsidRDefault="00CE7DE4" w:rsidP="0075163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Date of Birth:</w:t>
      </w:r>
      <w:r w:rsidRPr="00215817">
        <w:rPr>
          <w:rFonts w:ascii="Times New Roman" w:hAnsi="Times New Roman" w:cs="Times New Roman"/>
          <w:sz w:val="20"/>
          <w:szCs w:val="20"/>
        </w:rPr>
        <w:tab/>
        <w:t>February 20, 1976</w:t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ab/>
      </w:r>
    </w:p>
    <w:p w:rsidR="00CE7DE4" w:rsidRPr="00215817" w:rsidRDefault="00CE7DE4" w:rsidP="0075163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Domicile</w:t>
      </w:r>
      <w:r w:rsidR="000528E0">
        <w:rPr>
          <w:rFonts w:ascii="Times New Roman" w:hAnsi="Times New Roman" w:cs="Times New Roman"/>
          <w:sz w:val="20"/>
          <w:szCs w:val="20"/>
        </w:rPr>
        <w:t>:</w:t>
      </w:r>
      <w:r w:rsidR="000528E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528E0">
        <w:rPr>
          <w:rFonts w:ascii="Times New Roman" w:hAnsi="Times New Roman" w:cs="Times New Roman"/>
          <w:sz w:val="20"/>
          <w:szCs w:val="20"/>
        </w:rPr>
        <w:t>Mohmand</w:t>
      </w:r>
      <w:proofErr w:type="spellEnd"/>
      <w:r w:rsidR="000528E0">
        <w:rPr>
          <w:rFonts w:ascii="Times New Roman" w:hAnsi="Times New Roman" w:cs="Times New Roman"/>
          <w:sz w:val="20"/>
          <w:szCs w:val="20"/>
        </w:rPr>
        <w:t xml:space="preserve"> Agency</w:t>
      </w:r>
    </w:p>
    <w:p w:rsidR="0096106E" w:rsidRPr="00215817" w:rsidRDefault="00CE7DE4" w:rsidP="00751630">
      <w:pPr>
        <w:tabs>
          <w:tab w:val="left" w:pos="1440"/>
          <w:tab w:val="left" w:pos="4500"/>
          <w:tab w:val="left" w:pos="6480"/>
        </w:tabs>
        <w:spacing w:after="0" w:line="240" w:lineRule="auto"/>
        <w:ind w:left="1710" w:right="-540" w:hanging="171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Cell No.:</w:t>
      </w:r>
      <w:r w:rsidRPr="00215817">
        <w:rPr>
          <w:rFonts w:ascii="Times New Roman" w:hAnsi="Times New Roman" w:cs="Times New Roman"/>
          <w:sz w:val="20"/>
          <w:szCs w:val="20"/>
        </w:rPr>
        <w:tab/>
        <w:t xml:space="preserve">0345-9281187, Ph# Office: 091-5851801-02       </w:t>
      </w:r>
    </w:p>
    <w:p w:rsidR="00CE7DE4" w:rsidRPr="00215817" w:rsidRDefault="0096106E" w:rsidP="00751630">
      <w:pPr>
        <w:tabs>
          <w:tab w:val="left" w:pos="1440"/>
          <w:tab w:val="left" w:pos="4500"/>
          <w:tab w:val="left" w:pos="6480"/>
        </w:tabs>
        <w:spacing w:after="0" w:line="240" w:lineRule="auto"/>
        <w:ind w:left="1710" w:right="-540" w:hanging="171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E-mail</w:t>
      </w:r>
      <w:r w:rsidR="00CE7DE4" w:rsidRPr="00215817">
        <w:rPr>
          <w:rFonts w:ascii="Times New Roman" w:hAnsi="Times New Roman" w:cs="Times New Roman"/>
          <w:sz w:val="20"/>
          <w:szCs w:val="20"/>
        </w:rPr>
        <w:t>:</w:t>
      </w:r>
      <w:r w:rsidRPr="00215817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="00CE7DE4" w:rsidRPr="00215817">
          <w:rPr>
            <w:rStyle w:val="Hyperlink"/>
            <w:rFonts w:ascii="Times New Roman" w:hAnsi="Times New Roman" w:cs="Times New Roman"/>
            <w:sz w:val="20"/>
            <w:szCs w:val="20"/>
            <w:lang w:val="fr-FR"/>
          </w:rPr>
          <w:t>khalidsarbun@gmail.com</w:t>
        </w:r>
      </w:hyperlink>
    </w:p>
    <w:p w:rsidR="0096106E" w:rsidRDefault="00CE7DE4" w:rsidP="00215817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Postal Address</w:t>
      </w:r>
      <w:r w:rsidRPr="00215817">
        <w:rPr>
          <w:rFonts w:ascii="Times New Roman" w:hAnsi="Times New Roman" w:cs="Times New Roman"/>
          <w:b/>
          <w:sz w:val="20"/>
          <w:szCs w:val="20"/>
        </w:rPr>
        <w:t>:</w:t>
      </w:r>
      <w:r w:rsidRPr="00215817">
        <w:rPr>
          <w:rFonts w:ascii="Times New Roman" w:hAnsi="Times New Roman" w:cs="Times New Roman"/>
          <w:b/>
          <w:sz w:val="20"/>
          <w:szCs w:val="20"/>
        </w:rPr>
        <w:tab/>
      </w:r>
      <w:r w:rsidRPr="00215817">
        <w:rPr>
          <w:rFonts w:ascii="Times New Roman" w:hAnsi="Times New Roman" w:cs="Times New Roman"/>
          <w:sz w:val="20"/>
          <w:szCs w:val="20"/>
        </w:rPr>
        <w:t xml:space="preserve">Village: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Salaak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 xml:space="preserve">, P.O. Lund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Khwar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 xml:space="preserve">, Noor Book Agency, Tehsil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Takht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 xml:space="preserve"> Bhai, </w:t>
      </w:r>
      <w:proofErr w:type="gramStart"/>
      <w:r w:rsidRPr="00215817">
        <w:rPr>
          <w:rFonts w:ascii="Times New Roman" w:hAnsi="Times New Roman" w:cs="Times New Roman"/>
          <w:sz w:val="20"/>
          <w:szCs w:val="20"/>
        </w:rPr>
        <w:t>District</w:t>
      </w:r>
      <w:proofErr w:type="gramEnd"/>
      <w:r w:rsidRPr="002158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Mardan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 xml:space="preserve">.  </w:t>
      </w:r>
      <w:r w:rsidRPr="00215817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215817" w:rsidRPr="00215817" w:rsidRDefault="00215817" w:rsidP="00215817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6106E" w:rsidRPr="00751630" w:rsidRDefault="0096106E" w:rsidP="00751630">
      <w:pPr>
        <w:jc w:val="both"/>
        <w:rPr>
          <w:rFonts w:ascii="Times New Roman" w:hAnsi="Times New Roman" w:cs="Times New Roman"/>
          <w:b/>
          <w:szCs w:val="24"/>
        </w:rPr>
      </w:pPr>
      <w:r w:rsidRPr="00751630">
        <w:rPr>
          <w:rFonts w:ascii="Times New Roman" w:hAnsi="Times New Roman" w:cs="Times New Roman"/>
          <w:b/>
          <w:szCs w:val="24"/>
        </w:rPr>
        <w:t>ACADEMIC BACKGROUND</w:t>
      </w:r>
    </w:p>
    <w:p w:rsidR="005A2B3A" w:rsidRPr="00751630" w:rsidRDefault="005A2B3A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sz w:val="20"/>
          <w:szCs w:val="15"/>
        </w:rPr>
        <w:t>M.Sc. Sociology</w:t>
      </w:r>
      <w:r w:rsidR="00982ABF">
        <w:rPr>
          <w:rFonts w:ascii="Times New Roman" w:hAnsi="Times New Roman" w:cs="Times New Roman"/>
          <w:sz w:val="20"/>
          <w:szCs w:val="15"/>
        </w:rPr>
        <w:t xml:space="preserve"> (Final Semester</w:t>
      </w:r>
      <w:r w:rsidRPr="00751630">
        <w:rPr>
          <w:rFonts w:ascii="Times New Roman" w:hAnsi="Times New Roman" w:cs="Times New Roman"/>
          <w:sz w:val="20"/>
          <w:szCs w:val="15"/>
        </w:rPr>
        <w:t>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Masters</w:t>
      </w:r>
      <w:r w:rsidRPr="00751630">
        <w:rPr>
          <w:rFonts w:ascii="Times New Roman" w:hAnsi="Times New Roman" w:cs="Times New Roman"/>
          <w:sz w:val="20"/>
          <w:szCs w:val="15"/>
        </w:rPr>
        <w:t xml:space="preserve"> in English Literature in 2</w:t>
      </w:r>
      <w:r w:rsidRPr="00751630">
        <w:rPr>
          <w:rFonts w:ascii="Times New Roman" w:hAnsi="Times New Roman" w:cs="Times New Roman"/>
          <w:sz w:val="20"/>
          <w:szCs w:val="15"/>
          <w:vertAlign w:val="superscript"/>
        </w:rPr>
        <w:t xml:space="preserve">nd </w:t>
      </w:r>
      <w:r w:rsidRPr="00751630">
        <w:rPr>
          <w:rFonts w:ascii="Times New Roman" w:hAnsi="Times New Roman" w:cs="Times New Roman"/>
          <w:sz w:val="20"/>
          <w:szCs w:val="15"/>
        </w:rPr>
        <w:t>division from University of Peshawar. (1998 Session)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B.Ed</w:t>
      </w:r>
      <w:r w:rsidRPr="00751630">
        <w:rPr>
          <w:rFonts w:ascii="Times New Roman" w:hAnsi="Times New Roman" w:cs="Times New Roman"/>
          <w:b/>
          <w:bCs/>
          <w:sz w:val="20"/>
          <w:szCs w:val="15"/>
        </w:rPr>
        <w:t>.</w:t>
      </w:r>
      <w:r w:rsidRPr="00751630">
        <w:rPr>
          <w:rFonts w:ascii="Times New Roman" w:hAnsi="Times New Roman" w:cs="Times New Roman"/>
          <w:sz w:val="20"/>
          <w:szCs w:val="15"/>
        </w:rPr>
        <w:t xml:space="preserve"> in 1</w:t>
      </w:r>
      <w:r w:rsidRPr="00751630">
        <w:rPr>
          <w:rFonts w:ascii="Times New Roman" w:hAnsi="Times New Roman" w:cs="Times New Roman"/>
          <w:sz w:val="20"/>
          <w:szCs w:val="15"/>
          <w:vertAlign w:val="superscript"/>
        </w:rPr>
        <w:t>st</w:t>
      </w:r>
      <w:r w:rsidRPr="00751630">
        <w:rPr>
          <w:rFonts w:ascii="Times New Roman" w:hAnsi="Times New Roman" w:cs="Times New Roman"/>
          <w:sz w:val="20"/>
          <w:szCs w:val="15"/>
        </w:rPr>
        <w:t xml:space="preserve"> division from I.E.R University of Peshawar.(2001)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Graduation</w:t>
      </w:r>
      <w:r w:rsidRPr="00751630">
        <w:rPr>
          <w:rFonts w:ascii="Times New Roman" w:hAnsi="Times New Roman" w:cs="Times New Roman"/>
          <w:sz w:val="20"/>
          <w:szCs w:val="15"/>
        </w:rPr>
        <w:t xml:space="preserve"> with English Elective in 2</w:t>
      </w:r>
      <w:r w:rsidRPr="00751630">
        <w:rPr>
          <w:rFonts w:ascii="Times New Roman" w:hAnsi="Times New Roman" w:cs="Times New Roman"/>
          <w:sz w:val="20"/>
          <w:szCs w:val="15"/>
          <w:vertAlign w:val="superscript"/>
        </w:rPr>
        <w:t>nd</w:t>
      </w:r>
      <w:r w:rsidRPr="00751630">
        <w:rPr>
          <w:rFonts w:ascii="Times New Roman" w:hAnsi="Times New Roman" w:cs="Times New Roman"/>
          <w:sz w:val="20"/>
          <w:szCs w:val="15"/>
        </w:rPr>
        <w:t xml:space="preserve"> division from University of Peshawar. (1997)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Intermediate</w:t>
      </w:r>
      <w:r w:rsidRPr="00751630">
        <w:rPr>
          <w:rFonts w:ascii="Times New Roman" w:hAnsi="Times New Roman" w:cs="Times New Roman"/>
          <w:sz w:val="20"/>
          <w:szCs w:val="15"/>
        </w:rPr>
        <w:t xml:space="preserve"> (Pre-Medical) in 2</w:t>
      </w:r>
      <w:r w:rsidRPr="00751630">
        <w:rPr>
          <w:rFonts w:ascii="Times New Roman" w:hAnsi="Times New Roman" w:cs="Times New Roman"/>
          <w:sz w:val="20"/>
          <w:szCs w:val="15"/>
          <w:vertAlign w:val="superscript"/>
        </w:rPr>
        <w:t>nd</w:t>
      </w:r>
      <w:r w:rsidRPr="00751630">
        <w:rPr>
          <w:rFonts w:ascii="Times New Roman" w:hAnsi="Times New Roman" w:cs="Times New Roman"/>
          <w:sz w:val="20"/>
          <w:szCs w:val="15"/>
        </w:rPr>
        <w:t xml:space="preserve"> division from Government Superior Science College Peshawar. (1993)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15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S.S.C</w:t>
      </w:r>
      <w:r w:rsidRPr="00751630">
        <w:rPr>
          <w:rFonts w:ascii="Times New Roman" w:hAnsi="Times New Roman" w:cs="Times New Roman"/>
          <w:sz w:val="20"/>
          <w:szCs w:val="15"/>
        </w:rPr>
        <w:t>. (Science Group) in 1</w:t>
      </w:r>
      <w:r w:rsidRPr="00751630">
        <w:rPr>
          <w:rFonts w:ascii="Times New Roman" w:hAnsi="Times New Roman" w:cs="Times New Roman"/>
          <w:sz w:val="20"/>
          <w:szCs w:val="15"/>
          <w:vertAlign w:val="superscript"/>
        </w:rPr>
        <w:t>st</w:t>
      </w:r>
      <w:r w:rsidRPr="00751630">
        <w:rPr>
          <w:rFonts w:ascii="Times New Roman" w:hAnsi="Times New Roman" w:cs="Times New Roman"/>
          <w:sz w:val="20"/>
          <w:szCs w:val="15"/>
        </w:rPr>
        <w:t xml:space="preserve"> division from Government High School </w:t>
      </w:r>
      <w:proofErr w:type="spellStart"/>
      <w:r w:rsidRPr="00751630">
        <w:rPr>
          <w:rFonts w:ascii="Times New Roman" w:hAnsi="Times New Roman" w:cs="Times New Roman"/>
          <w:sz w:val="20"/>
          <w:szCs w:val="15"/>
        </w:rPr>
        <w:t>Lakari</w:t>
      </w:r>
      <w:proofErr w:type="spellEnd"/>
      <w:r w:rsidRPr="00751630">
        <w:rPr>
          <w:rFonts w:ascii="Times New Roman" w:hAnsi="Times New Roman" w:cs="Times New Roman"/>
          <w:sz w:val="20"/>
          <w:szCs w:val="15"/>
        </w:rPr>
        <w:t xml:space="preserve">, </w:t>
      </w:r>
      <w:proofErr w:type="spellStart"/>
      <w:r w:rsidRPr="00751630">
        <w:rPr>
          <w:rFonts w:ascii="Times New Roman" w:hAnsi="Times New Roman" w:cs="Times New Roman"/>
          <w:sz w:val="20"/>
          <w:szCs w:val="15"/>
        </w:rPr>
        <w:t>Mohmand</w:t>
      </w:r>
      <w:proofErr w:type="spellEnd"/>
      <w:r w:rsidRPr="00751630">
        <w:rPr>
          <w:rFonts w:ascii="Times New Roman" w:hAnsi="Times New Roman" w:cs="Times New Roman"/>
          <w:sz w:val="20"/>
          <w:szCs w:val="15"/>
        </w:rPr>
        <w:t xml:space="preserve"> Agency. (1991)</w:t>
      </w:r>
    </w:p>
    <w:p w:rsidR="0096106E" w:rsidRPr="00751630" w:rsidRDefault="0096106E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Cs w:val="17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>Additional</w:t>
      </w:r>
      <w:r w:rsidRPr="00751630">
        <w:rPr>
          <w:rFonts w:ascii="Times New Roman" w:hAnsi="Times New Roman" w:cs="Times New Roman"/>
          <w:bCs/>
          <w:sz w:val="20"/>
          <w:szCs w:val="15"/>
        </w:rPr>
        <w:t xml:space="preserve"> (I) Sociology at BA level (2007)</w:t>
      </w:r>
      <w:r w:rsidRPr="00751630">
        <w:rPr>
          <w:rFonts w:ascii="Times New Roman" w:hAnsi="Times New Roman" w:cs="Times New Roman"/>
          <w:sz w:val="20"/>
          <w:szCs w:val="15"/>
        </w:rPr>
        <w:t xml:space="preserve"> </w:t>
      </w:r>
      <w:r w:rsidRPr="00751630">
        <w:rPr>
          <w:rFonts w:ascii="Times New Roman" w:hAnsi="Times New Roman" w:cs="Times New Roman"/>
          <w:szCs w:val="17"/>
        </w:rPr>
        <w:t>(II) Political Science at BA level (2007)</w:t>
      </w:r>
    </w:p>
    <w:p w:rsidR="00DD0540" w:rsidRPr="00751630" w:rsidRDefault="00DD0540" w:rsidP="0075163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Cs w:val="17"/>
        </w:rPr>
      </w:pPr>
      <w:r w:rsidRPr="00751630">
        <w:rPr>
          <w:rFonts w:ascii="Times New Roman" w:hAnsi="Times New Roman" w:cs="Times New Roman"/>
          <w:b/>
          <w:bCs/>
          <w:sz w:val="20"/>
          <w:szCs w:val="15"/>
          <w:u w:val="single"/>
        </w:rPr>
        <w:t xml:space="preserve">Distinctions </w:t>
      </w:r>
      <w:r w:rsidRPr="00751630">
        <w:rPr>
          <w:rFonts w:ascii="Times New Roman" w:hAnsi="Times New Roman" w:cs="Times New Roman"/>
          <w:bCs/>
          <w:sz w:val="20"/>
          <w:szCs w:val="15"/>
        </w:rPr>
        <w:t>(I) Got scholarships in 5</w:t>
      </w:r>
      <w:r w:rsidRPr="00751630">
        <w:rPr>
          <w:rFonts w:ascii="Times New Roman" w:hAnsi="Times New Roman" w:cs="Times New Roman"/>
          <w:bCs/>
          <w:sz w:val="20"/>
          <w:szCs w:val="15"/>
          <w:vertAlign w:val="superscript"/>
        </w:rPr>
        <w:t>th</w:t>
      </w:r>
      <w:r w:rsidRPr="00751630">
        <w:rPr>
          <w:rFonts w:ascii="Times New Roman" w:hAnsi="Times New Roman" w:cs="Times New Roman"/>
          <w:bCs/>
          <w:sz w:val="20"/>
          <w:szCs w:val="15"/>
        </w:rPr>
        <w:t xml:space="preserve"> and 8</w:t>
      </w:r>
      <w:r w:rsidRPr="00751630">
        <w:rPr>
          <w:rFonts w:ascii="Times New Roman" w:hAnsi="Times New Roman" w:cs="Times New Roman"/>
          <w:bCs/>
          <w:sz w:val="20"/>
          <w:szCs w:val="15"/>
          <w:vertAlign w:val="superscript"/>
        </w:rPr>
        <w:t>th</w:t>
      </w:r>
      <w:r w:rsidRPr="00751630">
        <w:rPr>
          <w:rFonts w:ascii="Times New Roman" w:hAnsi="Times New Roman" w:cs="Times New Roman"/>
          <w:bCs/>
          <w:sz w:val="20"/>
          <w:szCs w:val="15"/>
        </w:rPr>
        <w:t xml:space="preserve"> Classes (II) Passed Written and Oral Exams of CSS (2002 &amp; 2003)</w:t>
      </w:r>
    </w:p>
    <w:p w:rsidR="00B06B99" w:rsidRPr="00751630" w:rsidRDefault="00B06B99" w:rsidP="00751630">
      <w:pPr>
        <w:jc w:val="both"/>
        <w:rPr>
          <w:rFonts w:ascii="Times New Roman" w:hAnsi="Times New Roman" w:cs="Times New Roman"/>
          <w:b/>
          <w:sz w:val="20"/>
        </w:rPr>
      </w:pPr>
      <w:r w:rsidRPr="00751630">
        <w:rPr>
          <w:rFonts w:ascii="Times New Roman" w:hAnsi="Times New Roman" w:cs="Times New Roman"/>
          <w:b/>
          <w:sz w:val="20"/>
        </w:rPr>
        <w:t>Summary of education and experience in years</w:t>
      </w:r>
    </w:p>
    <w:tbl>
      <w:tblPr>
        <w:tblStyle w:val="TableGrid"/>
        <w:tblW w:w="5393" w:type="pct"/>
        <w:tblLook w:val="04A0" w:firstRow="1" w:lastRow="0" w:firstColumn="1" w:lastColumn="0" w:noHBand="0" w:noVBand="1"/>
      </w:tblPr>
      <w:tblGrid>
        <w:gridCol w:w="761"/>
        <w:gridCol w:w="536"/>
        <w:gridCol w:w="541"/>
        <w:gridCol w:w="536"/>
        <w:gridCol w:w="221"/>
        <w:gridCol w:w="316"/>
        <w:gridCol w:w="354"/>
        <w:gridCol w:w="192"/>
        <w:gridCol w:w="536"/>
        <w:gridCol w:w="568"/>
        <w:gridCol w:w="104"/>
        <w:gridCol w:w="432"/>
        <w:gridCol w:w="536"/>
        <w:gridCol w:w="536"/>
        <w:gridCol w:w="537"/>
        <w:gridCol w:w="118"/>
        <w:gridCol w:w="536"/>
        <w:gridCol w:w="643"/>
        <w:gridCol w:w="865"/>
        <w:gridCol w:w="874"/>
        <w:gridCol w:w="750"/>
      </w:tblGrid>
      <w:tr w:rsidR="00F70D8E" w:rsidRPr="00751630" w:rsidTr="00F70D8E">
        <w:tc>
          <w:tcPr>
            <w:tcW w:w="368" w:type="pct"/>
            <w:vAlign w:val="center"/>
          </w:tcPr>
          <w:p w:rsidR="00F70D8E" w:rsidRPr="005908C6" w:rsidRDefault="00F70D8E" w:rsidP="00751630">
            <w:pPr>
              <w:ind w:left="-113" w:right="-107"/>
              <w:jc w:val="both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1998</w:t>
            </w:r>
          </w:p>
        </w:tc>
        <w:tc>
          <w:tcPr>
            <w:tcW w:w="262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2001</w:t>
            </w:r>
          </w:p>
        </w:tc>
        <w:tc>
          <w:tcPr>
            <w:tcW w:w="260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2002</w:t>
            </w:r>
          </w:p>
        </w:tc>
        <w:tc>
          <w:tcPr>
            <w:tcW w:w="268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2003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2004</w:t>
            </w:r>
          </w:p>
        </w:tc>
        <w:tc>
          <w:tcPr>
            <w:tcW w:w="276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2005</w:t>
            </w:r>
          </w:p>
        </w:tc>
        <w:tc>
          <w:tcPr>
            <w:tcW w:w="259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2006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2007</w:t>
            </w:r>
          </w:p>
        </w:tc>
        <w:tc>
          <w:tcPr>
            <w:tcW w:w="260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2008</w:t>
            </w:r>
          </w:p>
        </w:tc>
        <w:tc>
          <w:tcPr>
            <w:tcW w:w="318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2009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2010</w:t>
            </w:r>
          </w:p>
        </w:tc>
        <w:tc>
          <w:tcPr>
            <w:tcW w:w="311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41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414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286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</w:tr>
      <w:tr w:rsidR="00F70D8E" w:rsidRPr="00751630" w:rsidTr="00F70D8E">
        <w:tc>
          <w:tcPr>
            <w:tcW w:w="368" w:type="pct"/>
            <w:vAlign w:val="center"/>
          </w:tcPr>
          <w:p w:rsidR="00F70D8E" w:rsidRPr="005908C6" w:rsidRDefault="00F70D8E" w:rsidP="00751630">
            <w:pPr>
              <w:ind w:left="-113" w:right="-107"/>
              <w:jc w:val="both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MA Eng</w:t>
            </w:r>
          </w:p>
        </w:tc>
        <w:tc>
          <w:tcPr>
            <w:tcW w:w="262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08C6">
              <w:rPr>
                <w:rFonts w:ascii="Times New Roman" w:hAnsi="Times New Roman" w:cs="Times New Roman"/>
                <w:bCs/>
                <w:sz w:val="16"/>
                <w:szCs w:val="16"/>
              </w:rPr>
              <w:t>B.Ed</w:t>
            </w:r>
            <w:proofErr w:type="spellEnd"/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M.Sc</w:t>
            </w:r>
            <w:proofErr w:type="spellEnd"/>
            <w:r w:rsidRPr="005908C6">
              <w:rPr>
                <w:rFonts w:ascii="Times New Roman" w:hAnsi="Times New Roman" w:cs="Times New Roman"/>
                <w:sz w:val="16"/>
                <w:szCs w:val="16"/>
              </w:rPr>
              <w:t xml:space="preserve"> Sociology (2</w:t>
            </w:r>
            <w:r w:rsidRPr="005908C6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 xml:space="preserve"> Semester)</w:t>
            </w:r>
          </w:p>
        </w:tc>
        <w:tc>
          <w:tcPr>
            <w:tcW w:w="414" w:type="pct"/>
          </w:tcPr>
          <w:p w:rsidR="00982ABF" w:rsidRDefault="00982ABF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Socilogy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(Final</w:t>
            </w:r>
          </w:p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Semester)</w:t>
            </w:r>
          </w:p>
        </w:tc>
        <w:tc>
          <w:tcPr>
            <w:tcW w:w="286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 xml:space="preserve"> Years</w:t>
            </w:r>
          </w:p>
        </w:tc>
      </w:tr>
      <w:tr w:rsidR="00F70D8E" w:rsidRPr="00751630" w:rsidTr="00F70D8E">
        <w:tc>
          <w:tcPr>
            <w:tcW w:w="368" w:type="pct"/>
            <w:vAlign w:val="center"/>
          </w:tcPr>
          <w:p w:rsidR="00F70D8E" w:rsidRPr="005908C6" w:rsidRDefault="00F70D8E" w:rsidP="00751630">
            <w:pPr>
              <w:ind w:left="-113" w:right="-107"/>
              <w:jc w:val="both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Experience</w:t>
            </w:r>
          </w:p>
        </w:tc>
        <w:tc>
          <w:tcPr>
            <w:tcW w:w="259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6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bCs/>
                <w:sz w:val="16"/>
                <w:szCs w:val="16"/>
              </w:rPr>
              <w:t>Lecturer</w:t>
            </w:r>
          </w:p>
        </w:tc>
        <w:tc>
          <w:tcPr>
            <w:tcW w:w="325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SO NCHD</w:t>
            </w:r>
          </w:p>
        </w:tc>
        <w:tc>
          <w:tcPr>
            <w:tcW w:w="355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MT NCHD</w:t>
            </w:r>
          </w:p>
        </w:tc>
        <w:tc>
          <w:tcPr>
            <w:tcW w:w="326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DLC NCHD</w:t>
            </w:r>
          </w:p>
        </w:tc>
        <w:tc>
          <w:tcPr>
            <w:tcW w:w="730" w:type="pct"/>
            <w:gridSpan w:val="3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DLO NCHD</w:t>
            </w:r>
          </w:p>
        </w:tc>
        <w:tc>
          <w:tcPr>
            <w:tcW w:w="260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DPO MSS</w:t>
            </w:r>
          </w:p>
        </w:tc>
        <w:tc>
          <w:tcPr>
            <w:tcW w:w="317" w:type="pct"/>
            <w:gridSpan w:val="2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PM CERD</w:t>
            </w:r>
          </w:p>
        </w:tc>
        <w:tc>
          <w:tcPr>
            <w:tcW w:w="311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M-HRD CERD</w:t>
            </w:r>
          </w:p>
        </w:tc>
        <w:tc>
          <w:tcPr>
            <w:tcW w:w="618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>PM CETD</w:t>
            </w:r>
          </w:p>
        </w:tc>
        <w:tc>
          <w:tcPr>
            <w:tcW w:w="215" w:type="pct"/>
          </w:tcPr>
          <w:p w:rsidR="00F70D8E" w:rsidRPr="005908C6" w:rsidRDefault="00F70D8E" w:rsidP="00F70D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PM Child Protection</w:t>
            </w:r>
          </w:p>
        </w:tc>
        <w:tc>
          <w:tcPr>
            <w:tcW w:w="286" w:type="pct"/>
          </w:tcPr>
          <w:p w:rsidR="00F70D8E" w:rsidRPr="005908C6" w:rsidRDefault="00F70D8E" w:rsidP="0075163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5908C6">
              <w:rPr>
                <w:rFonts w:ascii="Times New Roman" w:hAnsi="Times New Roman" w:cs="Times New Roman"/>
                <w:sz w:val="16"/>
                <w:szCs w:val="16"/>
              </w:rPr>
              <w:t xml:space="preserve">Years </w:t>
            </w:r>
          </w:p>
        </w:tc>
      </w:tr>
    </w:tbl>
    <w:p w:rsidR="00134A76" w:rsidRPr="00751630" w:rsidRDefault="00134A76" w:rsidP="00751630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20"/>
          <w:u w:val="single"/>
        </w:rPr>
      </w:pPr>
    </w:p>
    <w:p w:rsidR="00903CB8" w:rsidRPr="005908C6" w:rsidRDefault="00903CB8" w:rsidP="005908C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08C6">
        <w:rPr>
          <w:rFonts w:ascii="Times New Roman" w:hAnsi="Times New Roman" w:cs="Times New Roman"/>
          <w:b/>
          <w:bCs/>
          <w:sz w:val="20"/>
          <w:szCs w:val="20"/>
          <w:u w:val="single"/>
        </w:rPr>
        <w:t>Trainings/ workshops/Seminars Attended: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 xml:space="preserve">Ten (10) days TOT by IRM (Roomi S. Hayat Signature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Trainig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>) 8-17May, 2012</w:t>
      </w:r>
      <w:r w:rsidR="00DD0540" w:rsidRPr="00215817">
        <w:rPr>
          <w:rFonts w:ascii="Times New Roman" w:hAnsi="Times New Roman" w:cs="Times New Roman"/>
          <w:sz w:val="20"/>
          <w:szCs w:val="20"/>
        </w:rPr>
        <w:t xml:space="preserve"> (</w:t>
      </w:r>
      <w:r w:rsidR="00DD0540" w:rsidRPr="00215817">
        <w:rPr>
          <w:rFonts w:ascii="Times New Roman" w:hAnsi="Times New Roman" w:cs="Times New Roman"/>
          <w:i/>
          <w:sz w:val="20"/>
          <w:szCs w:val="20"/>
          <w:u w:val="single"/>
        </w:rPr>
        <w:t>Declared “Best Trainee” of the training)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Two days training on “ Protection” by WFP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Two days training on “Disaster Risk management” by UNHCR and DRC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Four days on “Security Awareness Induction Training” by IOM &amp; WFP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Three days training on “ Camp Coordination and Camp Management” by UNHCR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 xml:space="preserve">Four days training on “Participatory Assessment” by UNHCR &amp; CWS 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Nine days training orientation on “Reproductive Health” by Marie Stopes Pakistan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Eight days training of trainer (TOT) on “Community Business Development” by Marie Stopes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Twelve days training of trainers (TOT) on “Micro</w:t>
      </w:r>
      <w:r w:rsidR="00853C55" w:rsidRPr="00215817">
        <w:rPr>
          <w:rFonts w:ascii="Times New Roman" w:hAnsi="Times New Roman" w:cs="Times New Roman"/>
          <w:sz w:val="20"/>
          <w:szCs w:val="20"/>
        </w:rPr>
        <w:t xml:space="preserve"> Enterprise</w:t>
      </w:r>
      <w:r w:rsidRPr="00215817">
        <w:rPr>
          <w:rFonts w:ascii="Times New Roman" w:hAnsi="Times New Roman" w:cs="Times New Roman"/>
          <w:sz w:val="20"/>
          <w:szCs w:val="20"/>
        </w:rPr>
        <w:t xml:space="preserve"> Development Programme” by NCHD</w:t>
      </w:r>
    </w:p>
    <w:p w:rsidR="00903CB8" w:rsidRPr="00215817" w:rsidRDefault="00903CB8" w:rsidP="00751630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sz w:val="20"/>
          <w:szCs w:val="20"/>
        </w:rPr>
        <w:t>Five days training on “Book Teaching Methodology and Social Mobilization” by NCHD</w:t>
      </w:r>
    </w:p>
    <w:p w:rsidR="00134A76" w:rsidRPr="00751630" w:rsidRDefault="00134A76" w:rsidP="0075163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903CB8" w:rsidRPr="005908C6" w:rsidRDefault="00903CB8" w:rsidP="0075163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08C6">
        <w:rPr>
          <w:rFonts w:ascii="Times New Roman" w:hAnsi="Times New Roman" w:cs="Times New Roman"/>
          <w:b/>
          <w:bCs/>
          <w:sz w:val="20"/>
          <w:szCs w:val="20"/>
          <w:u w:val="single"/>
        </w:rPr>
        <w:t>Trainings Delivered:</w:t>
      </w:r>
    </w:p>
    <w:p w:rsidR="00903CB8" w:rsidRPr="00215817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Disaster Risk Management (DRM)</w:t>
      </w:r>
    </w:p>
    <w:p w:rsidR="00903CB8" w:rsidRPr="00215817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Community Management Skills Trainings (CMST)</w:t>
      </w:r>
    </w:p>
    <w:p w:rsidR="00903CB8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Leadership management Skills trainings (LMST)</w:t>
      </w:r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Community Management Skill Trainings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Taraqiati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Jargas</w:t>
      </w:r>
      <w:proofErr w:type="spellEnd"/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CMST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Shuras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 Camp Level</w:t>
      </w:r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 Keeping for COs</w:t>
      </w:r>
    </w:p>
    <w:p w:rsidR="004860DF" w:rsidRPr="00215817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Three Tier strategy and LSO Management</w:t>
      </w:r>
    </w:p>
    <w:p w:rsidR="00903CB8" w:rsidRPr="00215817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Camp Coordination and Camp Management (CCCM)</w:t>
      </w:r>
    </w:p>
    <w:p w:rsidR="00903CB8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Water Sanitation and Hygiene Promotion (WASH)</w:t>
      </w:r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Gender in Disasters</w:t>
      </w:r>
    </w:p>
    <w:p w:rsidR="004860DF" w:rsidRDefault="003D172D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Child Protection in Camp </w:t>
      </w:r>
      <w:proofErr w:type="spellStart"/>
      <w:r>
        <w:rPr>
          <w:rFonts w:ascii="Times New Roman" w:hAnsi="Times New Roman" w:cs="Times New Roman"/>
          <w:sz w:val="20"/>
          <w:szCs w:val="20"/>
        </w:rPr>
        <w:t>Sttings</w:t>
      </w:r>
      <w:proofErr w:type="spellEnd"/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Hygiene Promotion for Hygiene Promoters</w:t>
      </w:r>
    </w:p>
    <w:p w:rsidR="004860DF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KP Education Policy</w:t>
      </w:r>
    </w:p>
    <w:p w:rsidR="004860DF" w:rsidRPr="00215817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Water, Sanitation and Hygiene Policy of Government of KP</w:t>
      </w:r>
    </w:p>
    <w:p w:rsidR="00903CB8" w:rsidRPr="00215817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Community Mobilization</w:t>
      </w:r>
    </w:p>
    <w:p w:rsidR="00903CB8" w:rsidRDefault="00903CB8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 xml:space="preserve">Water Quality Analysis </w:t>
      </w:r>
    </w:p>
    <w:p w:rsidR="004860DF" w:rsidRPr="00215817" w:rsidRDefault="004860DF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Proposal Writing</w:t>
      </w:r>
    </w:p>
    <w:p w:rsidR="00F52B83" w:rsidRPr="00215817" w:rsidRDefault="00F52B83" w:rsidP="00751630">
      <w:pPr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Report Writing</w:t>
      </w:r>
    </w:p>
    <w:p w:rsidR="00DD0540" w:rsidRPr="00751630" w:rsidRDefault="00DD0540" w:rsidP="00751630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20"/>
          <w:u w:val="single"/>
        </w:rPr>
      </w:pPr>
    </w:p>
    <w:p w:rsidR="00134A76" w:rsidRPr="005908C6" w:rsidRDefault="00134A76" w:rsidP="007516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08C6">
        <w:rPr>
          <w:rFonts w:ascii="Times New Roman" w:hAnsi="Times New Roman" w:cs="Times New Roman"/>
          <w:b/>
          <w:bCs/>
          <w:sz w:val="20"/>
          <w:szCs w:val="20"/>
          <w:u w:val="single"/>
        </w:rPr>
        <w:t>International Exposure:</w:t>
      </w:r>
    </w:p>
    <w:p w:rsidR="00134A76" w:rsidRPr="00215817" w:rsidRDefault="00134A76" w:rsidP="0075163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Attended 13</w:t>
      </w:r>
      <w:r w:rsidRPr="0021581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15817">
        <w:rPr>
          <w:rFonts w:ascii="Times New Roman" w:hAnsi="Times New Roman" w:cs="Times New Roman"/>
          <w:sz w:val="20"/>
          <w:szCs w:val="20"/>
        </w:rPr>
        <w:t xml:space="preserve"> Annual Trainer Retreat from April 27</w:t>
      </w:r>
      <w:r w:rsidRPr="0021581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15817">
        <w:rPr>
          <w:rFonts w:ascii="Times New Roman" w:hAnsi="Times New Roman" w:cs="Times New Roman"/>
          <w:sz w:val="20"/>
          <w:szCs w:val="20"/>
        </w:rPr>
        <w:t xml:space="preserve"> to May 4</w:t>
      </w:r>
      <w:r w:rsidRPr="00215817">
        <w:rPr>
          <w:rFonts w:ascii="Times New Roman" w:hAnsi="Times New Roman" w:cs="Times New Roman"/>
          <w:sz w:val="20"/>
          <w:szCs w:val="20"/>
          <w:vertAlign w:val="superscript"/>
        </w:rPr>
        <w:t>th,</w:t>
      </w:r>
      <w:r w:rsidRPr="00215817">
        <w:rPr>
          <w:rFonts w:ascii="Times New Roman" w:hAnsi="Times New Roman" w:cs="Times New Roman"/>
          <w:sz w:val="20"/>
          <w:szCs w:val="20"/>
        </w:rPr>
        <w:t xml:space="preserve"> 2011 held at Malaysia and Singapore, also attended the conference on “Role of Human Resource Development in the progress of Malaysia, by Dr. R. </w:t>
      </w:r>
      <w:proofErr w:type="spellStart"/>
      <w:r w:rsidRPr="00215817">
        <w:rPr>
          <w:rFonts w:ascii="Times New Roman" w:hAnsi="Times New Roman" w:cs="Times New Roman"/>
          <w:sz w:val="20"/>
          <w:szCs w:val="20"/>
        </w:rPr>
        <w:t>Palan</w:t>
      </w:r>
      <w:proofErr w:type="spellEnd"/>
      <w:r w:rsidRPr="00215817">
        <w:rPr>
          <w:rFonts w:ascii="Times New Roman" w:hAnsi="Times New Roman" w:cs="Times New Roman"/>
          <w:sz w:val="20"/>
          <w:szCs w:val="20"/>
        </w:rPr>
        <w:t xml:space="preserve"> and Human Resource Development during Disaster for Sustainable Development, by Uma Narayanan”</w:t>
      </w:r>
    </w:p>
    <w:p w:rsidR="00903CB8" w:rsidRPr="00751630" w:rsidRDefault="00903CB8" w:rsidP="007516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4A76" w:rsidRPr="00751630" w:rsidRDefault="00134A76" w:rsidP="00751630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5908C6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 accomplished: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Implemented Adult Literacy Programme in Mohmand Agency (As Agency Literacy Officer)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Implemented Reproductive Health project in District Swabi (As District Project Officer)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Led the Food Assistance Project in District Mardan and Swat (As Hub Coordinator)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Capacity Building of Gilgit Baltistan Disaster Management Authority (GBDMA) on camp Coordination and Camp Management (CCCM)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Capacity Building of  Political Administration and Local Organizations on CCCM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Developed training manual for Shura and Grand Shura  members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Introduced uniform committee structures in the IDP camps</w:t>
      </w:r>
    </w:p>
    <w:p w:rsidR="00134A76" w:rsidRPr="00215817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Designed trainings for the capacity building of Government Line Agencies and Non-Governmental Organizations</w:t>
      </w:r>
    </w:p>
    <w:p w:rsidR="005908C6" w:rsidRDefault="00134A76" w:rsidP="00751630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Pioneered the establishment of HRD Section in CERD and then the establishment of Center of Excellence in training and Development (CETD)</w:t>
      </w:r>
    </w:p>
    <w:p w:rsidR="005908C6" w:rsidRPr="005908C6" w:rsidRDefault="005908C6" w:rsidP="005908C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903CB8" w:rsidRPr="00751630" w:rsidRDefault="00903CB8" w:rsidP="00751630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Professional Experience: </w:t>
      </w:r>
    </w:p>
    <w:p w:rsidR="003C5768" w:rsidRPr="003C5768" w:rsidRDefault="00F52EA8" w:rsidP="003C576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Currently working as Child Protection Manager</w:t>
      </w:r>
      <w:r w:rsidR="00440996">
        <w:rPr>
          <w:rFonts w:ascii="Times New Roman" w:hAnsi="Times New Roman" w:cs="Times New Roman"/>
          <w:b/>
          <w:bCs/>
          <w:sz w:val="20"/>
          <w:szCs w:val="20"/>
        </w:rPr>
        <w:t xml:space="preserve"> with 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enter of Excellence </w:t>
      </w:r>
      <w:r w:rsidR="003C5768">
        <w:rPr>
          <w:rFonts w:ascii="Times New Roman" w:hAnsi="Times New Roman" w:cs="Times New Roman"/>
          <w:b/>
          <w:bCs/>
          <w:sz w:val="20"/>
          <w:szCs w:val="20"/>
        </w:rPr>
        <w:t>for Rural Development (S</w:t>
      </w:r>
      <w:r w:rsidR="00440996">
        <w:rPr>
          <w:rFonts w:ascii="Times New Roman" w:hAnsi="Times New Roman" w:cs="Times New Roman"/>
          <w:b/>
          <w:bCs/>
          <w:sz w:val="20"/>
          <w:szCs w:val="20"/>
        </w:rPr>
        <w:t>ince</w:t>
      </w:r>
      <w:r w:rsidR="00C25D30">
        <w:rPr>
          <w:rFonts w:ascii="Times New Roman" w:hAnsi="Times New Roman" w:cs="Times New Roman"/>
          <w:b/>
          <w:bCs/>
          <w:sz w:val="20"/>
          <w:szCs w:val="20"/>
        </w:rPr>
        <w:t xml:space="preserve"> 1st </w:t>
      </w:r>
      <w:r w:rsidR="004409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C5768">
        <w:rPr>
          <w:rFonts w:ascii="Times New Roman" w:hAnsi="Times New Roman" w:cs="Times New Roman"/>
          <w:b/>
          <w:bCs/>
          <w:sz w:val="20"/>
          <w:szCs w:val="20"/>
        </w:rPr>
        <w:t>May 2013)</w:t>
      </w:r>
      <w:bookmarkStart w:id="0" w:name="_GoBack"/>
      <w:bookmarkEnd w:id="0"/>
    </w:p>
    <w:p w:rsidR="003C5768" w:rsidRDefault="003C5768" w:rsidP="003C5768">
      <w:pPr>
        <w:ind w:firstLine="720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i/>
          <w:sz w:val="20"/>
          <w:szCs w:val="20"/>
        </w:rPr>
        <w:t>Major Job descriptions are given: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Overall supervision of the project activities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Preparing plans for the achievement set targets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Prepare monthly and weekly reports both figurative and narrative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Arrange capacity building events for the team members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Arranging capacity building events for the service providers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Ensuring implementation of the integration plans</w:t>
      </w:r>
    </w:p>
    <w:p w:rsidR="003C5768" w:rsidRPr="0089692A" w:rsidRDefault="003C5768" w:rsidP="003C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Ensuring the functionality of the PLaCES</w:t>
      </w:r>
    </w:p>
    <w:p w:rsidR="003C5768" w:rsidRPr="0089692A" w:rsidRDefault="0089692A" w:rsidP="0089692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89692A">
        <w:rPr>
          <w:rFonts w:ascii="Times New Roman" w:hAnsi="Times New Roman" w:cs="Times New Roman"/>
          <w:bCs/>
          <w:sz w:val="20"/>
          <w:szCs w:val="20"/>
        </w:rPr>
        <w:t>Ensuring and reporting of the adolescent activities in the PLaCES</w:t>
      </w:r>
    </w:p>
    <w:p w:rsidR="00903CB8" w:rsidRPr="00751630" w:rsidRDefault="00F52EA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Worked</w:t>
      </w:r>
      <w:r w:rsidR="00903CB8"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as Manager Center of Excellence in Training and Development (CETD) since 1</w:t>
      </w:r>
      <w:r w:rsidR="00903CB8"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="00440996">
        <w:rPr>
          <w:rFonts w:ascii="Times New Roman" w:hAnsi="Times New Roman" w:cs="Times New Roman"/>
          <w:b/>
          <w:bCs/>
          <w:sz w:val="20"/>
          <w:szCs w:val="20"/>
        </w:rPr>
        <w:t xml:space="preserve"> Oct, 2011 till </w:t>
      </w:r>
      <w:r w:rsidR="003C5768">
        <w:rPr>
          <w:rFonts w:ascii="Times New Roman" w:hAnsi="Times New Roman" w:cs="Times New Roman"/>
          <w:b/>
          <w:bCs/>
          <w:sz w:val="20"/>
          <w:szCs w:val="20"/>
        </w:rPr>
        <w:t>April 30</w:t>
      </w:r>
      <w:r w:rsidR="003C5768" w:rsidRPr="00F52EA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="003C5768">
        <w:rPr>
          <w:rFonts w:ascii="Times New Roman" w:hAnsi="Times New Roman" w:cs="Times New Roman"/>
          <w:b/>
          <w:bCs/>
          <w:sz w:val="20"/>
          <w:szCs w:val="20"/>
        </w:rPr>
        <w:t>, 2013</w:t>
      </w:r>
      <w:r w:rsidR="00440996">
        <w:rPr>
          <w:rFonts w:ascii="Times New Roman" w:hAnsi="Times New Roman" w:cs="Times New Roman"/>
          <w:b/>
          <w:bCs/>
          <w:sz w:val="20"/>
          <w:szCs w:val="20"/>
        </w:rPr>
        <w:t>. (Twenty Months</w:t>
      </w:r>
      <w:r w:rsidR="00903CB8" w:rsidRPr="0075163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903CB8" w:rsidRPr="00751630" w:rsidRDefault="00903CB8" w:rsidP="00215817">
      <w:pPr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/>
          <w:bCs/>
          <w:i/>
          <w:sz w:val="20"/>
          <w:szCs w:val="20"/>
        </w:rPr>
        <w:t>Major Job descriptions are given: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Overall supervision and management of the organization (CETD)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Coordination with all the project manager and higher management (CERD)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Preparation of detailed implementation plan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Organizing all the scheduled activities/events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Preparation/compilation and sharing of all kinds of reports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lastRenderedPageBreak/>
        <w:t>Proposal writing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Facilitation as resource person</w:t>
      </w:r>
    </w:p>
    <w:p w:rsidR="00903CB8" w:rsidRPr="00751630" w:rsidRDefault="00903CB8" w:rsidP="0075163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Capacity building of the team</w:t>
      </w: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Worked in the capacity of Manager HRD Section with Center of Excellence for Rural Development (CERD), 16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Oct, 2010 till 30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Sep, 2011. (One Year) </w:t>
      </w:r>
    </w:p>
    <w:p w:rsidR="00903CB8" w:rsidRPr="00751630" w:rsidRDefault="00903CB8" w:rsidP="00215817">
      <w:pPr>
        <w:ind w:firstLine="720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i/>
          <w:sz w:val="20"/>
          <w:szCs w:val="20"/>
        </w:rPr>
        <w:t>Major Job descriptions are given: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Preparation of training calendars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Ensuring the implementation of training calendars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Preparation of different training materials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Devising strategies for the achievement of set targets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Capacity building of the project staff for different staff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Facilitation as resource person</w:t>
      </w:r>
    </w:p>
    <w:p w:rsidR="00903CB8" w:rsidRPr="00751630" w:rsidRDefault="00903CB8" w:rsidP="0075163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Coordination with the higher management</w:t>
      </w: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Worked  with Center of Excellence for Rural Development (CERD) in the capacity of Project Manager (Community Services) among IDPs for UNHCR (United Nations) since 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Sep,09, till 15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 Oct, 2010 (One Year)</w:t>
      </w:r>
    </w:p>
    <w:p w:rsidR="00903CB8" w:rsidRPr="00751630" w:rsidRDefault="00903CB8" w:rsidP="00215817">
      <w:pPr>
        <w:ind w:firstLine="720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i/>
          <w:sz w:val="20"/>
          <w:szCs w:val="20"/>
        </w:rPr>
        <w:t>Major Job descriptions are given: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Team building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Preparation of detailed implementation plans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Facilitation in all kinds of field work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Coordination with the camp management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Coordination with the IDPs in the camp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Conduct all kinds meetings and preparation of reports (Weekly and monthly)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Designing different assessment formats</w:t>
      </w:r>
    </w:p>
    <w:p w:rsidR="00903CB8" w:rsidRPr="00751630" w:rsidRDefault="00903CB8" w:rsidP="0075163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 xml:space="preserve">Briefing and Facilitation of the visitors </w:t>
      </w: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Worked with Center of Excellence for Rural Development (CERD) in the capacity of Logistic Officer/ Coordinator for Food Distribution among IDPs for World Food Program (WFP) United Nations since 10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June, 09 till 31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Aug,09. (Three Months)</w:t>
      </w:r>
    </w:p>
    <w:p w:rsidR="00903CB8" w:rsidRPr="00751630" w:rsidRDefault="00903CB8" w:rsidP="00215817">
      <w:pPr>
        <w:ind w:firstLine="720"/>
        <w:jc w:val="both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i/>
          <w:sz w:val="20"/>
          <w:szCs w:val="20"/>
        </w:rPr>
        <w:t>Major Job descriptions are given: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bookmarkStart w:id="1" w:name="OLE_LINK1"/>
      <w:bookmarkStart w:id="2" w:name="OLE_LINK2"/>
      <w:r w:rsidRPr="00751630">
        <w:rPr>
          <w:rFonts w:ascii="Times New Roman" w:hAnsi="Times New Roman" w:cs="Times New Roman"/>
          <w:bCs/>
          <w:sz w:val="20"/>
          <w:szCs w:val="20"/>
        </w:rPr>
        <w:t>Coordination with WFP team at Hub-level and sharing of the progress at regional level.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Supervision of all the team activities at Hub.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Management and supervision of the food commodities supply.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Ensuring the smooth distribution of food.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Reporting of activities and progress to head/regional office.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Supervision of the mobilization process and formation of committees at village level.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Cross checking of the food issued to all families.</w:t>
      </w:r>
    </w:p>
    <w:p w:rsidR="00903CB8" w:rsidRPr="00751630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Making arrangements for the safe storage of food commodities.</w:t>
      </w:r>
    </w:p>
    <w:p w:rsidR="00903CB8" w:rsidRPr="00215817" w:rsidRDefault="00903CB8" w:rsidP="00751630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bCs/>
          <w:sz w:val="20"/>
          <w:szCs w:val="20"/>
        </w:rPr>
        <w:t>Keeping high the moral of team members.</w:t>
      </w:r>
      <w:bookmarkEnd w:id="1"/>
      <w:bookmarkEnd w:id="2"/>
    </w:p>
    <w:p w:rsidR="00215817" w:rsidRPr="00751630" w:rsidRDefault="00215817" w:rsidP="0021581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Worked with Marie Stopes Society (MSS) in the capacity of District Project Officer (DPO) since 15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December 08 till 25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June, 09 at District Swabi. (Seven Months)</w:t>
      </w:r>
    </w:p>
    <w:p w:rsidR="00903CB8" w:rsidRPr="00751630" w:rsidRDefault="00903CB8" w:rsidP="00215817">
      <w:pPr>
        <w:ind w:left="360" w:firstLine="36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i/>
          <w:sz w:val="20"/>
          <w:szCs w:val="20"/>
        </w:rPr>
        <w:t>Major Job descriptions are given:</w:t>
      </w:r>
    </w:p>
    <w:p w:rsidR="00903CB8" w:rsidRPr="00751630" w:rsidRDefault="00903CB8" w:rsidP="00215817">
      <w:pPr>
        <w:pStyle w:val="Heading4"/>
        <w:numPr>
          <w:ilvl w:val="0"/>
          <w:numId w:val="21"/>
        </w:numPr>
        <w:autoSpaceDE w:val="0"/>
        <w:autoSpaceDN w:val="0"/>
        <w:spacing w:before="0" w:after="0" w:line="240" w:lineRule="atLeast"/>
        <w:jc w:val="both"/>
        <w:rPr>
          <w:b w:val="0"/>
          <w:sz w:val="20"/>
          <w:szCs w:val="20"/>
        </w:rPr>
      </w:pPr>
      <w:bookmarkStart w:id="3" w:name="OLE_LINK3"/>
      <w:bookmarkStart w:id="4" w:name="OLE_LINK4"/>
      <w:r w:rsidRPr="00751630">
        <w:rPr>
          <w:b w:val="0"/>
          <w:sz w:val="20"/>
          <w:szCs w:val="20"/>
        </w:rPr>
        <w:t>Planning implementing, controlling and monitoring, the operations of project, according to the set standards</w:t>
      </w:r>
    </w:p>
    <w:p w:rsidR="00903CB8" w:rsidRPr="00751630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 xml:space="preserve">Working closely with In charge Client Services and In charge Field Operations to supervise smooth functioning of the project that mainly include clinics, camps, and mobile activities and promotion. </w:t>
      </w:r>
    </w:p>
    <w:p w:rsidR="00903CB8" w:rsidRPr="00751630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Supervising and developing teamwork among the staff through exemplary leadership, guidance, controlling and ensuring personal development of members.</w:t>
      </w:r>
    </w:p>
    <w:p w:rsidR="00903CB8" w:rsidRPr="00751630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Contributing to RH Project, its implementation, monitoring &amp; evaluation</w:t>
      </w:r>
    </w:p>
    <w:p w:rsidR="00903CB8" w:rsidRPr="00751630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Preparing an annual work plan and budget for the project along with the project team.</w:t>
      </w:r>
    </w:p>
    <w:p w:rsidR="00903CB8" w:rsidRPr="00751630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Setting and reviewing short term and long-term targets along with the project team and RMO.</w:t>
      </w:r>
    </w:p>
    <w:p w:rsidR="00903CB8" w:rsidRDefault="00903CB8" w:rsidP="00215817">
      <w:pPr>
        <w:numPr>
          <w:ilvl w:val="0"/>
          <w:numId w:val="21"/>
        </w:numPr>
        <w:autoSpaceDE w:val="0"/>
        <w:autoSpaceDN w:val="0"/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Arranging and facilitating the visits of donors, partner organizations, and the head office team.</w:t>
      </w:r>
      <w:bookmarkEnd w:id="3"/>
      <w:bookmarkEnd w:id="4"/>
    </w:p>
    <w:p w:rsidR="00215817" w:rsidRPr="00751630" w:rsidRDefault="00215817" w:rsidP="00215817">
      <w:pPr>
        <w:autoSpaceDE w:val="0"/>
        <w:autoSpaceDN w:val="0"/>
        <w:spacing w:after="0" w:line="240" w:lineRule="atLeas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Work with National Commission for Human Development in the capacity of District Literacy Officer (DLO) since 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August, 2006 to 30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September 08.</w:t>
      </w:r>
    </w:p>
    <w:p w:rsidR="00215817" w:rsidRDefault="00903CB8" w:rsidP="00215817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(Served in Mohmand Agency on the said post from 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August, 06 till 29 February, 08 and from 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March 2008 to September 2008 at District Swabi) (Two Years)</w:t>
      </w:r>
    </w:p>
    <w:p w:rsidR="00903CB8" w:rsidRDefault="00903CB8" w:rsidP="00215817">
      <w:pPr>
        <w:spacing w:after="0"/>
        <w:ind w:left="72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i/>
          <w:sz w:val="20"/>
          <w:szCs w:val="20"/>
        </w:rPr>
        <w:lastRenderedPageBreak/>
        <w:t>Major Job descriptions are given:</w:t>
      </w:r>
    </w:p>
    <w:p w:rsidR="00215817" w:rsidRPr="00215817" w:rsidRDefault="00215817" w:rsidP="00215817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Preparation of Detail Implementation Plan (DIP)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Preparation of Monthly Implementation Plan (MIP)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Coordination with Line Department (Education)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Ensuring the implementation of the above mentioned.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Preparation of monthly progress reports.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Monitoring of Literacy Centers.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Facilitation of the staff in the implementation of the DIP &amp; MIP.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Monitoring of Teachers and Local Area Supervisors Training.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Dealing of Financial matters.</w:t>
      </w:r>
    </w:p>
    <w:p w:rsidR="00903CB8" w:rsidRPr="00215817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5817">
        <w:rPr>
          <w:rFonts w:ascii="Times New Roman" w:hAnsi="Times New Roman" w:cs="Times New Roman"/>
          <w:sz w:val="20"/>
          <w:szCs w:val="20"/>
        </w:rPr>
        <w:t>Reporting to concerned HDSU or GM.</w:t>
      </w:r>
    </w:p>
    <w:p w:rsidR="00903CB8" w:rsidRDefault="00903CB8" w:rsidP="00215817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5817">
        <w:rPr>
          <w:rFonts w:ascii="Times New Roman" w:hAnsi="Times New Roman" w:cs="Times New Roman"/>
          <w:sz w:val="20"/>
          <w:szCs w:val="20"/>
        </w:rPr>
        <w:t>Reporting to Provincial and Head Offices</w:t>
      </w:r>
      <w:r w:rsidRPr="00751630">
        <w:rPr>
          <w:rFonts w:ascii="Times New Roman" w:hAnsi="Times New Roman" w:cs="Times New Roman"/>
          <w:sz w:val="18"/>
          <w:szCs w:val="18"/>
        </w:rPr>
        <w:t>.</w:t>
      </w:r>
    </w:p>
    <w:p w:rsidR="00215817" w:rsidRPr="00751630" w:rsidRDefault="00215817" w:rsidP="00215817">
      <w:pPr>
        <w:spacing w:after="0" w:line="24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Served in National Commission for Human Development in the capacity of District Literacy Coordinator at District </w:t>
      </w:r>
      <w:proofErr w:type="spellStart"/>
      <w:r w:rsidRPr="00751630">
        <w:rPr>
          <w:rFonts w:ascii="Times New Roman" w:hAnsi="Times New Roman" w:cs="Times New Roman"/>
          <w:b/>
          <w:bCs/>
          <w:sz w:val="20"/>
          <w:szCs w:val="20"/>
        </w:rPr>
        <w:t>Malakand</w:t>
      </w:r>
      <w:proofErr w:type="spellEnd"/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since 9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May , 2005 till 31</w:t>
      </w:r>
      <w:r w:rsidRPr="0075163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st</w:t>
      </w: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July, 2006 ( One and a Half Year)</w:t>
      </w:r>
    </w:p>
    <w:p w:rsidR="00903CB8" w:rsidRPr="00751630" w:rsidRDefault="00903CB8" w:rsidP="00751630">
      <w:pPr>
        <w:ind w:left="72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751630">
        <w:rPr>
          <w:rFonts w:ascii="Times New Roman" w:hAnsi="Times New Roman" w:cs="Times New Roman"/>
          <w:b/>
          <w:i/>
          <w:sz w:val="20"/>
          <w:szCs w:val="20"/>
        </w:rPr>
        <w:t>Major Job descriptions are given: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Community Mobilization.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Literacy ranking of the communities at the U/C and Tehsil level.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Coordination with the district level department for the establishment of literacy centers within the district.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Establishment of literacy centers in collaboration with the local communities.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Teachers Training.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Capacity Building of CBOs/CSOs and local government officials.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Involving CBOs/CSOs and local government officials in Literacy program.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Coordinating and Monitoring EEF-LFA (Literacy for All), Government of NWFP Program.</w:t>
      </w:r>
    </w:p>
    <w:p w:rsidR="00903CB8" w:rsidRPr="00751630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Participatory monitoring of the literacy centers jointly with the district education department and literacy department staff.</w:t>
      </w:r>
    </w:p>
    <w:p w:rsidR="00903CB8" w:rsidRDefault="00903CB8" w:rsidP="00215817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Reporting the progress of the literacy centers on the monthly basis.</w:t>
      </w:r>
    </w:p>
    <w:p w:rsidR="00215817" w:rsidRPr="00751630" w:rsidRDefault="00215817" w:rsidP="00215817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Served as Coordinator/ Master Trainer Enterprise Development Program with NCHD at HDSU Mardan.( July 2004 till April 2005) (One Year)</w:t>
      </w:r>
    </w:p>
    <w:p w:rsidR="00215817" w:rsidRPr="00215817" w:rsidRDefault="00215817" w:rsidP="00215817">
      <w:pPr>
        <w:pStyle w:val="ListParagraph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215817">
        <w:rPr>
          <w:rFonts w:ascii="Times New Roman" w:hAnsi="Times New Roman" w:cs="Times New Roman"/>
          <w:b/>
          <w:i/>
          <w:sz w:val="20"/>
          <w:szCs w:val="20"/>
        </w:rPr>
        <w:t>Major Job descriptions are given:</w:t>
      </w:r>
    </w:p>
    <w:p w:rsidR="00903CB8" w:rsidRPr="00751630" w:rsidRDefault="00F00887" w:rsidP="00F00887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CB8" w:rsidRPr="00751630">
        <w:rPr>
          <w:rFonts w:ascii="Times New Roman" w:hAnsi="Times New Roman" w:cs="Times New Roman"/>
          <w:sz w:val="20"/>
          <w:szCs w:val="20"/>
        </w:rPr>
        <w:t xml:space="preserve">Coordinate and manage Enterprise Development Session (1. </w:t>
      </w:r>
      <w:proofErr w:type="spellStart"/>
      <w:r w:rsidR="00903CB8" w:rsidRPr="00751630">
        <w:rPr>
          <w:rFonts w:ascii="Times New Roman" w:hAnsi="Times New Roman" w:cs="Times New Roman"/>
          <w:sz w:val="20"/>
          <w:szCs w:val="20"/>
        </w:rPr>
        <w:t>ToT</w:t>
      </w:r>
      <w:proofErr w:type="spellEnd"/>
      <w:r w:rsidR="00903CB8" w:rsidRPr="00751630">
        <w:rPr>
          <w:rFonts w:ascii="Times New Roman" w:hAnsi="Times New Roman" w:cs="Times New Roman"/>
          <w:sz w:val="20"/>
          <w:szCs w:val="20"/>
        </w:rPr>
        <w:t xml:space="preserve"> &amp; 2. EDT)</w:t>
      </w:r>
    </w:p>
    <w:p w:rsidR="00903CB8" w:rsidRPr="00751630" w:rsidRDefault="00F00887" w:rsidP="00215817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CB8" w:rsidRPr="00751630">
        <w:rPr>
          <w:rFonts w:ascii="Times New Roman" w:hAnsi="Times New Roman" w:cs="Times New Roman"/>
          <w:sz w:val="20"/>
          <w:szCs w:val="20"/>
        </w:rPr>
        <w:t>Conducted Sessions on Enterprise Development as Master Trainer.</w:t>
      </w:r>
    </w:p>
    <w:p w:rsidR="00903CB8" w:rsidRPr="00751630" w:rsidRDefault="00F00887" w:rsidP="00215817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CB8" w:rsidRPr="00751630">
        <w:rPr>
          <w:rFonts w:ascii="Times New Roman" w:hAnsi="Times New Roman" w:cs="Times New Roman"/>
          <w:sz w:val="20"/>
          <w:szCs w:val="20"/>
        </w:rPr>
        <w:t>Follow up and guidance provision to Entrepreneurs in the field.</w:t>
      </w:r>
    </w:p>
    <w:p w:rsidR="00903CB8" w:rsidRPr="00751630" w:rsidRDefault="00F00887" w:rsidP="00215817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CB8" w:rsidRPr="00751630">
        <w:rPr>
          <w:rFonts w:ascii="Times New Roman" w:hAnsi="Times New Roman" w:cs="Times New Roman"/>
          <w:sz w:val="20"/>
          <w:szCs w:val="20"/>
        </w:rPr>
        <w:t>Coordinate and supervise activities of Entrepreneurs in the field.</w:t>
      </w:r>
    </w:p>
    <w:p w:rsidR="00903CB8" w:rsidRDefault="00F00887" w:rsidP="00215817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03CB8" w:rsidRPr="00751630">
        <w:rPr>
          <w:rFonts w:ascii="Times New Roman" w:hAnsi="Times New Roman" w:cs="Times New Roman"/>
          <w:sz w:val="20"/>
          <w:szCs w:val="20"/>
        </w:rPr>
        <w:t xml:space="preserve">Reporting of Enterprise Development activities to HDSU and Sector. </w:t>
      </w:r>
    </w:p>
    <w:p w:rsidR="00215817" w:rsidRPr="00751630" w:rsidRDefault="00215817" w:rsidP="00215817">
      <w:pPr>
        <w:spacing w:after="0" w:line="240" w:lineRule="auto"/>
        <w:ind w:left="990"/>
        <w:jc w:val="both"/>
        <w:rPr>
          <w:rFonts w:ascii="Times New Roman" w:hAnsi="Times New Roman" w:cs="Times New Roman"/>
          <w:sz w:val="20"/>
          <w:szCs w:val="20"/>
        </w:rPr>
      </w:pPr>
    </w:p>
    <w:p w:rsidR="00903CB8" w:rsidRPr="00751630" w:rsidRDefault="00903CB8" w:rsidP="0075163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>Worked as Social Organizer in APPNA SEHAT Mardan in UPE (Universal Primary Education) for NCHD. (from June, 2002 to June, 2003) (One Year)</w:t>
      </w:r>
    </w:p>
    <w:p w:rsidR="00215817" w:rsidRPr="00215817" w:rsidRDefault="00215817" w:rsidP="00215817">
      <w:pPr>
        <w:pStyle w:val="ListParagraph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215817">
        <w:rPr>
          <w:rFonts w:ascii="Times New Roman" w:hAnsi="Times New Roman" w:cs="Times New Roman"/>
          <w:b/>
          <w:i/>
          <w:sz w:val="20"/>
          <w:szCs w:val="20"/>
        </w:rPr>
        <w:t>Major Job descriptions are given: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51630">
        <w:rPr>
          <w:rFonts w:ascii="Times New Roman" w:hAnsi="Times New Roman" w:cs="Times New Roman"/>
          <w:sz w:val="20"/>
          <w:szCs w:val="20"/>
        </w:rPr>
        <w:t>Achievement of 100% enrollment of children between 5-7 years of age in the assigned villages, ensuring their retention and facilitation in providing them quality education.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Open up of feeder schools with community contribution in no school locations.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Enrollment of children between 8-14 years in non-formal schools, ensuring their retention and facilitation in providing them quality education.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Enrollment of adult in basic literacy program, ensuring their retention for the estimated period.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Ensuring community contribution for school infrastructure improvement.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Data base development for skill training program.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Provision of quality education by motivating and facilitating teachers through regular visits.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Arrangement of sports events at village up to district level.</w:t>
      </w:r>
    </w:p>
    <w:p w:rsidR="00903CB8" w:rsidRPr="00751630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Writing and submission of daily diaries over daily bases.</w:t>
      </w:r>
    </w:p>
    <w:p w:rsidR="00903CB8" w:rsidRDefault="00903CB8" w:rsidP="00215817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Work plan development about weekly activities.</w:t>
      </w:r>
    </w:p>
    <w:p w:rsidR="00215817" w:rsidRPr="00751630" w:rsidRDefault="00215817" w:rsidP="00215817">
      <w:pPr>
        <w:spacing w:after="0" w:line="240" w:lineRule="auto"/>
        <w:ind w:left="1170"/>
        <w:jc w:val="both"/>
        <w:rPr>
          <w:rFonts w:ascii="Times New Roman" w:hAnsi="Times New Roman" w:cs="Times New Roman"/>
          <w:sz w:val="20"/>
          <w:szCs w:val="20"/>
        </w:rPr>
      </w:pPr>
    </w:p>
    <w:p w:rsidR="00215817" w:rsidRPr="00215817" w:rsidRDefault="00903CB8" w:rsidP="002158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Served as Lecturer in English at </w:t>
      </w:r>
      <w:proofErr w:type="spellStart"/>
      <w:r w:rsidRPr="00751630">
        <w:rPr>
          <w:rFonts w:ascii="Times New Roman" w:hAnsi="Times New Roman" w:cs="Times New Roman"/>
          <w:b/>
          <w:bCs/>
          <w:sz w:val="20"/>
          <w:szCs w:val="20"/>
        </w:rPr>
        <w:t>Qurtaba</w:t>
      </w:r>
      <w:proofErr w:type="spellEnd"/>
      <w:r w:rsidRPr="00751630">
        <w:rPr>
          <w:rFonts w:ascii="Times New Roman" w:hAnsi="Times New Roman" w:cs="Times New Roman"/>
          <w:b/>
          <w:bCs/>
          <w:sz w:val="20"/>
          <w:szCs w:val="20"/>
        </w:rPr>
        <w:t xml:space="preserve"> Degree College Hayatabad Peshawar. (from Sept 2000 to  May, 2001)</w:t>
      </w:r>
      <w:r w:rsidRPr="00751630">
        <w:rPr>
          <w:rFonts w:ascii="Times New Roman" w:hAnsi="Times New Roman" w:cs="Times New Roman"/>
          <w:b/>
          <w:bCs/>
          <w:sz w:val="20"/>
          <w:szCs w:val="15"/>
        </w:rPr>
        <w:t xml:space="preserve"> (One Year)</w:t>
      </w:r>
    </w:p>
    <w:p w:rsidR="00134A76" w:rsidRPr="00215817" w:rsidRDefault="00134A76" w:rsidP="00215817">
      <w:pPr>
        <w:pStyle w:val="ListParagraph"/>
        <w:jc w:val="both"/>
        <w:rPr>
          <w:rFonts w:ascii="Times New Roman" w:hAnsi="Times New Roman" w:cs="Times New Roman"/>
        </w:rPr>
      </w:pPr>
      <w:r w:rsidRPr="00215817">
        <w:rPr>
          <w:rFonts w:ascii="Times New Roman" w:hAnsi="Times New Roman" w:cs="Times New Roman"/>
          <w:b/>
          <w:bCs/>
          <w:sz w:val="20"/>
          <w:szCs w:val="20"/>
          <w:u w:val="single"/>
        </w:rPr>
        <w:t>Distinctions:</w:t>
      </w:r>
    </w:p>
    <w:p w:rsidR="00134A76" w:rsidRPr="00751630" w:rsidRDefault="00134A76" w:rsidP="005908C6">
      <w:pPr>
        <w:numPr>
          <w:ilvl w:val="1"/>
          <w:numId w:val="20"/>
        </w:num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lastRenderedPageBreak/>
        <w:t>Has qualified Written and Viva of Competitive Examination (CSS) 2004.</w:t>
      </w:r>
    </w:p>
    <w:p w:rsidR="00134A76" w:rsidRPr="00751630" w:rsidRDefault="00134A76" w:rsidP="005908C6">
      <w:pPr>
        <w:numPr>
          <w:ilvl w:val="0"/>
          <w:numId w:val="19"/>
        </w:num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Has qualified PCS written for the post of ETO &amp; Section Officer</w:t>
      </w:r>
    </w:p>
    <w:p w:rsidR="00134A76" w:rsidRDefault="00134A76" w:rsidP="005908C6">
      <w:pPr>
        <w:numPr>
          <w:ilvl w:val="0"/>
          <w:numId w:val="19"/>
        </w:num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Has qualified Written and Viva of Competitive Examination (CSS) 2002.</w:t>
      </w:r>
    </w:p>
    <w:p w:rsidR="00215817" w:rsidRPr="00215817" w:rsidRDefault="00215817" w:rsidP="00215817">
      <w:pPr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134A76" w:rsidRPr="00215817" w:rsidRDefault="00134A76" w:rsidP="00751630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b/>
          <w:bCs/>
          <w:sz w:val="20"/>
          <w:szCs w:val="20"/>
          <w:u w:val="single"/>
        </w:rPr>
        <w:t>Computer Skills:</w:t>
      </w:r>
    </w:p>
    <w:p w:rsidR="00215817" w:rsidRPr="00215817" w:rsidRDefault="00134A76" w:rsidP="00751630">
      <w:pPr>
        <w:numPr>
          <w:ilvl w:val="0"/>
          <w:numId w:val="18"/>
        </w:num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MS Office, Internet, Windows Operating System</w:t>
      </w:r>
    </w:p>
    <w:p w:rsidR="00134A76" w:rsidRPr="00215817" w:rsidRDefault="00134A76" w:rsidP="00751630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b/>
          <w:bCs/>
          <w:sz w:val="20"/>
          <w:szCs w:val="20"/>
          <w:u w:val="single"/>
        </w:rPr>
        <w:t>Languages:</w:t>
      </w:r>
    </w:p>
    <w:p w:rsidR="00134A76" w:rsidRPr="00751630" w:rsidRDefault="00625E0D" w:rsidP="00751630">
      <w:pPr>
        <w:numPr>
          <w:ilvl w:val="0"/>
          <w:numId w:val="15"/>
        </w:numPr>
        <w:tabs>
          <w:tab w:val="clear" w:pos="1260"/>
          <w:tab w:val="num" w:pos="1440"/>
        </w:tabs>
        <w:spacing w:after="0" w:line="240" w:lineRule="auto"/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 xml:space="preserve">   </w:t>
      </w:r>
      <w:r w:rsidR="00134A76" w:rsidRPr="00751630">
        <w:rPr>
          <w:rFonts w:ascii="Times New Roman" w:hAnsi="Times New Roman" w:cs="Times New Roman"/>
          <w:sz w:val="20"/>
          <w:szCs w:val="20"/>
        </w:rPr>
        <w:t>English- Fluent in Reading Writing, Speaking and Listening Comprehension</w:t>
      </w:r>
    </w:p>
    <w:p w:rsidR="00134A76" w:rsidRPr="00751630" w:rsidRDefault="00625E0D" w:rsidP="00751630">
      <w:pPr>
        <w:numPr>
          <w:ilvl w:val="0"/>
          <w:numId w:val="16"/>
        </w:numPr>
        <w:tabs>
          <w:tab w:val="clear" w:pos="1260"/>
          <w:tab w:val="left" w:pos="540"/>
          <w:tab w:val="num" w:pos="1440"/>
        </w:tabs>
        <w:spacing w:after="0" w:line="240" w:lineRule="auto"/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 xml:space="preserve">   </w:t>
      </w:r>
      <w:r w:rsidR="00134A76" w:rsidRPr="00751630">
        <w:rPr>
          <w:rFonts w:ascii="Times New Roman" w:hAnsi="Times New Roman" w:cs="Times New Roman"/>
          <w:sz w:val="20"/>
          <w:szCs w:val="20"/>
        </w:rPr>
        <w:t>Urdu- Fluent in Reading Writing, Speaking and Listening Comprehension</w:t>
      </w:r>
    </w:p>
    <w:p w:rsidR="00134A76" w:rsidRPr="00215817" w:rsidRDefault="00625E0D" w:rsidP="00751630">
      <w:pPr>
        <w:numPr>
          <w:ilvl w:val="0"/>
          <w:numId w:val="17"/>
        </w:numPr>
        <w:tabs>
          <w:tab w:val="clear" w:pos="1260"/>
          <w:tab w:val="num" w:pos="1440"/>
        </w:tabs>
        <w:spacing w:after="0" w:line="240" w:lineRule="auto"/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 xml:space="preserve">   </w:t>
      </w:r>
      <w:r w:rsidR="00134A76" w:rsidRPr="00751630">
        <w:rPr>
          <w:rFonts w:ascii="Times New Roman" w:hAnsi="Times New Roman" w:cs="Times New Roman"/>
          <w:sz w:val="20"/>
          <w:szCs w:val="20"/>
        </w:rPr>
        <w:t>Native Languages- Pashto.</w:t>
      </w:r>
    </w:p>
    <w:p w:rsidR="00134A76" w:rsidRPr="00215817" w:rsidRDefault="00134A76" w:rsidP="00751630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15817">
        <w:rPr>
          <w:rFonts w:ascii="Times New Roman" w:hAnsi="Times New Roman" w:cs="Times New Roman"/>
          <w:b/>
          <w:bCs/>
          <w:sz w:val="20"/>
          <w:szCs w:val="20"/>
          <w:u w:val="single"/>
        </w:rPr>
        <w:t>References:</w:t>
      </w:r>
    </w:p>
    <w:p w:rsidR="00134A76" w:rsidRPr="00751630" w:rsidRDefault="00190CBA" w:rsidP="00215817">
      <w:pPr>
        <w:numPr>
          <w:ilvl w:val="0"/>
          <w:numId w:val="15"/>
        </w:numPr>
        <w:tabs>
          <w:tab w:val="clear" w:pos="1260"/>
          <w:tab w:val="num" w:pos="1440"/>
        </w:tabs>
        <w:spacing w:after="0" w:line="240" w:lineRule="auto"/>
        <w:ind w:hanging="270"/>
        <w:rPr>
          <w:rFonts w:ascii="Times New Roman" w:hAnsi="Times New Roman" w:cs="Times New Roman"/>
          <w:b/>
          <w:sz w:val="20"/>
          <w:szCs w:val="20"/>
        </w:rPr>
      </w:pPr>
      <w:r w:rsidRPr="00751630">
        <w:rPr>
          <w:rFonts w:ascii="Times New Roman" w:hAnsi="Times New Roman" w:cs="Times New Roman"/>
          <w:b/>
          <w:sz w:val="20"/>
          <w:szCs w:val="20"/>
        </w:rPr>
        <w:t xml:space="preserve">Mr. Muhammad Zahoor </w:t>
      </w:r>
    </w:p>
    <w:p w:rsidR="00190CBA" w:rsidRPr="00751630" w:rsidRDefault="00190CBA" w:rsidP="00215817">
      <w:pPr>
        <w:spacing w:after="0" w:line="240" w:lineRule="auto"/>
        <w:ind w:left="1260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Manger PMER –CERD (contact# 03459383388/email:xmasyp@gmail.com)</w:t>
      </w:r>
    </w:p>
    <w:p w:rsidR="00577439" w:rsidRPr="00751630" w:rsidRDefault="00577439" w:rsidP="00215817">
      <w:pPr>
        <w:spacing w:after="0" w:line="240" w:lineRule="auto"/>
        <w:ind w:left="1260"/>
        <w:rPr>
          <w:rFonts w:ascii="Times New Roman" w:hAnsi="Times New Roman" w:cs="Times New Roman"/>
          <w:sz w:val="20"/>
          <w:szCs w:val="20"/>
        </w:rPr>
      </w:pPr>
    </w:p>
    <w:p w:rsidR="00190CBA" w:rsidRPr="00751630" w:rsidRDefault="00190CBA" w:rsidP="00215817">
      <w:pPr>
        <w:numPr>
          <w:ilvl w:val="0"/>
          <w:numId w:val="15"/>
        </w:numPr>
        <w:tabs>
          <w:tab w:val="clear" w:pos="1260"/>
          <w:tab w:val="num" w:pos="1440"/>
        </w:tabs>
        <w:spacing w:after="0" w:line="240" w:lineRule="auto"/>
        <w:ind w:hanging="270"/>
        <w:rPr>
          <w:rFonts w:ascii="Times New Roman" w:hAnsi="Times New Roman" w:cs="Times New Roman"/>
          <w:b/>
          <w:sz w:val="20"/>
          <w:szCs w:val="20"/>
        </w:rPr>
      </w:pPr>
      <w:r w:rsidRPr="00751630">
        <w:rPr>
          <w:rFonts w:ascii="Times New Roman" w:hAnsi="Times New Roman" w:cs="Times New Roman"/>
          <w:b/>
          <w:sz w:val="20"/>
          <w:szCs w:val="20"/>
        </w:rPr>
        <w:t xml:space="preserve">Mr. </w:t>
      </w:r>
      <w:proofErr w:type="spellStart"/>
      <w:r w:rsidRPr="00751630">
        <w:rPr>
          <w:rFonts w:ascii="Times New Roman" w:hAnsi="Times New Roman" w:cs="Times New Roman"/>
          <w:b/>
          <w:sz w:val="20"/>
          <w:szCs w:val="20"/>
        </w:rPr>
        <w:t>Ikram</w:t>
      </w:r>
      <w:proofErr w:type="spellEnd"/>
      <w:r w:rsidRPr="0075163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51630">
        <w:rPr>
          <w:rFonts w:ascii="Times New Roman" w:hAnsi="Times New Roman" w:cs="Times New Roman"/>
          <w:b/>
          <w:sz w:val="20"/>
          <w:szCs w:val="20"/>
        </w:rPr>
        <w:t>Ullah</w:t>
      </w:r>
      <w:proofErr w:type="spellEnd"/>
      <w:r w:rsidRPr="00751630">
        <w:rPr>
          <w:rFonts w:ascii="Times New Roman" w:hAnsi="Times New Roman" w:cs="Times New Roman"/>
          <w:b/>
          <w:sz w:val="20"/>
          <w:szCs w:val="20"/>
        </w:rPr>
        <w:t xml:space="preserve"> Jan</w:t>
      </w:r>
    </w:p>
    <w:p w:rsidR="00190CBA" w:rsidRPr="00751630" w:rsidRDefault="00190CBA" w:rsidP="00215817">
      <w:pPr>
        <w:spacing w:after="0" w:line="240" w:lineRule="auto"/>
        <w:ind w:left="1260"/>
        <w:rPr>
          <w:rFonts w:ascii="Times New Roman" w:hAnsi="Times New Roman" w:cs="Times New Roman"/>
          <w:sz w:val="20"/>
          <w:szCs w:val="20"/>
        </w:rPr>
      </w:pPr>
      <w:r w:rsidRPr="00751630">
        <w:rPr>
          <w:rFonts w:ascii="Times New Roman" w:hAnsi="Times New Roman" w:cs="Times New Roman"/>
          <w:sz w:val="20"/>
          <w:szCs w:val="20"/>
        </w:rPr>
        <w:t>HRD specialist (contact#</w:t>
      </w:r>
      <w:r w:rsidR="00577439" w:rsidRPr="00751630">
        <w:rPr>
          <w:rFonts w:ascii="Times New Roman" w:hAnsi="Times New Roman" w:cs="Times New Roman"/>
          <w:sz w:val="20"/>
          <w:szCs w:val="20"/>
        </w:rPr>
        <w:t xml:space="preserve"> 03018979774</w:t>
      </w:r>
      <w:r w:rsidRPr="00751630">
        <w:rPr>
          <w:rFonts w:ascii="Times New Roman" w:hAnsi="Times New Roman" w:cs="Times New Roman"/>
          <w:sz w:val="20"/>
          <w:szCs w:val="20"/>
        </w:rPr>
        <w:t xml:space="preserve"> /email:ikramullahjan.50@gmail.com)</w:t>
      </w:r>
    </w:p>
    <w:p w:rsidR="00577439" w:rsidRPr="00751630" w:rsidRDefault="00577439" w:rsidP="00215817">
      <w:pPr>
        <w:spacing w:after="0" w:line="240" w:lineRule="auto"/>
        <w:ind w:left="1260"/>
        <w:rPr>
          <w:rFonts w:ascii="Times New Roman" w:hAnsi="Times New Roman" w:cs="Times New Roman"/>
          <w:sz w:val="20"/>
          <w:szCs w:val="20"/>
        </w:rPr>
      </w:pPr>
    </w:p>
    <w:sectPr w:rsidR="00577439" w:rsidRPr="00751630" w:rsidSect="00134A7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EBD"/>
    <w:multiLevelType w:val="hybridMultilevel"/>
    <w:tmpl w:val="4E48A4BA"/>
    <w:lvl w:ilvl="0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80C9C"/>
    <w:multiLevelType w:val="hybridMultilevel"/>
    <w:tmpl w:val="DB0A8EC6"/>
    <w:lvl w:ilvl="0" w:tplc="CEFAFE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815F7"/>
    <w:multiLevelType w:val="hybridMultilevel"/>
    <w:tmpl w:val="AE04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434F1"/>
    <w:multiLevelType w:val="hybridMultilevel"/>
    <w:tmpl w:val="8C4A7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0D">
      <w:start w:val="1"/>
      <w:numFmt w:val="bullet"/>
      <w:lvlText w:val=""/>
      <w:lvlJc w:val="left"/>
      <w:pPr>
        <w:ind w:left="108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32CA0"/>
    <w:multiLevelType w:val="hybridMultilevel"/>
    <w:tmpl w:val="5A1E983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2D277F8"/>
    <w:multiLevelType w:val="hybridMultilevel"/>
    <w:tmpl w:val="5F98B300"/>
    <w:lvl w:ilvl="0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83D2C"/>
    <w:multiLevelType w:val="hybridMultilevel"/>
    <w:tmpl w:val="0DBEA46A"/>
    <w:lvl w:ilvl="0" w:tplc="55EA681A">
      <w:start w:val="1"/>
      <w:numFmt w:val="bullet"/>
      <w:lvlText w:val="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A51459"/>
    <w:multiLevelType w:val="hybridMultilevel"/>
    <w:tmpl w:val="B9D6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284B71"/>
    <w:multiLevelType w:val="hybridMultilevel"/>
    <w:tmpl w:val="F530CAC8"/>
    <w:lvl w:ilvl="0" w:tplc="33FCA20C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0370D"/>
    <w:multiLevelType w:val="hybridMultilevel"/>
    <w:tmpl w:val="78FCC716"/>
    <w:lvl w:ilvl="0" w:tplc="0070113E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34DB012C"/>
    <w:multiLevelType w:val="hybridMultilevel"/>
    <w:tmpl w:val="503CA062"/>
    <w:lvl w:ilvl="0" w:tplc="2B5CE3FC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5B2341C"/>
    <w:multiLevelType w:val="hybridMultilevel"/>
    <w:tmpl w:val="9AE2409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6B74D28"/>
    <w:multiLevelType w:val="hybridMultilevel"/>
    <w:tmpl w:val="EB1088F2"/>
    <w:lvl w:ilvl="0" w:tplc="0070113E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C5D0354"/>
    <w:multiLevelType w:val="hybridMultilevel"/>
    <w:tmpl w:val="788E82A0"/>
    <w:lvl w:ilvl="0" w:tplc="0070113E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3D5B79C1"/>
    <w:multiLevelType w:val="hybridMultilevel"/>
    <w:tmpl w:val="486264E0"/>
    <w:lvl w:ilvl="0" w:tplc="0409000D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4A027B6F"/>
    <w:multiLevelType w:val="hybridMultilevel"/>
    <w:tmpl w:val="5F4EBE78"/>
    <w:lvl w:ilvl="0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B91819"/>
    <w:multiLevelType w:val="hybridMultilevel"/>
    <w:tmpl w:val="3774D6BE"/>
    <w:lvl w:ilvl="0" w:tplc="0409000D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>
    <w:nsid w:val="552E1F33"/>
    <w:multiLevelType w:val="hybridMultilevel"/>
    <w:tmpl w:val="564E52B6"/>
    <w:lvl w:ilvl="0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D8282E"/>
    <w:multiLevelType w:val="hybridMultilevel"/>
    <w:tmpl w:val="703E53E2"/>
    <w:lvl w:ilvl="0" w:tplc="327C059C">
      <w:start w:val="1"/>
      <w:numFmt w:val="bullet"/>
      <w:lvlText w:val="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C1353F"/>
    <w:multiLevelType w:val="hybridMultilevel"/>
    <w:tmpl w:val="C7B6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C4B7C"/>
    <w:multiLevelType w:val="hybridMultilevel"/>
    <w:tmpl w:val="FEB03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B35558"/>
    <w:multiLevelType w:val="hybridMultilevel"/>
    <w:tmpl w:val="971C9D6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65412B82"/>
    <w:multiLevelType w:val="hybridMultilevel"/>
    <w:tmpl w:val="95381BB2"/>
    <w:lvl w:ilvl="0" w:tplc="3D0C4F8A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E768F"/>
    <w:multiLevelType w:val="hybridMultilevel"/>
    <w:tmpl w:val="4C70E4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75EA5"/>
    <w:multiLevelType w:val="hybridMultilevel"/>
    <w:tmpl w:val="618A5918"/>
    <w:lvl w:ilvl="0" w:tplc="0070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FB2290"/>
    <w:multiLevelType w:val="hybridMultilevel"/>
    <w:tmpl w:val="3DA0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4"/>
  </w:num>
  <w:num w:numId="4">
    <w:abstractNumId w:val="1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21"/>
  </w:num>
  <w:num w:numId="10">
    <w:abstractNumId w:val="6"/>
  </w:num>
  <w:num w:numId="11">
    <w:abstractNumId w:val="20"/>
  </w:num>
  <w:num w:numId="12">
    <w:abstractNumId w:val="8"/>
  </w:num>
  <w:num w:numId="13">
    <w:abstractNumId w:val="22"/>
  </w:num>
  <w:num w:numId="14">
    <w:abstractNumId w:val="2"/>
  </w:num>
  <w:num w:numId="15">
    <w:abstractNumId w:val="12"/>
  </w:num>
  <w:num w:numId="16">
    <w:abstractNumId w:val="9"/>
  </w:num>
  <w:num w:numId="17">
    <w:abstractNumId w:val="13"/>
  </w:num>
  <w:num w:numId="18">
    <w:abstractNumId w:val="17"/>
  </w:num>
  <w:num w:numId="19">
    <w:abstractNumId w:val="5"/>
  </w:num>
  <w:num w:numId="20">
    <w:abstractNumId w:val="0"/>
  </w:num>
  <w:num w:numId="21">
    <w:abstractNumId w:val="14"/>
  </w:num>
  <w:num w:numId="22">
    <w:abstractNumId w:val="16"/>
  </w:num>
  <w:num w:numId="23">
    <w:abstractNumId w:val="19"/>
  </w:num>
  <w:num w:numId="24">
    <w:abstractNumId w:val="3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5A"/>
    <w:rsid w:val="000528E0"/>
    <w:rsid w:val="00134A76"/>
    <w:rsid w:val="00190CBA"/>
    <w:rsid w:val="001C5D13"/>
    <w:rsid w:val="001D3300"/>
    <w:rsid w:val="00215817"/>
    <w:rsid w:val="00361683"/>
    <w:rsid w:val="00380251"/>
    <w:rsid w:val="003C5768"/>
    <w:rsid w:val="003D172D"/>
    <w:rsid w:val="00440996"/>
    <w:rsid w:val="004860DF"/>
    <w:rsid w:val="00577439"/>
    <w:rsid w:val="005908C6"/>
    <w:rsid w:val="005A2B3A"/>
    <w:rsid w:val="005D463C"/>
    <w:rsid w:val="005F68A0"/>
    <w:rsid w:val="00600975"/>
    <w:rsid w:val="00625E0D"/>
    <w:rsid w:val="00751630"/>
    <w:rsid w:val="008132C8"/>
    <w:rsid w:val="00853C55"/>
    <w:rsid w:val="0089692A"/>
    <w:rsid w:val="008E5163"/>
    <w:rsid w:val="00903CB8"/>
    <w:rsid w:val="0096106E"/>
    <w:rsid w:val="00982ABF"/>
    <w:rsid w:val="009A73A1"/>
    <w:rsid w:val="009C1986"/>
    <w:rsid w:val="009F5072"/>
    <w:rsid w:val="00A078EA"/>
    <w:rsid w:val="00A13B66"/>
    <w:rsid w:val="00A323C6"/>
    <w:rsid w:val="00A348D3"/>
    <w:rsid w:val="00AA28CB"/>
    <w:rsid w:val="00B06B89"/>
    <w:rsid w:val="00B06B99"/>
    <w:rsid w:val="00B45E8E"/>
    <w:rsid w:val="00C25D30"/>
    <w:rsid w:val="00C373F3"/>
    <w:rsid w:val="00CB2220"/>
    <w:rsid w:val="00CC41D6"/>
    <w:rsid w:val="00CD671C"/>
    <w:rsid w:val="00CE7DE4"/>
    <w:rsid w:val="00D1764C"/>
    <w:rsid w:val="00D52126"/>
    <w:rsid w:val="00DD0540"/>
    <w:rsid w:val="00E04E5A"/>
    <w:rsid w:val="00E05736"/>
    <w:rsid w:val="00E8433B"/>
    <w:rsid w:val="00F00887"/>
    <w:rsid w:val="00F41B74"/>
    <w:rsid w:val="00F52B83"/>
    <w:rsid w:val="00F52EA8"/>
    <w:rsid w:val="00F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903CB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04E5A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04E5A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qFormat/>
    <w:rsid w:val="00CE7D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E7D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CE7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06E"/>
    <w:pPr>
      <w:ind w:left="720"/>
      <w:contextualSpacing/>
    </w:pPr>
  </w:style>
  <w:style w:type="table" w:styleId="TableGrid">
    <w:name w:val="Table Grid"/>
    <w:basedOn w:val="TableNormal"/>
    <w:uiPriority w:val="59"/>
    <w:rsid w:val="00CC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03CB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903CB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04E5A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04E5A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qFormat/>
    <w:rsid w:val="00CE7D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CE7D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CE7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106E"/>
    <w:pPr>
      <w:ind w:left="720"/>
      <w:contextualSpacing/>
    </w:pPr>
  </w:style>
  <w:style w:type="table" w:styleId="TableGrid">
    <w:name w:val="Table Grid"/>
    <w:basedOn w:val="TableNormal"/>
    <w:uiPriority w:val="59"/>
    <w:rsid w:val="00CC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903CB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halidsarb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Khalid</cp:lastModifiedBy>
  <cp:revision>2</cp:revision>
  <cp:lastPrinted>2013-04-04T10:45:00Z</cp:lastPrinted>
  <dcterms:created xsi:type="dcterms:W3CDTF">2014-02-20T13:38:00Z</dcterms:created>
  <dcterms:modified xsi:type="dcterms:W3CDTF">2014-02-20T13:38:00Z</dcterms:modified>
</cp:coreProperties>
</file>