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highlight w:val="lightGray"/>
        </w:rPr>
      </w:pPr>
      <w:r w:rsidRPr="00991C8C">
        <w:rPr>
          <w:rFonts w:ascii="Arial" w:hAnsi="Arial" w:cs="Arial"/>
          <w:b/>
          <w:bCs/>
          <w:sz w:val="20"/>
          <w:szCs w:val="20"/>
          <w:highlight w:val="lightGray"/>
        </w:rPr>
        <w:t xml:space="preserve">Name: </w:t>
      </w:r>
      <w:proofErr w:type="spellStart"/>
      <w:r w:rsidRPr="00991C8C">
        <w:rPr>
          <w:rFonts w:ascii="Arial" w:hAnsi="Arial" w:cs="Arial"/>
          <w:bCs/>
          <w:sz w:val="20"/>
          <w:szCs w:val="20"/>
          <w:highlight w:val="lightGray"/>
        </w:rPr>
        <w:t>Dr</w:t>
      </w:r>
      <w:proofErr w:type="spellEnd"/>
      <w:r w:rsidRPr="00991C8C">
        <w:rPr>
          <w:rFonts w:ascii="Arial" w:hAnsi="Arial" w:cs="Arial"/>
          <w:bCs/>
          <w:sz w:val="20"/>
          <w:szCs w:val="20"/>
          <w:highlight w:val="lightGray"/>
        </w:rPr>
        <w:t xml:space="preserve"> </w:t>
      </w:r>
      <w:proofErr w:type="spellStart"/>
      <w:r w:rsidRPr="00991C8C">
        <w:rPr>
          <w:rFonts w:ascii="Arial" w:hAnsi="Arial" w:cs="Arial"/>
          <w:bCs/>
          <w:sz w:val="20"/>
          <w:szCs w:val="20"/>
          <w:highlight w:val="lightGray"/>
        </w:rPr>
        <w:t>Nadeem</w:t>
      </w:r>
      <w:proofErr w:type="spellEnd"/>
      <w:r w:rsidRPr="00991C8C">
        <w:rPr>
          <w:rFonts w:ascii="Arial" w:hAnsi="Arial" w:cs="Arial"/>
          <w:bCs/>
          <w:sz w:val="20"/>
          <w:szCs w:val="20"/>
          <w:highlight w:val="lightGray"/>
        </w:rPr>
        <w:t xml:space="preserve"> </w:t>
      </w:r>
      <w:proofErr w:type="spellStart"/>
      <w:r w:rsidRPr="00991C8C">
        <w:rPr>
          <w:rFonts w:ascii="Arial" w:hAnsi="Arial" w:cs="Arial"/>
          <w:bCs/>
          <w:sz w:val="20"/>
          <w:szCs w:val="20"/>
          <w:highlight w:val="lightGray"/>
        </w:rPr>
        <w:t>Abbasi</w:t>
      </w:r>
      <w:proofErr w:type="spellEnd"/>
    </w:p>
    <w:p w:rsidR="00210DEF" w:rsidRDefault="00210DEF" w:rsidP="00210DEF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91C8C">
        <w:rPr>
          <w:rFonts w:ascii="Arial" w:hAnsi="Arial" w:cs="Arial"/>
          <w:b/>
          <w:bCs/>
          <w:sz w:val="20"/>
          <w:szCs w:val="20"/>
          <w:highlight w:val="lightGray"/>
        </w:rPr>
        <w:t xml:space="preserve">Position: </w:t>
      </w:r>
      <w:r w:rsidRPr="00991C8C">
        <w:rPr>
          <w:rFonts w:ascii="Arial" w:hAnsi="Arial" w:cs="Arial"/>
          <w:bCs/>
          <w:sz w:val="20"/>
          <w:szCs w:val="20"/>
          <w:highlight w:val="lightGray"/>
        </w:rPr>
        <w:t>Horticulture Specialist</w:t>
      </w:r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10DEF" w:rsidRDefault="00210DEF" w:rsidP="00210DEF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Summary of Experiences: </w:t>
      </w:r>
    </w:p>
    <w:p w:rsidR="00210DEF" w:rsidRDefault="00210DEF" w:rsidP="00210D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He is currently working in Arid Agriculture University as a </w:t>
      </w:r>
      <w:r w:rsidRPr="00B50530">
        <w:rPr>
          <w:rFonts w:ascii="Arial" w:hAnsi="Arial" w:cs="Arial"/>
          <w:b/>
          <w:sz w:val="20"/>
          <w:szCs w:val="20"/>
        </w:rPr>
        <w:t>chairman of Horticulture department</w:t>
      </w:r>
      <w:r w:rsidRPr="00991C8C">
        <w:rPr>
          <w:rFonts w:ascii="Arial" w:hAnsi="Arial" w:cs="Arial"/>
          <w:sz w:val="20"/>
          <w:szCs w:val="20"/>
        </w:rPr>
        <w:t>. He has undertaken and supervised a number of research work, publications and training programs. His own research publications are above 60.</w:t>
      </w:r>
      <w:r>
        <w:rPr>
          <w:rFonts w:ascii="Arial" w:hAnsi="Arial" w:cs="Arial"/>
          <w:sz w:val="20"/>
          <w:szCs w:val="20"/>
        </w:rPr>
        <w:t xml:space="preserve"> </w:t>
      </w:r>
    </w:p>
    <w:p w:rsidR="00210DEF" w:rsidRDefault="00210DEF" w:rsidP="00210D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Keeping in view his extensive research related experience in the horticulture sector, He will be a key resource person for the value chain assessment. Furthermore, his links in the Government departments will facilitate us in obtaining project and research reports. </w:t>
      </w:r>
    </w:p>
    <w:p w:rsidR="00210DEF" w:rsidRPr="00991C8C" w:rsidRDefault="00210DEF" w:rsidP="00210DEF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10DEF" w:rsidRPr="00991C8C" w:rsidRDefault="00210DEF" w:rsidP="00210DEF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91C8C">
        <w:rPr>
          <w:rFonts w:ascii="Arial" w:hAnsi="Arial" w:cs="Arial"/>
          <w:b/>
          <w:bCs/>
          <w:sz w:val="20"/>
          <w:szCs w:val="20"/>
        </w:rPr>
        <w:t>Work History and Accomplishments (Jobs &amp; Consultancies)</w:t>
      </w:r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 xml:space="preserve">Project, </w:t>
      </w:r>
      <w:r w:rsidRPr="00991C8C">
        <w:rPr>
          <w:rFonts w:ascii="Arial" w:hAnsi="Arial" w:cs="Arial"/>
          <w:b/>
          <w:bCs/>
          <w:sz w:val="20"/>
          <w:szCs w:val="20"/>
        </w:rPr>
        <w:t xml:space="preserve">Position </w:t>
      </w:r>
      <w:r w:rsidRPr="00991C8C">
        <w:rPr>
          <w:rFonts w:ascii="Arial" w:hAnsi="Arial" w:cs="Arial"/>
          <w:bCs/>
          <w:sz w:val="20"/>
          <w:szCs w:val="20"/>
        </w:rPr>
        <w:t>Professor</w:t>
      </w:r>
      <w:r w:rsidRPr="00991C8C">
        <w:rPr>
          <w:rFonts w:ascii="Arial" w:hAnsi="Arial" w:cs="Arial"/>
          <w:b/>
          <w:bCs/>
          <w:sz w:val="20"/>
          <w:szCs w:val="20"/>
        </w:rPr>
        <w:t xml:space="preserve">, Donor/Employer </w:t>
      </w:r>
      <w:r w:rsidRPr="00991C8C">
        <w:rPr>
          <w:rFonts w:ascii="Arial" w:hAnsi="Arial" w:cs="Arial"/>
          <w:sz w:val="20"/>
          <w:szCs w:val="20"/>
        </w:rPr>
        <w:t>PMAS-Arid Agriculture University Rawalpindi, Pakistan</w:t>
      </w:r>
      <w:r w:rsidRPr="00991C8C">
        <w:rPr>
          <w:rFonts w:ascii="Arial" w:hAnsi="Arial" w:cs="Arial"/>
          <w:b/>
          <w:bCs/>
          <w:sz w:val="20"/>
          <w:szCs w:val="20"/>
        </w:rPr>
        <w:t xml:space="preserve">, Date </w:t>
      </w:r>
      <w:r w:rsidRPr="00991C8C">
        <w:rPr>
          <w:rFonts w:ascii="Arial" w:hAnsi="Arial" w:cs="Arial"/>
          <w:sz w:val="20"/>
          <w:szCs w:val="20"/>
        </w:rPr>
        <w:t>02-08-2006 to date</w:t>
      </w:r>
    </w:p>
    <w:p w:rsidR="00210DEF" w:rsidRPr="00991C8C" w:rsidRDefault="00210DEF" w:rsidP="00210DE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Responsible for organizing teaching and research programs in the department. Active participation in teaching of various courses on fruits, </w:t>
      </w:r>
      <w:r w:rsidRPr="00991C8C">
        <w:rPr>
          <w:rFonts w:ascii="Arial" w:hAnsi="Arial" w:cs="Arial"/>
          <w:b/>
          <w:sz w:val="20"/>
          <w:szCs w:val="20"/>
        </w:rPr>
        <w:t xml:space="preserve">vegetables, and floriculture/landscaping, Horticulture Business Management, </w:t>
      </w:r>
      <w:r w:rsidRPr="00991C8C">
        <w:rPr>
          <w:rFonts w:ascii="Arial" w:hAnsi="Arial" w:cs="Arial"/>
          <w:sz w:val="20"/>
          <w:szCs w:val="20"/>
        </w:rPr>
        <w:t>Supervising Research Projects of Ph.D., M.Sc. and B.Sc. students In charge of the University lawns/gardens</w:t>
      </w:r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 xml:space="preserve">Project, </w:t>
      </w:r>
      <w:r w:rsidRPr="00991C8C">
        <w:rPr>
          <w:rFonts w:ascii="Arial" w:hAnsi="Arial" w:cs="Arial"/>
          <w:b/>
          <w:bCs/>
          <w:sz w:val="20"/>
          <w:szCs w:val="20"/>
        </w:rPr>
        <w:t xml:space="preserve">Position </w:t>
      </w:r>
      <w:r w:rsidRPr="00991C8C">
        <w:rPr>
          <w:rFonts w:ascii="Arial" w:hAnsi="Arial" w:cs="Arial"/>
          <w:sz w:val="20"/>
          <w:szCs w:val="20"/>
        </w:rPr>
        <w:t>Project Director</w:t>
      </w:r>
      <w:r w:rsidRPr="00991C8C">
        <w:rPr>
          <w:rFonts w:ascii="Arial" w:hAnsi="Arial" w:cs="Arial"/>
          <w:b/>
          <w:bCs/>
          <w:sz w:val="20"/>
          <w:szCs w:val="20"/>
        </w:rPr>
        <w:t xml:space="preserve">, Donor </w:t>
      </w:r>
      <w:r w:rsidRPr="00991C8C">
        <w:rPr>
          <w:rFonts w:ascii="Arial" w:hAnsi="Arial" w:cs="Arial"/>
          <w:sz w:val="20"/>
          <w:szCs w:val="20"/>
        </w:rPr>
        <w:t xml:space="preserve">Higher Education Commission Project “Production of Pathogen Free </w:t>
      </w:r>
      <w:r w:rsidRPr="00991C8C">
        <w:rPr>
          <w:rFonts w:ascii="Arial" w:hAnsi="Arial" w:cs="Arial"/>
          <w:b/>
          <w:sz w:val="20"/>
          <w:szCs w:val="20"/>
        </w:rPr>
        <w:t>Horticultural Plants</w:t>
      </w:r>
      <w:r w:rsidRPr="00991C8C">
        <w:rPr>
          <w:rFonts w:ascii="Arial" w:hAnsi="Arial" w:cs="Arial"/>
          <w:sz w:val="20"/>
          <w:szCs w:val="20"/>
        </w:rPr>
        <w:t>”</w:t>
      </w:r>
      <w:r w:rsidRPr="00991C8C">
        <w:rPr>
          <w:rFonts w:ascii="Arial" w:hAnsi="Arial" w:cs="Arial"/>
          <w:b/>
          <w:bCs/>
          <w:sz w:val="20"/>
          <w:szCs w:val="20"/>
        </w:rPr>
        <w:t xml:space="preserve">, Date </w:t>
      </w:r>
      <w:r w:rsidRPr="00991C8C">
        <w:rPr>
          <w:rFonts w:ascii="Arial" w:hAnsi="Arial" w:cs="Arial"/>
          <w:sz w:val="20"/>
          <w:szCs w:val="20"/>
        </w:rPr>
        <w:t>Dec.1, 2004 to Sep. 30, 2007</w:t>
      </w:r>
      <w:r w:rsidRPr="00991C8C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 xml:space="preserve">Project, </w:t>
      </w:r>
      <w:r w:rsidRPr="00991C8C">
        <w:rPr>
          <w:rFonts w:ascii="Arial" w:hAnsi="Arial" w:cs="Arial"/>
          <w:b/>
          <w:bCs/>
          <w:sz w:val="20"/>
          <w:szCs w:val="20"/>
        </w:rPr>
        <w:t xml:space="preserve">Position </w:t>
      </w:r>
      <w:r w:rsidRPr="00991C8C">
        <w:rPr>
          <w:rFonts w:ascii="Arial" w:hAnsi="Arial" w:cs="Arial"/>
          <w:sz w:val="20"/>
          <w:szCs w:val="20"/>
        </w:rPr>
        <w:t>Chairman</w:t>
      </w:r>
      <w:r w:rsidRPr="00991C8C">
        <w:rPr>
          <w:rFonts w:ascii="Arial" w:hAnsi="Arial" w:cs="Arial"/>
          <w:b/>
          <w:bCs/>
          <w:sz w:val="20"/>
          <w:szCs w:val="20"/>
        </w:rPr>
        <w:t xml:space="preserve">, Donor/Employer </w:t>
      </w:r>
      <w:proofErr w:type="spellStart"/>
      <w:r w:rsidRPr="00991C8C">
        <w:rPr>
          <w:rFonts w:ascii="Arial" w:hAnsi="Arial" w:cs="Arial"/>
          <w:sz w:val="20"/>
          <w:szCs w:val="20"/>
        </w:rPr>
        <w:t>Pir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1C8C">
        <w:rPr>
          <w:rFonts w:ascii="Arial" w:hAnsi="Arial" w:cs="Arial"/>
          <w:sz w:val="20"/>
          <w:szCs w:val="20"/>
        </w:rPr>
        <w:t>Mehr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Ali Shah Arid Agriculture University Rawalpindi</w:t>
      </w:r>
      <w:r w:rsidRPr="00991C8C">
        <w:rPr>
          <w:rFonts w:ascii="Arial" w:hAnsi="Arial" w:cs="Arial"/>
          <w:b/>
          <w:bCs/>
          <w:sz w:val="20"/>
          <w:szCs w:val="20"/>
        </w:rPr>
        <w:t xml:space="preserve">, Date </w:t>
      </w:r>
      <w:r w:rsidRPr="00991C8C">
        <w:rPr>
          <w:rFonts w:ascii="Arial" w:hAnsi="Arial" w:cs="Arial"/>
          <w:sz w:val="20"/>
          <w:szCs w:val="20"/>
        </w:rPr>
        <w:t>Dec. 1, 2004 to Date.</w:t>
      </w:r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91C8C">
        <w:rPr>
          <w:rFonts w:ascii="Arial" w:hAnsi="Arial" w:cs="Arial"/>
          <w:b/>
          <w:bCs/>
          <w:sz w:val="20"/>
          <w:szCs w:val="20"/>
        </w:rPr>
        <w:t xml:space="preserve">Duties Performed: </w:t>
      </w:r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Administrative and financial management of the department, to disseminate the production technology of </w:t>
      </w:r>
      <w:r w:rsidRPr="00991C8C">
        <w:rPr>
          <w:rFonts w:ascii="Arial" w:hAnsi="Arial" w:cs="Arial"/>
          <w:b/>
          <w:sz w:val="20"/>
          <w:szCs w:val="20"/>
        </w:rPr>
        <w:t>horticultural crops</w:t>
      </w:r>
      <w:r w:rsidRPr="00991C8C">
        <w:rPr>
          <w:rFonts w:ascii="Arial" w:hAnsi="Arial" w:cs="Arial"/>
          <w:sz w:val="20"/>
          <w:szCs w:val="20"/>
        </w:rPr>
        <w:t xml:space="preserve"> through publications, students and direct contact with </w:t>
      </w:r>
      <w:r w:rsidRPr="00991C8C">
        <w:rPr>
          <w:rFonts w:ascii="Arial" w:hAnsi="Arial" w:cs="Arial"/>
          <w:b/>
          <w:sz w:val="20"/>
          <w:szCs w:val="20"/>
        </w:rPr>
        <w:t xml:space="preserve">Vegetable </w:t>
      </w:r>
      <w:r w:rsidRPr="00991C8C">
        <w:rPr>
          <w:rFonts w:ascii="Arial" w:hAnsi="Arial" w:cs="Arial"/>
          <w:sz w:val="20"/>
          <w:szCs w:val="20"/>
        </w:rPr>
        <w:t>farmers</w:t>
      </w:r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 xml:space="preserve">Project, </w:t>
      </w:r>
      <w:r w:rsidRPr="00991C8C">
        <w:rPr>
          <w:rFonts w:ascii="Arial" w:hAnsi="Arial" w:cs="Arial"/>
          <w:b/>
          <w:bCs/>
          <w:sz w:val="20"/>
          <w:szCs w:val="20"/>
        </w:rPr>
        <w:t xml:space="preserve">Position </w:t>
      </w:r>
      <w:r w:rsidRPr="00991C8C">
        <w:rPr>
          <w:rFonts w:ascii="Arial" w:hAnsi="Arial" w:cs="Arial"/>
          <w:sz w:val="20"/>
          <w:szCs w:val="20"/>
        </w:rPr>
        <w:t>Assistant professor</w:t>
      </w:r>
      <w:r w:rsidRPr="00991C8C">
        <w:rPr>
          <w:rFonts w:ascii="Arial" w:hAnsi="Arial" w:cs="Arial"/>
          <w:b/>
          <w:bCs/>
          <w:sz w:val="20"/>
          <w:szCs w:val="20"/>
        </w:rPr>
        <w:t xml:space="preserve">, Donor/Employer </w:t>
      </w:r>
      <w:r w:rsidRPr="00991C8C">
        <w:rPr>
          <w:rFonts w:ascii="Arial" w:hAnsi="Arial" w:cs="Arial"/>
          <w:sz w:val="20"/>
          <w:szCs w:val="20"/>
        </w:rPr>
        <w:t>Department of Horticulture, University of Arid Agriculture, Rawalpindi, Pakistan</w:t>
      </w:r>
      <w:r w:rsidRPr="00991C8C">
        <w:rPr>
          <w:rFonts w:ascii="Arial" w:hAnsi="Arial" w:cs="Arial"/>
          <w:b/>
          <w:bCs/>
          <w:sz w:val="20"/>
          <w:szCs w:val="20"/>
        </w:rPr>
        <w:t xml:space="preserve">, Date </w:t>
      </w:r>
      <w:r w:rsidRPr="00991C8C">
        <w:rPr>
          <w:rFonts w:ascii="Arial" w:hAnsi="Arial" w:cs="Arial"/>
          <w:sz w:val="20"/>
          <w:szCs w:val="20"/>
        </w:rPr>
        <w:t>01-12-1999 to 2-12-2002</w:t>
      </w:r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10DEF" w:rsidRPr="00991C8C" w:rsidRDefault="00210DEF" w:rsidP="00210DEF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b/>
          <w:bCs/>
          <w:sz w:val="20"/>
          <w:szCs w:val="20"/>
        </w:rPr>
        <w:t xml:space="preserve">Project, Position </w:t>
      </w:r>
      <w:r w:rsidRPr="00991C8C">
        <w:rPr>
          <w:rFonts w:ascii="Arial" w:hAnsi="Arial" w:cs="Arial"/>
          <w:sz w:val="20"/>
          <w:szCs w:val="20"/>
        </w:rPr>
        <w:t>Assistant Research Officer (Horticulture)</w:t>
      </w:r>
      <w:r w:rsidRPr="00991C8C">
        <w:rPr>
          <w:rFonts w:ascii="Arial" w:hAnsi="Arial" w:cs="Arial"/>
          <w:b/>
          <w:bCs/>
          <w:sz w:val="20"/>
          <w:szCs w:val="20"/>
        </w:rPr>
        <w:t xml:space="preserve">, Donor/Employer </w:t>
      </w:r>
      <w:r w:rsidRPr="00991C8C">
        <w:rPr>
          <w:rFonts w:ascii="Arial" w:hAnsi="Arial" w:cs="Arial"/>
          <w:sz w:val="20"/>
          <w:szCs w:val="20"/>
        </w:rPr>
        <w:t xml:space="preserve">Hill Fruit </w:t>
      </w:r>
    </w:p>
    <w:p w:rsidR="00210DEF" w:rsidRPr="00991C8C" w:rsidRDefault="00210DEF" w:rsidP="00210DEF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Research Station </w:t>
      </w:r>
      <w:proofErr w:type="spellStart"/>
      <w:r w:rsidRPr="00991C8C">
        <w:rPr>
          <w:rFonts w:ascii="Arial" w:hAnsi="Arial" w:cs="Arial"/>
          <w:sz w:val="20"/>
          <w:szCs w:val="20"/>
        </w:rPr>
        <w:t>Murree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under </w:t>
      </w:r>
      <w:proofErr w:type="spellStart"/>
      <w:r w:rsidRPr="00991C8C">
        <w:rPr>
          <w:rFonts w:ascii="Arial" w:hAnsi="Arial" w:cs="Arial"/>
          <w:sz w:val="20"/>
          <w:szCs w:val="20"/>
        </w:rPr>
        <w:t>Ayyub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Agriculture Research Institute, Faisalabad </w:t>
      </w:r>
      <w:proofErr w:type="spellStart"/>
      <w:r w:rsidRPr="00991C8C">
        <w:rPr>
          <w:rFonts w:ascii="Arial" w:hAnsi="Arial" w:cs="Arial"/>
          <w:sz w:val="20"/>
          <w:szCs w:val="20"/>
        </w:rPr>
        <w:t>Govt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of the </w:t>
      </w:r>
    </w:p>
    <w:p w:rsidR="00210DEF" w:rsidRPr="00991C8C" w:rsidRDefault="00210DEF" w:rsidP="00210DEF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>Punjab</w:t>
      </w:r>
      <w:r w:rsidRPr="00991C8C">
        <w:rPr>
          <w:rFonts w:ascii="Arial" w:hAnsi="Arial" w:cs="Arial"/>
          <w:b/>
          <w:bCs/>
          <w:sz w:val="20"/>
          <w:szCs w:val="20"/>
        </w:rPr>
        <w:t xml:space="preserve">, Date </w:t>
      </w:r>
      <w:r w:rsidRPr="00991C8C">
        <w:rPr>
          <w:rFonts w:ascii="Arial" w:hAnsi="Arial" w:cs="Arial"/>
          <w:sz w:val="20"/>
          <w:szCs w:val="20"/>
        </w:rPr>
        <w:t>January 6, 1990 to December 1, 1999.</w:t>
      </w:r>
    </w:p>
    <w:p w:rsidR="00210DEF" w:rsidRPr="00991C8C" w:rsidRDefault="00210DEF" w:rsidP="00210DEF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b/>
          <w:bCs/>
          <w:sz w:val="20"/>
          <w:szCs w:val="20"/>
        </w:rPr>
        <w:t xml:space="preserve">Duties Performed: </w:t>
      </w:r>
      <w:r w:rsidRPr="00991C8C">
        <w:rPr>
          <w:rFonts w:ascii="Arial" w:hAnsi="Arial" w:cs="Arial"/>
          <w:bCs/>
          <w:sz w:val="20"/>
          <w:szCs w:val="20"/>
        </w:rPr>
        <w:t xml:space="preserve">Training Farmers/students, Management of Fruit, </w:t>
      </w:r>
      <w:r w:rsidRPr="00991C8C">
        <w:rPr>
          <w:rFonts w:ascii="Arial" w:hAnsi="Arial" w:cs="Arial"/>
          <w:b/>
          <w:bCs/>
          <w:sz w:val="20"/>
          <w:szCs w:val="20"/>
        </w:rPr>
        <w:t>Vegetable</w:t>
      </w:r>
      <w:r w:rsidRPr="00991C8C">
        <w:rPr>
          <w:rFonts w:ascii="Arial" w:hAnsi="Arial" w:cs="Arial"/>
          <w:bCs/>
          <w:sz w:val="20"/>
          <w:szCs w:val="20"/>
        </w:rPr>
        <w:t>/Nursery</w:t>
      </w:r>
    </w:p>
    <w:p w:rsidR="00210DEF" w:rsidRPr="00991C8C" w:rsidRDefault="00210DEF" w:rsidP="00210DEF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Arial" w:hAnsi="Arial" w:cs="Arial"/>
          <w:bCs/>
          <w:sz w:val="20"/>
          <w:szCs w:val="20"/>
        </w:rPr>
      </w:pPr>
      <w:r w:rsidRPr="00991C8C">
        <w:rPr>
          <w:rFonts w:ascii="Arial" w:hAnsi="Arial" w:cs="Arial"/>
          <w:bCs/>
          <w:sz w:val="20"/>
          <w:szCs w:val="20"/>
        </w:rPr>
        <w:t xml:space="preserve">Farms, Report Writing, Conducting research work on different fruits plants and </w:t>
      </w:r>
      <w:r w:rsidRPr="00991C8C">
        <w:rPr>
          <w:rFonts w:ascii="Arial" w:hAnsi="Arial" w:cs="Arial"/>
          <w:b/>
          <w:bCs/>
          <w:sz w:val="20"/>
          <w:szCs w:val="20"/>
        </w:rPr>
        <w:t>Vegetables</w:t>
      </w:r>
      <w:r w:rsidRPr="00991C8C">
        <w:rPr>
          <w:rFonts w:ascii="Arial" w:hAnsi="Arial" w:cs="Arial"/>
          <w:bCs/>
          <w:sz w:val="20"/>
          <w:szCs w:val="20"/>
        </w:rPr>
        <w:t xml:space="preserve"> to </w:t>
      </w:r>
    </w:p>
    <w:p w:rsidR="00210DEF" w:rsidRPr="00991C8C" w:rsidRDefault="00210DEF" w:rsidP="00210DEF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Arial" w:hAnsi="Arial" w:cs="Arial"/>
          <w:bCs/>
          <w:sz w:val="20"/>
          <w:szCs w:val="20"/>
        </w:rPr>
      </w:pPr>
      <w:r w:rsidRPr="00991C8C">
        <w:rPr>
          <w:rFonts w:ascii="Arial" w:hAnsi="Arial" w:cs="Arial"/>
          <w:bCs/>
          <w:sz w:val="20"/>
          <w:szCs w:val="20"/>
        </w:rPr>
        <w:t>Solve farmers’ Problems</w:t>
      </w:r>
    </w:p>
    <w:p w:rsidR="00210DEF" w:rsidRPr="00991C8C" w:rsidRDefault="00210DEF" w:rsidP="00210DEF">
      <w:pP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:rsidR="00210DEF" w:rsidRPr="00991C8C" w:rsidRDefault="00210DEF" w:rsidP="00210DEF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91C8C">
        <w:rPr>
          <w:rFonts w:ascii="Arial" w:hAnsi="Arial" w:cs="Arial"/>
          <w:b/>
          <w:bCs/>
          <w:sz w:val="20"/>
          <w:szCs w:val="20"/>
        </w:rPr>
        <w:t>Education and Trainings</w:t>
      </w:r>
    </w:p>
    <w:p w:rsidR="00210DEF" w:rsidRDefault="00210DEF" w:rsidP="00210DEF">
      <w:pPr>
        <w:tabs>
          <w:tab w:val="left" w:pos="1980"/>
          <w:tab w:val="left" w:pos="225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Post D</w:t>
      </w:r>
      <w:r w:rsidRPr="00991C8C">
        <w:rPr>
          <w:rFonts w:ascii="Arial" w:hAnsi="Arial" w:cs="Arial"/>
          <w:b/>
          <w:sz w:val="20"/>
          <w:szCs w:val="20"/>
        </w:rPr>
        <w:t>octorate:</w:t>
      </w:r>
      <w:r w:rsidRPr="00991C8C">
        <w:rPr>
          <w:rFonts w:ascii="Arial" w:hAnsi="Arial" w:cs="Arial"/>
          <w:sz w:val="20"/>
          <w:szCs w:val="20"/>
        </w:rPr>
        <w:t xml:space="preserve"> </w:t>
      </w:r>
      <w:r w:rsidRPr="00233753">
        <w:rPr>
          <w:rFonts w:ascii="Arial" w:hAnsi="Arial" w:cs="Arial"/>
          <w:b/>
          <w:sz w:val="20"/>
          <w:szCs w:val="20"/>
        </w:rPr>
        <w:t>Department of Horticulture</w:t>
      </w:r>
      <w:r w:rsidRPr="00991C8C">
        <w:rPr>
          <w:rFonts w:ascii="Arial" w:hAnsi="Arial" w:cs="Arial"/>
          <w:sz w:val="20"/>
          <w:szCs w:val="20"/>
        </w:rPr>
        <w:t xml:space="preserve">, Curtin University of Technology, Perth, Western Australia (25 Feb., 2004 to 28 Nov. 2004). </w:t>
      </w:r>
      <w:r w:rsidRPr="00991C8C">
        <w:rPr>
          <w:rFonts w:ascii="Arial" w:hAnsi="Arial" w:cs="Arial"/>
          <w:b/>
          <w:sz w:val="20"/>
          <w:szCs w:val="20"/>
        </w:rPr>
        <w:t>Research Work:</w:t>
      </w:r>
      <w:r w:rsidRPr="00991C8C">
        <w:rPr>
          <w:rFonts w:ascii="Arial" w:hAnsi="Arial" w:cs="Arial"/>
          <w:sz w:val="20"/>
          <w:szCs w:val="20"/>
        </w:rPr>
        <w:t xml:space="preserve"> Postharvest physiology of </w:t>
      </w:r>
      <w:r w:rsidRPr="00991C8C">
        <w:rPr>
          <w:rFonts w:ascii="Arial" w:hAnsi="Arial" w:cs="Arial"/>
          <w:b/>
          <w:sz w:val="20"/>
          <w:szCs w:val="20"/>
        </w:rPr>
        <w:t>Vegetables</w:t>
      </w:r>
      <w:r w:rsidRPr="00991C8C"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fruits </w:t>
      </w:r>
    </w:p>
    <w:p w:rsidR="00210DEF" w:rsidRPr="00991C8C" w:rsidRDefault="00210DEF" w:rsidP="00210DEF">
      <w:pPr>
        <w:tabs>
          <w:tab w:val="left" w:pos="1980"/>
          <w:tab w:val="left" w:pos="225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10DEF" w:rsidRDefault="00210DEF" w:rsidP="00210DEF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 xml:space="preserve">Ph.D.:  </w:t>
      </w:r>
      <w:r w:rsidRPr="00233753">
        <w:rPr>
          <w:rFonts w:ascii="Arial" w:hAnsi="Arial" w:cs="Arial"/>
          <w:b/>
          <w:sz w:val="20"/>
          <w:szCs w:val="20"/>
        </w:rPr>
        <w:t>Horticulture,</w:t>
      </w:r>
      <w:r w:rsidRPr="00991C8C">
        <w:rPr>
          <w:rFonts w:ascii="Arial" w:hAnsi="Arial" w:cs="Arial"/>
          <w:sz w:val="20"/>
          <w:szCs w:val="20"/>
        </w:rPr>
        <w:t xml:space="preserve"> Department of Natural Resources and Environmental Sciences, University of Illinois at Urbana-Champaign U.S.A. (April, 1996)</w:t>
      </w:r>
    </w:p>
    <w:p w:rsidR="00210DEF" w:rsidRPr="00991C8C" w:rsidRDefault="00210DEF" w:rsidP="00210DEF">
      <w:pPr>
        <w:tabs>
          <w:tab w:val="left" w:pos="7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10DEF" w:rsidRDefault="00210DEF" w:rsidP="00210DEF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>M.Sc. (</w:t>
      </w:r>
      <w:proofErr w:type="spellStart"/>
      <w:r w:rsidRPr="00991C8C">
        <w:rPr>
          <w:rFonts w:ascii="Arial" w:hAnsi="Arial" w:cs="Arial"/>
          <w:b/>
          <w:sz w:val="20"/>
          <w:szCs w:val="20"/>
        </w:rPr>
        <w:t>Hons</w:t>
      </w:r>
      <w:proofErr w:type="spellEnd"/>
      <w:r w:rsidRPr="00991C8C">
        <w:rPr>
          <w:rFonts w:ascii="Arial" w:hAnsi="Arial" w:cs="Arial"/>
          <w:b/>
          <w:sz w:val="20"/>
          <w:szCs w:val="20"/>
        </w:rPr>
        <w:t xml:space="preserve">.) </w:t>
      </w:r>
      <w:r w:rsidRPr="00233753">
        <w:rPr>
          <w:rFonts w:ascii="Arial" w:hAnsi="Arial" w:cs="Arial"/>
          <w:b/>
          <w:sz w:val="20"/>
          <w:szCs w:val="20"/>
        </w:rPr>
        <w:t>Agri., Horticulture</w:t>
      </w:r>
      <w:r w:rsidRPr="00991C8C">
        <w:rPr>
          <w:rFonts w:ascii="Arial" w:hAnsi="Arial" w:cs="Arial"/>
          <w:sz w:val="20"/>
          <w:szCs w:val="20"/>
        </w:rPr>
        <w:t>: University of Agriculture Faisalabad, Pakistan (1991).</w:t>
      </w:r>
    </w:p>
    <w:p w:rsidR="00210DEF" w:rsidRPr="00991C8C" w:rsidRDefault="00210DEF" w:rsidP="00210DEF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10DEF" w:rsidRPr="00991C8C" w:rsidRDefault="00210DEF" w:rsidP="00210DEF">
      <w:pPr>
        <w:tabs>
          <w:tab w:val="left" w:pos="21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>B.Sc. (</w:t>
      </w:r>
      <w:proofErr w:type="spellStart"/>
      <w:r w:rsidRPr="00991C8C">
        <w:rPr>
          <w:rFonts w:ascii="Arial" w:hAnsi="Arial" w:cs="Arial"/>
          <w:b/>
          <w:sz w:val="20"/>
          <w:szCs w:val="20"/>
        </w:rPr>
        <w:t>Hons</w:t>
      </w:r>
      <w:proofErr w:type="spellEnd"/>
      <w:r w:rsidRPr="00991C8C">
        <w:rPr>
          <w:rFonts w:ascii="Arial" w:hAnsi="Arial" w:cs="Arial"/>
          <w:b/>
          <w:sz w:val="20"/>
          <w:szCs w:val="20"/>
        </w:rPr>
        <w:t>.)</w:t>
      </w:r>
      <w:r w:rsidRPr="00991C8C">
        <w:rPr>
          <w:rFonts w:ascii="Arial" w:hAnsi="Arial" w:cs="Arial"/>
          <w:sz w:val="20"/>
          <w:szCs w:val="20"/>
        </w:rPr>
        <w:t xml:space="preserve"> Agri.: </w:t>
      </w:r>
      <w:proofErr w:type="spellStart"/>
      <w:r w:rsidRPr="00991C8C">
        <w:rPr>
          <w:rFonts w:ascii="Arial" w:hAnsi="Arial" w:cs="Arial"/>
          <w:sz w:val="20"/>
          <w:szCs w:val="20"/>
        </w:rPr>
        <w:t>Barani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Agriculture College Rawalpindi affiliated with the Univ. of Agri. Faisalabad </w:t>
      </w:r>
    </w:p>
    <w:p w:rsidR="00210DEF" w:rsidRPr="00991C8C" w:rsidRDefault="00210DEF" w:rsidP="00210DE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210DEF" w:rsidRPr="00991C8C" w:rsidRDefault="00210DEF" w:rsidP="00210DE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91C8C">
        <w:rPr>
          <w:rFonts w:ascii="Arial" w:hAnsi="Arial" w:cs="Arial"/>
          <w:b/>
          <w:bCs/>
          <w:sz w:val="20"/>
          <w:szCs w:val="20"/>
        </w:rPr>
        <w:t>Languages, Awards, Other</w:t>
      </w:r>
    </w:p>
    <w:p w:rsidR="00210DEF" w:rsidRPr="00991C8C" w:rsidRDefault="00210DEF" w:rsidP="00210DEF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English (Excellent), Urdu (Excellent), Punjabi (Excellent) &amp; </w:t>
      </w:r>
      <w:proofErr w:type="gramStart"/>
      <w:r w:rsidRPr="00991C8C">
        <w:rPr>
          <w:rFonts w:ascii="Arial" w:hAnsi="Arial" w:cs="Arial"/>
          <w:sz w:val="20"/>
          <w:szCs w:val="20"/>
        </w:rPr>
        <w:t>Other</w:t>
      </w:r>
      <w:proofErr w:type="gramEnd"/>
      <w:r w:rsidRPr="00991C8C">
        <w:rPr>
          <w:rFonts w:ascii="Arial" w:hAnsi="Arial" w:cs="Arial"/>
          <w:sz w:val="20"/>
          <w:szCs w:val="20"/>
        </w:rPr>
        <w:t xml:space="preserve"> regional languages </w:t>
      </w:r>
    </w:p>
    <w:p w:rsidR="00210DEF" w:rsidRPr="00991C8C" w:rsidRDefault="00210DEF" w:rsidP="00210DE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10DEF" w:rsidRDefault="00210DEF" w:rsidP="00210DE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210DEF" w:rsidRDefault="00210DEF" w:rsidP="00210DE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210DEF" w:rsidRPr="00991C8C" w:rsidRDefault="00210DEF" w:rsidP="00210DEF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91C8C">
        <w:rPr>
          <w:rFonts w:ascii="Arial" w:hAnsi="Arial" w:cs="Arial"/>
          <w:b/>
          <w:bCs/>
          <w:sz w:val="20"/>
          <w:szCs w:val="20"/>
        </w:rPr>
        <w:t>PUBLICATIONS:</w:t>
      </w:r>
    </w:p>
    <w:p w:rsidR="00210DEF" w:rsidRPr="00991C8C" w:rsidRDefault="00210DEF" w:rsidP="00210DEF">
      <w:pPr>
        <w:pStyle w:val="BodyTextIndent3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Banaras, M., </w:t>
      </w:r>
      <w:r w:rsidRPr="00991C8C">
        <w:rPr>
          <w:rFonts w:ascii="Arial" w:hAnsi="Arial" w:cs="Arial"/>
          <w:b/>
          <w:sz w:val="20"/>
          <w:szCs w:val="20"/>
        </w:rPr>
        <w:t xml:space="preserve">N. A. </w:t>
      </w:r>
      <w:proofErr w:type="spellStart"/>
      <w:r w:rsidRPr="00991C8C">
        <w:rPr>
          <w:rFonts w:ascii="Arial" w:hAnsi="Arial" w:cs="Arial"/>
          <w:b/>
          <w:sz w:val="20"/>
          <w:szCs w:val="20"/>
        </w:rPr>
        <w:t>Abbasi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and I. Hassan. 2006. HACCP system, quality and safety of fresh fruits and</w:t>
      </w:r>
      <w:r w:rsidRPr="00991C8C">
        <w:rPr>
          <w:rFonts w:ascii="Arial" w:hAnsi="Arial" w:cs="Arial"/>
          <w:b/>
          <w:sz w:val="20"/>
          <w:szCs w:val="20"/>
        </w:rPr>
        <w:t xml:space="preserve"> vegetables</w:t>
      </w:r>
      <w:r w:rsidRPr="00991C8C">
        <w:rPr>
          <w:rFonts w:ascii="Arial" w:hAnsi="Arial" w:cs="Arial"/>
          <w:sz w:val="20"/>
          <w:szCs w:val="20"/>
        </w:rPr>
        <w:t>. Proceedings of the International Conference on value addition in horticultural products held from 26-28 June, 2006 at University of Arid Agriculture Rawalpindi, Pakistan. P 127-131.</w:t>
      </w:r>
    </w:p>
    <w:p w:rsidR="00210DEF" w:rsidRPr="00991C8C" w:rsidRDefault="00210DEF" w:rsidP="00210DEF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b/>
          <w:bCs/>
          <w:sz w:val="20"/>
          <w:szCs w:val="20"/>
        </w:rPr>
        <w:t xml:space="preserve">Dr. </w:t>
      </w:r>
      <w:proofErr w:type="spellStart"/>
      <w:r w:rsidRPr="00991C8C">
        <w:rPr>
          <w:rFonts w:ascii="Arial" w:hAnsi="Arial" w:cs="Arial"/>
          <w:b/>
          <w:bCs/>
          <w:sz w:val="20"/>
          <w:szCs w:val="20"/>
        </w:rPr>
        <w:t>Abbasi</w:t>
      </w:r>
      <w:proofErr w:type="spellEnd"/>
      <w:r w:rsidRPr="00991C8C">
        <w:rPr>
          <w:rFonts w:ascii="Arial" w:hAnsi="Arial" w:cs="Arial"/>
          <w:b/>
          <w:bCs/>
          <w:sz w:val="20"/>
          <w:szCs w:val="20"/>
        </w:rPr>
        <w:t>, N. A.</w:t>
      </w:r>
      <w:r w:rsidRPr="00991C8C">
        <w:rPr>
          <w:rFonts w:ascii="Arial" w:hAnsi="Arial" w:cs="Arial"/>
          <w:sz w:val="20"/>
          <w:szCs w:val="20"/>
        </w:rPr>
        <w:t xml:space="preserve"> and Mr. Tariq, S. 1996. Transportation of perishable commodities. (Abstract published in International seminar on </w:t>
      </w:r>
      <w:r w:rsidRPr="00991C8C">
        <w:rPr>
          <w:rFonts w:ascii="Arial" w:hAnsi="Arial" w:cs="Arial"/>
          <w:b/>
          <w:sz w:val="20"/>
          <w:szCs w:val="20"/>
        </w:rPr>
        <w:t>Post-harvest Technology for Vegetables</w:t>
      </w:r>
      <w:r w:rsidRPr="00991C8C">
        <w:rPr>
          <w:rFonts w:ascii="Arial" w:hAnsi="Arial" w:cs="Arial"/>
          <w:sz w:val="20"/>
          <w:szCs w:val="20"/>
        </w:rPr>
        <w:t xml:space="preserve"> sponsored by Asian Productivity Organization, Tokyo, Japan; PARC and PITAC).</w:t>
      </w:r>
    </w:p>
    <w:p w:rsidR="00210DEF" w:rsidRPr="00991C8C" w:rsidRDefault="00210DEF" w:rsidP="00210DEF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91C8C">
        <w:rPr>
          <w:rFonts w:ascii="Arial" w:hAnsi="Arial" w:cs="Arial"/>
          <w:b/>
          <w:sz w:val="20"/>
          <w:szCs w:val="20"/>
        </w:rPr>
        <w:t>Abbasi</w:t>
      </w:r>
      <w:proofErr w:type="spellEnd"/>
      <w:r w:rsidRPr="00991C8C">
        <w:rPr>
          <w:rFonts w:ascii="Arial" w:hAnsi="Arial" w:cs="Arial"/>
          <w:b/>
          <w:sz w:val="20"/>
          <w:szCs w:val="20"/>
        </w:rPr>
        <w:t>, N. A.</w:t>
      </w:r>
      <w:r w:rsidRPr="00991C8C">
        <w:rPr>
          <w:rFonts w:ascii="Arial" w:hAnsi="Arial" w:cs="Arial"/>
          <w:sz w:val="20"/>
          <w:szCs w:val="20"/>
        </w:rPr>
        <w:t xml:space="preserve"> and T. Ahmad. 2005. Development of Strategies for Compliance with International Food Safety Standards for Fruits and </w:t>
      </w:r>
      <w:r w:rsidRPr="00991C8C">
        <w:rPr>
          <w:rFonts w:ascii="Arial" w:hAnsi="Arial" w:cs="Arial"/>
          <w:b/>
          <w:sz w:val="20"/>
          <w:szCs w:val="20"/>
        </w:rPr>
        <w:t>Vegetables</w:t>
      </w:r>
      <w:r w:rsidRPr="00991C8C">
        <w:rPr>
          <w:rFonts w:ascii="Arial" w:hAnsi="Arial" w:cs="Arial"/>
          <w:sz w:val="20"/>
          <w:szCs w:val="20"/>
        </w:rPr>
        <w:t xml:space="preserve"> in Pakistan. Country paper presented in Workshop on “Food Safety Standards for Better Export of Fruit and Vegetable Products” held in Islamabad – Pakistan on 12</w:t>
      </w:r>
      <w:r w:rsidRPr="00991C8C">
        <w:rPr>
          <w:rFonts w:ascii="Arial" w:hAnsi="Arial" w:cs="Arial"/>
          <w:sz w:val="20"/>
          <w:szCs w:val="20"/>
          <w:vertAlign w:val="superscript"/>
        </w:rPr>
        <w:t>th</w:t>
      </w:r>
      <w:r w:rsidRPr="00991C8C">
        <w:rPr>
          <w:rFonts w:ascii="Arial" w:hAnsi="Arial" w:cs="Arial"/>
          <w:sz w:val="20"/>
          <w:szCs w:val="20"/>
        </w:rPr>
        <w:t xml:space="preserve"> – 16</w:t>
      </w:r>
      <w:r w:rsidRPr="00991C8C">
        <w:rPr>
          <w:rFonts w:ascii="Arial" w:hAnsi="Arial" w:cs="Arial"/>
          <w:sz w:val="20"/>
          <w:szCs w:val="20"/>
          <w:vertAlign w:val="superscript"/>
        </w:rPr>
        <w:t>th</w:t>
      </w:r>
      <w:r w:rsidRPr="00991C8C">
        <w:rPr>
          <w:rFonts w:ascii="Arial" w:hAnsi="Arial" w:cs="Arial"/>
          <w:sz w:val="20"/>
          <w:szCs w:val="20"/>
        </w:rPr>
        <w:t xml:space="preserve"> Dec. 2005. Organized by APO Japan, NPO Pakistan and Pakistan Agriculture Research Council.</w:t>
      </w:r>
    </w:p>
    <w:p w:rsidR="00210DEF" w:rsidRPr="00991C8C" w:rsidRDefault="00210DEF" w:rsidP="00210DEF">
      <w:pPr>
        <w:numPr>
          <w:ilvl w:val="0"/>
          <w:numId w:val="1"/>
        </w:numPr>
        <w:tabs>
          <w:tab w:val="left" w:pos="540"/>
          <w:tab w:val="left" w:pos="630"/>
          <w:tab w:val="left" w:pos="24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91C8C">
        <w:rPr>
          <w:rFonts w:ascii="Arial" w:hAnsi="Arial" w:cs="Arial"/>
          <w:b/>
          <w:sz w:val="20"/>
          <w:szCs w:val="20"/>
          <w:u w:val="single"/>
        </w:rPr>
        <w:t>Abbasi</w:t>
      </w:r>
      <w:proofErr w:type="spellEnd"/>
      <w:r w:rsidRPr="00991C8C">
        <w:rPr>
          <w:rFonts w:ascii="Arial" w:hAnsi="Arial" w:cs="Arial"/>
          <w:b/>
          <w:sz w:val="20"/>
          <w:szCs w:val="20"/>
          <w:u w:val="single"/>
        </w:rPr>
        <w:t>, N. A.,</w:t>
      </w:r>
      <w:r w:rsidRPr="00991C8C">
        <w:rPr>
          <w:rFonts w:ascii="Arial" w:hAnsi="Arial" w:cs="Arial"/>
          <w:sz w:val="20"/>
          <w:szCs w:val="20"/>
        </w:rPr>
        <w:t xml:space="preserve"> M. M. </w:t>
      </w:r>
      <w:proofErr w:type="spellStart"/>
      <w:r w:rsidRPr="00991C8C">
        <w:rPr>
          <w:rFonts w:ascii="Arial" w:hAnsi="Arial" w:cs="Arial"/>
          <w:sz w:val="20"/>
          <w:szCs w:val="20"/>
        </w:rPr>
        <w:t>Kushad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, and A. G. </w:t>
      </w:r>
      <w:proofErr w:type="spellStart"/>
      <w:r w:rsidRPr="00991C8C">
        <w:rPr>
          <w:rFonts w:ascii="Arial" w:hAnsi="Arial" w:cs="Arial"/>
          <w:sz w:val="20"/>
          <w:szCs w:val="20"/>
        </w:rPr>
        <w:t>Endress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. 1998. Active oxygen-scavenging enzymes activities in developing apple flowers, fruits and </w:t>
      </w:r>
      <w:r w:rsidRPr="00991C8C">
        <w:rPr>
          <w:rFonts w:ascii="Arial" w:hAnsi="Arial" w:cs="Arial"/>
          <w:b/>
          <w:sz w:val="20"/>
          <w:szCs w:val="20"/>
        </w:rPr>
        <w:t>Vegetables.</w:t>
      </w:r>
      <w:r w:rsidRPr="00991C8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1C8C">
        <w:rPr>
          <w:rFonts w:ascii="Arial" w:hAnsi="Arial" w:cs="Arial"/>
          <w:sz w:val="20"/>
          <w:szCs w:val="20"/>
        </w:rPr>
        <w:t>Scientia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1C8C">
        <w:rPr>
          <w:rFonts w:ascii="Arial" w:hAnsi="Arial" w:cs="Arial"/>
          <w:sz w:val="20"/>
          <w:szCs w:val="20"/>
        </w:rPr>
        <w:t>Horticulturae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74:183-194. (</w:t>
      </w:r>
      <w:r w:rsidRPr="00991C8C">
        <w:rPr>
          <w:rFonts w:ascii="Arial" w:hAnsi="Arial" w:cs="Arial"/>
          <w:b/>
          <w:sz w:val="20"/>
          <w:szCs w:val="20"/>
        </w:rPr>
        <w:t>With Impact Factor</w:t>
      </w:r>
      <w:r w:rsidRPr="00991C8C">
        <w:rPr>
          <w:rFonts w:ascii="Arial" w:hAnsi="Arial" w:cs="Arial"/>
          <w:sz w:val="20"/>
          <w:szCs w:val="20"/>
        </w:rPr>
        <w:t xml:space="preserve"> )</w:t>
      </w:r>
    </w:p>
    <w:p w:rsidR="00210DEF" w:rsidRPr="00991C8C" w:rsidRDefault="00210DEF" w:rsidP="00210DEF">
      <w:pPr>
        <w:numPr>
          <w:ilvl w:val="0"/>
          <w:numId w:val="1"/>
        </w:numPr>
        <w:tabs>
          <w:tab w:val="left" w:pos="540"/>
          <w:tab w:val="left" w:pos="720"/>
          <w:tab w:val="left" w:pos="261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91C8C">
        <w:rPr>
          <w:rFonts w:ascii="Arial" w:hAnsi="Arial" w:cs="Arial"/>
          <w:sz w:val="20"/>
          <w:szCs w:val="20"/>
        </w:rPr>
        <w:t>Chaudhry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, M. I., </w:t>
      </w:r>
      <w:r w:rsidRPr="00991C8C">
        <w:rPr>
          <w:rFonts w:ascii="Arial" w:hAnsi="Arial" w:cs="Arial"/>
          <w:b/>
          <w:sz w:val="20"/>
          <w:szCs w:val="20"/>
          <w:u w:val="single"/>
        </w:rPr>
        <w:t xml:space="preserve">N. A. </w:t>
      </w:r>
      <w:proofErr w:type="spellStart"/>
      <w:r w:rsidRPr="00991C8C">
        <w:rPr>
          <w:rFonts w:ascii="Arial" w:hAnsi="Arial" w:cs="Arial"/>
          <w:b/>
          <w:sz w:val="20"/>
          <w:szCs w:val="20"/>
          <w:u w:val="single"/>
        </w:rPr>
        <w:t>Abbasi</w:t>
      </w:r>
      <w:proofErr w:type="spellEnd"/>
      <w:r w:rsidRPr="00991C8C">
        <w:rPr>
          <w:rFonts w:ascii="Arial" w:hAnsi="Arial" w:cs="Arial"/>
          <w:b/>
          <w:sz w:val="20"/>
          <w:szCs w:val="20"/>
        </w:rPr>
        <w:t>,</w:t>
      </w:r>
      <w:r w:rsidRPr="00991C8C">
        <w:rPr>
          <w:rFonts w:ascii="Arial" w:hAnsi="Arial" w:cs="Arial"/>
          <w:sz w:val="20"/>
          <w:szCs w:val="20"/>
        </w:rPr>
        <w:t xml:space="preserve"> and W. Ahmed. 1995. Effect of time of fertilizer application on winter injury and yield in some commercial </w:t>
      </w:r>
      <w:r w:rsidRPr="00991C8C">
        <w:rPr>
          <w:rFonts w:ascii="Arial" w:hAnsi="Arial" w:cs="Arial"/>
          <w:b/>
          <w:sz w:val="20"/>
          <w:szCs w:val="20"/>
        </w:rPr>
        <w:t xml:space="preserve">citrus </w:t>
      </w:r>
      <w:r w:rsidRPr="00991C8C">
        <w:rPr>
          <w:rFonts w:ascii="Arial" w:hAnsi="Arial" w:cs="Arial"/>
          <w:sz w:val="20"/>
          <w:szCs w:val="20"/>
        </w:rPr>
        <w:t>cultivars. Pak. J. Agri. Sci. 3(2): 137-140.</w:t>
      </w:r>
    </w:p>
    <w:p w:rsidR="00210DEF" w:rsidRPr="00991C8C" w:rsidRDefault="00210DEF" w:rsidP="00210DEF">
      <w:pPr>
        <w:numPr>
          <w:ilvl w:val="0"/>
          <w:numId w:val="1"/>
        </w:numPr>
        <w:tabs>
          <w:tab w:val="left" w:pos="540"/>
          <w:tab w:val="left" w:pos="720"/>
          <w:tab w:val="left" w:pos="180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91C8C">
        <w:rPr>
          <w:rFonts w:ascii="Arial" w:hAnsi="Arial" w:cs="Arial"/>
          <w:sz w:val="20"/>
          <w:szCs w:val="20"/>
        </w:rPr>
        <w:t>Ayyub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, C. M., M. A. </w:t>
      </w:r>
      <w:proofErr w:type="spellStart"/>
      <w:r w:rsidRPr="00991C8C">
        <w:rPr>
          <w:rFonts w:ascii="Arial" w:hAnsi="Arial" w:cs="Arial"/>
          <w:sz w:val="20"/>
          <w:szCs w:val="20"/>
        </w:rPr>
        <w:t>Hanjra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, T. </w:t>
      </w:r>
      <w:proofErr w:type="spellStart"/>
      <w:r w:rsidRPr="00991C8C">
        <w:rPr>
          <w:rFonts w:ascii="Arial" w:hAnsi="Arial" w:cs="Arial"/>
          <w:sz w:val="20"/>
          <w:szCs w:val="20"/>
        </w:rPr>
        <w:t>Saeed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, A. U. Malik, and </w:t>
      </w:r>
      <w:r w:rsidRPr="00991C8C">
        <w:rPr>
          <w:rFonts w:ascii="Arial" w:hAnsi="Arial" w:cs="Arial"/>
          <w:b/>
          <w:sz w:val="20"/>
          <w:szCs w:val="20"/>
          <w:u w:val="single"/>
        </w:rPr>
        <w:t xml:space="preserve">N. A. </w:t>
      </w:r>
      <w:proofErr w:type="spellStart"/>
      <w:r w:rsidRPr="00991C8C">
        <w:rPr>
          <w:rFonts w:ascii="Arial" w:hAnsi="Arial" w:cs="Arial"/>
          <w:b/>
          <w:sz w:val="20"/>
          <w:szCs w:val="20"/>
          <w:u w:val="single"/>
        </w:rPr>
        <w:t>Abbasi</w:t>
      </w:r>
      <w:proofErr w:type="spellEnd"/>
      <w:r w:rsidRPr="00991C8C">
        <w:rPr>
          <w:rFonts w:ascii="Arial" w:hAnsi="Arial" w:cs="Arial"/>
          <w:b/>
          <w:sz w:val="20"/>
          <w:szCs w:val="20"/>
        </w:rPr>
        <w:t>.</w:t>
      </w:r>
      <w:r w:rsidRPr="00991C8C">
        <w:rPr>
          <w:rFonts w:ascii="Arial" w:hAnsi="Arial" w:cs="Arial"/>
          <w:sz w:val="20"/>
          <w:szCs w:val="20"/>
        </w:rPr>
        <w:t xml:space="preserve"> 1998. Nature farming, profitability, and sustainable development in </w:t>
      </w:r>
      <w:r w:rsidRPr="00991C8C">
        <w:rPr>
          <w:rFonts w:ascii="Arial" w:hAnsi="Arial" w:cs="Arial"/>
          <w:b/>
          <w:sz w:val="20"/>
          <w:szCs w:val="20"/>
        </w:rPr>
        <w:t>vegetable production</w:t>
      </w:r>
      <w:r w:rsidRPr="00991C8C">
        <w:rPr>
          <w:rFonts w:ascii="Arial" w:hAnsi="Arial" w:cs="Arial"/>
          <w:sz w:val="20"/>
          <w:szCs w:val="20"/>
        </w:rPr>
        <w:t>-II. Pak J. Sci. Res. 50(3-4):1-7.</w:t>
      </w:r>
    </w:p>
    <w:p w:rsidR="00210DEF" w:rsidRPr="00991C8C" w:rsidRDefault="00210DEF" w:rsidP="00210DEF">
      <w:pPr>
        <w:numPr>
          <w:ilvl w:val="0"/>
          <w:numId w:val="1"/>
        </w:numPr>
        <w:tabs>
          <w:tab w:val="left" w:pos="540"/>
          <w:tab w:val="left" w:pos="630"/>
          <w:tab w:val="left" w:pos="2340"/>
          <w:tab w:val="left" w:pos="261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3208D81" wp14:editId="52E16D3F">
                <wp:simplePos x="0" y="0"/>
                <wp:positionH relativeFrom="column">
                  <wp:posOffset>1325880</wp:posOffset>
                </wp:positionH>
                <wp:positionV relativeFrom="paragraph">
                  <wp:posOffset>382905</wp:posOffset>
                </wp:positionV>
                <wp:extent cx="0" cy="0"/>
                <wp:effectExtent l="17780" t="14605" r="20320" b="234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30.15pt" to="104.4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" o:allowincell="f"/>
            </w:pict>
          </mc:Fallback>
        </mc:AlternateContent>
      </w:r>
      <w:r w:rsidRPr="00991C8C">
        <w:rPr>
          <w:rFonts w:ascii="Arial" w:hAnsi="Arial" w:cs="Arial"/>
          <w:sz w:val="20"/>
          <w:szCs w:val="20"/>
        </w:rPr>
        <w:t xml:space="preserve"> Ahmed, C. M. S., S. </w:t>
      </w:r>
      <w:proofErr w:type="spellStart"/>
      <w:r w:rsidRPr="00991C8C">
        <w:rPr>
          <w:rFonts w:ascii="Arial" w:hAnsi="Arial" w:cs="Arial"/>
          <w:sz w:val="20"/>
          <w:szCs w:val="20"/>
        </w:rPr>
        <w:t>Sajjad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, and </w:t>
      </w:r>
      <w:r w:rsidRPr="00991C8C">
        <w:rPr>
          <w:rFonts w:ascii="Arial" w:hAnsi="Arial" w:cs="Arial"/>
          <w:b/>
          <w:sz w:val="20"/>
          <w:szCs w:val="20"/>
          <w:u w:val="single"/>
        </w:rPr>
        <w:t xml:space="preserve">N. A. </w:t>
      </w:r>
      <w:proofErr w:type="spellStart"/>
      <w:r w:rsidRPr="00991C8C">
        <w:rPr>
          <w:rFonts w:ascii="Arial" w:hAnsi="Arial" w:cs="Arial"/>
          <w:b/>
          <w:sz w:val="20"/>
          <w:szCs w:val="20"/>
          <w:u w:val="single"/>
        </w:rPr>
        <w:t>Abbasi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. 2001. Performance of seedling potato tubers from true seed in second generation in comparison with local varieties. </w:t>
      </w:r>
      <w:proofErr w:type="spellStart"/>
      <w:r w:rsidRPr="00991C8C">
        <w:rPr>
          <w:rFonts w:ascii="Arial" w:hAnsi="Arial" w:cs="Arial"/>
          <w:sz w:val="20"/>
          <w:szCs w:val="20"/>
        </w:rPr>
        <w:t>Sarhad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J. Agri. 17: 69-73.</w:t>
      </w:r>
    </w:p>
    <w:p w:rsidR="00210DEF" w:rsidRPr="00991C8C" w:rsidRDefault="00210DEF" w:rsidP="00210DEF">
      <w:pPr>
        <w:numPr>
          <w:ilvl w:val="0"/>
          <w:numId w:val="1"/>
        </w:numPr>
        <w:tabs>
          <w:tab w:val="left" w:pos="540"/>
          <w:tab w:val="left" w:pos="630"/>
          <w:tab w:val="left" w:pos="16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 Ahmed, I. and </w:t>
      </w:r>
      <w:r w:rsidRPr="00991C8C">
        <w:rPr>
          <w:rFonts w:ascii="Arial" w:hAnsi="Arial" w:cs="Arial"/>
          <w:b/>
          <w:sz w:val="20"/>
          <w:szCs w:val="20"/>
          <w:u w:val="single"/>
        </w:rPr>
        <w:t xml:space="preserve">N. A. </w:t>
      </w:r>
      <w:proofErr w:type="spellStart"/>
      <w:r w:rsidRPr="00991C8C">
        <w:rPr>
          <w:rFonts w:ascii="Arial" w:hAnsi="Arial" w:cs="Arial"/>
          <w:b/>
          <w:sz w:val="20"/>
          <w:szCs w:val="20"/>
          <w:u w:val="single"/>
        </w:rPr>
        <w:t>Abbasi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. 2002. Landscaping with a low cost dry rockery. Science, Technology, and Development, International Journal. 21(2): 49-51. </w:t>
      </w:r>
    </w:p>
    <w:p w:rsidR="00210DEF" w:rsidRPr="00991C8C" w:rsidRDefault="00210DEF" w:rsidP="00210DEF">
      <w:pPr>
        <w:numPr>
          <w:ilvl w:val="0"/>
          <w:numId w:val="1"/>
        </w:numPr>
        <w:tabs>
          <w:tab w:val="left" w:pos="540"/>
          <w:tab w:val="left" w:pos="630"/>
          <w:tab w:val="left" w:pos="720"/>
          <w:tab w:val="left" w:pos="261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1C8C">
        <w:rPr>
          <w:rFonts w:ascii="Arial" w:hAnsi="Arial" w:cs="Arial"/>
          <w:sz w:val="20"/>
          <w:szCs w:val="20"/>
        </w:rPr>
        <w:t>Rabbani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, A.; B. </w:t>
      </w:r>
      <w:proofErr w:type="spellStart"/>
      <w:r w:rsidRPr="00991C8C">
        <w:rPr>
          <w:rFonts w:ascii="Arial" w:hAnsi="Arial" w:cs="Arial"/>
          <w:sz w:val="20"/>
          <w:szCs w:val="20"/>
        </w:rPr>
        <w:t>Askari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; </w:t>
      </w:r>
      <w:r w:rsidRPr="00991C8C">
        <w:rPr>
          <w:rFonts w:ascii="Arial" w:hAnsi="Arial" w:cs="Arial"/>
          <w:b/>
          <w:sz w:val="20"/>
          <w:szCs w:val="20"/>
          <w:u w:val="single"/>
        </w:rPr>
        <w:t xml:space="preserve">N. A. </w:t>
      </w:r>
      <w:proofErr w:type="spellStart"/>
      <w:r w:rsidRPr="00991C8C">
        <w:rPr>
          <w:rFonts w:ascii="Arial" w:hAnsi="Arial" w:cs="Arial"/>
          <w:b/>
          <w:sz w:val="20"/>
          <w:szCs w:val="20"/>
          <w:u w:val="single"/>
        </w:rPr>
        <w:t>Abbasi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and M. </w:t>
      </w:r>
      <w:proofErr w:type="spellStart"/>
      <w:r w:rsidRPr="00991C8C">
        <w:rPr>
          <w:rFonts w:ascii="Arial" w:hAnsi="Arial" w:cs="Arial"/>
          <w:sz w:val="20"/>
          <w:szCs w:val="20"/>
        </w:rPr>
        <w:t>Bhatti</w:t>
      </w:r>
      <w:proofErr w:type="spellEnd"/>
      <w:r w:rsidRPr="00991C8C">
        <w:rPr>
          <w:rFonts w:ascii="Arial" w:hAnsi="Arial" w:cs="Arial"/>
          <w:sz w:val="20"/>
          <w:szCs w:val="20"/>
        </w:rPr>
        <w:t>. 2001. Effect of growth regulators on in-vitro multiplication of potato. Int. J. Agric. and Biology 3:181-182.</w:t>
      </w:r>
    </w:p>
    <w:p w:rsidR="00210DEF" w:rsidRPr="00991C8C" w:rsidRDefault="00210DEF" w:rsidP="00210DEF">
      <w:pPr>
        <w:numPr>
          <w:ilvl w:val="0"/>
          <w:numId w:val="1"/>
        </w:numPr>
        <w:tabs>
          <w:tab w:val="left" w:pos="540"/>
          <w:tab w:val="left" w:pos="720"/>
          <w:tab w:val="left" w:pos="261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91C8C">
        <w:rPr>
          <w:rFonts w:ascii="Arial" w:hAnsi="Arial" w:cs="Arial"/>
          <w:sz w:val="20"/>
          <w:szCs w:val="20"/>
        </w:rPr>
        <w:t>Hussnain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, R. R., </w:t>
      </w:r>
      <w:r w:rsidRPr="00991C8C">
        <w:rPr>
          <w:rFonts w:ascii="Arial" w:hAnsi="Arial" w:cs="Arial"/>
          <w:b/>
          <w:sz w:val="20"/>
          <w:szCs w:val="20"/>
        </w:rPr>
        <w:t xml:space="preserve">N. A. </w:t>
      </w:r>
      <w:proofErr w:type="spellStart"/>
      <w:r w:rsidRPr="00991C8C">
        <w:rPr>
          <w:rFonts w:ascii="Arial" w:hAnsi="Arial" w:cs="Arial"/>
          <w:b/>
          <w:sz w:val="20"/>
          <w:szCs w:val="20"/>
        </w:rPr>
        <w:t>Abbasi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and R. S. </w:t>
      </w:r>
      <w:proofErr w:type="spellStart"/>
      <w:r w:rsidRPr="00991C8C">
        <w:rPr>
          <w:rFonts w:ascii="Arial" w:hAnsi="Arial" w:cs="Arial"/>
          <w:sz w:val="20"/>
          <w:szCs w:val="20"/>
        </w:rPr>
        <w:t>Rehman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. 2002. A quantitative analysis of residual </w:t>
      </w:r>
      <w:proofErr w:type="spellStart"/>
      <w:r w:rsidRPr="00991C8C">
        <w:rPr>
          <w:rFonts w:ascii="Arial" w:hAnsi="Arial" w:cs="Arial"/>
          <w:sz w:val="20"/>
          <w:szCs w:val="20"/>
        </w:rPr>
        <w:t>organo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chlorine insecticide (</w:t>
      </w:r>
      <w:proofErr w:type="spellStart"/>
      <w:r w:rsidRPr="00991C8C">
        <w:rPr>
          <w:rFonts w:ascii="Arial" w:hAnsi="Arial" w:cs="Arial"/>
          <w:sz w:val="20"/>
          <w:szCs w:val="20"/>
        </w:rPr>
        <w:t>endosulfan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) from </w:t>
      </w:r>
      <w:proofErr w:type="spellStart"/>
      <w:r w:rsidRPr="00991C8C">
        <w:rPr>
          <w:rFonts w:ascii="Arial" w:hAnsi="Arial" w:cs="Arial"/>
          <w:sz w:val="20"/>
          <w:szCs w:val="20"/>
        </w:rPr>
        <w:t>brinjal</w:t>
      </w:r>
      <w:proofErr w:type="spellEnd"/>
      <w:r w:rsidRPr="00991C8C">
        <w:rPr>
          <w:rFonts w:ascii="Arial" w:hAnsi="Arial" w:cs="Arial"/>
          <w:sz w:val="20"/>
          <w:szCs w:val="20"/>
        </w:rPr>
        <w:t>. Pak. J. Arid Agric. 5(1): 29-33.</w:t>
      </w:r>
    </w:p>
    <w:p w:rsidR="00210DEF" w:rsidRPr="00991C8C" w:rsidRDefault="00210DEF" w:rsidP="00210DEF">
      <w:pPr>
        <w:numPr>
          <w:ilvl w:val="0"/>
          <w:numId w:val="1"/>
        </w:numPr>
        <w:tabs>
          <w:tab w:val="left" w:pos="450"/>
          <w:tab w:val="left" w:pos="630"/>
          <w:tab w:val="left" w:pos="720"/>
          <w:tab w:val="left" w:pos="2610"/>
        </w:tabs>
        <w:spacing w:after="0" w:line="240" w:lineRule="auto"/>
        <w:ind w:left="630" w:hanging="270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1C8C">
        <w:rPr>
          <w:rFonts w:ascii="Arial" w:hAnsi="Arial" w:cs="Arial"/>
          <w:sz w:val="20"/>
          <w:szCs w:val="20"/>
        </w:rPr>
        <w:t>Zahoor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, S., </w:t>
      </w:r>
      <w:r w:rsidRPr="00991C8C">
        <w:rPr>
          <w:rFonts w:ascii="Arial" w:hAnsi="Arial" w:cs="Arial"/>
          <w:b/>
          <w:sz w:val="20"/>
          <w:szCs w:val="20"/>
        </w:rPr>
        <w:t xml:space="preserve">N. A. </w:t>
      </w:r>
      <w:proofErr w:type="spellStart"/>
      <w:r w:rsidRPr="00991C8C">
        <w:rPr>
          <w:rFonts w:ascii="Arial" w:hAnsi="Arial" w:cs="Arial"/>
          <w:b/>
          <w:sz w:val="20"/>
          <w:szCs w:val="20"/>
        </w:rPr>
        <w:t>Abbasi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and C. M. S. Ahmed. 2002. Effect of different phosphorus     levels and EM inoculum on head cabbage (</w:t>
      </w:r>
      <w:r w:rsidRPr="00991C8C">
        <w:rPr>
          <w:rFonts w:ascii="Arial" w:hAnsi="Arial" w:cs="Arial"/>
          <w:i/>
          <w:sz w:val="20"/>
          <w:szCs w:val="20"/>
        </w:rPr>
        <w:t xml:space="preserve">Brassica </w:t>
      </w:r>
      <w:proofErr w:type="spellStart"/>
      <w:r w:rsidRPr="00991C8C">
        <w:rPr>
          <w:rFonts w:ascii="Arial" w:hAnsi="Arial" w:cs="Arial"/>
          <w:i/>
          <w:sz w:val="20"/>
          <w:szCs w:val="20"/>
        </w:rPr>
        <w:t>oleracea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var. </w:t>
      </w:r>
      <w:proofErr w:type="spellStart"/>
      <w:r w:rsidRPr="00991C8C">
        <w:rPr>
          <w:rFonts w:ascii="Arial" w:hAnsi="Arial" w:cs="Arial"/>
          <w:sz w:val="20"/>
          <w:szCs w:val="20"/>
        </w:rPr>
        <w:t>Capitata</w:t>
      </w:r>
      <w:proofErr w:type="spellEnd"/>
      <w:r w:rsidRPr="00991C8C">
        <w:rPr>
          <w:rFonts w:ascii="Arial" w:hAnsi="Arial" w:cs="Arial"/>
          <w:sz w:val="20"/>
          <w:szCs w:val="20"/>
        </w:rPr>
        <w:t>). Pak. J. Arid Agric. 5 (2): 7-10.</w:t>
      </w:r>
    </w:p>
    <w:p w:rsidR="00210DEF" w:rsidRPr="00991C8C" w:rsidRDefault="00210DEF" w:rsidP="00210DEF">
      <w:pPr>
        <w:numPr>
          <w:ilvl w:val="0"/>
          <w:numId w:val="1"/>
        </w:numPr>
        <w:tabs>
          <w:tab w:val="left" w:pos="540"/>
          <w:tab w:val="left" w:pos="720"/>
          <w:tab w:val="left" w:pos="2250"/>
          <w:tab w:val="left" w:pos="234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91C8C">
        <w:rPr>
          <w:rFonts w:ascii="Arial" w:hAnsi="Arial" w:cs="Arial"/>
          <w:b/>
          <w:sz w:val="20"/>
          <w:szCs w:val="20"/>
        </w:rPr>
        <w:t>Abbasi</w:t>
      </w:r>
      <w:proofErr w:type="spellEnd"/>
      <w:r w:rsidRPr="00991C8C">
        <w:rPr>
          <w:rFonts w:ascii="Arial" w:hAnsi="Arial" w:cs="Arial"/>
          <w:b/>
          <w:sz w:val="20"/>
          <w:szCs w:val="20"/>
        </w:rPr>
        <w:t>, N.A.</w:t>
      </w:r>
      <w:r w:rsidRPr="00991C8C">
        <w:rPr>
          <w:rFonts w:ascii="Arial" w:hAnsi="Arial" w:cs="Arial"/>
          <w:sz w:val="20"/>
          <w:szCs w:val="20"/>
        </w:rPr>
        <w:t xml:space="preserve">, A.N. </w:t>
      </w:r>
      <w:proofErr w:type="spellStart"/>
      <w:r w:rsidRPr="00991C8C">
        <w:rPr>
          <w:rFonts w:ascii="Arial" w:hAnsi="Arial" w:cs="Arial"/>
          <w:sz w:val="20"/>
          <w:szCs w:val="20"/>
        </w:rPr>
        <w:t>Nazir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and C.M.S. Ahmed. 2002. Evaluation of Nutrient Requirements for Production of Cut Flowers in </w:t>
      </w:r>
      <w:r w:rsidRPr="00991C8C">
        <w:rPr>
          <w:rFonts w:ascii="Arial" w:hAnsi="Arial" w:cs="Arial"/>
          <w:i/>
          <w:sz w:val="20"/>
          <w:szCs w:val="20"/>
        </w:rPr>
        <w:t xml:space="preserve">Rosa </w:t>
      </w:r>
      <w:proofErr w:type="spellStart"/>
      <w:r w:rsidRPr="00991C8C">
        <w:rPr>
          <w:rFonts w:ascii="Arial" w:hAnsi="Arial" w:cs="Arial"/>
          <w:i/>
          <w:sz w:val="20"/>
          <w:szCs w:val="20"/>
        </w:rPr>
        <w:t>hybrida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cv. "Peace" under Rawalpindi Conditions. Pak. J. Arid Agric. 5(1): 43-47.</w:t>
      </w:r>
    </w:p>
    <w:p w:rsidR="00210DEF" w:rsidRPr="00991C8C" w:rsidRDefault="00210DEF" w:rsidP="00210DEF">
      <w:pPr>
        <w:numPr>
          <w:ilvl w:val="0"/>
          <w:numId w:val="1"/>
        </w:numPr>
        <w:tabs>
          <w:tab w:val="left" w:pos="540"/>
          <w:tab w:val="left" w:pos="720"/>
          <w:tab w:val="left" w:pos="1530"/>
          <w:tab w:val="left" w:pos="261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91C8C">
        <w:rPr>
          <w:rFonts w:ascii="Arial" w:hAnsi="Arial" w:cs="Arial"/>
          <w:sz w:val="20"/>
          <w:szCs w:val="20"/>
        </w:rPr>
        <w:t>Zahoor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, S., M.S. Ahmed, </w:t>
      </w:r>
      <w:r w:rsidRPr="00991C8C">
        <w:rPr>
          <w:rFonts w:ascii="Arial" w:hAnsi="Arial" w:cs="Arial"/>
          <w:b/>
          <w:sz w:val="20"/>
          <w:szCs w:val="20"/>
        </w:rPr>
        <w:t xml:space="preserve">N.A. </w:t>
      </w:r>
      <w:proofErr w:type="spellStart"/>
      <w:r w:rsidRPr="00991C8C">
        <w:rPr>
          <w:rFonts w:ascii="Arial" w:hAnsi="Arial" w:cs="Arial"/>
          <w:b/>
          <w:sz w:val="20"/>
          <w:szCs w:val="20"/>
        </w:rPr>
        <w:t>Abbasi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. 2003. Effect of phosphorus levels and effective microorganisms on seed production in cabbage (Var. </w:t>
      </w:r>
      <w:proofErr w:type="spellStart"/>
      <w:r w:rsidRPr="00991C8C">
        <w:rPr>
          <w:rFonts w:ascii="Arial" w:hAnsi="Arial" w:cs="Arial"/>
          <w:sz w:val="20"/>
          <w:szCs w:val="20"/>
        </w:rPr>
        <w:t>Capitata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). </w:t>
      </w:r>
      <w:proofErr w:type="spellStart"/>
      <w:r w:rsidRPr="00991C8C">
        <w:rPr>
          <w:rFonts w:ascii="Arial" w:hAnsi="Arial" w:cs="Arial"/>
          <w:sz w:val="20"/>
          <w:szCs w:val="20"/>
        </w:rPr>
        <w:t>Sarhad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J. Agric. 19(2): 194-197.</w:t>
      </w:r>
    </w:p>
    <w:p w:rsidR="00210DEF" w:rsidRPr="00991C8C" w:rsidRDefault="00210DEF" w:rsidP="00210DEF">
      <w:pPr>
        <w:numPr>
          <w:ilvl w:val="0"/>
          <w:numId w:val="1"/>
        </w:numPr>
        <w:tabs>
          <w:tab w:val="left" w:pos="540"/>
          <w:tab w:val="left" w:pos="7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Ahmed, M.S., </w:t>
      </w:r>
      <w:r w:rsidRPr="00991C8C">
        <w:rPr>
          <w:rFonts w:ascii="Arial" w:hAnsi="Arial" w:cs="Arial"/>
          <w:b/>
          <w:sz w:val="20"/>
          <w:szCs w:val="20"/>
          <w:u w:val="single"/>
        </w:rPr>
        <w:t xml:space="preserve">N.A. </w:t>
      </w:r>
      <w:proofErr w:type="spellStart"/>
      <w:r w:rsidRPr="00991C8C">
        <w:rPr>
          <w:rFonts w:ascii="Arial" w:hAnsi="Arial" w:cs="Arial"/>
          <w:b/>
          <w:sz w:val="20"/>
          <w:szCs w:val="20"/>
          <w:u w:val="single"/>
        </w:rPr>
        <w:t>Abbasi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and M. Amer. 2003. Effects of IBA on hardwood cuttings of peach rootstocks under greenhouse conditions. Asian J. Pl. Sci. 2(30): 265-269.</w:t>
      </w:r>
    </w:p>
    <w:p w:rsidR="00210DEF" w:rsidRPr="00991C8C" w:rsidRDefault="00210DEF" w:rsidP="00210DEF">
      <w:pPr>
        <w:numPr>
          <w:ilvl w:val="0"/>
          <w:numId w:val="1"/>
        </w:numPr>
        <w:tabs>
          <w:tab w:val="left" w:pos="540"/>
          <w:tab w:val="left" w:pos="720"/>
          <w:tab w:val="left" w:pos="261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Ahmad, A., </w:t>
      </w:r>
      <w:r w:rsidRPr="00991C8C">
        <w:rPr>
          <w:rFonts w:ascii="Arial" w:hAnsi="Arial" w:cs="Arial"/>
          <w:b/>
          <w:sz w:val="20"/>
          <w:szCs w:val="20"/>
        </w:rPr>
        <w:t xml:space="preserve">N. A. </w:t>
      </w:r>
      <w:proofErr w:type="spellStart"/>
      <w:r w:rsidRPr="00991C8C">
        <w:rPr>
          <w:rFonts w:ascii="Arial" w:hAnsi="Arial" w:cs="Arial"/>
          <w:b/>
          <w:sz w:val="20"/>
          <w:szCs w:val="20"/>
        </w:rPr>
        <w:t>Abbasi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and K. K. </w:t>
      </w:r>
      <w:proofErr w:type="spellStart"/>
      <w:r w:rsidRPr="00991C8C">
        <w:rPr>
          <w:rFonts w:ascii="Arial" w:hAnsi="Arial" w:cs="Arial"/>
          <w:sz w:val="20"/>
          <w:szCs w:val="20"/>
        </w:rPr>
        <w:t>Khoker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(2003). Performance of F1 Russian hybrids cabbage under </w:t>
      </w:r>
      <w:proofErr w:type="spellStart"/>
      <w:r w:rsidRPr="00991C8C">
        <w:rPr>
          <w:rFonts w:ascii="Arial" w:hAnsi="Arial" w:cs="Arial"/>
          <w:sz w:val="20"/>
          <w:szCs w:val="20"/>
        </w:rPr>
        <w:t>Rawalindi</w:t>
      </w:r>
      <w:proofErr w:type="spellEnd"/>
      <w:r w:rsidRPr="00991C8C">
        <w:rPr>
          <w:rFonts w:ascii="Arial" w:hAnsi="Arial" w:cs="Arial"/>
          <w:sz w:val="20"/>
          <w:szCs w:val="20"/>
        </w:rPr>
        <w:t>/</w:t>
      </w:r>
      <w:proofErr w:type="spellStart"/>
      <w:r w:rsidRPr="00991C8C">
        <w:rPr>
          <w:rFonts w:ascii="Arial" w:hAnsi="Arial" w:cs="Arial"/>
          <w:sz w:val="20"/>
          <w:szCs w:val="20"/>
        </w:rPr>
        <w:t>Islambad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Climatic Conditions. </w:t>
      </w:r>
      <w:proofErr w:type="spellStart"/>
      <w:r w:rsidRPr="00991C8C">
        <w:rPr>
          <w:rFonts w:ascii="Arial" w:hAnsi="Arial" w:cs="Arial"/>
          <w:sz w:val="20"/>
          <w:szCs w:val="20"/>
        </w:rPr>
        <w:t>Sarhad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J. </w:t>
      </w:r>
      <w:proofErr w:type="spellStart"/>
      <w:r w:rsidRPr="00991C8C">
        <w:rPr>
          <w:rFonts w:ascii="Arial" w:hAnsi="Arial" w:cs="Arial"/>
          <w:sz w:val="20"/>
          <w:szCs w:val="20"/>
        </w:rPr>
        <w:t>Agric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19(3</w:t>
      </w:r>
      <w:proofErr w:type="gramStart"/>
      <w:r w:rsidRPr="00991C8C">
        <w:rPr>
          <w:rFonts w:ascii="Arial" w:hAnsi="Arial" w:cs="Arial"/>
          <w:sz w:val="20"/>
          <w:szCs w:val="20"/>
        </w:rPr>
        <w:t>) :</w:t>
      </w:r>
      <w:proofErr w:type="gramEnd"/>
      <w:r w:rsidRPr="00991C8C">
        <w:rPr>
          <w:rFonts w:ascii="Arial" w:hAnsi="Arial" w:cs="Arial"/>
          <w:sz w:val="20"/>
          <w:szCs w:val="20"/>
        </w:rPr>
        <w:t xml:space="preserve">325-327. </w:t>
      </w:r>
    </w:p>
    <w:p w:rsidR="00210DEF" w:rsidRPr="00991C8C" w:rsidRDefault="00210DEF" w:rsidP="00210DEF">
      <w:pPr>
        <w:numPr>
          <w:ilvl w:val="0"/>
          <w:numId w:val="1"/>
        </w:numPr>
        <w:tabs>
          <w:tab w:val="left" w:pos="540"/>
          <w:tab w:val="left" w:pos="720"/>
          <w:tab w:val="left" w:pos="1440"/>
          <w:tab w:val="left" w:pos="2340"/>
          <w:tab w:val="left" w:pos="261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91C8C">
        <w:rPr>
          <w:rFonts w:ascii="Arial" w:hAnsi="Arial" w:cs="Arial"/>
          <w:b/>
          <w:sz w:val="20"/>
          <w:szCs w:val="20"/>
        </w:rPr>
        <w:t>Abbasi</w:t>
      </w:r>
      <w:proofErr w:type="spellEnd"/>
      <w:r w:rsidRPr="00991C8C">
        <w:rPr>
          <w:rFonts w:ascii="Arial" w:hAnsi="Arial" w:cs="Arial"/>
          <w:b/>
          <w:sz w:val="20"/>
          <w:szCs w:val="20"/>
        </w:rPr>
        <w:t>. N.A</w:t>
      </w:r>
      <w:r w:rsidRPr="00991C8C">
        <w:rPr>
          <w:rFonts w:ascii="Arial" w:hAnsi="Arial" w:cs="Arial"/>
          <w:sz w:val="20"/>
          <w:szCs w:val="20"/>
        </w:rPr>
        <w:t xml:space="preserve">., I. A. Hafiz and B. </w:t>
      </w:r>
      <w:proofErr w:type="spellStart"/>
      <w:r w:rsidRPr="00991C8C">
        <w:rPr>
          <w:rFonts w:ascii="Arial" w:hAnsi="Arial" w:cs="Arial"/>
          <w:sz w:val="20"/>
          <w:szCs w:val="20"/>
        </w:rPr>
        <w:t>Fazal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. 2004. Evaluation of </w:t>
      </w:r>
      <w:r w:rsidRPr="00991C8C">
        <w:rPr>
          <w:rFonts w:ascii="Arial" w:hAnsi="Arial" w:cs="Arial"/>
          <w:b/>
          <w:sz w:val="20"/>
          <w:szCs w:val="20"/>
        </w:rPr>
        <w:t>exotic Potato varieties</w:t>
      </w:r>
      <w:r w:rsidRPr="00991C8C">
        <w:rPr>
          <w:rFonts w:ascii="Arial" w:hAnsi="Arial" w:cs="Arial"/>
          <w:sz w:val="20"/>
          <w:szCs w:val="20"/>
        </w:rPr>
        <w:t xml:space="preserve"> under ecological condition of Islamabad. Int. J. Agric. Boil.1560-8530/2004/06-3-479-482.</w:t>
      </w:r>
    </w:p>
    <w:p w:rsidR="00210DEF" w:rsidRPr="00991C8C" w:rsidRDefault="00210DEF" w:rsidP="00210DEF">
      <w:pPr>
        <w:numPr>
          <w:ilvl w:val="0"/>
          <w:numId w:val="1"/>
        </w:numPr>
        <w:tabs>
          <w:tab w:val="left" w:pos="540"/>
          <w:tab w:val="left" w:pos="720"/>
          <w:tab w:val="left" w:pos="2340"/>
          <w:tab w:val="left" w:pos="261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91C8C">
        <w:rPr>
          <w:rFonts w:ascii="Arial" w:hAnsi="Arial" w:cs="Arial"/>
          <w:b/>
          <w:sz w:val="20"/>
          <w:szCs w:val="20"/>
        </w:rPr>
        <w:t>Abbasi</w:t>
      </w:r>
      <w:proofErr w:type="spellEnd"/>
      <w:r w:rsidRPr="00991C8C">
        <w:rPr>
          <w:rFonts w:ascii="Arial" w:hAnsi="Arial" w:cs="Arial"/>
          <w:b/>
          <w:sz w:val="20"/>
          <w:szCs w:val="20"/>
        </w:rPr>
        <w:t>, N. A.</w:t>
      </w:r>
      <w:r w:rsidRPr="00991C8C">
        <w:rPr>
          <w:rFonts w:ascii="Arial" w:hAnsi="Arial" w:cs="Arial"/>
          <w:sz w:val="20"/>
          <w:szCs w:val="20"/>
        </w:rPr>
        <w:t xml:space="preserve">, S. </w:t>
      </w:r>
      <w:proofErr w:type="spellStart"/>
      <w:r w:rsidRPr="00991C8C">
        <w:rPr>
          <w:rFonts w:ascii="Arial" w:hAnsi="Arial" w:cs="Arial"/>
          <w:sz w:val="20"/>
          <w:szCs w:val="20"/>
        </w:rPr>
        <w:t>Zahoor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and K. </w:t>
      </w:r>
      <w:proofErr w:type="spellStart"/>
      <w:r w:rsidRPr="00991C8C">
        <w:rPr>
          <w:rFonts w:ascii="Arial" w:hAnsi="Arial" w:cs="Arial"/>
          <w:sz w:val="20"/>
          <w:szCs w:val="20"/>
        </w:rPr>
        <w:t>Nazir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. 2004. Effect of pre harvest phosphorus and potassium fertilizer and </w:t>
      </w:r>
      <w:proofErr w:type="spellStart"/>
      <w:r w:rsidRPr="00991C8C">
        <w:rPr>
          <w:rFonts w:ascii="Arial" w:hAnsi="Arial" w:cs="Arial"/>
          <w:sz w:val="20"/>
          <w:szCs w:val="20"/>
        </w:rPr>
        <w:t>post harvest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AgNO</w:t>
      </w:r>
      <w:r w:rsidRPr="00991C8C">
        <w:rPr>
          <w:rFonts w:ascii="Arial" w:hAnsi="Arial" w:cs="Arial"/>
          <w:sz w:val="20"/>
          <w:szCs w:val="20"/>
          <w:vertAlign w:val="subscript"/>
        </w:rPr>
        <w:t>3</w:t>
      </w:r>
      <w:r w:rsidRPr="00991C8C">
        <w:rPr>
          <w:rFonts w:ascii="Arial" w:hAnsi="Arial" w:cs="Arial"/>
          <w:sz w:val="20"/>
          <w:szCs w:val="20"/>
        </w:rPr>
        <w:t xml:space="preserve"> pulsing on the postharvest quality and shelf life of Zinnia (Zinnia </w:t>
      </w:r>
      <w:proofErr w:type="spellStart"/>
      <w:r w:rsidRPr="00991C8C">
        <w:rPr>
          <w:rFonts w:ascii="Arial" w:hAnsi="Arial" w:cs="Arial"/>
          <w:sz w:val="20"/>
          <w:szCs w:val="20"/>
        </w:rPr>
        <w:t>elegans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cv. Blue Point) </w:t>
      </w:r>
      <w:r w:rsidRPr="00991C8C">
        <w:rPr>
          <w:rFonts w:ascii="Arial" w:hAnsi="Arial" w:cs="Arial"/>
          <w:b/>
          <w:sz w:val="20"/>
          <w:szCs w:val="20"/>
        </w:rPr>
        <w:t>cut flowers.</w:t>
      </w:r>
      <w:r w:rsidRPr="00991C8C">
        <w:rPr>
          <w:rFonts w:ascii="Arial" w:hAnsi="Arial" w:cs="Arial"/>
          <w:sz w:val="20"/>
          <w:szCs w:val="20"/>
        </w:rPr>
        <w:t xml:space="preserve"> Int. J. Agric. Biol. 6 (1): 129-131.</w:t>
      </w:r>
    </w:p>
    <w:p w:rsidR="00210DEF" w:rsidRPr="00991C8C" w:rsidRDefault="00210DEF" w:rsidP="00210DEF">
      <w:pPr>
        <w:numPr>
          <w:ilvl w:val="0"/>
          <w:numId w:val="1"/>
        </w:numPr>
        <w:tabs>
          <w:tab w:val="left" w:pos="540"/>
          <w:tab w:val="left" w:pos="810"/>
          <w:tab w:val="left" w:pos="261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91C8C">
        <w:rPr>
          <w:rFonts w:ascii="Arial" w:hAnsi="Arial" w:cs="Arial"/>
          <w:sz w:val="20"/>
          <w:szCs w:val="20"/>
        </w:rPr>
        <w:t>Sahar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, T., I. A. Hafiz, </w:t>
      </w:r>
      <w:r w:rsidRPr="00991C8C">
        <w:rPr>
          <w:rFonts w:ascii="Arial" w:hAnsi="Arial" w:cs="Arial"/>
          <w:b/>
          <w:sz w:val="20"/>
          <w:szCs w:val="20"/>
        </w:rPr>
        <w:t xml:space="preserve">N. A. </w:t>
      </w:r>
      <w:proofErr w:type="spellStart"/>
      <w:r w:rsidRPr="00991C8C">
        <w:rPr>
          <w:rFonts w:ascii="Arial" w:hAnsi="Arial" w:cs="Arial"/>
          <w:b/>
          <w:sz w:val="20"/>
          <w:szCs w:val="20"/>
        </w:rPr>
        <w:t>Abbasi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and S. </w:t>
      </w:r>
      <w:proofErr w:type="spellStart"/>
      <w:r w:rsidRPr="00991C8C">
        <w:rPr>
          <w:rFonts w:ascii="Arial" w:hAnsi="Arial" w:cs="Arial"/>
          <w:sz w:val="20"/>
          <w:szCs w:val="20"/>
        </w:rPr>
        <w:t>Zahoor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. 2005. Effect of Seedling Age and Different Levels of Phosphorus on Growth and Yield of Cucumber </w:t>
      </w:r>
      <w:r w:rsidRPr="00991C8C">
        <w:rPr>
          <w:rFonts w:ascii="Arial" w:hAnsi="Arial" w:cs="Arial"/>
          <w:i/>
          <w:sz w:val="20"/>
          <w:szCs w:val="20"/>
        </w:rPr>
        <w:t>(</w:t>
      </w:r>
      <w:proofErr w:type="spellStart"/>
      <w:r w:rsidRPr="00991C8C">
        <w:rPr>
          <w:rFonts w:ascii="Arial" w:hAnsi="Arial" w:cs="Arial"/>
          <w:i/>
          <w:sz w:val="20"/>
          <w:szCs w:val="20"/>
        </w:rPr>
        <w:t>Cucumis</w:t>
      </w:r>
      <w:proofErr w:type="spellEnd"/>
      <w:r w:rsidRPr="00991C8C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91C8C">
        <w:rPr>
          <w:rFonts w:ascii="Arial" w:hAnsi="Arial" w:cs="Arial"/>
          <w:i/>
          <w:sz w:val="20"/>
          <w:szCs w:val="20"/>
        </w:rPr>
        <w:t>sativus</w:t>
      </w:r>
      <w:proofErr w:type="spellEnd"/>
      <w:r w:rsidRPr="00991C8C">
        <w:rPr>
          <w:rFonts w:ascii="Arial" w:hAnsi="Arial" w:cs="Arial"/>
          <w:i/>
          <w:sz w:val="20"/>
          <w:szCs w:val="20"/>
        </w:rPr>
        <w:t xml:space="preserve"> L</w:t>
      </w:r>
      <w:r w:rsidRPr="00991C8C">
        <w:rPr>
          <w:rFonts w:ascii="Arial" w:hAnsi="Arial" w:cs="Arial"/>
          <w:sz w:val="20"/>
          <w:szCs w:val="20"/>
        </w:rPr>
        <w:t xml:space="preserve">.) Int. J. </w:t>
      </w:r>
      <w:proofErr w:type="spellStart"/>
      <w:r w:rsidRPr="00991C8C">
        <w:rPr>
          <w:rFonts w:ascii="Arial" w:hAnsi="Arial" w:cs="Arial"/>
          <w:sz w:val="20"/>
          <w:szCs w:val="20"/>
        </w:rPr>
        <w:t>Agric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and Biol. 7(2): 311-314.</w:t>
      </w:r>
    </w:p>
    <w:p w:rsidR="00210DEF" w:rsidRPr="00991C8C" w:rsidRDefault="00210DEF" w:rsidP="00210DEF">
      <w:pPr>
        <w:numPr>
          <w:ilvl w:val="0"/>
          <w:numId w:val="1"/>
        </w:numPr>
        <w:tabs>
          <w:tab w:val="left" w:pos="540"/>
          <w:tab w:val="left" w:pos="7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91C8C">
        <w:rPr>
          <w:rFonts w:ascii="Arial" w:hAnsi="Arial" w:cs="Arial"/>
          <w:b/>
          <w:sz w:val="20"/>
          <w:szCs w:val="20"/>
        </w:rPr>
        <w:t>Abbasi</w:t>
      </w:r>
      <w:proofErr w:type="spellEnd"/>
      <w:r w:rsidRPr="00991C8C">
        <w:rPr>
          <w:rFonts w:ascii="Arial" w:hAnsi="Arial" w:cs="Arial"/>
          <w:b/>
          <w:sz w:val="20"/>
          <w:szCs w:val="20"/>
        </w:rPr>
        <w:t>, N.A</w:t>
      </w:r>
      <w:r w:rsidRPr="00991C8C">
        <w:rPr>
          <w:rFonts w:ascii="Arial" w:hAnsi="Arial" w:cs="Arial"/>
          <w:sz w:val="20"/>
          <w:szCs w:val="20"/>
        </w:rPr>
        <w:t xml:space="preserve">., T. </w:t>
      </w:r>
      <w:proofErr w:type="spellStart"/>
      <w:r w:rsidRPr="00991C8C">
        <w:rPr>
          <w:rFonts w:ascii="Arial" w:hAnsi="Arial" w:cs="Arial"/>
          <w:sz w:val="20"/>
          <w:szCs w:val="20"/>
        </w:rPr>
        <w:t>Mehmood</w:t>
      </w:r>
      <w:proofErr w:type="spellEnd"/>
      <w:r w:rsidRPr="00991C8C">
        <w:rPr>
          <w:rFonts w:ascii="Arial" w:hAnsi="Arial" w:cs="Arial"/>
          <w:sz w:val="20"/>
          <w:szCs w:val="20"/>
        </w:rPr>
        <w:t>, I.A. Hafiz and S. Khalid. 2005. Quality and Yield Responses of Cucumber (</w:t>
      </w:r>
      <w:proofErr w:type="spellStart"/>
      <w:r w:rsidRPr="00991C8C">
        <w:rPr>
          <w:rFonts w:ascii="Arial" w:hAnsi="Arial" w:cs="Arial"/>
          <w:i/>
          <w:sz w:val="20"/>
          <w:szCs w:val="20"/>
        </w:rPr>
        <w:t>Cucumis</w:t>
      </w:r>
      <w:proofErr w:type="spellEnd"/>
      <w:r w:rsidRPr="00991C8C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91C8C">
        <w:rPr>
          <w:rFonts w:ascii="Arial" w:hAnsi="Arial" w:cs="Arial"/>
          <w:i/>
          <w:sz w:val="20"/>
          <w:szCs w:val="20"/>
        </w:rPr>
        <w:t>sativus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L.) to Soil Drench of L-Tryptophan</w:t>
      </w:r>
      <w:proofErr w:type="gramStart"/>
      <w:r w:rsidRPr="00991C8C">
        <w:rPr>
          <w:rFonts w:ascii="Arial" w:hAnsi="Arial" w:cs="Arial"/>
          <w:sz w:val="20"/>
          <w:szCs w:val="20"/>
        </w:rPr>
        <w:t>..</w:t>
      </w:r>
      <w:proofErr w:type="gramEnd"/>
      <w:r w:rsidRPr="00991C8C">
        <w:rPr>
          <w:rFonts w:ascii="Arial" w:hAnsi="Arial" w:cs="Arial"/>
          <w:sz w:val="20"/>
          <w:szCs w:val="20"/>
        </w:rPr>
        <w:t xml:space="preserve"> Bangladesh J. Pl. Pathology 20(1-2): 9-12.</w:t>
      </w:r>
    </w:p>
    <w:p w:rsidR="00210DEF" w:rsidRPr="00991C8C" w:rsidRDefault="00210DEF" w:rsidP="00210DEF">
      <w:pPr>
        <w:numPr>
          <w:ilvl w:val="0"/>
          <w:numId w:val="1"/>
        </w:numPr>
        <w:tabs>
          <w:tab w:val="left" w:pos="540"/>
          <w:tab w:val="left" w:pos="7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91C8C">
        <w:rPr>
          <w:rFonts w:ascii="Arial" w:hAnsi="Arial" w:cs="Arial"/>
          <w:sz w:val="20"/>
          <w:szCs w:val="20"/>
        </w:rPr>
        <w:t>Javid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, Q. A., </w:t>
      </w:r>
      <w:r w:rsidRPr="00991C8C">
        <w:rPr>
          <w:rFonts w:ascii="Arial" w:hAnsi="Arial" w:cs="Arial"/>
          <w:b/>
          <w:sz w:val="20"/>
          <w:szCs w:val="20"/>
        </w:rPr>
        <w:t xml:space="preserve">N. A. </w:t>
      </w:r>
      <w:proofErr w:type="spellStart"/>
      <w:r w:rsidRPr="00991C8C">
        <w:rPr>
          <w:rFonts w:ascii="Arial" w:hAnsi="Arial" w:cs="Arial"/>
          <w:b/>
          <w:sz w:val="20"/>
          <w:szCs w:val="20"/>
        </w:rPr>
        <w:t>Abbasi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, N. </w:t>
      </w:r>
      <w:proofErr w:type="spellStart"/>
      <w:r w:rsidRPr="00991C8C">
        <w:rPr>
          <w:rFonts w:ascii="Arial" w:hAnsi="Arial" w:cs="Arial"/>
          <w:sz w:val="20"/>
          <w:szCs w:val="20"/>
        </w:rPr>
        <w:t>Saleem</w:t>
      </w:r>
      <w:proofErr w:type="spellEnd"/>
      <w:r w:rsidRPr="00991C8C">
        <w:rPr>
          <w:rFonts w:ascii="Arial" w:hAnsi="Arial" w:cs="Arial"/>
          <w:sz w:val="20"/>
          <w:szCs w:val="20"/>
        </w:rPr>
        <w:t>, I. A. Hafiz and A. L. Mughal. 2005. Effect of NPK fertilizer on performance of Zinnia (</w:t>
      </w:r>
      <w:r w:rsidRPr="00991C8C">
        <w:rPr>
          <w:rFonts w:ascii="Arial" w:hAnsi="Arial" w:cs="Arial"/>
          <w:i/>
          <w:sz w:val="20"/>
          <w:szCs w:val="20"/>
        </w:rPr>
        <w:t xml:space="preserve">Zinnia </w:t>
      </w:r>
      <w:proofErr w:type="spellStart"/>
      <w:r w:rsidRPr="00991C8C">
        <w:rPr>
          <w:rFonts w:ascii="Arial" w:hAnsi="Arial" w:cs="Arial"/>
          <w:i/>
          <w:sz w:val="20"/>
          <w:szCs w:val="20"/>
        </w:rPr>
        <w:t>elegans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991C8C">
        <w:rPr>
          <w:rFonts w:ascii="Arial" w:hAnsi="Arial" w:cs="Arial"/>
          <w:sz w:val="20"/>
          <w:szCs w:val="20"/>
        </w:rPr>
        <w:t>Wirlyging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Shade. Int. J. Agri. Biol. 7(3): 471-473.</w:t>
      </w:r>
    </w:p>
    <w:p w:rsidR="00210DEF" w:rsidRPr="00991C8C" w:rsidRDefault="00210DEF" w:rsidP="00210DE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91C8C">
        <w:rPr>
          <w:rFonts w:ascii="Arial" w:hAnsi="Arial" w:cs="Arial"/>
          <w:sz w:val="20"/>
          <w:szCs w:val="20"/>
        </w:rPr>
        <w:lastRenderedPageBreak/>
        <w:t>Saleem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, N., H. Rashid, N. A. </w:t>
      </w:r>
      <w:proofErr w:type="spellStart"/>
      <w:r w:rsidRPr="00991C8C">
        <w:rPr>
          <w:rFonts w:ascii="Arial" w:hAnsi="Arial" w:cs="Arial"/>
          <w:sz w:val="20"/>
          <w:szCs w:val="20"/>
        </w:rPr>
        <w:t>Abbasi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, I. A. Hafiz and A. Muhammad. 2005. Regeneration of banana cultivar “Dwarf Cavendish” (Musa Spp.) from callus culture. Pak. J. </w:t>
      </w:r>
      <w:proofErr w:type="spellStart"/>
      <w:r w:rsidRPr="00991C8C">
        <w:rPr>
          <w:rFonts w:ascii="Arial" w:hAnsi="Arial" w:cs="Arial"/>
          <w:sz w:val="20"/>
          <w:szCs w:val="20"/>
        </w:rPr>
        <w:t>Phytopathol</w:t>
      </w:r>
      <w:proofErr w:type="spellEnd"/>
      <w:r w:rsidRPr="00991C8C">
        <w:rPr>
          <w:rFonts w:ascii="Arial" w:hAnsi="Arial" w:cs="Arial"/>
          <w:sz w:val="20"/>
          <w:szCs w:val="20"/>
        </w:rPr>
        <w:t>. 17(1): 4-9.</w:t>
      </w:r>
    </w:p>
    <w:p w:rsidR="00210DEF" w:rsidRPr="00991C8C" w:rsidRDefault="00210DEF" w:rsidP="00210DE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91C8C">
        <w:rPr>
          <w:rFonts w:ascii="Arial" w:hAnsi="Arial" w:cs="Arial"/>
          <w:sz w:val="20"/>
          <w:szCs w:val="20"/>
        </w:rPr>
        <w:t>Hussain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, K., Z. </w:t>
      </w:r>
      <w:proofErr w:type="spellStart"/>
      <w:r w:rsidRPr="00991C8C">
        <w:rPr>
          <w:rFonts w:ascii="Arial" w:hAnsi="Arial" w:cs="Arial"/>
          <w:sz w:val="20"/>
          <w:szCs w:val="20"/>
        </w:rPr>
        <w:t>Chaudhary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, I. A. Hafiz, N. </w:t>
      </w:r>
      <w:proofErr w:type="spellStart"/>
      <w:r w:rsidRPr="00991C8C">
        <w:rPr>
          <w:rFonts w:ascii="Arial" w:hAnsi="Arial" w:cs="Arial"/>
          <w:sz w:val="20"/>
          <w:szCs w:val="20"/>
        </w:rPr>
        <w:t>Saleem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and N. A. </w:t>
      </w:r>
      <w:proofErr w:type="spellStart"/>
      <w:r w:rsidRPr="00991C8C">
        <w:rPr>
          <w:rFonts w:ascii="Arial" w:hAnsi="Arial" w:cs="Arial"/>
          <w:sz w:val="20"/>
          <w:szCs w:val="20"/>
        </w:rPr>
        <w:t>Abbasi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. 2005. In vitro </w:t>
      </w:r>
      <w:proofErr w:type="spellStart"/>
      <w:r w:rsidRPr="00991C8C">
        <w:rPr>
          <w:rFonts w:ascii="Arial" w:hAnsi="Arial" w:cs="Arial"/>
          <w:sz w:val="20"/>
          <w:szCs w:val="20"/>
        </w:rPr>
        <w:t>callogenesis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and regeneration response of </w:t>
      </w:r>
      <w:r w:rsidRPr="00991C8C">
        <w:rPr>
          <w:rFonts w:ascii="Arial" w:hAnsi="Arial" w:cs="Arial"/>
          <w:b/>
          <w:sz w:val="20"/>
          <w:szCs w:val="20"/>
        </w:rPr>
        <w:t>four tomato</w:t>
      </w:r>
      <w:r w:rsidRPr="00991C8C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91C8C">
        <w:rPr>
          <w:rFonts w:ascii="Arial" w:hAnsi="Arial" w:cs="Arial"/>
          <w:sz w:val="20"/>
          <w:szCs w:val="20"/>
        </w:rPr>
        <w:t>Lycopersicon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1C8C">
        <w:rPr>
          <w:rFonts w:ascii="Arial" w:hAnsi="Arial" w:cs="Arial"/>
          <w:sz w:val="20"/>
          <w:szCs w:val="20"/>
        </w:rPr>
        <w:t>esculentum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M.) cultivars. Pak. J. Phytopathology. 17(1): 22-29. </w:t>
      </w:r>
    </w:p>
    <w:p w:rsidR="00210DEF" w:rsidRPr="00991C8C" w:rsidRDefault="00210DEF" w:rsidP="00210DE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Hafiz, I. A., N. Anwar, N. A. </w:t>
      </w:r>
      <w:proofErr w:type="spellStart"/>
      <w:r w:rsidRPr="00991C8C">
        <w:rPr>
          <w:rFonts w:ascii="Arial" w:hAnsi="Arial" w:cs="Arial"/>
          <w:sz w:val="20"/>
          <w:szCs w:val="20"/>
        </w:rPr>
        <w:t>Abbasi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and A. A. </w:t>
      </w:r>
      <w:proofErr w:type="spellStart"/>
      <w:proofErr w:type="gramStart"/>
      <w:r w:rsidRPr="00991C8C">
        <w:rPr>
          <w:rFonts w:ascii="Arial" w:hAnsi="Arial" w:cs="Arial"/>
          <w:sz w:val="20"/>
          <w:szCs w:val="20"/>
        </w:rPr>
        <w:t>Asi</w:t>
      </w:r>
      <w:proofErr w:type="spellEnd"/>
      <w:proofErr w:type="gramEnd"/>
      <w:r w:rsidRPr="00991C8C">
        <w:rPr>
          <w:rFonts w:ascii="Arial" w:hAnsi="Arial" w:cs="Arial"/>
          <w:sz w:val="20"/>
          <w:szCs w:val="20"/>
        </w:rPr>
        <w:t xml:space="preserve">. 2005. Effect of various doses of gamma radiation on the seed germination and </w:t>
      </w:r>
      <w:r w:rsidRPr="00991C8C">
        <w:rPr>
          <w:rFonts w:ascii="Arial" w:hAnsi="Arial" w:cs="Arial"/>
          <w:b/>
          <w:sz w:val="20"/>
          <w:szCs w:val="20"/>
        </w:rPr>
        <w:t>seedling growth</w:t>
      </w:r>
      <w:r w:rsidRPr="00991C8C">
        <w:rPr>
          <w:rFonts w:ascii="Arial" w:hAnsi="Arial" w:cs="Arial"/>
          <w:sz w:val="20"/>
          <w:szCs w:val="20"/>
        </w:rPr>
        <w:t xml:space="preserve"> of mango. </w:t>
      </w:r>
      <w:proofErr w:type="spellStart"/>
      <w:r w:rsidRPr="00991C8C">
        <w:rPr>
          <w:rFonts w:ascii="Arial" w:hAnsi="Arial" w:cs="Arial"/>
          <w:sz w:val="20"/>
          <w:szCs w:val="20"/>
        </w:rPr>
        <w:t>Sarhad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J. Agri. 21(4):563-567.</w:t>
      </w:r>
    </w:p>
    <w:p w:rsidR="00210DEF" w:rsidRPr="00991C8C" w:rsidRDefault="00210DEF" w:rsidP="00210DE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91C8C">
        <w:rPr>
          <w:rFonts w:ascii="Arial" w:hAnsi="Arial" w:cs="Arial"/>
          <w:sz w:val="20"/>
          <w:szCs w:val="20"/>
        </w:rPr>
        <w:t>Abbasi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, N. A., N. </w:t>
      </w:r>
      <w:proofErr w:type="spellStart"/>
      <w:r w:rsidRPr="00991C8C">
        <w:rPr>
          <w:rFonts w:ascii="Arial" w:hAnsi="Arial" w:cs="Arial"/>
          <w:sz w:val="20"/>
          <w:szCs w:val="20"/>
        </w:rPr>
        <w:t>Shaheen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I.A. Hafiz and S. </w:t>
      </w:r>
      <w:proofErr w:type="spellStart"/>
      <w:r w:rsidRPr="00991C8C">
        <w:rPr>
          <w:rFonts w:ascii="Arial" w:hAnsi="Arial" w:cs="Arial"/>
          <w:sz w:val="20"/>
          <w:szCs w:val="20"/>
        </w:rPr>
        <w:t>Tanveer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. 2005. Foliar Application of Calcium Chloride on Fruit and </w:t>
      </w:r>
      <w:r w:rsidRPr="00991C8C">
        <w:rPr>
          <w:rFonts w:ascii="Arial" w:hAnsi="Arial" w:cs="Arial"/>
          <w:b/>
          <w:sz w:val="20"/>
          <w:szCs w:val="20"/>
        </w:rPr>
        <w:t>Vegetable</w:t>
      </w:r>
      <w:r w:rsidRPr="00991C8C">
        <w:rPr>
          <w:rFonts w:ascii="Arial" w:hAnsi="Arial" w:cs="Arial"/>
          <w:sz w:val="20"/>
          <w:szCs w:val="20"/>
        </w:rPr>
        <w:t xml:space="preserve"> Quality of Tomato (</w:t>
      </w:r>
      <w:proofErr w:type="spellStart"/>
      <w:r w:rsidRPr="00991C8C">
        <w:rPr>
          <w:rFonts w:ascii="Arial" w:hAnsi="Arial" w:cs="Arial"/>
          <w:sz w:val="20"/>
          <w:szCs w:val="20"/>
        </w:rPr>
        <w:t>Lycopersicon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1C8C">
        <w:rPr>
          <w:rFonts w:ascii="Arial" w:hAnsi="Arial" w:cs="Arial"/>
          <w:sz w:val="20"/>
          <w:szCs w:val="20"/>
        </w:rPr>
        <w:t>esculentum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L.). Pak. J. Arid Agric. 8(1): 5-8.</w:t>
      </w:r>
    </w:p>
    <w:p w:rsidR="00210DEF" w:rsidRPr="00991C8C" w:rsidRDefault="00210DEF" w:rsidP="00210DE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91C8C">
        <w:rPr>
          <w:rFonts w:ascii="Arial" w:hAnsi="Arial" w:cs="Arial"/>
          <w:sz w:val="20"/>
          <w:szCs w:val="20"/>
        </w:rPr>
        <w:t>Hussain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, A., N. A. </w:t>
      </w:r>
      <w:proofErr w:type="spellStart"/>
      <w:r w:rsidRPr="00991C8C">
        <w:rPr>
          <w:rFonts w:ascii="Arial" w:hAnsi="Arial" w:cs="Arial"/>
          <w:sz w:val="20"/>
          <w:szCs w:val="20"/>
        </w:rPr>
        <w:t>Abbasi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and A. </w:t>
      </w:r>
      <w:proofErr w:type="spellStart"/>
      <w:r w:rsidRPr="00991C8C">
        <w:rPr>
          <w:rFonts w:ascii="Arial" w:hAnsi="Arial" w:cs="Arial"/>
          <w:sz w:val="20"/>
          <w:szCs w:val="20"/>
        </w:rPr>
        <w:t>Akhtar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. 2007. Fruit and </w:t>
      </w:r>
      <w:r w:rsidRPr="00991C8C">
        <w:rPr>
          <w:rFonts w:ascii="Arial" w:hAnsi="Arial" w:cs="Arial"/>
          <w:b/>
          <w:sz w:val="20"/>
          <w:szCs w:val="20"/>
        </w:rPr>
        <w:t>Agriculture</w:t>
      </w:r>
      <w:r w:rsidRPr="00991C8C">
        <w:rPr>
          <w:rFonts w:ascii="Arial" w:hAnsi="Arial" w:cs="Arial"/>
          <w:sz w:val="20"/>
          <w:szCs w:val="20"/>
        </w:rPr>
        <w:t xml:space="preserve"> characteristics of different loquat genotypes cultivated in Pakistan. </w:t>
      </w:r>
      <w:proofErr w:type="spellStart"/>
      <w:r w:rsidRPr="00991C8C">
        <w:rPr>
          <w:rFonts w:ascii="Arial" w:hAnsi="Arial" w:cs="Arial"/>
          <w:sz w:val="20"/>
          <w:szCs w:val="20"/>
        </w:rPr>
        <w:t>Acta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Hort. 750:287-291.</w:t>
      </w:r>
    </w:p>
    <w:p w:rsidR="00210DEF" w:rsidRPr="00991C8C" w:rsidRDefault="00210DEF" w:rsidP="00210DE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91C8C">
        <w:rPr>
          <w:rFonts w:ascii="Arial" w:hAnsi="Arial" w:cs="Arial"/>
          <w:sz w:val="20"/>
          <w:szCs w:val="20"/>
        </w:rPr>
        <w:t>Abbasi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, N. A., M. M. </w:t>
      </w:r>
      <w:proofErr w:type="spellStart"/>
      <w:r w:rsidRPr="00991C8C">
        <w:rPr>
          <w:rFonts w:ascii="Arial" w:hAnsi="Arial" w:cs="Arial"/>
          <w:sz w:val="20"/>
          <w:szCs w:val="20"/>
        </w:rPr>
        <w:t>Kushad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, I. A. Hafiz and M. </w:t>
      </w:r>
      <w:proofErr w:type="spellStart"/>
      <w:r w:rsidRPr="00991C8C">
        <w:rPr>
          <w:rFonts w:ascii="Arial" w:hAnsi="Arial" w:cs="Arial"/>
          <w:sz w:val="20"/>
          <w:szCs w:val="20"/>
        </w:rPr>
        <w:t>Maqbool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. 2008. Relationship of superficial scald related fruit and </w:t>
      </w:r>
      <w:r w:rsidRPr="00991C8C">
        <w:rPr>
          <w:rFonts w:ascii="Arial" w:hAnsi="Arial" w:cs="Arial"/>
          <w:b/>
          <w:sz w:val="20"/>
          <w:szCs w:val="20"/>
        </w:rPr>
        <w:t>Vegetable</w:t>
      </w:r>
      <w:r w:rsidRPr="00991C8C">
        <w:rPr>
          <w:rFonts w:ascii="Arial" w:hAnsi="Arial" w:cs="Arial"/>
          <w:sz w:val="20"/>
          <w:szCs w:val="20"/>
        </w:rPr>
        <w:t xml:space="preserve"> maturity with </w:t>
      </w:r>
      <w:proofErr w:type="spellStart"/>
      <w:r w:rsidRPr="00991C8C">
        <w:rPr>
          <w:rFonts w:ascii="Arial" w:hAnsi="Arial" w:cs="Arial"/>
          <w:sz w:val="20"/>
          <w:szCs w:val="20"/>
        </w:rPr>
        <w:t>Polyphenoloxidase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and Superoxide Dismutase activities in ‘Red Spur Delicious’ apples. Asian Journal of Chemistry 20(8): 5986-5996. (With Impact Factor)</w:t>
      </w:r>
    </w:p>
    <w:p w:rsidR="00210DEF" w:rsidRPr="00991C8C" w:rsidRDefault="00210DEF" w:rsidP="00210DEF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sz w:val="20"/>
          <w:szCs w:val="20"/>
        </w:rPr>
        <w:t xml:space="preserve">Khan, A. S., Z. Singh, N. A. </w:t>
      </w:r>
      <w:proofErr w:type="spellStart"/>
      <w:r w:rsidRPr="00991C8C">
        <w:rPr>
          <w:rFonts w:ascii="Arial" w:hAnsi="Arial" w:cs="Arial"/>
          <w:sz w:val="20"/>
          <w:szCs w:val="20"/>
        </w:rPr>
        <w:t>Abbasi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and E. E. </w:t>
      </w:r>
      <w:proofErr w:type="spellStart"/>
      <w:r w:rsidRPr="00991C8C">
        <w:rPr>
          <w:rFonts w:ascii="Arial" w:hAnsi="Arial" w:cs="Arial"/>
          <w:sz w:val="20"/>
          <w:szCs w:val="20"/>
        </w:rPr>
        <w:t>Swinny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. 2008. Pre- or post-harvest applications of </w:t>
      </w:r>
      <w:proofErr w:type="spellStart"/>
      <w:r w:rsidRPr="00991C8C">
        <w:rPr>
          <w:rFonts w:ascii="Arial" w:hAnsi="Arial" w:cs="Arial"/>
          <w:sz w:val="20"/>
          <w:szCs w:val="20"/>
        </w:rPr>
        <w:t>putrescine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and low temperature storage affect fruit and </w:t>
      </w:r>
      <w:r w:rsidRPr="00991C8C">
        <w:rPr>
          <w:rFonts w:ascii="Arial" w:hAnsi="Arial" w:cs="Arial"/>
          <w:b/>
          <w:sz w:val="20"/>
          <w:szCs w:val="20"/>
        </w:rPr>
        <w:t xml:space="preserve">Vegetable </w:t>
      </w:r>
      <w:r w:rsidRPr="00991C8C">
        <w:rPr>
          <w:rFonts w:ascii="Arial" w:hAnsi="Arial" w:cs="Arial"/>
          <w:sz w:val="20"/>
          <w:szCs w:val="20"/>
        </w:rPr>
        <w:t>ripening and quality of ‘Angelino’ plum. J. Sci. Food Agric. 88: 1686-1695. (With Impact Factor)</w:t>
      </w:r>
    </w:p>
    <w:p w:rsidR="00210DEF" w:rsidRDefault="00210DEF" w:rsidP="00210D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>Note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991C8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33753">
        <w:rPr>
          <w:rFonts w:ascii="Arial" w:hAnsi="Arial" w:cs="Arial"/>
          <w:sz w:val="20"/>
          <w:szCs w:val="20"/>
        </w:rPr>
        <w:t>Dr</w:t>
      </w:r>
      <w:proofErr w:type="spellEnd"/>
      <w:r w:rsidRPr="002337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3753">
        <w:rPr>
          <w:rFonts w:ascii="Arial" w:hAnsi="Arial" w:cs="Arial"/>
          <w:sz w:val="20"/>
          <w:szCs w:val="20"/>
        </w:rPr>
        <w:t>Abbasi</w:t>
      </w:r>
      <w:proofErr w:type="spellEnd"/>
      <w:r w:rsidRPr="00233753">
        <w:rPr>
          <w:rFonts w:ascii="Arial" w:hAnsi="Arial" w:cs="Arial"/>
          <w:sz w:val="20"/>
          <w:szCs w:val="20"/>
        </w:rPr>
        <w:t xml:space="preserve"> has published more than seventy publications</w:t>
      </w:r>
    </w:p>
    <w:p w:rsidR="00210DEF" w:rsidRDefault="00210DEF" w:rsidP="00210DEF">
      <w:pPr>
        <w:spacing w:after="0" w:line="240" w:lineRule="auto"/>
        <w:rPr>
          <w:rFonts w:ascii="Arial" w:hAnsi="Arial" w:cs="Arial"/>
          <w:b/>
          <w:color w:val="FF0000"/>
          <w:sz w:val="20"/>
          <w:szCs w:val="20"/>
        </w:rPr>
      </w:pPr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>References:</w:t>
      </w:r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>Ref-1</w:t>
      </w:r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 xml:space="preserve">Name: </w:t>
      </w:r>
      <w:r w:rsidRPr="00991C8C">
        <w:rPr>
          <w:rFonts w:ascii="Arial" w:hAnsi="Arial" w:cs="Arial"/>
          <w:bCs/>
          <w:sz w:val="20"/>
          <w:szCs w:val="20"/>
        </w:rPr>
        <w:t xml:space="preserve">Dr. </w:t>
      </w:r>
      <w:proofErr w:type="spellStart"/>
      <w:r w:rsidRPr="00991C8C">
        <w:rPr>
          <w:rFonts w:ascii="Arial" w:hAnsi="Arial" w:cs="Arial"/>
          <w:bCs/>
          <w:sz w:val="20"/>
          <w:szCs w:val="20"/>
        </w:rPr>
        <w:t>Ishfaq</w:t>
      </w:r>
      <w:proofErr w:type="spellEnd"/>
      <w:r w:rsidRPr="00991C8C">
        <w:rPr>
          <w:rFonts w:ascii="Arial" w:hAnsi="Arial" w:cs="Arial"/>
          <w:bCs/>
          <w:sz w:val="20"/>
          <w:szCs w:val="20"/>
        </w:rPr>
        <w:t xml:space="preserve"> Ahmad Hafiz</w:t>
      </w:r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 xml:space="preserve">Designation/ Organization: </w:t>
      </w:r>
      <w:proofErr w:type="spellStart"/>
      <w:r w:rsidRPr="00991C8C">
        <w:rPr>
          <w:rFonts w:ascii="Arial" w:hAnsi="Arial" w:cs="Arial"/>
          <w:sz w:val="20"/>
          <w:szCs w:val="20"/>
        </w:rPr>
        <w:t>Pomologist</w:t>
      </w:r>
      <w:proofErr w:type="spellEnd"/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>Contact Details:</w:t>
      </w:r>
      <w:r w:rsidRPr="00991C8C">
        <w:rPr>
          <w:rFonts w:ascii="Arial" w:hAnsi="Arial" w:cs="Arial"/>
          <w:sz w:val="20"/>
          <w:szCs w:val="20"/>
        </w:rPr>
        <w:t xml:space="preserve"> </w:t>
      </w:r>
      <w:r w:rsidRPr="00991C8C">
        <w:rPr>
          <w:rFonts w:ascii="Arial" w:hAnsi="Arial" w:cs="Arial"/>
          <w:b/>
          <w:sz w:val="20"/>
          <w:szCs w:val="20"/>
        </w:rPr>
        <w:t>Cell:  0300-5079658                                   Email:</w:t>
      </w:r>
      <w:r w:rsidRPr="00991C8C">
        <w:rPr>
          <w:rFonts w:ascii="Arial" w:hAnsi="Arial" w:cs="Arial"/>
          <w:sz w:val="20"/>
          <w:szCs w:val="20"/>
        </w:rPr>
        <w:t xml:space="preserve"> </w:t>
      </w:r>
      <w:r w:rsidRPr="00991C8C">
        <w:rPr>
          <w:rFonts w:ascii="Arial" w:hAnsi="Arial" w:cs="Arial"/>
          <w:color w:val="0000FF"/>
          <w:sz w:val="20"/>
          <w:szCs w:val="20"/>
          <w:u w:val="single"/>
        </w:rPr>
        <w:t>decenthafiz60@yahoo.com</w:t>
      </w:r>
    </w:p>
    <w:p w:rsidR="00210DEF" w:rsidRDefault="00210DEF" w:rsidP="00210DE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>Ref-2</w:t>
      </w:r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 xml:space="preserve">Name: </w:t>
      </w:r>
      <w:proofErr w:type="spellStart"/>
      <w:r w:rsidRPr="00991C8C">
        <w:rPr>
          <w:rFonts w:ascii="Arial" w:hAnsi="Arial" w:cs="Arial"/>
          <w:sz w:val="20"/>
          <w:szCs w:val="20"/>
        </w:rPr>
        <w:t>Dr</w:t>
      </w:r>
      <w:proofErr w:type="spellEnd"/>
      <w:r w:rsidRPr="00991C8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91C8C">
        <w:rPr>
          <w:rFonts w:ascii="Arial" w:hAnsi="Arial" w:cs="Arial"/>
          <w:sz w:val="20"/>
          <w:szCs w:val="20"/>
        </w:rPr>
        <w:t>Ikram</w:t>
      </w:r>
      <w:proofErr w:type="spellEnd"/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 xml:space="preserve">Designation/ Organization: </w:t>
      </w:r>
      <w:r w:rsidRPr="00991C8C">
        <w:rPr>
          <w:rFonts w:ascii="Arial" w:hAnsi="Arial" w:cs="Arial"/>
          <w:sz w:val="20"/>
          <w:szCs w:val="20"/>
        </w:rPr>
        <w:t>Agriculture Economist</w:t>
      </w:r>
    </w:p>
    <w:p w:rsidR="00210DEF" w:rsidRPr="00991C8C" w:rsidRDefault="00210DEF" w:rsidP="00210DE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C8C">
        <w:rPr>
          <w:rFonts w:ascii="Arial" w:hAnsi="Arial" w:cs="Arial"/>
          <w:b/>
          <w:sz w:val="20"/>
          <w:szCs w:val="20"/>
        </w:rPr>
        <w:t>Contact Details:</w:t>
      </w:r>
      <w:r w:rsidRPr="00991C8C">
        <w:rPr>
          <w:rFonts w:ascii="Arial" w:hAnsi="Arial" w:cs="Arial"/>
          <w:sz w:val="20"/>
          <w:szCs w:val="20"/>
        </w:rPr>
        <w:t xml:space="preserve"> </w:t>
      </w:r>
      <w:r w:rsidRPr="00991C8C">
        <w:rPr>
          <w:rFonts w:ascii="Arial" w:hAnsi="Arial" w:cs="Arial"/>
          <w:b/>
          <w:sz w:val="20"/>
          <w:szCs w:val="20"/>
        </w:rPr>
        <w:t xml:space="preserve">Cell: 0333-5142613                                    </w:t>
      </w:r>
    </w:p>
    <w:p w:rsidR="00F26FEB" w:rsidRDefault="00F26FEB">
      <w:bookmarkStart w:id="0" w:name="_GoBack"/>
      <w:bookmarkEnd w:id="0"/>
    </w:p>
    <w:sectPr w:rsidR="00F2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C02DB"/>
    <w:multiLevelType w:val="hybridMultilevel"/>
    <w:tmpl w:val="A22AC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DEF"/>
    <w:rsid w:val="00210DEF"/>
    <w:rsid w:val="00F2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DE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10DE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10DEF"/>
    <w:rPr>
      <w:rFonts w:ascii="Calibri" w:eastAsia="Times New Roman" w:hAnsi="Calibri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DE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10DE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10DEF"/>
    <w:rPr>
      <w:rFonts w:ascii="Calibri" w:eastAsia="Times New Roman" w:hAnsi="Calibri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1338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2015-05-07T06:38:00Z</dcterms:created>
  <dcterms:modified xsi:type="dcterms:W3CDTF">2015-05-07T06:39:00Z</dcterms:modified>
</cp:coreProperties>
</file>