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0415" w:rsidRDefault="00300415" w:rsidP="00D03D67">
      <w:pPr>
        <w:pStyle w:val="Annexetitle"/>
        <w:rPr>
          <w:sz w:val="18"/>
          <w:szCs w:val="18"/>
        </w:rPr>
      </w:pPr>
      <w:r w:rsidRPr="008E20E4">
        <w:rPr>
          <w:sz w:val="18"/>
          <w:szCs w:val="18"/>
        </w:rPr>
        <w:t>Curriculum vitae</w:t>
      </w:r>
    </w:p>
    <w:p w:rsidR="00300415" w:rsidRDefault="00300415" w:rsidP="00202BC8">
      <w:pPr>
        <w:rPr>
          <w:lang w:eastAsia="en-US"/>
        </w:rPr>
      </w:pPr>
    </w:p>
    <w:tbl>
      <w:tblPr>
        <w:tblW w:w="0" w:type="auto"/>
        <w:jc w:val="center"/>
        <w:tblBorders>
          <w:top w:val="double" w:sz="4" w:space="0" w:color="auto"/>
          <w:left w:val="double" w:sz="4" w:space="0" w:color="auto"/>
          <w:bottom w:val="double" w:sz="4" w:space="0" w:color="auto"/>
          <w:right w:val="double" w:sz="4" w:space="0" w:color="auto"/>
        </w:tblBorders>
        <w:tblLayout w:type="fixed"/>
        <w:tblCellMar>
          <w:left w:w="120" w:type="dxa"/>
          <w:right w:w="120" w:type="dxa"/>
        </w:tblCellMar>
        <w:tblLook w:val="0000" w:firstRow="0" w:lastRow="0" w:firstColumn="0" w:lastColumn="0" w:noHBand="0" w:noVBand="0"/>
      </w:tblPr>
      <w:tblGrid>
        <w:gridCol w:w="8391"/>
      </w:tblGrid>
      <w:tr w:rsidR="00300415" w:rsidRPr="008E20E4" w:rsidTr="00202BC8">
        <w:trPr>
          <w:jc w:val="center"/>
        </w:trPr>
        <w:tc>
          <w:tcPr>
            <w:tcW w:w="8391" w:type="dxa"/>
            <w:tcBorders>
              <w:top w:val="double" w:sz="4" w:space="0" w:color="auto"/>
            </w:tcBorders>
          </w:tcPr>
          <w:p w:rsidR="00300415" w:rsidRPr="008E20E4" w:rsidRDefault="00300415" w:rsidP="00202BC8">
            <w:pPr>
              <w:tabs>
                <w:tab w:val="right" w:pos="8640"/>
              </w:tabs>
              <w:rPr>
                <w:sz w:val="18"/>
                <w:szCs w:val="18"/>
              </w:rPr>
            </w:pPr>
            <w:r w:rsidRPr="00202BC8">
              <w:rPr>
                <w:sz w:val="18"/>
                <w:szCs w:val="18"/>
                <w:lang w:val="en-US"/>
              </w:rPr>
              <w:t>E-Mail Address</w:t>
            </w:r>
            <w:r>
              <w:rPr>
                <w:sz w:val="18"/>
                <w:szCs w:val="18"/>
                <w:lang w:val="en-US"/>
              </w:rPr>
              <w:t>es</w:t>
            </w:r>
            <w:r w:rsidRPr="00202BC8">
              <w:rPr>
                <w:sz w:val="18"/>
                <w:szCs w:val="18"/>
                <w:lang w:val="en-US"/>
              </w:rPr>
              <w:t>:</w:t>
            </w:r>
            <w:r>
              <w:rPr>
                <w:sz w:val="18"/>
                <w:szCs w:val="18"/>
                <w:lang w:val="en-US"/>
              </w:rPr>
              <w:t xml:space="preserve"> </w:t>
            </w:r>
            <w:hyperlink r:id="rId7" w:history="1">
              <w:r w:rsidRPr="00852E42">
                <w:rPr>
                  <w:rStyle w:val="ac"/>
                  <w:sz w:val="18"/>
                  <w:szCs w:val="18"/>
                  <w:lang w:val="en-US"/>
                </w:rPr>
                <w:t>sarioglo@idss.org.ua</w:t>
              </w:r>
            </w:hyperlink>
            <w:r>
              <w:rPr>
                <w:sz w:val="18"/>
                <w:szCs w:val="18"/>
                <w:lang w:val="en-US"/>
              </w:rPr>
              <w:t xml:space="preserve">;  </w:t>
            </w:r>
            <w:r w:rsidRPr="00202BC8">
              <w:rPr>
                <w:color w:val="0000FF"/>
                <w:sz w:val="18"/>
                <w:szCs w:val="18"/>
                <w:u w:val="single"/>
                <w:lang w:val="en-US"/>
              </w:rPr>
              <w:t>sarioglo@ukr.net</w:t>
            </w:r>
          </w:p>
        </w:tc>
      </w:tr>
      <w:tr w:rsidR="00300415" w:rsidRPr="008E20E4" w:rsidTr="00202BC8">
        <w:trPr>
          <w:jc w:val="center"/>
        </w:trPr>
        <w:tc>
          <w:tcPr>
            <w:tcW w:w="8391" w:type="dxa"/>
          </w:tcPr>
          <w:p w:rsidR="00300415" w:rsidRPr="008E20E4" w:rsidRDefault="00300415" w:rsidP="001D6106">
            <w:pPr>
              <w:pStyle w:val="normaltableau"/>
              <w:spacing w:before="0" w:after="0"/>
              <w:jc w:val="left"/>
              <w:rPr>
                <w:rFonts w:ascii="Times New Roman" w:hAnsi="Times New Roman"/>
                <w:sz w:val="18"/>
                <w:szCs w:val="18"/>
              </w:rPr>
            </w:pPr>
            <w:r w:rsidRPr="00202BC8">
              <w:rPr>
                <w:sz w:val="18"/>
                <w:szCs w:val="18"/>
                <w:lang w:val="en-US"/>
              </w:rPr>
              <w:t>Mobile Phone:</w:t>
            </w:r>
            <w:r>
              <w:rPr>
                <w:sz w:val="18"/>
                <w:szCs w:val="18"/>
                <w:lang w:val="en-US"/>
              </w:rPr>
              <w:t xml:space="preserve">       +38 050 387 7853</w:t>
            </w:r>
          </w:p>
        </w:tc>
      </w:tr>
      <w:tr w:rsidR="00300415" w:rsidRPr="008E20E4" w:rsidTr="00202BC8">
        <w:trPr>
          <w:jc w:val="center"/>
        </w:trPr>
        <w:tc>
          <w:tcPr>
            <w:tcW w:w="8391" w:type="dxa"/>
            <w:tcBorders>
              <w:bottom w:val="double" w:sz="4" w:space="0" w:color="auto"/>
            </w:tcBorders>
          </w:tcPr>
          <w:p w:rsidR="00300415" w:rsidRPr="008E20E4" w:rsidRDefault="00300415" w:rsidP="00DD5653">
            <w:pPr>
              <w:pStyle w:val="normaltableau"/>
              <w:spacing w:before="0" w:after="0"/>
              <w:jc w:val="left"/>
              <w:rPr>
                <w:rFonts w:ascii="Times New Roman" w:hAnsi="Times New Roman"/>
                <w:sz w:val="18"/>
                <w:szCs w:val="18"/>
              </w:rPr>
            </w:pPr>
            <w:r w:rsidRPr="00202BC8">
              <w:rPr>
                <w:sz w:val="18"/>
                <w:szCs w:val="18"/>
                <w:lang w:val="en-US"/>
              </w:rPr>
              <w:t xml:space="preserve">Telephone: </w:t>
            </w:r>
            <w:r>
              <w:rPr>
                <w:sz w:val="18"/>
                <w:szCs w:val="18"/>
                <w:lang w:val="en-US"/>
              </w:rPr>
              <w:t xml:space="preserve">          </w:t>
            </w:r>
            <w:r w:rsidRPr="008E20E4">
              <w:rPr>
                <w:sz w:val="18"/>
                <w:szCs w:val="18"/>
                <w:lang w:val="en-US"/>
              </w:rPr>
              <w:t xml:space="preserve"> </w:t>
            </w:r>
            <w:r>
              <w:rPr>
                <w:sz w:val="18"/>
                <w:szCs w:val="18"/>
                <w:lang w:val="en-US"/>
              </w:rPr>
              <w:t>+38 044 482 1749</w:t>
            </w:r>
          </w:p>
        </w:tc>
      </w:tr>
    </w:tbl>
    <w:p w:rsidR="00300415" w:rsidRPr="00202BC8" w:rsidRDefault="00300415" w:rsidP="00202BC8">
      <w:pPr>
        <w:rPr>
          <w:lang w:eastAsia="en-US"/>
        </w:rPr>
      </w:pPr>
    </w:p>
    <w:p w:rsidR="00300415" w:rsidRPr="008E20E4" w:rsidRDefault="00300415" w:rsidP="00EE5C52">
      <w:pPr>
        <w:numPr>
          <w:ilvl w:val="0"/>
          <w:numId w:val="19"/>
        </w:numPr>
        <w:ind w:left="0" w:firstLine="0"/>
        <w:rPr>
          <w:sz w:val="18"/>
          <w:szCs w:val="18"/>
        </w:rPr>
      </w:pPr>
      <w:r w:rsidRPr="008E20E4">
        <w:rPr>
          <w:b/>
          <w:sz w:val="18"/>
          <w:szCs w:val="18"/>
        </w:rPr>
        <w:t>Family name: SARIOGLO</w:t>
      </w:r>
    </w:p>
    <w:p w:rsidR="00300415" w:rsidRPr="008E20E4" w:rsidRDefault="00300415" w:rsidP="00EE5C52">
      <w:pPr>
        <w:numPr>
          <w:ilvl w:val="0"/>
          <w:numId w:val="19"/>
        </w:numPr>
        <w:ind w:left="0" w:firstLine="0"/>
        <w:rPr>
          <w:sz w:val="18"/>
          <w:szCs w:val="18"/>
        </w:rPr>
      </w:pPr>
      <w:r w:rsidRPr="008E20E4">
        <w:rPr>
          <w:b/>
          <w:sz w:val="18"/>
          <w:szCs w:val="18"/>
        </w:rPr>
        <w:t>First name:    VOLODYMYR</w:t>
      </w:r>
    </w:p>
    <w:p w:rsidR="00300415" w:rsidRPr="008E20E4" w:rsidRDefault="00300415" w:rsidP="00EE5C52">
      <w:pPr>
        <w:numPr>
          <w:ilvl w:val="0"/>
          <w:numId w:val="19"/>
        </w:numPr>
        <w:ind w:left="0" w:firstLine="0"/>
        <w:rPr>
          <w:sz w:val="18"/>
          <w:szCs w:val="18"/>
        </w:rPr>
      </w:pPr>
      <w:r w:rsidRPr="008E20E4">
        <w:rPr>
          <w:b/>
          <w:sz w:val="18"/>
          <w:szCs w:val="18"/>
        </w:rPr>
        <w:t xml:space="preserve">Date of birth: </w:t>
      </w:r>
      <w:smartTag w:uri="urn:schemas-microsoft-com:office:smarttags" w:element="date">
        <w:smartTagPr>
          <w:attr w:name="Month" w:val="12"/>
          <w:attr w:name="Day" w:val="25"/>
          <w:attr w:name="Year" w:val="1960"/>
        </w:smartTagPr>
        <w:r w:rsidRPr="008E20E4">
          <w:rPr>
            <w:sz w:val="18"/>
            <w:szCs w:val="18"/>
          </w:rPr>
          <w:t>25 December 1960</w:t>
        </w:r>
      </w:smartTag>
    </w:p>
    <w:p w:rsidR="00300415" w:rsidRDefault="00300415" w:rsidP="00BA6892">
      <w:pPr>
        <w:numPr>
          <w:ilvl w:val="0"/>
          <w:numId w:val="19"/>
        </w:numPr>
        <w:ind w:left="0" w:firstLine="0"/>
        <w:rPr>
          <w:sz w:val="18"/>
          <w:szCs w:val="18"/>
        </w:rPr>
      </w:pPr>
      <w:r w:rsidRPr="008E20E4">
        <w:rPr>
          <w:b/>
          <w:sz w:val="18"/>
          <w:szCs w:val="18"/>
        </w:rPr>
        <w:t xml:space="preserve">Nationality:    </w:t>
      </w:r>
      <w:r w:rsidRPr="008E20E4">
        <w:rPr>
          <w:sz w:val="18"/>
          <w:szCs w:val="18"/>
        </w:rPr>
        <w:t>Ukrain</w:t>
      </w:r>
      <w:r w:rsidR="00BA6892">
        <w:rPr>
          <w:sz w:val="18"/>
          <w:szCs w:val="18"/>
        </w:rPr>
        <w:t>e</w:t>
      </w:r>
    </w:p>
    <w:p w:rsidR="00BA6892" w:rsidRPr="00BA6892" w:rsidRDefault="00BA6892" w:rsidP="00BA6892">
      <w:pPr>
        <w:pStyle w:val="NumPar1"/>
        <w:numPr>
          <w:ilvl w:val="0"/>
          <w:numId w:val="19"/>
        </w:numPr>
        <w:spacing w:after="0"/>
        <w:ind w:left="0" w:firstLine="0"/>
        <w:rPr>
          <w:b/>
          <w:kern w:val="0"/>
          <w:sz w:val="18"/>
          <w:szCs w:val="18"/>
          <w:lang w:eastAsia="el-GR"/>
        </w:rPr>
      </w:pPr>
      <w:r w:rsidRPr="00BA6892">
        <w:rPr>
          <w:b/>
          <w:kern w:val="0"/>
          <w:sz w:val="18"/>
          <w:szCs w:val="18"/>
          <w:lang w:eastAsia="el-GR"/>
        </w:rPr>
        <w:t>Place of residence:</w:t>
      </w:r>
      <w:r>
        <w:rPr>
          <w:b/>
          <w:kern w:val="0"/>
          <w:sz w:val="18"/>
          <w:szCs w:val="18"/>
          <w:lang w:eastAsia="el-GR"/>
        </w:rPr>
        <w:t xml:space="preserve"> </w:t>
      </w:r>
      <w:r w:rsidRPr="00BA6892">
        <w:rPr>
          <w:kern w:val="0"/>
          <w:sz w:val="18"/>
          <w:szCs w:val="18"/>
          <w:lang w:eastAsia="el-GR"/>
        </w:rPr>
        <w:t>Kyiv, Ukraine</w:t>
      </w:r>
    </w:p>
    <w:p w:rsidR="00300415" w:rsidRPr="008E20E4" w:rsidRDefault="00300415" w:rsidP="00EE5C52">
      <w:pPr>
        <w:numPr>
          <w:ilvl w:val="0"/>
          <w:numId w:val="19"/>
        </w:numPr>
        <w:ind w:left="0" w:firstLine="0"/>
        <w:rPr>
          <w:sz w:val="18"/>
          <w:szCs w:val="18"/>
        </w:rPr>
      </w:pPr>
      <w:r w:rsidRPr="008E20E4">
        <w:rPr>
          <w:b/>
          <w:sz w:val="18"/>
          <w:szCs w:val="18"/>
        </w:rPr>
        <w:t xml:space="preserve">Civil status:    </w:t>
      </w:r>
      <w:r w:rsidRPr="008E20E4">
        <w:rPr>
          <w:sz w:val="18"/>
          <w:szCs w:val="18"/>
        </w:rPr>
        <w:t>Married</w:t>
      </w:r>
    </w:p>
    <w:p w:rsidR="00300415" w:rsidRPr="008E20E4" w:rsidRDefault="00300415" w:rsidP="00EE5C52">
      <w:pPr>
        <w:numPr>
          <w:ilvl w:val="0"/>
          <w:numId w:val="19"/>
        </w:numPr>
        <w:ind w:left="0" w:firstLine="0"/>
        <w:rPr>
          <w:sz w:val="18"/>
          <w:szCs w:val="18"/>
        </w:rPr>
      </w:pPr>
      <w:r w:rsidRPr="008E20E4">
        <w:rPr>
          <w:b/>
          <w:sz w:val="18"/>
          <w:szCs w:val="18"/>
        </w:rPr>
        <w:t>Education:</w:t>
      </w:r>
      <w:r w:rsidRPr="008E20E4">
        <w:rPr>
          <w:b/>
          <w:sz w:val="18"/>
          <w:szCs w:val="18"/>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30" w:type="dxa"/>
          <w:right w:w="130" w:type="dxa"/>
        </w:tblCellMar>
        <w:tblLook w:val="0000" w:firstRow="0" w:lastRow="0" w:firstColumn="0" w:lastColumn="0" w:noHBand="0" w:noVBand="0"/>
      </w:tblPr>
      <w:tblGrid>
        <w:gridCol w:w="3971"/>
        <w:gridCol w:w="4960"/>
      </w:tblGrid>
      <w:tr w:rsidR="00300415" w:rsidRPr="008E20E4">
        <w:trPr>
          <w:jc w:val="center"/>
        </w:trPr>
        <w:tc>
          <w:tcPr>
            <w:tcW w:w="3971" w:type="dxa"/>
            <w:shd w:val="clear" w:color="auto" w:fill="CCFFFF"/>
          </w:tcPr>
          <w:p w:rsidR="00300415" w:rsidRPr="008E20E4" w:rsidRDefault="00300415" w:rsidP="00EE5C52">
            <w:pPr>
              <w:pStyle w:val="normaltableau"/>
              <w:spacing w:before="0" w:after="0"/>
              <w:jc w:val="left"/>
              <w:rPr>
                <w:rFonts w:ascii="Times New Roman" w:hAnsi="Times New Roman"/>
                <w:b/>
                <w:sz w:val="18"/>
                <w:szCs w:val="18"/>
              </w:rPr>
            </w:pPr>
            <w:r w:rsidRPr="008E20E4">
              <w:rPr>
                <w:rFonts w:ascii="Times New Roman" w:hAnsi="Times New Roman"/>
                <w:b/>
                <w:sz w:val="18"/>
                <w:szCs w:val="18"/>
              </w:rPr>
              <w:t xml:space="preserve">Date from-to </w:t>
            </w:r>
          </w:p>
        </w:tc>
        <w:tc>
          <w:tcPr>
            <w:tcW w:w="4960" w:type="dxa"/>
            <w:shd w:val="clear" w:color="auto" w:fill="CCFFFF"/>
          </w:tcPr>
          <w:p w:rsidR="00300415" w:rsidRPr="008E20E4" w:rsidRDefault="00300415" w:rsidP="00EE5C52">
            <w:pPr>
              <w:pStyle w:val="normaltableau"/>
              <w:spacing w:before="0" w:after="0"/>
              <w:jc w:val="left"/>
              <w:rPr>
                <w:rFonts w:ascii="Times New Roman" w:hAnsi="Times New Roman"/>
                <w:b/>
                <w:sz w:val="18"/>
                <w:szCs w:val="18"/>
              </w:rPr>
            </w:pPr>
            <w:r w:rsidRPr="008E20E4">
              <w:rPr>
                <w:rFonts w:ascii="Times New Roman" w:hAnsi="Times New Roman"/>
                <w:b/>
                <w:sz w:val="18"/>
                <w:szCs w:val="18"/>
              </w:rPr>
              <w:t>Institution and Degree(s) or Diploma(s) obtained:</w:t>
            </w:r>
          </w:p>
        </w:tc>
      </w:tr>
      <w:tr w:rsidR="00300415" w:rsidRPr="008E20E4">
        <w:trPr>
          <w:jc w:val="center"/>
        </w:trPr>
        <w:tc>
          <w:tcPr>
            <w:tcW w:w="3971" w:type="dxa"/>
          </w:tcPr>
          <w:p w:rsidR="00300415" w:rsidRPr="008E20E4" w:rsidRDefault="00300415" w:rsidP="00EE5C52">
            <w:pPr>
              <w:pStyle w:val="a3"/>
              <w:ind w:right="0"/>
              <w:jc w:val="left"/>
              <w:rPr>
                <w:sz w:val="18"/>
                <w:szCs w:val="18"/>
              </w:rPr>
            </w:pPr>
            <w:r w:rsidRPr="008E20E4">
              <w:rPr>
                <w:sz w:val="18"/>
                <w:szCs w:val="18"/>
              </w:rPr>
              <w:t>2005, Kyiv National Economical University</w:t>
            </w:r>
          </w:p>
          <w:p w:rsidR="00300415" w:rsidRPr="008E20E4" w:rsidRDefault="00300415" w:rsidP="00EE5C52">
            <w:pPr>
              <w:rPr>
                <w:b/>
                <w:bCs/>
                <w:sz w:val="18"/>
                <w:szCs w:val="18"/>
                <w:lang w:val="en-US"/>
              </w:rPr>
            </w:pPr>
          </w:p>
        </w:tc>
        <w:tc>
          <w:tcPr>
            <w:tcW w:w="4960" w:type="dxa"/>
          </w:tcPr>
          <w:p w:rsidR="00300415" w:rsidRPr="008E20E4" w:rsidRDefault="00300415" w:rsidP="00EE5C52">
            <w:pPr>
              <w:rPr>
                <w:b/>
                <w:bCs/>
                <w:sz w:val="18"/>
                <w:szCs w:val="18"/>
                <w:lang w:val="en-US"/>
              </w:rPr>
            </w:pPr>
            <w:r w:rsidRPr="008E20E4">
              <w:rPr>
                <w:sz w:val="18"/>
                <w:szCs w:val="18"/>
                <w:lang w:val="en-US"/>
              </w:rPr>
              <w:t>Doctor of Economical Sciences (specialty – Statistics)</w:t>
            </w:r>
          </w:p>
        </w:tc>
      </w:tr>
      <w:tr w:rsidR="00300415" w:rsidRPr="008E20E4">
        <w:trPr>
          <w:jc w:val="center"/>
        </w:trPr>
        <w:tc>
          <w:tcPr>
            <w:tcW w:w="3971" w:type="dxa"/>
          </w:tcPr>
          <w:p w:rsidR="00300415" w:rsidRPr="008E20E4" w:rsidRDefault="00300415" w:rsidP="00EE5C52">
            <w:pPr>
              <w:rPr>
                <w:b/>
                <w:bCs/>
                <w:sz w:val="18"/>
                <w:szCs w:val="18"/>
                <w:lang w:val="en-US"/>
              </w:rPr>
            </w:pPr>
            <w:r w:rsidRPr="008E20E4">
              <w:rPr>
                <w:sz w:val="18"/>
                <w:szCs w:val="18"/>
              </w:rPr>
              <w:t xml:space="preserve">1999 –2001, </w:t>
            </w:r>
            <w:smartTag w:uri="urn:schemas-microsoft-com:office:smarttags" w:element="PlaceName">
              <w:smartTag w:uri="urn:schemas-microsoft-com:office:smarttags" w:element="PlaceName">
                <w:r w:rsidRPr="008E20E4">
                  <w:rPr>
                    <w:sz w:val="18"/>
                    <w:szCs w:val="18"/>
                    <w:lang w:val="en-US"/>
                  </w:rPr>
                  <w:t>Kyiv</w:t>
                </w:r>
              </w:smartTag>
              <w:r w:rsidRPr="008E20E4">
                <w:rPr>
                  <w:sz w:val="18"/>
                  <w:szCs w:val="18"/>
                  <w:lang w:val="en-US"/>
                </w:rPr>
                <w:t xml:space="preserve"> </w:t>
              </w:r>
              <w:smartTag w:uri="urn:schemas-microsoft-com:office:smarttags" w:element="PlaceName">
                <w:r w:rsidRPr="008E20E4">
                  <w:rPr>
                    <w:sz w:val="18"/>
                    <w:szCs w:val="18"/>
                    <w:lang w:val="en-US"/>
                  </w:rPr>
                  <w:t>National</w:t>
                </w:r>
              </w:smartTag>
              <w:r w:rsidRPr="008E20E4">
                <w:rPr>
                  <w:sz w:val="18"/>
                  <w:szCs w:val="18"/>
                  <w:lang w:val="en-US"/>
                </w:rPr>
                <w:t xml:space="preserve"> </w:t>
              </w:r>
              <w:smartTag w:uri="urn:schemas-microsoft-com:office:smarttags" w:element="PlaceName">
                <w:r w:rsidRPr="008E20E4">
                  <w:rPr>
                    <w:sz w:val="18"/>
                    <w:szCs w:val="18"/>
                    <w:lang w:val="en-US"/>
                  </w:rPr>
                  <w:t>Economical</w:t>
                </w:r>
              </w:smartTag>
              <w:r w:rsidRPr="008E20E4">
                <w:rPr>
                  <w:sz w:val="18"/>
                  <w:szCs w:val="18"/>
                  <w:lang w:val="en-US"/>
                </w:rPr>
                <w:t xml:space="preserve"> </w:t>
              </w:r>
              <w:smartTag w:uri="urn:schemas-microsoft-com:office:smarttags" w:element="PlaceType">
                <w:r w:rsidRPr="008E20E4">
                  <w:rPr>
                    <w:sz w:val="18"/>
                    <w:szCs w:val="18"/>
                    <w:lang w:val="en-US"/>
                  </w:rPr>
                  <w:t>University</w:t>
                </w:r>
              </w:smartTag>
            </w:smartTag>
            <w:r w:rsidRPr="008E20E4">
              <w:rPr>
                <w:sz w:val="18"/>
                <w:szCs w:val="18"/>
                <w:lang w:val="en-US"/>
              </w:rPr>
              <w:t xml:space="preserve">, </w:t>
            </w:r>
            <w:smartTag w:uri="urn:schemas-microsoft-com:office:smarttags" w:element="PlaceType">
              <w:smartTag w:uri="urn:schemas-microsoft-com:office:smarttags" w:element="place">
                <w:smartTag w:uri="urn:schemas-microsoft-com:office:smarttags" w:element="PlaceType">
                  <w:r w:rsidRPr="008E20E4">
                    <w:rPr>
                      <w:sz w:val="18"/>
                      <w:szCs w:val="18"/>
                      <w:lang w:val="en-US"/>
                    </w:rPr>
                    <w:t>Center</w:t>
                  </w:r>
                </w:smartTag>
                <w:r w:rsidRPr="008E20E4">
                  <w:rPr>
                    <w:sz w:val="18"/>
                    <w:szCs w:val="18"/>
                    <w:lang w:val="en-US"/>
                  </w:rPr>
                  <w:t xml:space="preserve"> of </w:t>
                </w:r>
                <w:smartTag w:uri="urn:schemas-microsoft-com:office:smarttags" w:element="PlaceName">
                  <w:r w:rsidRPr="008E20E4">
                    <w:rPr>
                      <w:sz w:val="18"/>
                      <w:szCs w:val="18"/>
                      <w:lang w:val="en-US"/>
                    </w:rPr>
                    <w:t>Master</w:t>
                  </w:r>
                </w:smartTag>
              </w:smartTag>
            </w:smartTag>
            <w:r w:rsidRPr="008E20E4">
              <w:rPr>
                <w:sz w:val="18"/>
                <w:szCs w:val="18"/>
                <w:lang w:val="en-US"/>
              </w:rPr>
              <w:t xml:space="preserve">’s Preparation </w:t>
            </w:r>
          </w:p>
        </w:tc>
        <w:tc>
          <w:tcPr>
            <w:tcW w:w="4960" w:type="dxa"/>
          </w:tcPr>
          <w:p w:rsidR="00300415" w:rsidRPr="008E20E4" w:rsidRDefault="00300415" w:rsidP="00EE5C52">
            <w:pPr>
              <w:rPr>
                <w:b/>
                <w:bCs/>
                <w:sz w:val="18"/>
                <w:szCs w:val="18"/>
                <w:lang w:val="en-US"/>
              </w:rPr>
            </w:pPr>
            <w:r w:rsidRPr="008E20E4">
              <w:rPr>
                <w:sz w:val="18"/>
                <w:szCs w:val="18"/>
                <w:lang w:val="en-US"/>
              </w:rPr>
              <w:t>Master of Economics (MBA)</w:t>
            </w:r>
          </w:p>
        </w:tc>
      </w:tr>
      <w:tr w:rsidR="00300415" w:rsidRPr="008E20E4">
        <w:trPr>
          <w:jc w:val="center"/>
        </w:trPr>
        <w:tc>
          <w:tcPr>
            <w:tcW w:w="3971" w:type="dxa"/>
          </w:tcPr>
          <w:p w:rsidR="00300415" w:rsidRPr="008E20E4" w:rsidRDefault="00300415" w:rsidP="00EE5C52">
            <w:pPr>
              <w:rPr>
                <w:b/>
                <w:bCs/>
                <w:sz w:val="18"/>
                <w:szCs w:val="18"/>
                <w:lang w:val="en-US"/>
              </w:rPr>
            </w:pPr>
            <w:r w:rsidRPr="008E20E4">
              <w:rPr>
                <w:sz w:val="18"/>
                <w:szCs w:val="18"/>
              </w:rPr>
              <w:t xml:space="preserve">1995, </w:t>
            </w:r>
            <w:r w:rsidRPr="008E20E4">
              <w:rPr>
                <w:sz w:val="18"/>
                <w:szCs w:val="18"/>
                <w:lang w:val="en-US"/>
              </w:rPr>
              <w:t xml:space="preserve">Institute of Technical Thermal </w:t>
            </w:r>
            <w:r w:rsidRPr="008E20E4">
              <w:rPr>
                <w:sz w:val="18"/>
                <w:szCs w:val="18"/>
              </w:rPr>
              <w:t>P</w:t>
            </w:r>
            <w:proofErr w:type="spellStart"/>
            <w:r w:rsidRPr="008E20E4">
              <w:rPr>
                <w:sz w:val="18"/>
                <w:szCs w:val="18"/>
                <w:lang w:val="en-US"/>
              </w:rPr>
              <w:t>hysics</w:t>
            </w:r>
            <w:proofErr w:type="spellEnd"/>
            <w:r w:rsidRPr="008E20E4">
              <w:rPr>
                <w:sz w:val="18"/>
                <w:szCs w:val="18"/>
                <w:lang w:val="en-US"/>
              </w:rPr>
              <w:t xml:space="preserve"> of </w:t>
            </w:r>
            <w:smartTag w:uri="urn:schemas-microsoft-com:office:smarttags" w:element="PlaceName">
              <w:smartTag w:uri="urn:schemas-microsoft-com:office:smarttags" w:element="PlaceName">
                <w:r w:rsidRPr="008E20E4">
                  <w:rPr>
                    <w:sz w:val="18"/>
                    <w:szCs w:val="18"/>
                    <w:lang w:val="en-US"/>
                  </w:rPr>
                  <w:t>National</w:t>
                </w:r>
              </w:smartTag>
              <w:r w:rsidRPr="008E20E4">
                <w:rPr>
                  <w:sz w:val="18"/>
                  <w:szCs w:val="18"/>
                  <w:lang w:val="en-US"/>
                </w:rPr>
                <w:t xml:space="preserve"> </w:t>
              </w:r>
              <w:smartTag w:uri="urn:schemas-microsoft-com:office:smarttags" w:element="PlaceType">
                <w:r w:rsidRPr="008E20E4">
                  <w:rPr>
                    <w:sz w:val="18"/>
                    <w:szCs w:val="18"/>
                    <w:lang w:val="en-US"/>
                  </w:rPr>
                  <w:t>Academy</w:t>
                </w:r>
              </w:smartTag>
            </w:smartTag>
            <w:r w:rsidRPr="008E20E4">
              <w:rPr>
                <w:sz w:val="18"/>
                <w:szCs w:val="18"/>
                <w:lang w:val="en-US"/>
              </w:rPr>
              <w:t xml:space="preserve"> of </w:t>
            </w:r>
            <w:r w:rsidRPr="008E20E4">
              <w:rPr>
                <w:sz w:val="18"/>
                <w:szCs w:val="18"/>
              </w:rPr>
              <w:t>S</w:t>
            </w:r>
            <w:proofErr w:type="spellStart"/>
            <w:r w:rsidRPr="008E20E4">
              <w:rPr>
                <w:sz w:val="18"/>
                <w:szCs w:val="18"/>
                <w:lang w:val="en-US"/>
              </w:rPr>
              <w:t>ciences</w:t>
            </w:r>
            <w:proofErr w:type="spellEnd"/>
            <w:r w:rsidRPr="008E20E4">
              <w:rPr>
                <w:sz w:val="18"/>
                <w:szCs w:val="18"/>
              </w:rPr>
              <w:t xml:space="preserve"> of </w:t>
            </w:r>
            <w:smartTag w:uri="urn:schemas-microsoft-com:office:smarttags" w:element="country-region">
              <w:smartTag w:uri="urn:schemas-microsoft-com:office:smarttags" w:element="place">
                <w:r w:rsidRPr="008E20E4">
                  <w:rPr>
                    <w:sz w:val="18"/>
                    <w:szCs w:val="18"/>
                  </w:rPr>
                  <w:t>Ukraine</w:t>
                </w:r>
              </w:smartTag>
            </w:smartTag>
          </w:p>
        </w:tc>
        <w:tc>
          <w:tcPr>
            <w:tcW w:w="4960" w:type="dxa"/>
          </w:tcPr>
          <w:p w:rsidR="00300415" w:rsidRPr="008E20E4" w:rsidRDefault="00300415" w:rsidP="00EE5C52">
            <w:pPr>
              <w:rPr>
                <w:b/>
                <w:bCs/>
                <w:sz w:val="18"/>
                <w:szCs w:val="18"/>
                <w:lang w:val="en-US"/>
              </w:rPr>
            </w:pPr>
            <w:r w:rsidRPr="008E20E4">
              <w:rPr>
                <w:sz w:val="18"/>
                <w:szCs w:val="18"/>
                <w:lang w:val="en-US"/>
              </w:rPr>
              <w:t xml:space="preserve">Candidate of Technical Sciences (PhD) in Mathematical Modeling of Thermal Processes </w:t>
            </w:r>
          </w:p>
        </w:tc>
      </w:tr>
      <w:tr w:rsidR="00300415" w:rsidRPr="008E20E4">
        <w:trPr>
          <w:jc w:val="center"/>
        </w:trPr>
        <w:tc>
          <w:tcPr>
            <w:tcW w:w="3971" w:type="dxa"/>
          </w:tcPr>
          <w:p w:rsidR="00300415" w:rsidRPr="008E20E4" w:rsidRDefault="00300415" w:rsidP="00EE5C52">
            <w:pPr>
              <w:rPr>
                <w:sz w:val="18"/>
                <w:szCs w:val="18"/>
                <w:lang w:val="en-US"/>
              </w:rPr>
            </w:pPr>
            <w:r w:rsidRPr="008E20E4">
              <w:rPr>
                <w:sz w:val="18"/>
                <w:szCs w:val="18"/>
              </w:rPr>
              <w:t xml:space="preserve">1978 – 84, </w:t>
            </w:r>
            <w:r w:rsidRPr="008E20E4">
              <w:rPr>
                <w:sz w:val="18"/>
                <w:szCs w:val="18"/>
                <w:lang w:val="en-US"/>
              </w:rPr>
              <w:t xml:space="preserve">Kyiv </w:t>
            </w:r>
            <w:proofErr w:type="spellStart"/>
            <w:r w:rsidRPr="008E20E4">
              <w:rPr>
                <w:sz w:val="18"/>
                <w:szCs w:val="18"/>
                <w:lang w:val="en-US"/>
              </w:rPr>
              <w:t>Polytechnical</w:t>
            </w:r>
            <w:proofErr w:type="spellEnd"/>
            <w:r w:rsidRPr="008E20E4">
              <w:rPr>
                <w:sz w:val="18"/>
                <w:szCs w:val="18"/>
                <w:lang w:val="en-US"/>
              </w:rPr>
              <w:t xml:space="preserve"> Institute</w:t>
            </w:r>
          </w:p>
        </w:tc>
        <w:tc>
          <w:tcPr>
            <w:tcW w:w="4960" w:type="dxa"/>
          </w:tcPr>
          <w:p w:rsidR="00300415" w:rsidRPr="008E20E4" w:rsidRDefault="00300415" w:rsidP="00EE5C52">
            <w:pPr>
              <w:rPr>
                <w:sz w:val="18"/>
                <w:szCs w:val="18"/>
                <w:lang w:val="en-US"/>
              </w:rPr>
            </w:pPr>
            <w:r w:rsidRPr="008E20E4">
              <w:rPr>
                <w:sz w:val="18"/>
                <w:szCs w:val="18"/>
              </w:rPr>
              <w:t xml:space="preserve">Master in </w:t>
            </w:r>
            <w:r w:rsidRPr="008E20E4">
              <w:rPr>
                <w:sz w:val="18"/>
                <w:szCs w:val="18"/>
                <w:lang w:val="en-US"/>
              </w:rPr>
              <w:t>Thermal Physics</w:t>
            </w:r>
          </w:p>
        </w:tc>
      </w:tr>
      <w:tr w:rsidR="00300415" w:rsidRPr="008E20E4">
        <w:trPr>
          <w:jc w:val="center"/>
        </w:trPr>
        <w:tc>
          <w:tcPr>
            <w:tcW w:w="3971" w:type="dxa"/>
          </w:tcPr>
          <w:p w:rsidR="00300415" w:rsidRPr="008E20E4" w:rsidRDefault="00300415" w:rsidP="00EE5C52">
            <w:pPr>
              <w:rPr>
                <w:sz w:val="18"/>
                <w:szCs w:val="18"/>
                <w:lang w:val="en-US"/>
              </w:rPr>
            </w:pPr>
            <w:r w:rsidRPr="008E20E4">
              <w:rPr>
                <w:sz w:val="18"/>
                <w:szCs w:val="18"/>
                <w:lang w:val="en-US"/>
              </w:rPr>
              <w:t>1999-2005</w:t>
            </w:r>
          </w:p>
        </w:tc>
        <w:tc>
          <w:tcPr>
            <w:tcW w:w="4960" w:type="dxa"/>
          </w:tcPr>
          <w:p w:rsidR="00300415" w:rsidRPr="008E20E4" w:rsidRDefault="00300415" w:rsidP="00EE5C52">
            <w:pPr>
              <w:rPr>
                <w:b/>
                <w:bCs/>
                <w:sz w:val="18"/>
                <w:szCs w:val="18"/>
                <w:lang w:val="en-US"/>
              </w:rPr>
            </w:pPr>
            <w:r w:rsidRPr="008E20E4">
              <w:rPr>
                <w:sz w:val="18"/>
                <w:szCs w:val="18"/>
                <w:lang w:val="en-US"/>
              </w:rPr>
              <w:t xml:space="preserve">Seminars in </w:t>
            </w:r>
            <w:smartTag w:uri="urn:schemas-microsoft-com:office:smarttags" w:element="country-region">
              <w:smartTag w:uri="urn:schemas-microsoft-com:office:smarttags" w:element="place">
                <w:r w:rsidRPr="008E20E4">
                  <w:rPr>
                    <w:sz w:val="18"/>
                    <w:szCs w:val="18"/>
                    <w:lang w:val="en-US"/>
                  </w:rPr>
                  <w:t>Ukraine</w:t>
                </w:r>
              </w:smartTag>
            </w:smartTag>
            <w:r w:rsidRPr="008E20E4">
              <w:rPr>
                <w:sz w:val="18"/>
                <w:szCs w:val="18"/>
                <w:lang w:val="en-US"/>
              </w:rPr>
              <w:t xml:space="preserve"> and abroad on Statistical packages, Modern Statistical Methods, Sampling, Labor Market </w:t>
            </w:r>
          </w:p>
        </w:tc>
      </w:tr>
    </w:tbl>
    <w:p w:rsidR="00300415" w:rsidRPr="008E20E4" w:rsidRDefault="00300415" w:rsidP="00EE5C52">
      <w:pPr>
        <w:pStyle w:val="a7"/>
        <w:rPr>
          <w:sz w:val="18"/>
          <w:szCs w:val="18"/>
        </w:rPr>
      </w:pPr>
      <w:r w:rsidRPr="008E20E4">
        <w:rPr>
          <w:sz w:val="18"/>
          <w:szCs w:val="18"/>
        </w:rPr>
        <w:t xml:space="preserve"> </w:t>
      </w:r>
    </w:p>
    <w:p w:rsidR="00300415" w:rsidRPr="008E20E4" w:rsidRDefault="00300415" w:rsidP="00EE5C52">
      <w:pPr>
        <w:numPr>
          <w:ilvl w:val="0"/>
          <w:numId w:val="19"/>
        </w:numPr>
        <w:ind w:left="0" w:firstLine="0"/>
        <w:rPr>
          <w:sz w:val="18"/>
          <w:szCs w:val="18"/>
        </w:rPr>
      </w:pPr>
      <w:r w:rsidRPr="008E20E4">
        <w:rPr>
          <w:b/>
          <w:sz w:val="18"/>
          <w:szCs w:val="18"/>
        </w:rPr>
        <w:t>Language skills:</w:t>
      </w:r>
      <w:r w:rsidRPr="008E20E4">
        <w:rPr>
          <w:sz w:val="18"/>
          <w:szCs w:val="18"/>
        </w:rPr>
        <w:t xml:space="preserve"> Indicate competence on a scale of 1 to 5 (1 - excellent; 5 - basic)</w:t>
      </w:r>
    </w:p>
    <w:p w:rsidR="00300415" w:rsidRPr="008E20E4" w:rsidRDefault="00300415" w:rsidP="00EE5C52">
      <w:pPr>
        <w:rPr>
          <w:sz w:val="18"/>
          <w:szCs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3460"/>
        <w:gridCol w:w="1643"/>
        <w:gridCol w:w="1644"/>
        <w:gridCol w:w="1644"/>
      </w:tblGrid>
      <w:tr w:rsidR="00300415" w:rsidRPr="008E20E4">
        <w:trPr>
          <w:jc w:val="center"/>
        </w:trPr>
        <w:tc>
          <w:tcPr>
            <w:tcW w:w="3460" w:type="dxa"/>
            <w:shd w:val="clear" w:color="auto" w:fill="CCFFFF"/>
          </w:tcPr>
          <w:p w:rsidR="00300415" w:rsidRPr="008E20E4" w:rsidRDefault="00300415" w:rsidP="00EE5C52">
            <w:pPr>
              <w:pStyle w:val="normaltableau"/>
              <w:spacing w:before="0" w:after="0"/>
              <w:jc w:val="left"/>
              <w:rPr>
                <w:rFonts w:ascii="Times New Roman" w:hAnsi="Times New Roman"/>
                <w:b/>
                <w:sz w:val="18"/>
                <w:szCs w:val="18"/>
              </w:rPr>
            </w:pPr>
            <w:r w:rsidRPr="008E20E4">
              <w:rPr>
                <w:rFonts w:ascii="Times New Roman" w:hAnsi="Times New Roman"/>
                <w:b/>
                <w:sz w:val="18"/>
                <w:szCs w:val="18"/>
              </w:rPr>
              <w:t>Language</w:t>
            </w:r>
          </w:p>
        </w:tc>
        <w:tc>
          <w:tcPr>
            <w:tcW w:w="1643" w:type="dxa"/>
            <w:shd w:val="clear" w:color="auto" w:fill="CCFFFF"/>
          </w:tcPr>
          <w:p w:rsidR="00300415" w:rsidRPr="008E20E4" w:rsidRDefault="00300415" w:rsidP="00DD5653">
            <w:pPr>
              <w:pStyle w:val="normaltableau"/>
              <w:spacing w:before="0" w:after="0"/>
              <w:jc w:val="center"/>
              <w:rPr>
                <w:rFonts w:ascii="Times New Roman" w:hAnsi="Times New Roman"/>
                <w:b/>
                <w:sz w:val="18"/>
                <w:szCs w:val="18"/>
              </w:rPr>
            </w:pPr>
            <w:smartTag w:uri="urn:schemas-microsoft-com:office:smarttags" w:element="City">
              <w:smartTag w:uri="urn:schemas-microsoft-com:office:smarttags" w:element="place">
                <w:r w:rsidRPr="008E20E4">
                  <w:rPr>
                    <w:rFonts w:ascii="Times New Roman" w:hAnsi="Times New Roman"/>
                    <w:b/>
                    <w:sz w:val="18"/>
                    <w:szCs w:val="18"/>
                  </w:rPr>
                  <w:t>Reading</w:t>
                </w:r>
              </w:smartTag>
            </w:smartTag>
          </w:p>
        </w:tc>
        <w:tc>
          <w:tcPr>
            <w:tcW w:w="1644" w:type="dxa"/>
            <w:shd w:val="clear" w:color="auto" w:fill="CCFFFF"/>
          </w:tcPr>
          <w:p w:rsidR="00300415" w:rsidRPr="008E20E4" w:rsidRDefault="00300415" w:rsidP="00DD5653">
            <w:pPr>
              <w:pStyle w:val="normaltableau"/>
              <w:spacing w:before="0" w:after="0"/>
              <w:jc w:val="center"/>
              <w:rPr>
                <w:rFonts w:ascii="Times New Roman" w:hAnsi="Times New Roman"/>
                <w:b/>
                <w:sz w:val="18"/>
                <w:szCs w:val="18"/>
              </w:rPr>
            </w:pPr>
            <w:r w:rsidRPr="008E20E4">
              <w:rPr>
                <w:rFonts w:ascii="Times New Roman" w:hAnsi="Times New Roman"/>
                <w:b/>
                <w:sz w:val="18"/>
                <w:szCs w:val="18"/>
              </w:rPr>
              <w:t>Speaking</w:t>
            </w:r>
          </w:p>
        </w:tc>
        <w:tc>
          <w:tcPr>
            <w:tcW w:w="1644" w:type="dxa"/>
            <w:shd w:val="clear" w:color="auto" w:fill="CCFFFF"/>
          </w:tcPr>
          <w:p w:rsidR="00300415" w:rsidRPr="008E20E4" w:rsidRDefault="00300415" w:rsidP="00DD5653">
            <w:pPr>
              <w:pStyle w:val="normaltableau"/>
              <w:spacing w:before="0" w:after="0"/>
              <w:jc w:val="center"/>
              <w:rPr>
                <w:rFonts w:ascii="Times New Roman" w:hAnsi="Times New Roman"/>
                <w:b/>
                <w:sz w:val="18"/>
                <w:szCs w:val="18"/>
              </w:rPr>
            </w:pPr>
            <w:r w:rsidRPr="008E20E4">
              <w:rPr>
                <w:rFonts w:ascii="Times New Roman" w:hAnsi="Times New Roman"/>
                <w:b/>
                <w:sz w:val="18"/>
                <w:szCs w:val="18"/>
              </w:rPr>
              <w:t>Writing</w:t>
            </w:r>
          </w:p>
        </w:tc>
      </w:tr>
      <w:tr w:rsidR="00300415" w:rsidRPr="008E20E4">
        <w:trPr>
          <w:jc w:val="center"/>
        </w:trPr>
        <w:tc>
          <w:tcPr>
            <w:tcW w:w="3460" w:type="dxa"/>
          </w:tcPr>
          <w:p w:rsidR="00300415" w:rsidRPr="008E20E4" w:rsidRDefault="00300415" w:rsidP="00EE5C52">
            <w:pPr>
              <w:tabs>
                <w:tab w:val="right" w:pos="8640"/>
              </w:tabs>
              <w:rPr>
                <w:sz w:val="18"/>
                <w:szCs w:val="18"/>
                <w:lang w:val="en-US"/>
              </w:rPr>
            </w:pPr>
            <w:r w:rsidRPr="008E20E4">
              <w:rPr>
                <w:sz w:val="18"/>
                <w:szCs w:val="18"/>
                <w:lang w:val="en-US"/>
              </w:rPr>
              <w:t>Ukrainian</w:t>
            </w:r>
          </w:p>
        </w:tc>
        <w:tc>
          <w:tcPr>
            <w:tcW w:w="1643" w:type="dxa"/>
          </w:tcPr>
          <w:p w:rsidR="00300415" w:rsidRPr="008E20E4" w:rsidRDefault="00300415" w:rsidP="00DD5653">
            <w:pPr>
              <w:pStyle w:val="normaltableau"/>
              <w:spacing w:before="0" w:after="0"/>
              <w:jc w:val="center"/>
              <w:rPr>
                <w:rFonts w:ascii="Times New Roman" w:hAnsi="Times New Roman"/>
                <w:sz w:val="18"/>
                <w:szCs w:val="18"/>
              </w:rPr>
            </w:pPr>
            <w:r w:rsidRPr="008E20E4">
              <w:rPr>
                <w:rFonts w:ascii="Times New Roman" w:hAnsi="Times New Roman"/>
                <w:sz w:val="18"/>
                <w:szCs w:val="18"/>
              </w:rPr>
              <w:t>1</w:t>
            </w:r>
          </w:p>
        </w:tc>
        <w:tc>
          <w:tcPr>
            <w:tcW w:w="1644" w:type="dxa"/>
          </w:tcPr>
          <w:p w:rsidR="00300415" w:rsidRPr="008E20E4" w:rsidRDefault="00300415" w:rsidP="00DD5653">
            <w:pPr>
              <w:pStyle w:val="normaltableau"/>
              <w:spacing w:before="0" w:after="0"/>
              <w:jc w:val="center"/>
              <w:rPr>
                <w:rFonts w:ascii="Times New Roman" w:hAnsi="Times New Roman"/>
                <w:sz w:val="18"/>
                <w:szCs w:val="18"/>
              </w:rPr>
            </w:pPr>
            <w:r w:rsidRPr="008E20E4">
              <w:rPr>
                <w:rFonts w:ascii="Times New Roman" w:hAnsi="Times New Roman"/>
                <w:sz w:val="18"/>
                <w:szCs w:val="18"/>
              </w:rPr>
              <w:t>1</w:t>
            </w:r>
          </w:p>
        </w:tc>
        <w:tc>
          <w:tcPr>
            <w:tcW w:w="1644" w:type="dxa"/>
          </w:tcPr>
          <w:p w:rsidR="00300415" w:rsidRPr="008E20E4" w:rsidRDefault="00300415" w:rsidP="00DD5653">
            <w:pPr>
              <w:pStyle w:val="normaltableau"/>
              <w:spacing w:before="0" w:after="0"/>
              <w:jc w:val="center"/>
              <w:rPr>
                <w:rFonts w:ascii="Times New Roman" w:hAnsi="Times New Roman"/>
                <w:sz w:val="18"/>
                <w:szCs w:val="18"/>
              </w:rPr>
            </w:pPr>
            <w:r w:rsidRPr="008E20E4">
              <w:rPr>
                <w:rFonts w:ascii="Times New Roman" w:hAnsi="Times New Roman"/>
                <w:sz w:val="18"/>
                <w:szCs w:val="18"/>
              </w:rPr>
              <w:t>1</w:t>
            </w:r>
          </w:p>
        </w:tc>
      </w:tr>
      <w:tr w:rsidR="00300415" w:rsidRPr="008E20E4">
        <w:trPr>
          <w:jc w:val="center"/>
        </w:trPr>
        <w:tc>
          <w:tcPr>
            <w:tcW w:w="3460" w:type="dxa"/>
          </w:tcPr>
          <w:p w:rsidR="00300415" w:rsidRPr="008E20E4" w:rsidRDefault="00300415" w:rsidP="00EE5C52">
            <w:pPr>
              <w:tabs>
                <w:tab w:val="right" w:pos="8640"/>
              </w:tabs>
              <w:rPr>
                <w:sz w:val="18"/>
                <w:szCs w:val="18"/>
                <w:lang w:val="en-US"/>
              </w:rPr>
            </w:pPr>
            <w:r w:rsidRPr="008E20E4">
              <w:rPr>
                <w:sz w:val="18"/>
                <w:szCs w:val="18"/>
                <w:lang w:val="en-US"/>
              </w:rPr>
              <w:t>Russian</w:t>
            </w:r>
          </w:p>
        </w:tc>
        <w:tc>
          <w:tcPr>
            <w:tcW w:w="1643" w:type="dxa"/>
          </w:tcPr>
          <w:p w:rsidR="00300415" w:rsidRPr="008E20E4" w:rsidRDefault="00300415" w:rsidP="00DD5653">
            <w:pPr>
              <w:pStyle w:val="normaltableau"/>
              <w:spacing w:before="0" w:after="0"/>
              <w:jc w:val="center"/>
              <w:rPr>
                <w:rFonts w:ascii="Times New Roman" w:hAnsi="Times New Roman"/>
                <w:sz w:val="18"/>
                <w:szCs w:val="18"/>
              </w:rPr>
            </w:pPr>
            <w:r w:rsidRPr="008E20E4">
              <w:rPr>
                <w:rFonts w:ascii="Times New Roman" w:hAnsi="Times New Roman"/>
                <w:sz w:val="18"/>
                <w:szCs w:val="18"/>
              </w:rPr>
              <w:t>1</w:t>
            </w:r>
          </w:p>
        </w:tc>
        <w:tc>
          <w:tcPr>
            <w:tcW w:w="1644" w:type="dxa"/>
          </w:tcPr>
          <w:p w:rsidR="00300415" w:rsidRPr="008E20E4" w:rsidRDefault="00300415" w:rsidP="00DD5653">
            <w:pPr>
              <w:pStyle w:val="normaltableau"/>
              <w:spacing w:before="0" w:after="0"/>
              <w:jc w:val="center"/>
              <w:rPr>
                <w:rFonts w:ascii="Times New Roman" w:hAnsi="Times New Roman"/>
                <w:sz w:val="18"/>
                <w:szCs w:val="18"/>
              </w:rPr>
            </w:pPr>
            <w:r w:rsidRPr="008E20E4">
              <w:rPr>
                <w:rFonts w:ascii="Times New Roman" w:hAnsi="Times New Roman"/>
                <w:sz w:val="18"/>
                <w:szCs w:val="18"/>
              </w:rPr>
              <w:t>1</w:t>
            </w:r>
          </w:p>
        </w:tc>
        <w:tc>
          <w:tcPr>
            <w:tcW w:w="1644" w:type="dxa"/>
          </w:tcPr>
          <w:p w:rsidR="00300415" w:rsidRPr="008E20E4" w:rsidRDefault="00300415" w:rsidP="00DD5653">
            <w:pPr>
              <w:pStyle w:val="normaltableau"/>
              <w:spacing w:before="0" w:after="0"/>
              <w:jc w:val="center"/>
              <w:rPr>
                <w:rFonts w:ascii="Times New Roman" w:hAnsi="Times New Roman"/>
                <w:sz w:val="18"/>
                <w:szCs w:val="18"/>
              </w:rPr>
            </w:pPr>
            <w:r w:rsidRPr="008E20E4">
              <w:rPr>
                <w:rFonts w:ascii="Times New Roman" w:hAnsi="Times New Roman"/>
                <w:sz w:val="18"/>
                <w:szCs w:val="18"/>
              </w:rPr>
              <w:t>1</w:t>
            </w:r>
          </w:p>
        </w:tc>
      </w:tr>
      <w:tr w:rsidR="00300415" w:rsidRPr="008E20E4">
        <w:trPr>
          <w:jc w:val="center"/>
        </w:trPr>
        <w:tc>
          <w:tcPr>
            <w:tcW w:w="3460" w:type="dxa"/>
          </w:tcPr>
          <w:p w:rsidR="00300415" w:rsidRPr="008E20E4" w:rsidRDefault="00300415" w:rsidP="00EE5C52">
            <w:pPr>
              <w:tabs>
                <w:tab w:val="right" w:pos="8640"/>
              </w:tabs>
              <w:rPr>
                <w:sz w:val="18"/>
                <w:szCs w:val="18"/>
                <w:lang w:val="en-US"/>
              </w:rPr>
            </w:pPr>
            <w:r w:rsidRPr="008E20E4">
              <w:rPr>
                <w:sz w:val="18"/>
                <w:szCs w:val="18"/>
                <w:lang w:val="en-US"/>
              </w:rPr>
              <w:t xml:space="preserve">English </w:t>
            </w:r>
          </w:p>
        </w:tc>
        <w:tc>
          <w:tcPr>
            <w:tcW w:w="1643" w:type="dxa"/>
          </w:tcPr>
          <w:p w:rsidR="00300415" w:rsidRPr="008E20E4" w:rsidRDefault="00300415" w:rsidP="00DD5653">
            <w:pPr>
              <w:pStyle w:val="normaltableau"/>
              <w:spacing w:before="0" w:after="0"/>
              <w:jc w:val="center"/>
              <w:rPr>
                <w:rFonts w:ascii="Times New Roman" w:hAnsi="Times New Roman"/>
                <w:sz w:val="18"/>
                <w:szCs w:val="18"/>
              </w:rPr>
            </w:pPr>
            <w:r w:rsidRPr="008E20E4">
              <w:rPr>
                <w:rFonts w:ascii="Times New Roman" w:hAnsi="Times New Roman"/>
                <w:sz w:val="18"/>
                <w:szCs w:val="18"/>
              </w:rPr>
              <w:t>1</w:t>
            </w:r>
          </w:p>
        </w:tc>
        <w:tc>
          <w:tcPr>
            <w:tcW w:w="1644" w:type="dxa"/>
          </w:tcPr>
          <w:p w:rsidR="00300415" w:rsidRPr="008E20E4" w:rsidRDefault="009E75F2" w:rsidP="00DD5653">
            <w:pPr>
              <w:pStyle w:val="normaltableau"/>
              <w:spacing w:before="0" w:after="0"/>
              <w:jc w:val="center"/>
              <w:rPr>
                <w:rFonts w:ascii="Times New Roman" w:hAnsi="Times New Roman"/>
                <w:sz w:val="18"/>
                <w:szCs w:val="18"/>
              </w:rPr>
            </w:pPr>
            <w:r>
              <w:rPr>
                <w:rFonts w:ascii="Times New Roman" w:hAnsi="Times New Roman"/>
                <w:sz w:val="18"/>
                <w:szCs w:val="18"/>
              </w:rPr>
              <w:t>2</w:t>
            </w:r>
          </w:p>
        </w:tc>
        <w:tc>
          <w:tcPr>
            <w:tcW w:w="1644" w:type="dxa"/>
          </w:tcPr>
          <w:p w:rsidR="00300415" w:rsidRPr="008E20E4" w:rsidRDefault="00300415" w:rsidP="00DD5653">
            <w:pPr>
              <w:pStyle w:val="normaltableau"/>
              <w:spacing w:before="0" w:after="0"/>
              <w:jc w:val="center"/>
              <w:rPr>
                <w:rFonts w:ascii="Times New Roman" w:hAnsi="Times New Roman"/>
                <w:sz w:val="18"/>
                <w:szCs w:val="18"/>
              </w:rPr>
            </w:pPr>
            <w:r w:rsidRPr="008E20E4">
              <w:rPr>
                <w:rFonts w:ascii="Times New Roman" w:hAnsi="Times New Roman"/>
                <w:sz w:val="18"/>
                <w:szCs w:val="18"/>
              </w:rPr>
              <w:t>1</w:t>
            </w:r>
          </w:p>
        </w:tc>
      </w:tr>
      <w:tr w:rsidR="00300415" w:rsidRPr="008E20E4">
        <w:trPr>
          <w:jc w:val="center"/>
        </w:trPr>
        <w:tc>
          <w:tcPr>
            <w:tcW w:w="3460" w:type="dxa"/>
          </w:tcPr>
          <w:p w:rsidR="00300415" w:rsidRPr="008E20E4" w:rsidRDefault="00300415" w:rsidP="00EE5C52">
            <w:pPr>
              <w:tabs>
                <w:tab w:val="right" w:pos="8640"/>
              </w:tabs>
              <w:rPr>
                <w:sz w:val="18"/>
                <w:szCs w:val="18"/>
                <w:lang w:val="en-US"/>
              </w:rPr>
            </w:pPr>
            <w:r w:rsidRPr="008E20E4">
              <w:rPr>
                <w:sz w:val="18"/>
                <w:szCs w:val="18"/>
                <w:lang w:val="en-US"/>
              </w:rPr>
              <w:t>Bulgarian</w:t>
            </w:r>
          </w:p>
        </w:tc>
        <w:tc>
          <w:tcPr>
            <w:tcW w:w="1643" w:type="dxa"/>
          </w:tcPr>
          <w:p w:rsidR="00300415" w:rsidRPr="008E20E4" w:rsidRDefault="00300415" w:rsidP="00DD5653">
            <w:pPr>
              <w:pStyle w:val="normaltableau"/>
              <w:spacing w:before="0" w:after="0"/>
              <w:jc w:val="center"/>
              <w:rPr>
                <w:rFonts w:ascii="Times New Roman" w:hAnsi="Times New Roman"/>
                <w:sz w:val="18"/>
                <w:szCs w:val="18"/>
              </w:rPr>
            </w:pPr>
            <w:r w:rsidRPr="008E20E4">
              <w:rPr>
                <w:rFonts w:ascii="Times New Roman" w:hAnsi="Times New Roman"/>
                <w:sz w:val="18"/>
                <w:szCs w:val="18"/>
              </w:rPr>
              <w:t>2</w:t>
            </w:r>
          </w:p>
        </w:tc>
        <w:tc>
          <w:tcPr>
            <w:tcW w:w="1644" w:type="dxa"/>
          </w:tcPr>
          <w:p w:rsidR="00300415" w:rsidRPr="008E20E4" w:rsidRDefault="00300415" w:rsidP="00DD5653">
            <w:pPr>
              <w:pStyle w:val="normaltableau"/>
              <w:spacing w:before="0" w:after="0"/>
              <w:jc w:val="center"/>
              <w:rPr>
                <w:rFonts w:ascii="Times New Roman" w:hAnsi="Times New Roman"/>
                <w:sz w:val="18"/>
                <w:szCs w:val="18"/>
              </w:rPr>
            </w:pPr>
            <w:r w:rsidRPr="008E20E4">
              <w:rPr>
                <w:rFonts w:ascii="Times New Roman" w:hAnsi="Times New Roman"/>
                <w:sz w:val="18"/>
                <w:szCs w:val="18"/>
              </w:rPr>
              <w:t>2</w:t>
            </w:r>
          </w:p>
        </w:tc>
        <w:tc>
          <w:tcPr>
            <w:tcW w:w="1644" w:type="dxa"/>
          </w:tcPr>
          <w:p w:rsidR="00300415" w:rsidRPr="008E20E4" w:rsidRDefault="00300415" w:rsidP="00DD5653">
            <w:pPr>
              <w:pStyle w:val="normaltableau"/>
              <w:spacing w:before="0" w:after="0"/>
              <w:jc w:val="center"/>
              <w:rPr>
                <w:rFonts w:ascii="Times New Roman" w:hAnsi="Times New Roman"/>
                <w:sz w:val="18"/>
                <w:szCs w:val="18"/>
              </w:rPr>
            </w:pPr>
            <w:r w:rsidRPr="008E20E4">
              <w:rPr>
                <w:rFonts w:ascii="Times New Roman" w:hAnsi="Times New Roman"/>
                <w:sz w:val="18"/>
                <w:szCs w:val="18"/>
              </w:rPr>
              <w:t>5</w:t>
            </w:r>
          </w:p>
        </w:tc>
      </w:tr>
      <w:tr w:rsidR="00300415" w:rsidRPr="008E20E4">
        <w:trPr>
          <w:jc w:val="center"/>
        </w:trPr>
        <w:tc>
          <w:tcPr>
            <w:tcW w:w="3460" w:type="dxa"/>
          </w:tcPr>
          <w:p w:rsidR="00300415" w:rsidRPr="008E20E4" w:rsidRDefault="00300415" w:rsidP="00EE5C52">
            <w:pPr>
              <w:tabs>
                <w:tab w:val="right" w:pos="8640"/>
              </w:tabs>
              <w:rPr>
                <w:sz w:val="18"/>
                <w:szCs w:val="18"/>
                <w:lang w:val="en-US"/>
              </w:rPr>
            </w:pPr>
            <w:r w:rsidRPr="008E20E4">
              <w:rPr>
                <w:sz w:val="18"/>
                <w:szCs w:val="18"/>
                <w:lang w:val="en-US"/>
              </w:rPr>
              <w:t xml:space="preserve">French </w:t>
            </w:r>
          </w:p>
        </w:tc>
        <w:tc>
          <w:tcPr>
            <w:tcW w:w="1643" w:type="dxa"/>
          </w:tcPr>
          <w:p w:rsidR="00300415" w:rsidRPr="008E20E4" w:rsidRDefault="00300415" w:rsidP="00DD5653">
            <w:pPr>
              <w:pStyle w:val="normaltableau"/>
              <w:spacing w:before="0" w:after="0"/>
              <w:jc w:val="center"/>
              <w:rPr>
                <w:rFonts w:ascii="Times New Roman" w:hAnsi="Times New Roman"/>
                <w:sz w:val="18"/>
                <w:szCs w:val="18"/>
              </w:rPr>
            </w:pPr>
            <w:r w:rsidRPr="008E20E4">
              <w:rPr>
                <w:rFonts w:ascii="Times New Roman" w:hAnsi="Times New Roman"/>
                <w:sz w:val="18"/>
                <w:szCs w:val="18"/>
              </w:rPr>
              <w:t>3</w:t>
            </w:r>
          </w:p>
        </w:tc>
        <w:tc>
          <w:tcPr>
            <w:tcW w:w="1644" w:type="dxa"/>
          </w:tcPr>
          <w:p w:rsidR="00300415" w:rsidRPr="008E20E4" w:rsidRDefault="00300415" w:rsidP="00DD5653">
            <w:pPr>
              <w:pStyle w:val="normaltableau"/>
              <w:spacing w:before="0" w:after="0"/>
              <w:jc w:val="center"/>
              <w:rPr>
                <w:rFonts w:ascii="Times New Roman" w:hAnsi="Times New Roman"/>
                <w:sz w:val="18"/>
                <w:szCs w:val="18"/>
              </w:rPr>
            </w:pPr>
            <w:r>
              <w:rPr>
                <w:rFonts w:ascii="Times New Roman" w:hAnsi="Times New Roman"/>
                <w:sz w:val="18"/>
                <w:szCs w:val="18"/>
              </w:rPr>
              <w:t>4</w:t>
            </w:r>
          </w:p>
        </w:tc>
        <w:tc>
          <w:tcPr>
            <w:tcW w:w="1644" w:type="dxa"/>
          </w:tcPr>
          <w:p w:rsidR="00300415" w:rsidRPr="008E20E4" w:rsidRDefault="00300415" w:rsidP="00DD5653">
            <w:pPr>
              <w:pStyle w:val="normaltableau"/>
              <w:spacing w:before="0" w:after="0"/>
              <w:jc w:val="center"/>
              <w:rPr>
                <w:rFonts w:ascii="Times New Roman" w:hAnsi="Times New Roman"/>
                <w:sz w:val="18"/>
                <w:szCs w:val="18"/>
              </w:rPr>
            </w:pPr>
            <w:r w:rsidRPr="008E20E4">
              <w:rPr>
                <w:rFonts w:ascii="Times New Roman" w:hAnsi="Times New Roman"/>
                <w:sz w:val="18"/>
                <w:szCs w:val="18"/>
              </w:rPr>
              <w:t>5</w:t>
            </w:r>
          </w:p>
        </w:tc>
      </w:tr>
      <w:tr w:rsidR="005F5DF5" w:rsidRPr="008E20E4">
        <w:trPr>
          <w:jc w:val="center"/>
        </w:trPr>
        <w:tc>
          <w:tcPr>
            <w:tcW w:w="3460" w:type="dxa"/>
          </w:tcPr>
          <w:p w:rsidR="005F5DF5" w:rsidRPr="008E20E4" w:rsidRDefault="005F5DF5" w:rsidP="005F5DF5">
            <w:pPr>
              <w:tabs>
                <w:tab w:val="right" w:pos="8640"/>
              </w:tabs>
              <w:rPr>
                <w:sz w:val="18"/>
                <w:szCs w:val="18"/>
                <w:lang w:val="en-US"/>
              </w:rPr>
            </w:pPr>
            <w:r>
              <w:rPr>
                <w:sz w:val="18"/>
                <w:szCs w:val="18"/>
                <w:lang w:val="en-US"/>
              </w:rPr>
              <w:t>Turkish</w:t>
            </w:r>
          </w:p>
        </w:tc>
        <w:tc>
          <w:tcPr>
            <w:tcW w:w="1643" w:type="dxa"/>
          </w:tcPr>
          <w:p w:rsidR="005F5DF5" w:rsidRPr="008E20E4" w:rsidRDefault="005F5DF5" w:rsidP="00DD5653">
            <w:pPr>
              <w:pStyle w:val="normaltableau"/>
              <w:spacing w:before="0" w:after="0"/>
              <w:jc w:val="center"/>
              <w:rPr>
                <w:rFonts w:ascii="Times New Roman" w:hAnsi="Times New Roman"/>
                <w:sz w:val="18"/>
                <w:szCs w:val="18"/>
              </w:rPr>
            </w:pPr>
            <w:r>
              <w:rPr>
                <w:rFonts w:ascii="Times New Roman" w:hAnsi="Times New Roman"/>
                <w:sz w:val="18"/>
                <w:szCs w:val="18"/>
              </w:rPr>
              <w:t>4</w:t>
            </w:r>
          </w:p>
        </w:tc>
        <w:tc>
          <w:tcPr>
            <w:tcW w:w="1644" w:type="dxa"/>
          </w:tcPr>
          <w:p w:rsidR="005F5DF5" w:rsidRDefault="005F5DF5" w:rsidP="00DD5653">
            <w:pPr>
              <w:pStyle w:val="normaltableau"/>
              <w:spacing w:before="0" w:after="0"/>
              <w:jc w:val="center"/>
              <w:rPr>
                <w:rFonts w:ascii="Times New Roman" w:hAnsi="Times New Roman"/>
                <w:sz w:val="18"/>
                <w:szCs w:val="18"/>
              </w:rPr>
            </w:pPr>
            <w:r>
              <w:rPr>
                <w:rFonts w:ascii="Times New Roman" w:hAnsi="Times New Roman"/>
                <w:sz w:val="18"/>
                <w:szCs w:val="18"/>
              </w:rPr>
              <w:t>5</w:t>
            </w:r>
          </w:p>
        </w:tc>
        <w:tc>
          <w:tcPr>
            <w:tcW w:w="1644" w:type="dxa"/>
          </w:tcPr>
          <w:p w:rsidR="005F5DF5" w:rsidRPr="008E20E4" w:rsidRDefault="005F5DF5" w:rsidP="00DD5653">
            <w:pPr>
              <w:pStyle w:val="normaltableau"/>
              <w:spacing w:before="0" w:after="0"/>
              <w:jc w:val="center"/>
              <w:rPr>
                <w:rFonts w:ascii="Times New Roman" w:hAnsi="Times New Roman"/>
                <w:sz w:val="18"/>
                <w:szCs w:val="18"/>
              </w:rPr>
            </w:pPr>
            <w:r>
              <w:rPr>
                <w:rFonts w:ascii="Times New Roman" w:hAnsi="Times New Roman"/>
                <w:sz w:val="18"/>
                <w:szCs w:val="18"/>
              </w:rPr>
              <w:t>-</w:t>
            </w:r>
          </w:p>
        </w:tc>
      </w:tr>
    </w:tbl>
    <w:p w:rsidR="00300415" w:rsidRPr="008E20E4" w:rsidRDefault="00300415" w:rsidP="00EE5C52">
      <w:pPr>
        <w:numPr>
          <w:ilvl w:val="0"/>
          <w:numId w:val="19"/>
        </w:numPr>
        <w:ind w:left="0" w:firstLine="0"/>
        <w:rPr>
          <w:sz w:val="18"/>
          <w:szCs w:val="18"/>
        </w:rPr>
      </w:pPr>
      <w:r w:rsidRPr="008E20E4">
        <w:rPr>
          <w:b/>
          <w:sz w:val="18"/>
          <w:szCs w:val="18"/>
        </w:rPr>
        <w:t>Membership</w:t>
      </w:r>
      <w:r w:rsidRPr="008E20E4">
        <w:rPr>
          <w:sz w:val="18"/>
          <w:szCs w:val="18"/>
        </w:rPr>
        <w:t xml:space="preserve"> </w:t>
      </w:r>
      <w:r w:rsidRPr="008E20E4">
        <w:rPr>
          <w:b/>
          <w:sz w:val="18"/>
          <w:szCs w:val="18"/>
        </w:rPr>
        <w:t xml:space="preserve">of professional bodies: </w:t>
      </w:r>
      <w:r w:rsidR="006B22A0">
        <w:rPr>
          <w:sz w:val="18"/>
          <w:szCs w:val="18"/>
          <w:lang w:val="en-US"/>
        </w:rPr>
        <w:t>regular m</w:t>
      </w:r>
      <w:r w:rsidRPr="008E20E4">
        <w:rPr>
          <w:sz w:val="18"/>
          <w:szCs w:val="18"/>
          <w:lang w:val="en-US"/>
        </w:rPr>
        <w:t xml:space="preserve">ember of the </w:t>
      </w:r>
      <w:r w:rsidR="006B22A0">
        <w:rPr>
          <w:sz w:val="18"/>
          <w:szCs w:val="18"/>
          <w:lang w:val="en-US"/>
        </w:rPr>
        <w:t xml:space="preserve">International Statistical Institute (ISI), member of the </w:t>
      </w:r>
      <w:r w:rsidRPr="008E20E4">
        <w:rPr>
          <w:sz w:val="18"/>
          <w:szCs w:val="18"/>
          <w:lang w:val="en-US"/>
        </w:rPr>
        <w:t xml:space="preserve">International Association of Survey Statisticians </w:t>
      </w:r>
      <w:r w:rsidRPr="008E20E4">
        <w:rPr>
          <w:sz w:val="18"/>
          <w:szCs w:val="18"/>
        </w:rPr>
        <w:t>(</w:t>
      </w:r>
      <w:r w:rsidRPr="008E20E4">
        <w:rPr>
          <w:sz w:val="18"/>
          <w:szCs w:val="18"/>
          <w:lang w:val="en-US"/>
        </w:rPr>
        <w:t>IASS)</w:t>
      </w:r>
      <w:r w:rsidR="006B22A0">
        <w:rPr>
          <w:sz w:val="18"/>
          <w:szCs w:val="18"/>
          <w:lang w:val="en-US"/>
        </w:rPr>
        <w:t xml:space="preserve"> of the ISI;</w:t>
      </w:r>
    </w:p>
    <w:p w:rsidR="00300415" w:rsidRPr="008E20E4" w:rsidRDefault="00300415" w:rsidP="00EE5C52">
      <w:pPr>
        <w:numPr>
          <w:ilvl w:val="0"/>
          <w:numId w:val="19"/>
        </w:numPr>
        <w:ind w:left="0" w:firstLine="0"/>
        <w:rPr>
          <w:bCs/>
          <w:sz w:val="18"/>
          <w:szCs w:val="18"/>
        </w:rPr>
      </w:pPr>
      <w:r w:rsidRPr="008E20E4">
        <w:rPr>
          <w:b/>
          <w:sz w:val="18"/>
          <w:szCs w:val="18"/>
        </w:rPr>
        <w:t>Other skills:</w:t>
      </w:r>
      <w:r w:rsidRPr="008E20E4">
        <w:rPr>
          <w:sz w:val="18"/>
          <w:szCs w:val="18"/>
        </w:rPr>
        <w:t xml:space="preserve"> Full computer literacy </w:t>
      </w:r>
      <w:r w:rsidR="00C27F93">
        <w:rPr>
          <w:sz w:val="18"/>
          <w:szCs w:val="18"/>
        </w:rPr>
        <w:t xml:space="preserve">: </w:t>
      </w:r>
      <w:r w:rsidR="002327FF" w:rsidRPr="008E20E4">
        <w:rPr>
          <w:sz w:val="18"/>
          <w:szCs w:val="18"/>
        </w:rPr>
        <w:t xml:space="preserve">MS Office, </w:t>
      </w:r>
      <w:r w:rsidRPr="008E20E4">
        <w:rPr>
          <w:sz w:val="18"/>
          <w:szCs w:val="18"/>
        </w:rPr>
        <w:t>SPSS,</w:t>
      </w:r>
      <w:r w:rsidR="002327FF">
        <w:rPr>
          <w:sz w:val="18"/>
          <w:szCs w:val="18"/>
        </w:rPr>
        <w:t xml:space="preserve"> </w:t>
      </w:r>
      <w:r w:rsidR="004C4382" w:rsidRPr="008E20E4">
        <w:rPr>
          <w:sz w:val="18"/>
          <w:szCs w:val="18"/>
        </w:rPr>
        <w:t>R</w:t>
      </w:r>
      <w:r w:rsidR="004C4382">
        <w:rPr>
          <w:sz w:val="18"/>
          <w:szCs w:val="18"/>
        </w:rPr>
        <w:t xml:space="preserve">, </w:t>
      </w:r>
      <w:proofErr w:type="spellStart"/>
      <w:r w:rsidR="002327FF">
        <w:rPr>
          <w:sz w:val="18"/>
          <w:szCs w:val="18"/>
        </w:rPr>
        <w:t>CSPro</w:t>
      </w:r>
      <w:proofErr w:type="spellEnd"/>
      <w:r w:rsidR="002327FF">
        <w:rPr>
          <w:sz w:val="18"/>
          <w:szCs w:val="18"/>
        </w:rPr>
        <w:t>,</w:t>
      </w:r>
      <w:r w:rsidRPr="008E20E4">
        <w:rPr>
          <w:sz w:val="18"/>
          <w:szCs w:val="18"/>
        </w:rPr>
        <w:t xml:space="preserve"> </w:t>
      </w:r>
      <w:proofErr w:type="spellStart"/>
      <w:r w:rsidRPr="008E20E4">
        <w:rPr>
          <w:sz w:val="18"/>
          <w:szCs w:val="18"/>
        </w:rPr>
        <w:t>WesVar</w:t>
      </w:r>
      <w:proofErr w:type="spellEnd"/>
      <w:r w:rsidRPr="008E20E4">
        <w:rPr>
          <w:sz w:val="18"/>
          <w:szCs w:val="18"/>
        </w:rPr>
        <w:t>, g-</w:t>
      </w:r>
      <w:proofErr w:type="spellStart"/>
      <w:r w:rsidRPr="008E20E4">
        <w:rPr>
          <w:sz w:val="18"/>
          <w:szCs w:val="18"/>
        </w:rPr>
        <w:t>Calib</w:t>
      </w:r>
      <w:proofErr w:type="spellEnd"/>
      <w:r>
        <w:rPr>
          <w:sz w:val="18"/>
          <w:szCs w:val="18"/>
        </w:rPr>
        <w:t>)</w:t>
      </w:r>
      <w:r w:rsidRPr="008E20E4">
        <w:rPr>
          <w:sz w:val="18"/>
          <w:szCs w:val="18"/>
        </w:rPr>
        <w:t xml:space="preserve"> </w:t>
      </w:r>
    </w:p>
    <w:p w:rsidR="00300415" w:rsidRPr="008E20E4" w:rsidRDefault="00300415" w:rsidP="00183626">
      <w:pPr>
        <w:numPr>
          <w:ilvl w:val="0"/>
          <w:numId w:val="19"/>
        </w:numPr>
        <w:ind w:left="0" w:firstLine="0"/>
        <w:rPr>
          <w:sz w:val="18"/>
          <w:szCs w:val="18"/>
        </w:rPr>
      </w:pPr>
      <w:r w:rsidRPr="008E20E4">
        <w:rPr>
          <w:sz w:val="18"/>
          <w:szCs w:val="18"/>
        </w:rPr>
        <w:t xml:space="preserve"> </w:t>
      </w:r>
      <w:r w:rsidRPr="008E20E4">
        <w:rPr>
          <w:b/>
          <w:sz w:val="18"/>
          <w:szCs w:val="18"/>
        </w:rPr>
        <w:t>Present position</w:t>
      </w:r>
      <w:r w:rsidRPr="008E20E4">
        <w:rPr>
          <w:sz w:val="18"/>
          <w:szCs w:val="18"/>
        </w:rPr>
        <w:t>: Head of the department of social-demographic statistics</w:t>
      </w:r>
      <w:r w:rsidR="003A3C59">
        <w:rPr>
          <w:sz w:val="18"/>
          <w:szCs w:val="18"/>
        </w:rPr>
        <w:t xml:space="preserve"> of the </w:t>
      </w:r>
      <w:proofErr w:type="spellStart"/>
      <w:r w:rsidR="003A3C59">
        <w:rPr>
          <w:sz w:val="18"/>
          <w:szCs w:val="18"/>
        </w:rPr>
        <w:t>Ptoukha</w:t>
      </w:r>
      <w:proofErr w:type="spellEnd"/>
      <w:r w:rsidR="003A3C59">
        <w:rPr>
          <w:sz w:val="18"/>
          <w:szCs w:val="18"/>
        </w:rPr>
        <w:t xml:space="preserve"> Institute for Demography and Social Studies of the National Academy of Science of Ukraine </w:t>
      </w:r>
      <w:r w:rsidRPr="008E20E4">
        <w:rPr>
          <w:sz w:val="18"/>
          <w:szCs w:val="18"/>
        </w:rPr>
        <w:t>and independent consultant</w:t>
      </w:r>
    </w:p>
    <w:p w:rsidR="00300415" w:rsidRPr="008E20E4" w:rsidRDefault="00300415" w:rsidP="00EE5C52">
      <w:pPr>
        <w:numPr>
          <w:ilvl w:val="0"/>
          <w:numId w:val="19"/>
        </w:numPr>
        <w:ind w:left="0" w:firstLine="0"/>
        <w:rPr>
          <w:sz w:val="18"/>
          <w:szCs w:val="18"/>
        </w:rPr>
      </w:pPr>
      <w:r w:rsidRPr="008E20E4">
        <w:rPr>
          <w:sz w:val="18"/>
          <w:szCs w:val="18"/>
        </w:rPr>
        <w:t xml:space="preserve"> </w:t>
      </w:r>
      <w:r w:rsidRPr="008E20E4">
        <w:rPr>
          <w:b/>
          <w:sz w:val="18"/>
          <w:szCs w:val="18"/>
        </w:rPr>
        <w:t xml:space="preserve">Years within the firm: </w:t>
      </w:r>
      <w:r>
        <w:rPr>
          <w:sz w:val="18"/>
          <w:szCs w:val="18"/>
        </w:rPr>
        <w:t>1</w:t>
      </w:r>
      <w:r w:rsidR="009F1D28">
        <w:rPr>
          <w:sz w:val="18"/>
          <w:szCs w:val="18"/>
        </w:rPr>
        <w:t>2</w:t>
      </w:r>
      <w:r w:rsidRPr="008E20E4">
        <w:rPr>
          <w:sz w:val="18"/>
          <w:szCs w:val="18"/>
        </w:rPr>
        <w:t xml:space="preserve"> and </w:t>
      </w:r>
      <w:r>
        <w:rPr>
          <w:sz w:val="18"/>
          <w:szCs w:val="18"/>
        </w:rPr>
        <w:t>1</w:t>
      </w:r>
      <w:r w:rsidR="009F1D28">
        <w:rPr>
          <w:sz w:val="18"/>
          <w:szCs w:val="18"/>
        </w:rPr>
        <w:t>3</w:t>
      </w:r>
      <w:r w:rsidRPr="008E20E4">
        <w:rPr>
          <w:sz w:val="18"/>
          <w:szCs w:val="18"/>
        </w:rPr>
        <w:t>, respectively</w:t>
      </w:r>
      <w:r w:rsidRPr="008E20E4">
        <w:rPr>
          <w:sz w:val="18"/>
          <w:szCs w:val="18"/>
        </w:rPr>
        <w:tab/>
      </w:r>
    </w:p>
    <w:p w:rsidR="00300415" w:rsidRPr="00C27F93" w:rsidRDefault="00300415" w:rsidP="00EE5C52">
      <w:pPr>
        <w:numPr>
          <w:ilvl w:val="0"/>
          <w:numId w:val="19"/>
        </w:numPr>
        <w:ind w:left="0" w:firstLine="0"/>
        <w:rPr>
          <w:sz w:val="18"/>
          <w:szCs w:val="18"/>
        </w:rPr>
      </w:pPr>
      <w:r w:rsidRPr="00C27F93">
        <w:rPr>
          <w:sz w:val="18"/>
          <w:szCs w:val="18"/>
        </w:rPr>
        <w:t xml:space="preserve"> </w:t>
      </w:r>
      <w:bookmarkStart w:id="0" w:name="_GoBack"/>
      <w:r w:rsidRPr="00C27F93">
        <w:rPr>
          <w:b/>
          <w:sz w:val="18"/>
          <w:szCs w:val="18"/>
        </w:rPr>
        <w:t>Key qualifications:</w:t>
      </w:r>
      <w:r w:rsidRPr="00C27F93">
        <w:rPr>
          <w:sz w:val="18"/>
          <w:szCs w:val="18"/>
        </w:rPr>
        <w:t xml:space="preserve"> </w:t>
      </w:r>
      <w:r w:rsidR="00C27F93" w:rsidRPr="00C27F93">
        <w:rPr>
          <w:b/>
          <w:sz w:val="18"/>
          <w:szCs w:val="18"/>
        </w:rPr>
        <w:t>Sampling, Survey Data Editing end Processing, Indicator Estimation,</w:t>
      </w:r>
      <w:r w:rsidR="00C27F93">
        <w:rPr>
          <w:b/>
          <w:sz w:val="18"/>
          <w:szCs w:val="18"/>
        </w:rPr>
        <w:t xml:space="preserve"> Data Quality Analysis,</w:t>
      </w:r>
      <w:r w:rsidR="00C27F93" w:rsidRPr="00C27F93">
        <w:rPr>
          <w:b/>
          <w:sz w:val="18"/>
          <w:szCs w:val="18"/>
        </w:rPr>
        <w:t xml:space="preserve"> Statistical Modelling</w:t>
      </w:r>
      <w:r w:rsidR="00C27F93">
        <w:rPr>
          <w:sz w:val="18"/>
          <w:szCs w:val="18"/>
        </w:rPr>
        <w:t xml:space="preserve">.  </w:t>
      </w:r>
      <w:r w:rsidR="00C27F93" w:rsidRPr="00C27F93">
        <w:rPr>
          <w:sz w:val="18"/>
          <w:szCs w:val="18"/>
        </w:rPr>
        <w:t xml:space="preserve">Completion the course “Introduction to Small Area Estimation”, instructed by Prof. J.N.K Rao, Riga, Latvia, August 1999; the special program on </w:t>
      </w:r>
      <w:proofErr w:type="spellStart"/>
      <w:r w:rsidR="00C27F93" w:rsidRPr="00C27F93">
        <w:rPr>
          <w:sz w:val="18"/>
          <w:szCs w:val="18"/>
        </w:rPr>
        <w:t>Labor</w:t>
      </w:r>
      <w:proofErr w:type="spellEnd"/>
      <w:r w:rsidR="00C27F93" w:rsidRPr="00C27F93">
        <w:rPr>
          <w:sz w:val="18"/>
          <w:szCs w:val="18"/>
        </w:rPr>
        <w:t xml:space="preserve"> Statistics for Social Policy Formulation, and Methodological problems of small area estimation of US </w:t>
      </w:r>
      <w:proofErr w:type="spellStart"/>
      <w:r w:rsidR="00C27F93" w:rsidRPr="00C27F93">
        <w:rPr>
          <w:sz w:val="18"/>
          <w:szCs w:val="18"/>
        </w:rPr>
        <w:t>labor</w:t>
      </w:r>
      <w:proofErr w:type="spellEnd"/>
      <w:r w:rsidR="00C27F93" w:rsidRPr="00C27F93">
        <w:rPr>
          <w:sz w:val="18"/>
          <w:szCs w:val="18"/>
        </w:rPr>
        <w:t xml:space="preserve"> market, Washington, USA, Bureau of </w:t>
      </w:r>
      <w:proofErr w:type="spellStart"/>
      <w:r w:rsidR="00C27F93" w:rsidRPr="00C27F93">
        <w:rPr>
          <w:sz w:val="18"/>
          <w:szCs w:val="18"/>
        </w:rPr>
        <w:t>Labor</w:t>
      </w:r>
      <w:proofErr w:type="spellEnd"/>
      <w:r w:rsidR="00C27F93" w:rsidRPr="00C27F93">
        <w:rPr>
          <w:sz w:val="18"/>
          <w:szCs w:val="18"/>
        </w:rPr>
        <w:t xml:space="preserve"> Statistics, April – May 2002; European Statistical Training Program “Advanced Methods of Survey Sampling”, Swiss Federal Statistical Office, 25-28 April 2005.</w:t>
      </w:r>
    </w:p>
    <w:bookmarkEnd w:id="0"/>
    <w:p w:rsidR="00300415" w:rsidRPr="0048423C" w:rsidRDefault="00300415" w:rsidP="006575AC">
      <w:pPr>
        <w:numPr>
          <w:ilvl w:val="0"/>
          <w:numId w:val="24"/>
        </w:numPr>
        <w:jc w:val="both"/>
        <w:rPr>
          <w:bCs/>
          <w:sz w:val="18"/>
          <w:szCs w:val="18"/>
        </w:rPr>
      </w:pPr>
      <w:r w:rsidRPr="00A7310D">
        <w:rPr>
          <w:bCs/>
          <w:sz w:val="18"/>
          <w:szCs w:val="18"/>
        </w:rPr>
        <w:t xml:space="preserve">Over </w:t>
      </w:r>
      <w:r>
        <w:rPr>
          <w:b/>
          <w:bCs/>
          <w:sz w:val="18"/>
          <w:szCs w:val="18"/>
        </w:rPr>
        <w:t>1</w:t>
      </w:r>
      <w:r w:rsidR="00403829">
        <w:rPr>
          <w:b/>
          <w:bCs/>
          <w:sz w:val="18"/>
          <w:szCs w:val="18"/>
        </w:rPr>
        <w:t>8</w:t>
      </w:r>
      <w:r w:rsidRPr="00A7310D">
        <w:rPr>
          <w:b/>
          <w:bCs/>
          <w:sz w:val="18"/>
          <w:szCs w:val="18"/>
        </w:rPr>
        <w:t xml:space="preserve"> years of general professional experience in the </w:t>
      </w:r>
      <w:r w:rsidRPr="00A7310D">
        <w:rPr>
          <w:b/>
          <w:bCs/>
          <w:sz w:val="18"/>
          <w:szCs w:val="18"/>
          <w:lang w:val="en-US"/>
        </w:rPr>
        <w:t xml:space="preserve">field of socio-economic and demographic statistics </w:t>
      </w:r>
      <w:r w:rsidRPr="00A7310D">
        <w:rPr>
          <w:bCs/>
          <w:sz w:val="18"/>
          <w:szCs w:val="18"/>
          <w:lang w:val="en-US"/>
        </w:rPr>
        <w:t>(</w:t>
      </w:r>
      <w:r w:rsidRPr="0048423C">
        <w:rPr>
          <w:b/>
          <w:bCs/>
          <w:sz w:val="18"/>
          <w:szCs w:val="18"/>
          <w:lang w:val="en-US"/>
        </w:rPr>
        <w:t>Ministry of Social Policy</w:t>
      </w:r>
      <w:r>
        <w:rPr>
          <w:b/>
          <w:bCs/>
          <w:sz w:val="18"/>
          <w:szCs w:val="18"/>
          <w:lang w:val="en-US"/>
        </w:rPr>
        <w:t xml:space="preserve"> of Ukraine</w:t>
      </w:r>
      <w:r w:rsidRPr="0048423C">
        <w:rPr>
          <w:b/>
          <w:bCs/>
          <w:sz w:val="18"/>
          <w:szCs w:val="18"/>
          <w:lang w:val="en-US"/>
        </w:rPr>
        <w:t xml:space="preserve"> and </w:t>
      </w:r>
      <w:r>
        <w:rPr>
          <w:b/>
          <w:bCs/>
          <w:sz w:val="18"/>
          <w:szCs w:val="18"/>
          <w:lang w:val="en-US"/>
        </w:rPr>
        <w:t>State</w:t>
      </w:r>
      <w:r w:rsidRPr="0048423C">
        <w:rPr>
          <w:b/>
          <w:bCs/>
          <w:sz w:val="18"/>
          <w:szCs w:val="18"/>
          <w:lang w:val="en-US"/>
        </w:rPr>
        <w:t xml:space="preserve"> Statistical Service </w:t>
      </w:r>
      <w:r w:rsidR="00BA6892">
        <w:rPr>
          <w:b/>
          <w:bCs/>
          <w:sz w:val="18"/>
          <w:szCs w:val="18"/>
          <w:lang w:val="en-US"/>
        </w:rPr>
        <w:t>of</w:t>
      </w:r>
      <w:r w:rsidRPr="0048423C">
        <w:rPr>
          <w:b/>
          <w:bCs/>
          <w:sz w:val="18"/>
          <w:szCs w:val="18"/>
          <w:lang w:val="en-US"/>
        </w:rPr>
        <w:t xml:space="preserve"> Ukraine</w:t>
      </w:r>
      <w:r w:rsidRPr="00A7310D">
        <w:rPr>
          <w:bCs/>
          <w:sz w:val="18"/>
          <w:szCs w:val="18"/>
          <w:lang w:val="en-US"/>
        </w:rPr>
        <w:t>;</w:t>
      </w:r>
      <w:r>
        <w:rPr>
          <w:bCs/>
          <w:sz w:val="18"/>
          <w:szCs w:val="18"/>
          <w:lang w:val="en-US"/>
        </w:rPr>
        <w:t xml:space="preserve"> </w:t>
      </w:r>
      <w:r w:rsidRPr="00A7310D">
        <w:rPr>
          <w:bCs/>
          <w:sz w:val="18"/>
          <w:szCs w:val="18"/>
          <w:lang w:val="en-US"/>
        </w:rPr>
        <w:t xml:space="preserve">National Bureau of Statistics of Moldova; The Ukrainian Center for Social Reforms; Center of Municipal Development; </w:t>
      </w:r>
      <w:r w:rsidRPr="003134D1">
        <w:rPr>
          <w:bCs/>
          <w:sz w:val="18"/>
          <w:szCs w:val="18"/>
          <w:lang w:val="en-US"/>
        </w:rPr>
        <w:t>Office for National Statistics;</w:t>
      </w:r>
      <w:r w:rsidRPr="00A7310D">
        <w:rPr>
          <w:bCs/>
          <w:sz w:val="18"/>
          <w:szCs w:val="18"/>
          <w:lang w:val="en-US"/>
        </w:rPr>
        <w:t xml:space="preserve"> </w:t>
      </w:r>
      <w:r w:rsidRPr="003134D1">
        <w:rPr>
          <w:b/>
          <w:bCs/>
          <w:sz w:val="18"/>
          <w:szCs w:val="18"/>
          <w:lang w:val="en-US"/>
        </w:rPr>
        <w:t>The World Bank</w:t>
      </w:r>
      <w:r w:rsidRPr="00A7310D">
        <w:rPr>
          <w:bCs/>
          <w:sz w:val="18"/>
          <w:szCs w:val="18"/>
          <w:lang w:val="en-US"/>
        </w:rPr>
        <w:t xml:space="preserve">; Institute for Demography &amp; Social Research of the National Academy of Ukraine; Scientific-Research Statistical Institute of the State Statistics Committee of Ukraine; </w:t>
      </w:r>
      <w:r w:rsidRPr="0048423C">
        <w:rPr>
          <w:bCs/>
          <w:sz w:val="18"/>
          <w:szCs w:val="18"/>
          <w:lang w:val="en-US"/>
        </w:rPr>
        <w:t>Institute of Technical Thermal physics of the National Academy of Sciences of Ukraine)</w:t>
      </w:r>
    </w:p>
    <w:p w:rsidR="00300415" w:rsidRPr="0048423C" w:rsidRDefault="00300415" w:rsidP="006575AC">
      <w:pPr>
        <w:numPr>
          <w:ilvl w:val="0"/>
          <w:numId w:val="24"/>
        </w:numPr>
        <w:jc w:val="both"/>
        <w:rPr>
          <w:bCs/>
          <w:sz w:val="18"/>
          <w:szCs w:val="18"/>
        </w:rPr>
      </w:pPr>
      <w:r w:rsidRPr="0048423C">
        <w:rPr>
          <w:bCs/>
          <w:sz w:val="18"/>
          <w:szCs w:val="18"/>
        </w:rPr>
        <w:t xml:space="preserve">Over </w:t>
      </w:r>
      <w:r>
        <w:rPr>
          <w:b/>
          <w:bCs/>
          <w:sz w:val="18"/>
          <w:szCs w:val="18"/>
        </w:rPr>
        <w:t>1</w:t>
      </w:r>
      <w:r w:rsidR="00403829">
        <w:rPr>
          <w:b/>
          <w:bCs/>
          <w:sz w:val="18"/>
          <w:szCs w:val="18"/>
        </w:rPr>
        <w:t>8</w:t>
      </w:r>
      <w:r w:rsidRPr="0048423C">
        <w:rPr>
          <w:b/>
          <w:bCs/>
          <w:sz w:val="18"/>
          <w:szCs w:val="18"/>
        </w:rPr>
        <w:t xml:space="preserve"> years of experience in the field of statistics and econometrics</w:t>
      </w:r>
      <w:r w:rsidRPr="0048423C">
        <w:rPr>
          <w:bCs/>
          <w:sz w:val="18"/>
          <w:szCs w:val="18"/>
        </w:rPr>
        <w:t xml:space="preserve"> (</w:t>
      </w:r>
      <w:r w:rsidRPr="008E20E4">
        <w:rPr>
          <w:sz w:val="18"/>
          <w:szCs w:val="18"/>
          <w:lang w:val="en-US" w:eastAsia="ru-RU"/>
        </w:rPr>
        <w:t>Wide experience of cooperation with experts from statistical bodies of UK, Armenia, Moldova, and with international organizations: World Bank, USAID, DFID,</w:t>
      </w:r>
      <w:r>
        <w:rPr>
          <w:sz w:val="18"/>
          <w:szCs w:val="18"/>
          <w:lang w:val="en-US" w:eastAsia="ru-RU"/>
        </w:rPr>
        <w:t xml:space="preserve"> </w:t>
      </w:r>
      <w:proofErr w:type="spellStart"/>
      <w:r>
        <w:rPr>
          <w:sz w:val="18"/>
          <w:szCs w:val="18"/>
          <w:lang w:val="en-US" w:eastAsia="ru-RU"/>
        </w:rPr>
        <w:t>Unicef</w:t>
      </w:r>
      <w:proofErr w:type="spellEnd"/>
      <w:r>
        <w:rPr>
          <w:sz w:val="18"/>
          <w:szCs w:val="18"/>
          <w:lang w:val="en-US" w:eastAsia="ru-RU"/>
        </w:rPr>
        <w:t>,</w:t>
      </w:r>
      <w:r w:rsidR="003B17BB">
        <w:rPr>
          <w:sz w:val="18"/>
          <w:szCs w:val="18"/>
          <w:lang w:val="en-US" w:eastAsia="ru-RU"/>
        </w:rPr>
        <w:t xml:space="preserve"> IOM,</w:t>
      </w:r>
      <w:r w:rsidRPr="008E20E4">
        <w:rPr>
          <w:sz w:val="18"/>
          <w:szCs w:val="18"/>
          <w:lang w:val="en-US" w:eastAsia="ru-RU"/>
        </w:rPr>
        <w:t xml:space="preserve"> PADCO, FMI</w:t>
      </w:r>
      <w:r w:rsidRPr="0048423C">
        <w:rPr>
          <w:bCs/>
          <w:sz w:val="18"/>
          <w:szCs w:val="18"/>
        </w:rPr>
        <w:t>)</w:t>
      </w:r>
    </w:p>
    <w:p w:rsidR="00300415" w:rsidRPr="00856BE9" w:rsidRDefault="00300415" w:rsidP="006575AC">
      <w:pPr>
        <w:numPr>
          <w:ilvl w:val="0"/>
          <w:numId w:val="24"/>
        </w:numPr>
        <w:jc w:val="both"/>
        <w:rPr>
          <w:bCs/>
          <w:sz w:val="18"/>
          <w:szCs w:val="18"/>
        </w:rPr>
      </w:pPr>
      <w:r w:rsidRPr="0048423C">
        <w:rPr>
          <w:bCs/>
          <w:sz w:val="18"/>
          <w:szCs w:val="18"/>
        </w:rPr>
        <w:t xml:space="preserve">Extensive experience of </w:t>
      </w:r>
      <w:r w:rsidRPr="0048423C">
        <w:rPr>
          <w:b/>
          <w:bCs/>
          <w:sz w:val="18"/>
          <w:szCs w:val="18"/>
        </w:rPr>
        <w:t xml:space="preserve">work with large set of data such as </w:t>
      </w:r>
      <w:r>
        <w:rPr>
          <w:b/>
          <w:bCs/>
          <w:sz w:val="18"/>
          <w:szCs w:val="18"/>
        </w:rPr>
        <w:t>household budget surveys &amp;</w:t>
      </w:r>
      <w:r w:rsidRPr="0048423C">
        <w:rPr>
          <w:b/>
          <w:bCs/>
          <w:sz w:val="18"/>
          <w:szCs w:val="18"/>
        </w:rPr>
        <w:t xml:space="preserve"> labour</w:t>
      </w:r>
      <w:r>
        <w:rPr>
          <w:b/>
          <w:bCs/>
          <w:sz w:val="18"/>
          <w:szCs w:val="18"/>
        </w:rPr>
        <w:t xml:space="preserve"> force</w:t>
      </w:r>
      <w:r w:rsidRPr="0048423C">
        <w:rPr>
          <w:b/>
          <w:bCs/>
          <w:sz w:val="18"/>
          <w:szCs w:val="18"/>
        </w:rPr>
        <w:t xml:space="preserve"> surveys</w:t>
      </w:r>
      <w:r>
        <w:rPr>
          <w:b/>
          <w:bCs/>
          <w:sz w:val="18"/>
          <w:szCs w:val="18"/>
        </w:rPr>
        <w:t>, census data</w:t>
      </w:r>
      <w:r w:rsidRPr="0048423C">
        <w:rPr>
          <w:b/>
          <w:bCs/>
          <w:sz w:val="18"/>
          <w:szCs w:val="18"/>
        </w:rPr>
        <w:t xml:space="preserve"> </w:t>
      </w:r>
      <w:r>
        <w:rPr>
          <w:bCs/>
          <w:sz w:val="18"/>
          <w:szCs w:val="18"/>
        </w:rPr>
        <w:t xml:space="preserve">as a Consultant, Sampling Expert, Data Processing Expert,  Senior Advisor, Expert on household surveys, Head of the department of social demographic statistics, </w:t>
      </w:r>
      <w:proofErr w:type="spellStart"/>
      <w:r>
        <w:rPr>
          <w:bCs/>
          <w:sz w:val="18"/>
          <w:szCs w:val="18"/>
        </w:rPr>
        <w:t>Statisics</w:t>
      </w:r>
      <w:proofErr w:type="spellEnd"/>
      <w:r>
        <w:rPr>
          <w:bCs/>
          <w:sz w:val="18"/>
          <w:szCs w:val="18"/>
        </w:rPr>
        <w:t xml:space="preserve"> &amp; </w:t>
      </w:r>
      <w:r w:rsidRPr="00856BE9">
        <w:rPr>
          <w:bCs/>
          <w:sz w:val="18"/>
          <w:szCs w:val="18"/>
        </w:rPr>
        <w:t>Data Collection Specialist; Statistician and Sample specialist)</w:t>
      </w:r>
    </w:p>
    <w:p w:rsidR="00300415" w:rsidRPr="00856BE9" w:rsidRDefault="00300415" w:rsidP="006575AC">
      <w:pPr>
        <w:numPr>
          <w:ilvl w:val="0"/>
          <w:numId w:val="24"/>
        </w:numPr>
        <w:jc w:val="both"/>
        <w:rPr>
          <w:bCs/>
          <w:sz w:val="18"/>
          <w:szCs w:val="18"/>
        </w:rPr>
      </w:pPr>
      <w:r w:rsidRPr="00856BE9">
        <w:rPr>
          <w:bCs/>
          <w:sz w:val="18"/>
          <w:szCs w:val="18"/>
        </w:rPr>
        <w:t xml:space="preserve">Over </w:t>
      </w:r>
      <w:r w:rsidRPr="00856BE9">
        <w:rPr>
          <w:b/>
          <w:bCs/>
          <w:sz w:val="18"/>
          <w:szCs w:val="18"/>
        </w:rPr>
        <w:t>13 years experience in design and delivery of training</w:t>
      </w:r>
      <w:r>
        <w:rPr>
          <w:b/>
          <w:bCs/>
          <w:sz w:val="18"/>
          <w:szCs w:val="18"/>
        </w:rPr>
        <w:t>s</w:t>
      </w:r>
      <w:r w:rsidRPr="00856BE9">
        <w:rPr>
          <w:bCs/>
          <w:sz w:val="18"/>
          <w:szCs w:val="18"/>
        </w:rPr>
        <w:t xml:space="preserve"> </w:t>
      </w:r>
      <w:r>
        <w:rPr>
          <w:bCs/>
          <w:sz w:val="18"/>
          <w:szCs w:val="18"/>
        </w:rPr>
        <w:t xml:space="preserve">(Senior Advisor at the Ministry of </w:t>
      </w:r>
      <w:proofErr w:type="spellStart"/>
      <w:r>
        <w:rPr>
          <w:bCs/>
          <w:sz w:val="18"/>
          <w:szCs w:val="18"/>
        </w:rPr>
        <w:t>Labor</w:t>
      </w:r>
      <w:proofErr w:type="spellEnd"/>
      <w:r>
        <w:rPr>
          <w:bCs/>
          <w:sz w:val="18"/>
          <w:szCs w:val="18"/>
        </w:rPr>
        <w:t xml:space="preserve"> and Social Policy of Ukraine; Sampling expert at the </w:t>
      </w:r>
      <w:smartTag w:uri="urn:schemas-microsoft-com:office:smarttags" w:element="place">
        <w:smartTag w:uri="urn:schemas-microsoft-com:office:smarttags" w:element="PlaceName">
          <w:r>
            <w:rPr>
              <w:bCs/>
              <w:sz w:val="18"/>
              <w:szCs w:val="18"/>
            </w:rPr>
            <w:t>Ukrainian</w:t>
          </w:r>
        </w:smartTag>
        <w:r>
          <w:rPr>
            <w:bCs/>
            <w:sz w:val="18"/>
            <w:szCs w:val="18"/>
          </w:rPr>
          <w:t xml:space="preserve"> </w:t>
        </w:r>
        <w:proofErr w:type="spellStart"/>
        <w:smartTag w:uri="urn:schemas-microsoft-com:office:smarttags" w:element="PlaceType">
          <w:r>
            <w:rPr>
              <w:bCs/>
              <w:sz w:val="18"/>
              <w:szCs w:val="18"/>
            </w:rPr>
            <w:t>Center</w:t>
          </w:r>
        </w:smartTag>
      </w:smartTag>
      <w:proofErr w:type="spellEnd"/>
      <w:r>
        <w:rPr>
          <w:bCs/>
          <w:sz w:val="18"/>
          <w:szCs w:val="18"/>
        </w:rPr>
        <w:t xml:space="preserve"> and the Office for National Statistics; Expert on Statistics for the World Bank; Statistics &amp; Data collection specialist &amp; Expert in the Scientific – Research Statistical Committee of Ukraine) </w:t>
      </w:r>
    </w:p>
    <w:p w:rsidR="00300415" w:rsidRPr="008E20E4" w:rsidRDefault="00300415" w:rsidP="00E43057">
      <w:pPr>
        <w:numPr>
          <w:ilvl w:val="0"/>
          <w:numId w:val="24"/>
        </w:numPr>
        <w:jc w:val="both"/>
        <w:rPr>
          <w:bCs/>
          <w:sz w:val="18"/>
          <w:szCs w:val="18"/>
        </w:rPr>
      </w:pPr>
      <w:r w:rsidRPr="008E20E4">
        <w:rPr>
          <w:bCs/>
          <w:sz w:val="18"/>
          <w:szCs w:val="18"/>
        </w:rPr>
        <w:t xml:space="preserve">Excellent knowledge of </w:t>
      </w:r>
      <w:r w:rsidRPr="008E20E4">
        <w:rPr>
          <w:sz w:val="18"/>
          <w:szCs w:val="18"/>
          <w:lang w:val="en-US"/>
        </w:rPr>
        <w:t xml:space="preserve">the </w:t>
      </w:r>
      <w:r w:rsidRPr="00856BE9">
        <w:rPr>
          <w:b/>
          <w:sz w:val="18"/>
          <w:szCs w:val="18"/>
          <w:lang w:val="en-US"/>
        </w:rPr>
        <w:t xml:space="preserve">methodology of </w:t>
      </w:r>
      <w:r>
        <w:rPr>
          <w:b/>
          <w:sz w:val="18"/>
          <w:szCs w:val="18"/>
          <w:lang w:val="en-US"/>
        </w:rPr>
        <w:t>survey</w:t>
      </w:r>
      <w:r w:rsidRPr="00856BE9">
        <w:rPr>
          <w:b/>
          <w:sz w:val="18"/>
          <w:szCs w:val="18"/>
          <w:lang w:val="en-US"/>
        </w:rPr>
        <w:t xml:space="preserve"> design development, </w:t>
      </w:r>
      <w:proofErr w:type="spellStart"/>
      <w:r w:rsidRPr="00856BE9">
        <w:rPr>
          <w:b/>
          <w:sz w:val="18"/>
          <w:szCs w:val="18"/>
          <w:lang w:val="en-US"/>
        </w:rPr>
        <w:t>survey</w:t>
      </w:r>
      <w:r>
        <w:rPr>
          <w:b/>
          <w:sz w:val="18"/>
          <w:szCs w:val="18"/>
          <w:lang w:val="en-US"/>
        </w:rPr>
        <w:t>&amp;census</w:t>
      </w:r>
      <w:proofErr w:type="spellEnd"/>
      <w:r w:rsidRPr="00856BE9">
        <w:rPr>
          <w:b/>
          <w:sz w:val="18"/>
          <w:szCs w:val="18"/>
          <w:lang w:val="en-US"/>
        </w:rPr>
        <w:t xml:space="preserve"> data processing, </w:t>
      </w:r>
      <w:r w:rsidRPr="008E20E4">
        <w:rPr>
          <w:sz w:val="18"/>
          <w:szCs w:val="18"/>
          <w:lang w:val="en-US"/>
        </w:rPr>
        <w:t xml:space="preserve">direct and indirect estimation; </w:t>
      </w:r>
    </w:p>
    <w:p w:rsidR="00300415" w:rsidRPr="008E20E4" w:rsidRDefault="00300415" w:rsidP="00727BB3">
      <w:pPr>
        <w:numPr>
          <w:ilvl w:val="0"/>
          <w:numId w:val="24"/>
        </w:numPr>
        <w:jc w:val="both"/>
        <w:rPr>
          <w:bCs/>
          <w:sz w:val="18"/>
          <w:szCs w:val="18"/>
        </w:rPr>
      </w:pPr>
      <w:r w:rsidRPr="008E20E4">
        <w:rPr>
          <w:sz w:val="18"/>
          <w:szCs w:val="18"/>
          <w:lang w:val="en-US" w:eastAsia="ru-RU"/>
        </w:rPr>
        <w:t xml:space="preserve">Authorship in a number of </w:t>
      </w:r>
      <w:r w:rsidRPr="00E43057">
        <w:rPr>
          <w:b/>
          <w:sz w:val="18"/>
          <w:szCs w:val="18"/>
          <w:lang w:val="en-US" w:eastAsia="ru-RU"/>
        </w:rPr>
        <w:t>techniques on sampling, statistical weighting,</w:t>
      </w:r>
      <w:r>
        <w:rPr>
          <w:b/>
          <w:sz w:val="18"/>
          <w:szCs w:val="18"/>
          <w:lang w:val="en-US" w:eastAsia="ru-RU"/>
        </w:rPr>
        <w:t xml:space="preserve"> data possessing,</w:t>
      </w:r>
      <w:r w:rsidRPr="00E43057">
        <w:rPr>
          <w:b/>
          <w:sz w:val="18"/>
          <w:szCs w:val="18"/>
          <w:lang w:val="en-US" w:eastAsia="ru-RU"/>
        </w:rPr>
        <w:t xml:space="preserve"> </w:t>
      </w:r>
      <w:r>
        <w:rPr>
          <w:b/>
          <w:sz w:val="18"/>
          <w:szCs w:val="18"/>
          <w:lang w:val="en-US" w:eastAsia="ru-RU"/>
        </w:rPr>
        <w:t>statistical</w:t>
      </w:r>
      <w:r w:rsidRPr="00E43057">
        <w:rPr>
          <w:b/>
          <w:sz w:val="18"/>
          <w:szCs w:val="18"/>
          <w:lang w:val="en-US" w:eastAsia="ru-RU"/>
        </w:rPr>
        <w:t xml:space="preserve"> data quality estimation, LFS data seasonal adjustment,</w:t>
      </w:r>
      <w:r>
        <w:rPr>
          <w:b/>
          <w:sz w:val="18"/>
          <w:szCs w:val="18"/>
          <w:lang w:val="en-US" w:eastAsia="ru-RU"/>
        </w:rPr>
        <w:t xml:space="preserve"> indirect </w:t>
      </w:r>
      <w:proofErr w:type="gramStart"/>
      <w:r>
        <w:rPr>
          <w:b/>
          <w:sz w:val="18"/>
          <w:szCs w:val="18"/>
          <w:lang w:val="en-US" w:eastAsia="ru-RU"/>
        </w:rPr>
        <w:t xml:space="preserve">estimation </w:t>
      </w:r>
      <w:r w:rsidRPr="00E43057">
        <w:rPr>
          <w:b/>
          <w:sz w:val="18"/>
          <w:szCs w:val="18"/>
          <w:lang w:val="en-US" w:eastAsia="ru-RU"/>
        </w:rPr>
        <w:t xml:space="preserve"> implemented</w:t>
      </w:r>
      <w:proofErr w:type="gramEnd"/>
      <w:r w:rsidRPr="00E43057">
        <w:rPr>
          <w:b/>
          <w:sz w:val="18"/>
          <w:szCs w:val="18"/>
          <w:lang w:val="en-US" w:eastAsia="ru-RU"/>
        </w:rPr>
        <w:t xml:space="preserve"> in the SSCU</w:t>
      </w:r>
      <w:r w:rsidRPr="008E20E4">
        <w:rPr>
          <w:sz w:val="18"/>
          <w:szCs w:val="18"/>
          <w:lang w:val="en-US" w:eastAsia="ru-RU"/>
        </w:rPr>
        <w:t xml:space="preserve"> during 2001–20</w:t>
      </w:r>
      <w:r>
        <w:rPr>
          <w:sz w:val="18"/>
          <w:szCs w:val="18"/>
          <w:lang w:val="en-US" w:eastAsia="ru-RU"/>
        </w:rPr>
        <w:t>12</w:t>
      </w:r>
      <w:r w:rsidRPr="008E20E4">
        <w:rPr>
          <w:sz w:val="18"/>
          <w:szCs w:val="18"/>
          <w:lang w:val="en-US" w:eastAsia="ru-RU"/>
        </w:rPr>
        <w:t xml:space="preserve">.     </w:t>
      </w:r>
    </w:p>
    <w:p w:rsidR="00300415" w:rsidRPr="008E20E4" w:rsidRDefault="00300415" w:rsidP="00727BB3">
      <w:pPr>
        <w:numPr>
          <w:ilvl w:val="0"/>
          <w:numId w:val="24"/>
        </w:numPr>
        <w:jc w:val="both"/>
        <w:rPr>
          <w:bCs/>
          <w:sz w:val="18"/>
          <w:szCs w:val="18"/>
        </w:rPr>
      </w:pPr>
      <w:r w:rsidRPr="008E20E4">
        <w:rPr>
          <w:bCs/>
          <w:sz w:val="18"/>
          <w:szCs w:val="18"/>
        </w:rPr>
        <w:t xml:space="preserve">Excellent knowledge of the </w:t>
      </w:r>
      <w:r w:rsidRPr="00E43057">
        <w:rPr>
          <w:b/>
          <w:bCs/>
          <w:sz w:val="18"/>
          <w:szCs w:val="18"/>
        </w:rPr>
        <w:t>modern EU recommendations on measuring of statistical products quality and quality reporting</w:t>
      </w:r>
      <w:r w:rsidRPr="008E20E4">
        <w:rPr>
          <w:bCs/>
          <w:sz w:val="18"/>
          <w:szCs w:val="18"/>
        </w:rPr>
        <w:t xml:space="preserve">; </w:t>
      </w:r>
    </w:p>
    <w:p w:rsidR="00300415" w:rsidRPr="008E20E4" w:rsidRDefault="00300415" w:rsidP="00F15693">
      <w:pPr>
        <w:numPr>
          <w:ilvl w:val="0"/>
          <w:numId w:val="24"/>
        </w:numPr>
        <w:jc w:val="both"/>
        <w:rPr>
          <w:color w:val="000000"/>
          <w:sz w:val="18"/>
          <w:szCs w:val="18"/>
          <w:lang w:val="en-US" w:eastAsia="ru-RU"/>
        </w:rPr>
      </w:pPr>
      <w:r w:rsidRPr="008E20E4">
        <w:rPr>
          <w:bCs/>
          <w:sz w:val="18"/>
          <w:szCs w:val="18"/>
        </w:rPr>
        <w:t>Membership of Methodical Commission of SS</w:t>
      </w:r>
      <w:r>
        <w:rPr>
          <w:bCs/>
          <w:sz w:val="18"/>
          <w:szCs w:val="18"/>
        </w:rPr>
        <w:t>S</w:t>
      </w:r>
      <w:r w:rsidRPr="008E20E4">
        <w:rPr>
          <w:bCs/>
          <w:sz w:val="18"/>
          <w:szCs w:val="18"/>
        </w:rPr>
        <w:t xml:space="preserve">U, of Scientific Councils of </w:t>
      </w:r>
      <w:r w:rsidRPr="008E20E4">
        <w:rPr>
          <w:sz w:val="18"/>
          <w:szCs w:val="18"/>
          <w:lang w:val="en-US"/>
        </w:rPr>
        <w:t>the Institute for Demography and Social Research;</w:t>
      </w:r>
      <w:r w:rsidRPr="008E20E4">
        <w:rPr>
          <w:bCs/>
          <w:sz w:val="18"/>
          <w:szCs w:val="18"/>
        </w:rPr>
        <w:t xml:space="preserve">  </w:t>
      </w:r>
    </w:p>
    <w:p w:rsidR="00300415" w:rsidRPr="008E20E4" w:rsidRDefault="00300415" w:rsidP="00FC1BB6">
      <w:pPr>
        <w:numPr>
          <w:ilvl w:val="0"/>
          <w:numId w:val="24"/>
        </w:numPr>
        <w:ind w:left="0"/>
        <w:rPr>
          <w:bCs/>
          <w:snapToGrid w:val="0"/>
          <w:sz w:val="18"/>
          <w:szCs w:val="18"/>
        </w:rPr>
      </w:pPr>
      <w:r w:rsidRPr="008E20E4">
        <w:rPr>
          <w:sz w:val="18"/>
          <w:szCs w:val="18"/>
        </w:rPr>
        <w:t>Excellent reporting, scientific publication and communication skills.</w:t>
      </w:r>
    </w:p>
    <w:p w:rsidR="00300415" w:rsidRPr="008E20E4" w:rsidRDefault="00300415" w:rsidP="00FC1BB6">
      <w:pPr>
        <w:numPr>
          <w:ilvl w:val="0"/>
          <w:numId w:val="19"/>
        </w:numPr>
        <w:ind w:left="0" w:firstLine="0"/>
        <w:rPr>
          <w:sz w:val="18"/>
          <w:szCs w:val="18"/>
        </w:rPr>
      </w:pPr>
      <w:r w:rsidRPr="008E20E4">
        <w:rPr>
          <w:b/>
          <w:sz w:val="18"/>
          <w:szCs w:val="18"/>
        </w:rPr>
        <w:t>Specific experience in the region: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3255"/>
        <w:gridCol w:w="5613"/>
      </w:tblGrid>
      <w:tr w:rsidR="00300415" w:rsidRPr="008E20E4" w:rsidTr="00286D0C">
        <w:trPr>
          <w:jc w:val="center"/>
        </w:trPr>
        <w:tc>
          <w:tcPr>
            <w:tcW w:w="3255" w:type="dxa"/>
            <w:shd w:val="clear" w:color="auto" w:fill="CCFFFF"/>
          </w:tcPr>
          <w:p w:rsidR="00300415" w:rsidRPr="008E20E4" w:rsidRDefault="00300415" w:rsidP="00FB6F38">
            <w:pPr>
              <w:pStyle w:val="normaltableau"/>
              <w:spacing w:before="0" w:after="0"/>
              <w:jc w:val="center"/>
              <w:rPr>
                <w:rFonts w:ascii="Times New Roman" w:hAnsi="Times New Roman"/>
                <w:b/>
                <w:sz w:val="18"/>
                <w:szCs w:val="18"/>
              </w:rPr>
            </w:pPr>
            <w:r w:rsidRPr="008E20E4">
              <w:rPr>
                <w:rFonts w:ascii="Times New Roman" w:hAnsi="Times New Roman"/>
                <w:b/>
                <w:sz w:val="18"/>
                <w:szCs w:val="18"/>
              </w:rPr>
              <w:t>Country</w:t>
            </w:r>
          </w:p>
        </w:tc>
        <w:tc>
          <w:tcPr>
            <w:tcW w:w="5613" w:type="dxa"/>
            <w:shd w:val="clear" w:color="auto" w:fill="CCFFFF"/>
          </w:tcPr>
          <w:p w:rsidR="00300415" w:rsidRPr="008E20E4" w:rsidRDefault="00300415" w:rsidP="00FB6F38">
            <w:pPr>
              <w:pStyle w:val="normaltableau"/>
              <w:spacing w:before="0" w:after="0"/>
              <w:jc w:val="center"/>
              <w:rPr>
                <w:rFonts w:ascii="Times New Roman" w:hAnsi="Times New Roman"/>
                <w:b/>
                <w:sz w:val="18"/>
                <w:szCs w:val="18"/>
              </w:rPr>
            </w:pPr>
            <w:r w:rsidRPr="008E20E4">
              <w:rPr>
                <w:rFonts w:ascii="Times New Roman" w:hAnsi="Times New Roman"/>
                <w:b/>
                <w:sz w:val="18"/>
                <w:szCs w:val="18"/>
              </w:rPr>
              <w:t xml:space="preserve">Date from </w:t>
            </w:r>
            <w:r w:rsidRPr="008E20E4">
              <w:rPr>
                <w:rFonts w:ascii="Times New Roman" w:hAnsi="Times New Roman"/>
                <w:sz w:val="18"/>
                <w:szCs w:val="18"/>
                <w:lang w:val="en-US"/>
              </w:rPr>
              <w:t>–</w:t>
            </w:r>
            <w:r w:rsidRPr="008E20E4">
              <w:rPr>
                <w:rFonts w:ascii="Times New Roman" w:hAnsi="Times New Roman"/>
                <w:b/>
                <w:sz w:val="18"/>
                <w:szCs w:val="18"/>
              </w:rPr>
              <w:t xml:space="preserve"> Date to</w:t>
            </w:r>
          </w:p>
        </w:tc>
      </w:tr>
      <w:tr w:rsidR="00300415" w:rsidRPr="008E20E4" w:rsidTr="00286D0C">
        <w:trPr>
          <w:jc w:val="center"/>
        </w:trPr>
        <w:tc>
          <w:tcPr>
            <w:tcW w:w="3255" w:type="dxa"/>
          </w:tcPr>
          <w:p w:rsidR="00300415" w:rsidRPr="008E20E4" w:rsidRDefault="00300415" w:rsidP="00F906DE">
            <w:pPr>
              <w:pStyle w:val="normaltableau"/>
              <w:spacing w:before="0" w:after="0"/>
              <w:jc w:val="left"/>
              <w:rPr>
                <w:rFonts w:ascii="Times New Roman" w:hAnsi="Times New Roman"/>
                <w:sz w:val="18"/>
                <w:szCs w:val="18"/>
              </w:rPr>
            </w:pPr>
            <w:smartTag w:uri="urn:schemas-microsoft-com:office:smarttags" w:element="country-region">
              <w:smartTag w:uri="urn:schemas-microsoft-com:office:smarttags" w:element="place">
                <w:r w:rsidRPr="008E20E4">
                  <w:rPr>
                    <w:rFonts w:ascii="Times New Roman" w:hAnsi="Times New Roman"/>
                    <w:sz w:val="18"/>
                    <w:szCs w:val="18"/>
                  </w:rPr>
                  <w:t>Ukraine</w:t>
                </w:r>
              </w:smartTag>
            </w:smartTag>
          </w:p>
        </w:tc>
        <w:tc>
          <w:tcPr>
            <w:tcW w:w="5613" w:type="dxa"/>
          </w:tcPr>
          <w:p w:rsidR="00300415" w:rsidRPr="008E20E4" w:rsidRDefault="00300415" w:rsidP="00FB6F38">
            <w:pPr>
              <w:pStyle w:val="normaltableau"/>
              <w:spacing w:before="0" w:after="0"/>
              <w:jc w:val="center"/>
              <w:rPr>
                <w:rFonts w:ascii="Times New Roman" w:hAnsi="Times New Roman"/>
                <w:sz w:val="18"/>
                <w:szCs w:val="18"/>
              </w:rPr>
            </w:pPr>
            <w:r>
              <w:rPr>
                <w:rFonts w:ascii="Times New Roman" w:hAnsi="Times New Roman"/>
                <w:sz w:val="18"/>
                <w:szCs w:val="18"/>
              </w:rPr>
              <w:t>1984-present</w:t>
            </w:r>
          </w:p>
        </w:tc>
      </w:tr>
      <w:tr w:rsidR="00300415" w:rsidRPr="008E20E4" w:rsidTr="00286D0C">
        <w:trPr>
          <w:jc w:val="center"/>
        </w:trPr>
        <w:tc>
          <w:tcPr>
            <w:tcW w:w="3255" w:type="dxa"/>
          </w:tcPr>
          <w:p w:rsidR="00300415" w:rsidRPr="008E20E4" w:rsidRDefault="00300415" w:rsidP="00F906DE">
            <w:pPr>
              <w:pStyle w:val="normaltableau"/>
              <w:spacing w:before="0" w:after="0"/>
              <w:jc w:val="left"/>
              <w:rPr>
                <w:rFonts w:ascii="Times New Roman" w:hAnsi="Times New Roman"/>
                <w:sz w:val="18"/>
                <w:szCs w:val="18"/>
              </w:rPr>
            </w:pPr>
            <w:smartTag w:uri="urn:schemas-microsoft-com:office:smarttags" w:element="country-region">
              <w:smartTag w:uri="urn:schemas-microsoft-com:office:smarttags" w:element="place">
                <w:r w:rsidRPr="008E20E4">
                  <w:rPr>
                    <w:rFonts w:ascii="Times New Roman" w:hAnsi="Times New Roman"/>
                    <w:sz w:val="18"/>
                    <w:szCs w:val="18"/>
                  </w:rPr>
                  <w:t>Armenia</w:t>
                </w:r>
              </w:smartTag>
            </w:smartTag>
          </w:p>
        </w:tc>
        <w:tc>
          <w:tcPr>
            <w:tcW w:w="5613" w:type="dxa"/>
          </w:tcPr>
          <w:p w:rsidR="00300415" w:rsidRPr="008E20E4" w:rsidRDefault="00300415" w:rsidP="00FB6F38">
            <w:pPr>
              <w:pStyle w:val="normaltableau"/>
              <w:spacing w:before="0" w:after="0"/>
              <w:jc w:val="center"/>
              <w:rPr>
                <w:rFonts w:ascii="Times New Roman" w:hAnsi="Times New Roman"/>
                <w:sz w:val="18"/>
                <w:szCs w:val="18"/>
              </w:rPr>
            </w:pPr>
            <w:r>
              <w:rPr>
                <w:rFonts w:ascii="Times New Roman" w:hAnsi="Times New Roman"/>
                <w:sz w:val="18"/>
                <w:szCs w:val="18"/>
              </w:rPr>
              <w:t>3/2001-1/2003, 5-11/2003, 1-7/2006</w:t>
            </w:r>
          </w:p>
        </w:tc>
      </w:tr>
      <w:tr w:rsidR="00300415" w:rsidRPr="008E20E4" w:rsidTr="00286D0C">
        <w:trPr>
          <w:jc w:val="center"/>
        </w:trPr>
        <w:tc>
          <w:tcPr>
            <w:tcW w:w="3255" w:type="dxa"/>
          </w:tcPr>
          <w:p w:rsidR="00300415" w:rsidRPr="008E20E4" w:rsidRDefault="00300415" w:rsidP="00F906DE">
            <w:pPr>
              <w:pStyle w:val="a3"/>
              <w:jc w:val="left"/>
              <w:rPr>
                <w:sz w:val="18"/>
                <w:szCs w:val="18"/>
              </w:rPr>
            </w:pPr>
            <w:smartTag w:uri="urn:schemas-microsoft-com:office:smarttags" w:element="country-region">
              <w:smartTag w:uri="urn:schemas-microsoft-com:office:smarttags" w:element="place">
                <w:r w:rsidRPr="008E20E4">
                  <w:rPr>
                    <w:sz w:val="18"/>
                    <w:szCs w:val="18"/>
                  </w:rPr>
                  <w:t>Moldova</w:t>
                </w:r>
              </w:smartTag>
            </w:smartTag>
          </w:p>
        </w:tc>
        <w:tc>
          <w:tcPr>
            <w:tcW w:w="5613" w:type="dxa"/>
          </w:tcPr>
          <w:p w:rsidR="00300415" w:rsidRPr="008E20E4" w:rsidRDefault="00300415" w:rsidP="00FB6F38">
            <w:pPr>
              <w:pStyle w:val="normaltableau"/>
              <w:spacing w:before="0" w:after="0"/>
              <w:jc w:val="center"/>
              <w:rPr>
                <w:rFonts w:ascii="Times New Roman" w:hAnsi="Times New Roman"/>
                <w:sz w:val="18"/>
                <w:szCs w:val="18"/>
              </w:rPr>
            </w:pPr>
            <w:r>
              <w:rPr>
                <w:rFonts w:ascii="Times New Roman" w:hAnsi="Times New Roman"/>
                <w:sz w:val="18"/>
                <w:szCs w:val="18"/>
              </w:rPr>
              <w:t>1/2006-2/2008</w:t>
            </w:r>
          </w:p>
        </w:tc>
      </w:tr>
      <w:tr w:rsidR="00FC1BB6" w:rsidRPr="008E20E4" w:rsidTr="00286D0C">
        <w:trPr>
          <w:jc w:val="center"/>
        </w:trPr>
        <w:tc>
          <w:tcPr>
            <w:tcW w:w="3255" w:type="dxa"/>
          </w:tcPr>
          <w:p w:rsidR="00FC1BB6" w:rsidRPr="008E20E4" w:rsidRDefault="00FC1BB6" w:rsidP="00F906DE">
            <w:pPr>
              <w:pStyle w:val="a3"/>
              <w:jc w:val="left"/>
              <w:rPr>
                <w:sz w:val="18"/>
                <w:szCs w:val="18"/>
              </w:rPr>
            </w:pPr>
            <w:r>
              <w:rPr>
                <w:sz w:val="18"/>
                <w:szCs w:val="18"/>
              </w:rPr>
              <w:t>Russia</w:t>
            </w:r>
          </w:p>
        </w:tc>
        <w:tc>
          <w:tcPr>
            <w:tcW w:w="5613" w:type="dxa"/>
          </w:tcPr>
          <w:p w:rsidR="00FC1BB6" w:rsidRDefault="00A50DB4" w:rsidP="00956DAF">
            <w:pPr>
              <w:pStyle w:val="normaltableau"/>
              <w:numPr>
                <w:ilvl w:val="0"/>
                <w:numId w:val="33"/>
              </w:numPr>
              <w:spacing w:before="0" w:after="0"/>
              <w:jc w:val="center"/>
              <w:rPr>
                <w:rFonts w:ascii="Times New Roman" w:hAnsi="Times New Roman"/>
                <w:sz w:val="18"/>
                <w:szCs w:val="18"/>
              </w:rPr>
            </w:pPr>
            <w:r>
              <w:rPr>
                <w:rFonts w:ascii="Times New Roman" w:hAnsi="Times New Roman"/>
                <w:sz w:val="18"/>
                <w:szCs w:val="18"/>
              </w:rPr>
              <w:t>–</w:t>
            </w:r>
            <w:r w:rsidR="00FC1BB6">
              <w:rPr>
                <w:rFonts w:ascii="Times New Roman" w:hAnsi="Times New Roman"/>
                <w:sz w:val="18"/>
                <w:szCs w:val="18"/>
              </w:rPr>
              <w:t xml:space="preserve"> 201</w:t>
            </w:r>
            <w:r>
              <w:rPr>
                <w:rFonts w:ascii="Times New Roman" w:hAnsi="Times New Roman"/>
                <w:sz w:val="18"/>
                <w:szCs w:val="18"/>
              </w:rPr>
              <w:t>4</w:t>
            </w:r>
          </w:p>
        </w:tc>
      </w:tr>
    </w:tbl>
    <w:p w:rsidR="00300415" w:rsidRPr="008E20E4" w:rsidRDefault="00300415" w:rsidP="008C1E4D">
      <w:pPr>
        <w:numPr>
          <w:ilvl w:val="0"/>
          <w:numId w:val="11"/>
        </w:numPr>
        <w:shd w:val="clear" w:color="auto" w:fill="FFFFFF"/>
        <w:ind w:right="57"/>
        <w:rPr>
          <w:b/>
          <w:sz w:val="18"/>
          <w:szCs w:val="18"/>
        </w:rPr>
        <w:sectPr w:rsidR="00300415" w:rsidRPr="008E20E4" w:rsidSect="00FC1BB6">
          <w:footerReference w:type="even" r:id="rId8"/>
          <w:footerReference w:type="default" r:id="rId9"/>
          <w:pgSz w:w="11906" w:h="16838"/>
          <w:pgMar w:top="992" w:right="851" w:bottom="567" w:left="1134" w:header="709" w:footer="709" w:gutter="0"/>
          <w:cols w:space="720"/>
          <w:titlePg/>
        </w:sectPr>
      </w:pPr>
    </w:p>
    <w:p w:rsidR="00300415" w:rsidRPr="00956DAF" w:rsidRDefault="00956DAF" w:rsidP="00956DAF">
      <w:pPr>
        <w:shd w:val="clear" w:color="auto" w:fill="FFFFFF"/>
        <w:ind w:left="57" w:right="57"/>
        <w:rPr>
          <w:b/>
          <w:sz w:val="18"/>
          <w:szCs w:val="18"/>
        </w:rPr>
      </w:pPr>
      <w:r w:rsidRPr="00956DAF">
        <w:rPr>
          <w:sz w:val="18"/>
          <w:szCs w:val="18"/>
        </w:rPr>
        <w:lastRenderedPageBreak/>
        <w:t>15.</w:t>
      </w:r>
      <w:r>
        <w:rPr>
          <w:b/>
          <w:sz w:val="18"/>
          <w:szCs w:val="18"/>
        </w:rPr>
        <w:t xml:space="preserve"> </w:t>
      </w:r>
      <w:r w:rsidR="00300415" w:rsidRPr="00956DAF">
        <w:rPr>
          <w:b/>
          <w:sz w:val="18"/>
          <w:szCs w:val="18"/>
        </w:rPr>
        <w:t xml:space="preserve">Professional Experience </w:t>
      </w:r>
    </w:p>
    <w:tbl>
      <w:tblPr>
        <w:tblW w:w="15971"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060"/>
        <w:gridCol w:w="1145"/>
        <w:gridCol w:w="2201"/>
        <w:gridCol w:w="1919"/>
        <w:gridCol w:w="9646"/>
      </w:tblGrid>
      <w:tr w:rsidR="00300415" w:rsidRPr="008E20E4">
        <w:trPr>
          <w:jc w:val="center"/>
        </w:trPr>
        <w:tc>
          <w:tcPr>
            <w:tcW w:w="1060" w:type="dxa"/>
            <w:tcBorders>
              <w:top w:val="double" w:sz="4" w:space="0" w:color="auto"/>
            </w:tcBorders>
            <w:shd w:val="clear" w:color="auto" w:fill="CCFFFF"/>
          </w:tcPr>
          <w:p w:rsidR="00300415" w:rsidRPr="008E20E4" w:rsidRDefault="00300415" w:rsidP="00BE302B">
            <w:pPr>
              <w:pStyle w:val="kjkjlk"/>
              <w:spacing w:before="60" w:after="60"/>
              <w:jc w:val="center"/>
              <w:rPr>
                <w:rFonts w:ascii="Times New Roman" w:hAnsi="Times New Roman"/>
                <w:sz w:val="18"/>
                <w:szCs w:val="18"/>
              </w:rPr>
            </w:pPr>
            <w:r w:rsidRPr="008E20E4">
              <w:rPr>
                <w:rFonts w:ascii="Times New Roman" w:hAnsi="Times New Roman"/>
                <w:sz w:val="18"/>
                <w:szCs w:val="18"/>
              </w:rPr>
              <w:t>Date</w:t>
            </w:r>
          </w:p>
        </w:tc>
        <w:tc>
          <w:tcPr>
            <w:tcW w:w="1145" w:type="dxa"/>
            <w:tcBorders>
              <w:top w:val="double" w:sz="4" w:space="0" w:color="auto"/>
            </w:tcBorders>
            <w:shd w:val="clear" w:color="auto" w:fill="CCFFFF"/>
          </w:tcPr>
          <w:p w:rsidR="00300415" w:rsidRPr="008E20E4" w:rsidRDefault="00300415" w:rsidP="00C50167">
            <w:pPr>
              <w:pStyle w:val="yyyyyy"/>
              <w:spacing w:before="60" w:after="60"/>
              <w:jc w:val="center"/>
              <w:rPr>
                <w:b/>
                <w:i/>
                <w:sz w:val="18"/>
                <w:szCs w:val="18"/>
              </w:rPr>
            </w:pPr>
            <w:r w:rsidRPr="008E20E4">
              <w:rPr>
                <w:b/>
                <w:i/>
                <w:sz w:val="18"/>
                <w:szCs w:val="18"/>
              </w:rPr>
              <w:t>Location</w:t>
            </w:r>
          </w:p>
        </w:tc>
        <w:tc>
          <w:tcPr>
            <w:tcW w:w="2201" w:type="dxa"/>
            <w:tcBorders>
              <w:top w:val="double" w:sz="4" w:space="0" w:color="auto"/>
            </w:tcBorders>
            <w:shd w:val="clear" w:color="auto" w:fill="CCFFFF"/>
          </w:tcPr>
          <w:p w:rsidR="00300415" w:rsidRPr="008E20E4" w:rsidRDefault="00300415" w:rsidP="00C50167">
            <w:pPr>
              <w:pStyle w:val="yyyyyy"/>
              <w:spacing w:before="60" w:after="60"/>
              <w:jc w:val="center"/>
              <w:rPr>
                <w:b/>
                <w:i/>
                <w:sz w:val="18"/>
                <w:szCs w:val="18"/>
              </w:rPr>
            </w:pPr>
            <w:r w:rsidRPr="008E20E4">
              <w:rPr>
                <w:b/>
                <w:i/>
                <w:sz w:val="18"/>
                <w:szCs w:val="18"/>
              </w:rPr>
              <w:t>Company</w:t>
            </w:r>
          </w:p>
        </w:tc>
        <w:tc>
          <w:tcPr>
            <w:tcW w:w="1919" w:type="dxa"/>
            <w:tcBorders>
              <w:top w:val="double" w:sz="4" w:space="0" w:color="auto"/>
            </w:tcBorders>
            <w:shd w:val="clear" w:color="auto" w:fill="CCFFFF"/>
          </w:tcPr>
          <w:p w:rsidR="00300415" w:rsidRPr="008E20E4" w:rsidRDefault="00300415" w:rsidP="00C50167">
            <w:pPr>
              <w:pStyle w:val="yyyyyy"/>
              <w:spacing w:before="60" w:after="60"/>
              <w:jc w:val="center"/>
              <w:rPr>
                <w:b/>
                <w:i/>
                <w:sz w:val="18"/>
                <w:szCs w:val="18"/>
              </w:rPr>
            </w:pPr>
            <w:r w:rsidRPr="008E20E4">
              <w:rPr>
                <w:b/>
                <w:i/>
                <w:sz w:val="18"/>
                <w:szCs w:val="18"/>
              </w:rPr>
              <w:t>Position</w:t>
            </w:r>
          </w:p>
        </w:tc>
        <w:tc>
          <w:tcPr>
            <w:tcW w:w="9646" w:type="dxa"/>
            <w:tcBorders>
              <w:top w:val="double" w:sz="4" w:space="0" w:color="auto"/>
            </w:tcBorders>
            <w:shd w:val="clear" w:color="auto" w:fill="CCFFFF"/>
          </w:tcPr>
          <w:p w:rsidR="00300415" w:rsidRPr="008E20E4" w:rsidRDefault="00300415" w:rsidP="00C50167">
            <w:pPr>
              <w:pStyle w:val="yyyyyy"/>
              <w:spacing w:before="60" w:after="60"/>
              <w:jc w:val="center"/>
              <w:rPr>
                <w:b/>
                <w:i/>
                <w:sz w:val="18"/>
                <w:szCs w:val="18"/>
              </w:rPr>
            </w:pPr>
            <w:r w:rsidRPr="008E20E4">
              <w:rPr>
                <w:b/>
                <w:i/>
                <w:sz w:val="18"/>
                <w:szCs w:val="18"/>
              </w:rPr>
              <w:t>Description</w:t>
            </w:r>
          </w:p>
        </w:tc>
      </w:tr>
      <w:tr w:rsidR="00D1288C" w:rsidRPr="008E20E4" w:rsidTr="00A70C21">
        <w:trPr>
          <w:trHeight w:val="843"/>
          <w:jc w:val="center"/>
        </w:trPr>
        <w:tc>
          <w:tcPr>
            <w:tcW w:w="1060" w:type="dxa"/>
          </w:tcPr>
          <w:p w:rsidR="00D1288C" w:rsidRPr="008E20E4" w:rsidRDefault="00D1288C" w:rsidP="00BE302B">
            <w:pPr>
              <w:pStyle w:val="yyyyyy"/>
              <w:jc w:val="center"/>
              <w:rPr>
                <w:sz w:val="18"/>
                <w:szCs w:val="18"/>
              </w:rPr>
            </w:pPr>
            <w:r>
              <w:rPr>
                <w:sz w:val="18"/>
                <w:szCs w:val="18"/>
              </w:rPr>
              <w:t>05</w:t>
            </w:r>
            <w:r w:rsidRPr="008E20E4">
              <w:rPr>
                <w:sz w:val="18"/>
                <w:szCs w:val="18"/>
              </w:rPr>
              <w:t>/20</w:t>
            </w:r>
            <w:r>
              <w:rPr>
                <w:sz w:val="18"/>
                <w:szCs w:val="18"/>
              </w:rPr>
              <w:t>14 – present</w:t>
            </w:r>
          </w:p>
        </w:tc>
        <w:tc>
          <w:tcPr>
            <w:tcW w:w="1145" w:type="dxa"/>
          </w:tcPr>
          <w:p w:rsidR="00D1288C" w:rsidRPr="008E20E4" w:rsidRDefault="00D1288C" w:rsidP="00A70C21">
            <w:pPr>
              <w:pStyle w:val="yyyyyy"/>
              <w:jc w:val="center"/>
              <w:rPr>
                <w:sz w:val="18"/>
                <w:szCs w:val="18"/>
              </w:rPr>
            </w:pPr>
            <w:r w:rsidRPr="008E20E4">
              <w:rPr>
                <w:sz w:val="18"/>
                <w:szCs w:val="18"/>
              </w:rPr>
              <w:t xml:space="preserve">Ukraine, </w:t>
            </w:r>
          </w:p>
          <w:p w:rsidR="00D1288C" w:rsidRPr="008E20E4" w:rsidRDefault="00D1288C" w:rsidP="00A70C21">
            <w:pPr>
              <w:pStyle w:val="yyyyyy"/>
              <w:jc w:val="center"/>
              <w:rPr>
                <w:sz w:val="18"/>
                <w:szCs w:val="18"/>
              </w:rPr>
            </w:pPr>
            <w:r w:rsidRPr="008E20E4">
              <w:rPr>
                <w:sz w:val="18"/>
                <w:szCs w:val="18"/>
              </w:rPr>
              <w:t xml:space="preserve">Kyiv </w:t>
            </w:r>
          </w:p>
          <w:p w:rsidR="00D1288C" w:rsidRPr="008E20E4" w:rsidRDefault="00D1288C" w:rsidP="00A70C21">
            <w:pPr>
              <w:pStyle w:val="yyyyyy"/>
              <w:jc w:val="center"/>
              <w:rPr>
                <w:sz w:val="18"/>
                <w:szCs w:val="18"/>
              </w:rPr>
            </w:pPr>
          </w:p>
        </w:tc>
        <w:tc>
          <w:tcPr>
            <w:tcW w:w="2201" w:type="dxa"/>
          </w:tcPr>
          <w:p w:rsidR="00D1288C" w:rsidRPr="003B17BB" w:rsidRDefault="00990D5E" w:rsidP="00A70C21">
            <w:pPr>
              <w:pStyle w:val="yyyyyy"/>
              <w:jc w:val="center"/>
              <w:rPr>
                <w:sz w:val="18"/>
                <w:szCs w:val="18"/>
                <w:lang w:val="en-US"/>
              </w:rPr>
            </w:pPr>
            <w:r>
              <w:rPr>
                <w:sz w:val="18"/>
                <w:szCs w:val="18"/>
                <w:lang w:val="en-US"/>
              </w:rPr>
              <w:t>The</w:t>
            </w:r>
            <w:r w:rsidRPr="008E20E4">
              <w:rPr>
                <w:sz w:val="18"/>
                <w:szCs w:val="18"/>
                <w:lang w:val="en-US"/>
              </w:rPr>
              <w:t xml:space="preserve"> Municipal Development</w:t>
            </w:r>
            <w:r>
              <w:rPr>
                <w:sz w:val="18"/>
                <w:szCs w:val="18"/>
                <w:lang w:val="en-US"/>
              </w:rPr>
              <w:t xml:space="preserve"> Institute</w:t>
            </w:r>
            <w:r w:rsidRPr="008E20E4">
              <w:rPr>
                <w:sz w:val="18"/>
                <w:szCs w:val="18"/>
                <w:lang w:val="en-US"/>
              </w:rPr>
              <w:t>, Kyiv</w:t>
            </w:r>
          </w:p>
        </w:tc>
        <w:tc>
          <w:tcPr>
            <w:tcW w:w="1919" w:type="dxa"/>
          </w:tcPr>
          <w:p w:rsidR="00D1288C" w:rsidRPr="003B17BB" w:rsidRDefault="00C37C3B" w:rsidP="00C37C3B">
            <w:pPr>
              <w:numPr>
                <w:ilvl w:val="12"/>
                <w:numId w:val="0"/>
              </w:numPr>
              <w:rPr>
                <w:sz w:val="18"/>
                <w:szCs w:val="18"/>
                <w:lang w:val="en-US"/>
              </w:rPr>
            </w:pPr>
            <w:r>
              <w:rPr>
                <w:sz w:val="18"/>
                <w:szCs w:val="18"/>
              </w:rPr>
              <w:t>Senior statistician, e</w:t>
            </w:r>
            <w:r w:rsidR="00D1288C" w:rsidRPr="003B17BB">
              <w:rPr>
                <w:sz w:val="18"/>
                <w:szCs w:val="18"/>
              </w:rPr>
              <w:t>xpert on</w:t>
            </w:r>
            <w:r w:rsidR="00990D5E">
              <w:rPr>
                <w:sz w:val="18"/>
                <w:szCs w:val="18"/>
              </w:rPr>
              <w:t xml:space="preserve"> u</w:t>
            </w:r>
            <w:r w:rsidR="00990D5E" w:rsidRPr="00990D5E">
              <w:rPr>
                <w:sz w:val="18"/>
                <w:szCs w:val="18"/>
              </w:rPr>
              <w:t>tilities</w:t>
            </w:r>
            <w:r w:rsidR="00990D5E">
              <w:rPr>
                <w:sz w:val="18"/>
                <w:szCs w:val="18"/>
              </w:rPr>
              <w:t xml:space="preserve"> quality measurement and analysis </w:t>
            </w:r>
            <w:r w:rsidR="00D1288C" w:rsidRPr="003B17BB">
              <w:rPr>
                <w:sz w:val="18"/>
                <w:szCs w:val="18"/>
              </w:rPr>
              <w:t xml:space="preserve">, </w:t>
            </w:r>
            <w:r w:rsidR="00990D5E">
              <w:rPr>
                <w:sz w:val="18"/>
                <w:szCs w:val="18"/>
              </w:rPr>
              <w:t>data collection and analysis</w:t>
            </w:r>
          </w:p>
        </w:tc>
        <w:tc>
          <w:tcPr>
            <w:tcW w:w="9646" w:type="dxa"/>
          </w:tcPr>
          <w:p w:rsidR="00D1288C" w:rsidRPr="008E20E4" w:rsidRDefault="00E33BC3" w:rsidP="00403829">
            <w:pPr>
              <w:jc w:val="both"/>
              <w:rPr>
                <w:sz w:val="18"/>
                <w:szCs w:val="18"/>
              </w:rPr>
            </w:pPr>
            <w:r>
              <w:rPr>
                <w:rFonts w:eastAsia="MS Mincho"/>
                <w:b/>
                <w:i/>
                <w:sz w:val="18"/>
                <w:szCs w:val="18"/>
                <w:lang w:eastAsia="ja-JP"/>
              </w:rPr>
              <w:t xml:space="preserve">the </w:t>
            </w:r>
            <w:r w:rsidR="00990D5E">
              <w:rPr>
                <w:rFonts w:eastAsia="MS Mincho"/>
                <w:b/>
                <w:i/>
                <w:sz w:val="18"/>
                <w:szCs w:val="18"/>
                <w:lang w:eastAsia="ja-JP"/>
              </w:rPr>
              <w:t xml:space="preserve">USAID </w:t>
            </w:r>
            <w:r w:rsidR="00D1288C" w:rsidRPr="00382B7D">
              <w:rPr>
                <w:rFonts w:eastAsia="MS Mincho"/>
                <w:b/>
                <w:i/>
                <w:sz w:val="18"/>
                <w:szCs w:val="18"/>
                <w:lang w:eastAsia="ja-JP"/>
              </w:rPr>
              <w:t xml:space="preserve">Project </w:t>
            </w:r>
            <w:r w:rsidR="00D1288C" w:rsidRPr="00382B7D">
              <w:rPr>
                <w:rFonts w:eastAsia="MS Mincho"/>
                <w:b/>
                <w:i/>
                <w:sz w:val="18"/>
                <w:szCs w:val="18"/>
                <w:lang w:val="uk-UA" w:eastAsia="ja-JP"/>
              </w:rPr>
              <w:t>“</w:t>
            </w:r>
            <w:r w:rsidR="00990D5E">
              <w:t xml:space="preserve"> </w:t>
            </w:r>
            <w:proofErr w:type="spellStart"/>
            <w:r w:rsidR="00990D5E" w:rsidRPr="00990D5E">
              <w:rPr>
                <w:rFonts w:eastAsia="MS Mincho"/>
                <w:b/>
                <w:i/>
                <w:sz w:val="18"/>
                <w:szCs w:val="18"/>
                <w:lang w:val="uk-UA" w:eastAsia="ja-JP"/>
              </w:rPr>
              <w:t>Municipal</w:t>
            </w:r>
            <w:proofErr w:type="spellEnd"/>
            <w:r w:rsidR="00990D5E" w:rsidRPr="00990D5E">
              <w:rPr>
                <w:rFonts w:eastAsia="MS Mincho"/>
                <w:b/>
                <w:i/>
                <w:sz w:val="18"/>
                <w:szCs w:val="18"/>
                <w:lang w:val="uk-UA" w:eastAsia="ja-JP"/>
              </w:rPr>
              <w:t xml:space="preserve"> </w:t>
            </w:r>
            <w:proofErr w:type="spellStart"/>
            <w:r w:rsidR="00990D5E" w:rsidRPr="00990D5E">
              <w:rPr>
                <w:rFonts w:eastAsia="MS Mincho"/>
                <w:b/>
                <w:i/>
                <w:sz w:val="18"/>
                <w:szCs w:val="18"/>
                <w:lang w:val="uk-UA" w:eastAsia="ja-JP"/>
              </w:rPr>
              <w:t>power</w:t>
            </w:r>
            <w:proofErr w:type="spellEnd"/>
            <w:r w:rsidR="00990D5E" w:rsidRPr="00990D5E">
              <w:rPr>
                <w:rFonts w:eastAsia="MS Mincho"/>
                <w:b/>
                <w:i/>
                <w:sz w:val="18"/>
                <w:szCs w:val="18"/>
                <w:lang w:val="uk-UA" w:eastAsia="ja-JP"/>
              </w:rPr>
              <w:t xml:space="preserve"> </w:t>
            </w:r>
            <w:proofErr w:type="spellStart"/>
            <w:r w:rsidR="00990D5E" w:rsidRPr="00990D5E">
              <w:rPr>
                <w:rFonts w:eastAsia="MS Mincho"/>
                <w:b/>
                <w:i/>
                <w:sz w:val="18"/>
                <w:szCs w:val="18"/>
                <w:lang w:val="uk-UA" w:eastAsia="ja-JP"/>
              </w:rPr>
              <w:t>reform</w:t>
            </w:r>
            <w:proofErr w:type="spellEnd"/>
            <w:r w:rsidR="00990D5E" w:rsidRPr="00990D5E">
              <w:rPr>
                <w:rFonts w:eastAsia="MS Mincho"/>
                <w:b/>
                <w:i/>
                <w:sz w:val="18"/>
                <w:szCs w:val="18"/>
                <w:lang w:val="uk-UA" w:eastAsia="ja-JP"/>
              </w:rPr>
              <w:t xml:space="preserve"> </w:t>
            </w:r>
            <w:proofErr w:type="spellStart"/>
            <w:r w:rsidR="00990D5E" w:rsidRPr="00990D5E">
              <w:rPr>
                <w:rFonts w:eastAsia="MS Mincho"/>
                <w:b/>
                <w:i/>
                <w:sz w:val="18"/>
                <w:szCs w:val="18"/>
                <w:lang w:val="uk-UA" w:eastAsia="ja-JP"/>
              </w:rPr>
              <w:t>in</w:t>
            </w:r>
            <w:proofErr w:type="spellEnd"/>
            <w:r w:rsidR="00990D5E" w:rsidRPr="00990D5E">
              <w:rPr>
                <w:rFonts w:eastAsia="MS Mincho"/>
                <w:b/>
                <w:i/>
                <w:sz w:val="18"/>
                <w:szCs w:val="18"/>
                <w:lang w:val="uk-UA" w:eastAsia="ja-JP"/>
              </w:rPr>
              <w:t xml:space="preserve"> </w:t>
            </w:r>
            <w:proofErr w:type="spellStart"/>
            <w:r w:rsidR="00990D5E" w:rsidRPr="00990D5E">
              <w:rPr>
                <w:rFonts w:eastAsia="MS Mincho"/>
                <w:b/>
                <w:i/>
                <w:sz w:val="18"/>
                <w:szCs w:val="18"/>
                <w:lang w:val="uk-UA" w:eastAsia="ja-JP"/>
              </w:rPr>
              <w:t>Ukraine</w:t>
            </w:r>
            <w:proofErr w:type="spellEnd"/>
            <w:r w:rsidR="00990D5E" w:rsidRPr="00990D5E">
              <w:rPr>
                <w:rFonts w:eastAsia="MS Mincho"/>
                <w:b/>
                <w:i/>
                <w:sz w:val="18"/>
                <w:szCs w:val="18"/>
                <w:lang w:val="uk-UA" w:eastAsia="ja-JP"/>
              </w:rPr>
              <w:t xml:space="preserve"> </w:t>
            </w:r>
            <w:r w:rsidR="00D1288C" w:rsidRPr="00382B7D">
              <w:rPr>
                <w:rFonts w:eastAsia="MS Mincho"/>
                <w:b/>
                <w:i/>
                <w:sz w:val="18"/>
                <w:szCs w:val="18"/>
                <w:lang w:val="uk-UA" w:eastAsia="ja-JP"/>
              </w:rPr>
              <w:t>”</w:t>
            </w:r>
            <w:r w:rsidR="00D1288C">
              <w:rPr>
                <w:rFonts w:eastAsia="MS Mincho"/>
                <w:b/>
                <w:i/>
                <w:sz w:val="18"/>
                <w:szCs w:val="18"/>
                <w:lang w:val="en-US" w:eastAsia="ja-JP"/>
              </w:rPr>
              <w:t xml:space="preserve"> </w:t>
            </w:r>
            <w:r w:rsidR="00990D5E">
              <w:rPr>
                <w:rFonts w:eastAsia="MS Mincho"/>
                <w:b/>
                <w:i/>
                <w:sz w:val="18"/>
                <w:szCs w:val="18"/>
                <w:lang w:val="en-US" w:eastAsia="ja-JP"/>
              </w:rPr>
              <w:t xml:space="preserve">/ </w:t>
            </w:r>
            <w:r w:rsidR="00D1288C" w:rsidRPr="008E20E4">
              <w:rPr>
                <w:sz w:val="18"/>
                <w:szCs w:val="18"/>
                <w:u w:val="single"/>
              </w:rPr>
              <w:t>Main tasks</w:t>
            </w:r>
            <w:r w:rsidR="00D1288C" w:rsidRPr="003B17BB">
              <w:rPr>
                <w:sz w:val="18"/>
                <w:szCs w:val="18"/>
              </w:rPr>
              <w:t>: providing assistance in</w:t>
            </w:r>
            <w:r w:rsidR="001E7F08">
              <w:rPr>
                <w:sz w:val="18"/>
                <w:szCs w:val="18"/>
              </w:rPr>
              <w:t xml:space="preserve"> development of methodology and</w:t>
            </w:r>
            <w:r w:rsidR="00D1288C" w:rsidRPr="003B17BB">
              <w:rPr>
                <w:sz w:val="18"/>
                <w:szCs w:val="18"/>
              </w:rPr>
              <w:t xml:space="preserve"> designing </w:t>
            </w:r>
            <w:r w:rsidR="00990D5E">
              <w:rPr>
                <w:sz w:val="18"/>
                <w:szCs w:val="18"/>
              </w:rPr>
              <w:t xml:space="preserve">of data collection tools for </w:t>
            </w:r>
            <w:r w:rsidR="001E7F08">
              <w:rPr>
                <w:sz w:val="18"/>
                <w:szCs w:val="18"/>
              </w:rPr>
              <w:t>communal services</w:t>
            </w:r>
            <w:r w:rsidR="00990D5E">
              <w:rPr>
                <w:sz w:val="18"/>
                <w:szCs w:val="18"/>
              </w:rPr>
              <w:t xml:space="preserve"> quality </w:t>
            </w:r>
            <w:r w:rsidR="00403829">
              <w:rPr>
                <w:sz w:val="18"/>
                <w:szCs w:val="18"/>
              </w:rPr>
              <w:t>assessment</w:t>
            </w:r>
            <w:r w:rsidR="00DB267F">
              <w:rPr>
                <w:sz w:val="18"/>
                <w:szCs w:val="18"/>
              </w:rPr>
              <w:t>,</w:t>
            </w:r>
            <w:r w:rsidR="00621617">
              <w:rPr>
                <w:sz w:val="18"/>
                <w:szCs w:val="18"/>
              </w:rPr>
              <w:t xml:space="preserve"> willingness and ability-to-pay assessment, </w:t>
            </w:r>
            <w:r w:rsidR="00DB267F">
              <w:rPr>
                <w:sz w:val="18"/>
                <w:szCs w:val="18"/>
              </w:rPr>
              <w:t xml:space="preserve"> data </w:t>
            </w:r>
            <w:r w:rsidR="00403829">
              <w:rPr>
                <w:sz w:val="18"/>
                <w:szCs w:val="18"/>
              </w:rPr>
              <w:t>quality assessment</w:t>
            </w:r>
            <w:r w:rsidR="00DB267F">
              <w:rPr>
                <w:sz w:val="18"/>
                <w:szCs w:val="18"/>
              </w:rPr>
              <w:t xml:space="preserve">, </w:t>
            </w:r>
            <w:r w:rsidR="00DB267F" w:rsidRPr="00403829">
              <w:rPr>
                <w:sz w:val="18"/>
                <w:szCs w:val="18"/>
              </w:rPr>
              <w:t>relevant legislation analysis</w:t>
            </w:r>
            <w:r w:rsidR="001E7F08">
              <w:rPr>
                <w:b/>
                <w:sz w:val="18"/>
                <w:szCs w:val="18"/>
              </w:rPr>
              <w:t xml:space="preserve"> </w:t>
            </w:r>
            <w:r w:rsidR="00990D5E">
              <w:rPr>
                <w:sz w:val="18"/>
                <w:szCs w:val="18"/>
              </w:rPr>
              <w:t xml:space="preserve"> </w:t>
            </w:r>
            <w:r w:rsidR="00D1288C" w:rsidRPr="003B17BB">
              <w:rPr>
                <w:sz w:val="18"/>
                <w:szCs w:val="18"/>
              </w:rPr>
              <w:t xml:space="preserve"> </w:t>
            </w:r>
          </w:p>
        </w:tc>
      </w:tr>
      <w:tr w:rsidR="00C37C3B" w:rsidRPr="008E20E4" w:rsidTr="00834DAE">
        <w:trPr>
          <w:trHeight w:val="843"/>
          <w:jc w:val="center"/>
        </w:trPr>
        <w:tc>
          <w:tcPr>
            <w:tcW w:w="1060" w:type="dxa"/>
          </w:tcPr>
          <w:p w:rsidR="00C37C3B" w:rsidRDefault="00C37C3B" w:rsidP="007E227F">
            <w:pPr>
              <w:pStyle w:val="yyyyyy"/>
              <w:jc w:val="center"/>
              <w:rPr>
                <w:sz w:val="18"/>
                <w:szCs w:val="18"/>
              </w:rPr>
            </w:pPr>
            <w:r>
              <w:rPr>
                <w:sz w:val="18"/>
                <w:szCs w:val="18"/>
              </w:rPr>
              <w:t>1</w:t>
            </w:r>
            <w:r w:rsidR="007E227F">
              <w:rPr>
                <w:sz w:val="18"/>
                <w:szCs w:val="18"/>
              </w:rPr>
              <w:t>1</w:t>
            </w:r>
            <w:r>
              <w:rPr>
                <w:sz w:val="18"/>
                <w:szCs w:val="18"/>
              </w:rPr>
              <w:t>/2014 –</w:t>
            </w:r>
            <w:r>
              <w:rPr>
                <w:sz w:val="18"/>
                <w:szCs w:val="18"/>
              </w:rPr>
              <w:br/>
              <w:t>07/2015</w:t>
            </w:r>
          </w:p>
        </w:tc>
        <w:tc>
          <w:tcPr>
            <w:tcW w:w="1145" w:type="dxa"/>
          </w:tcPr>
          <w:p w:rsidR="00C37C3B" w:rsidRPr="008E20E4" w:rsidRDefault="00C37C3B" w:rsidP="00C37C3B">
            <w:pPr>
              <w:pStyle w:val="yyyyyy"/>
              <w:jc w:val="center"/>
              <w:rPr>
                <w:sz w:val="18"/>
                <w:szCs w:val="18"/>
              </w:rPr>
            </w:pPr>
            <w:r w:rsidRPr="008E20E4">
              <w:rPr>
                <w:sz w:val="18"/>
                <w:szCs w:val="18"/>
              </w:rPr>
              <w:t xml:space="preserve">Ukraine, </w:t>
            </w:r>
          </w:p>
          <w:p w:rsidR="00C37C3B" w:rsidRPr="008E20E4" w:rsidRDefault="00C37C3B" w:rsidP="00C37C3B">
            <w:pPr>
              <w:pStyle w:val="yyyyyy"/>
              <w:jc w:val="center"/>
              <w:rPr>
                <w:sz w:val="18"/>
                <w:szCs w:val="18"/>
              </w:rPr>
            </w:pPr>
            <w:r w:rsidRPr="008E20E4">
              <w:rPr>
                <w:sz w:val="18"/>
                <w:szCs w:val="18"/>
              </w:rPr>
              <w:t xml:space="preserve">Kyiv </w:t>
            </w:r>
          </w:p>
          <w:p w:rsidR="00C37C3B" w:rsidRPr="008E20E4" w:rsidRDefault="00C37C3B" w:rsidP="00D84C86">
            <w:pPr>
              <w:pStyle w:val="yyyyyy"/>
              <w:jc w:val="center"/>
              <w:rPr>
                <w:sz w:val="18"/>
                <w:szCs w:val="18"/>
              </w:rPr>
            </w:pPr>
          </w:p>
        </w:tc>
        <w:tc>
          <w:tcPr>
            <w:tcW w:w="2201" w:type="dxa"/>
          </w:tcPr>
          <w:p w:rsidR="00C37C3B" w:rsidRPr="003B17BB" w:rsidRDefault="00C37C3B" w:rsidP="00D84C86">
            <w:pPr>
              <w:pStyle w:val="yyyyyy"/>
              <w:jc w:val="center"/>
              <w:rPr>
                <w:sz w:val="18"/>
                <w:szCs w:val="18"/>
              </w:rPr>
            </w:pPr>
            <w:r w:rsidRPr="00A24801">
              <w:rPr>
                <w:sz w:val="18"/>
                <w:szCs w:val="18"/>
              </w:rPr>
              <w:t>Ukrainian</w:t>
            </w:r>
            <w:r w:rsidRPr="00A24801">
              <w:rPr>
                <w:sz w:val="18"/>
                <w:szCs w:val="18"/>
                <w:lang w:val="uk-UA"/>
              </w:rPr>
              <w:t xml:space="preserve"> </w:t>
            </w:r>
            <w:r w:rsidRPr="00A24801">
              <w:rPr>
                <w:sz w:val="18"/>
                <w:szCs w:val="18"/>
              </w:rPr>
              <w:t>Centre</w:t>
            </w:r>
            <w:r w:rsidRPr="00A24801">
              <w:rPr>
                <w:sz w:val="18"/>
                <w:szCs w:val="18"/>
                <w:lang w:val="uk-UA"/>
              </w:rPr>
              <w:t xml:space="preserve"> </w:t>
            </w:r>
            <w:r w:rsidRPr="00A24801">
              <w:rPr>
                <w:sz w:val="18"/>
                <w:szCs w:val="18"/>
              </w:rPr>
              <w:t>for</w:t>
            </w:r>
            <w:r w:rsidRPr="00A24801">
              <w:rPr>
                <w:sz w:val="18"/>
                <w:szCs w:val="18"/>
                <w:lang w:val="uk-UA"/>
              </w:rPr>
              <w:t xml:space="preserve"> </w:t>
            </w:r>
            <w:r w:rsidRPr="00A24801">
              <w:rPr>
                <w:sz w:val="18"/>
                <w:szCs w:val="18"/>
              </w:rPr>
              <w:t>Social</w:t>
            </w:r>
            <w:r w:rsidRPr="00A24801">
              <w:rPr>
                <w:sz w:val="18"/>
                <w:szCs w:val="18"/>
                <w:lang w:val="uk-UA"/>
              </w:rPr>
              <w:t xml:space="preserve"> </w:t>
            </w:r>
            <w:r w:rsidRPr="00A24801">
              <w:rPr>
                <w:sz w:val="18"/>
                <w:szCs w:val="18"/>
              </w:rPr>
              <w:t>Reforms</w:t>
            </w:r>
          </w:p>
        </w:tc>
        <w:tc>
          <w:tcPr>
            <w:tcW w:w="1919" w:type="dxa"/>
          </w:tcPr>
          <w:p w:rsidR="00C37C3B" w:rsidRPr="003B17BB" w:rsidRDefault="00C37C3B" w:rsidP="00D84C86">
            <w:pPr>
              <w:numPr>
                <w:ilvl w:val="12"/>
                <w:numId w:val="0"/>
              </w:numPr>
              <w:rPr>
                <w:sz w:val="18"/>
                <w:szCs w:val="18"/>
              </w:rPr>
            </w:pPr>
            <w:r>
              <w:rPr>
                <w:sz w:val="18"/>
                <w:szCs w:val="18"/>
              </w:rPr>
              <w:t xml:space="preserve">Senior statistician, expert on statistical and economical modelling and </w:t>
            </w:r>
            <w:r w:rsidR="0085661C">
              <w:rPr>
                <w:sz w:val="18"/>
                <w:szCs w:val="18"/>
              </w:rPr>
              <w:t>analysis</w:t>
            </w:r>
          </w:p>
        </w:tc>
        <w:tc>
          <w:tcPr>
            <w:tcW w:w="9646" w:type="dxa"/>
          </w:tcPr>
          <w:p w:rsidR="00C37C3B" w:rsidRPr="00382B7D" w:rsidRDefault="00E33BC3" w:rsidP="007E227F">
            <w:pPr>
              <w:jc w:val="both"/>
              <w:rPr>
                <w:rFonts w:eastAsia="MS Mincho"/>
                <w:b/>
                <w:i/>
                <w:sz w:val="18"/>
                <w:szCs w:val="18"/>
                <w:lang w:eastAsia="ja-JP"/>
              </w:rPr>
            </w:pPr>
            <w:r>
              <w:rPr>
                <w:rFonts w:eastAsia="MS Mincho"/>
                <w:b/>
                <w:i/>
                <w:sz w:val="18"/>
                <w:szCs w:val="18"/>
                <w:lang w:eastAsia="ja-JP"/>
              </w:rPr>
              <w:t xml:space="preserve">the </w:t>
            </w:r>
            <w:r w:rsidR="007E227F">
              <w:rPr>
                <w:rFonts w:eastAsia="MS Mincho"/>
                <w:b/>
                <w:i/>
                <w:sz w:val="18"/>
                <w:szCs w:val="18"/>
                <w:lang w:eastAsia="ja-JP"/>
              </w:rPr>
              <w:t xml:space="preserve">ETF </w:t>
            </w:r>
            <w:r w:rsidR="007E227F" w:rsidRPr="007E227F">
              <w:rPr>
                <w:rFonts w:eastAsia="MS Mincho"/>
                <w:b/>
                <w:i/>
                <w:sz w:val="18"/>
                <w:szCs w:val="18"/>
                <w:lang w:eastAsia="ja-JP"/>
              </w:rPr>
              <w:t>Country Project on Ukraine</w:t>
            </w:r>
            <w:r w:rsidR="007E227F">
              <w:rPr>
                <w:rFonts w:eastAsia="MS Mincho"/>
                <w:b/>
                <w:i/>
                <w:sz w:val="18"/>
                <w:szCs w:val="18"/>
                <w:lang w:eastAsia="ja-JP"/>
              </w:rPr>
              <w:t xml:space="preserve"> “</w:t>
            </w:r>
            <w:r w:rsidR="007E227F" w:rsidRPr="007E227F">
              <w:rPr>
                <w:rFonts w:eastAsia="MS Mincho"/>
                <w:b/>
                <w:i/>
                <w:sz w:val="18"/>
                <w:szCs w:val="18"/>
                <w:lang w:eastAsia="ja-JP"/>
              </w:rPr>
              <w:t>Development of a methodology and a mathematical model for the anticipation of future demand for educated and skilled workforce in Ukraine</w:t>
            </w:r>
            <w:r w:rsidR="007E227F">
              <w:rPr>
                <w:rFonts w:eastAsia="MS Mincho"/>
                <w:b/>
                <w:i/>
                <w:sz w:val="18"/>
                <w:szCs w:val="18"/>
                <w:lang w:eastAsia="ja-JP"/>
              </w:rPr>
              <w:t>”/</w:t>
            </w:r>
            <w:r w:rsidR="007E227F" w:rsidRPr="008E20E4">
              <w:rPr>
                <w:sz w:val="18"/>
                <w:szCs w:val="18"/>
                <w:u w:val="single"/>
              </w:rPr>
              <w:t xml:space="preserve"> Main tasks</w:t>
            </w:r>
            <w:r w:rsidR="007E227F" w:rsidRPr="003B17BB">
              <w:rPr>
                <w:sz w:val="18"/>
                <w:szCs w:val="18"/>
              </w:rPr>
              <w:t xml:space="preserve">: </w:t>
            </w:r>
            <w:r w:rsidR="007E227F">
              <w:rPr>
                <w:sz w:val="18"/>
                <w:szCs w:val="18"/>
              </w:rPr>
              <w:t xml:space="preserve">developing the informational support, methodology, model and tools for </w:t>
            </w:r>
            <w:r w:rsidR="007E227F" w:rsidRPr="007E227F">
              <w:rPr>
                <w:sz w:val="18"/>
                <w:szCs w:val="18"/>
              </w:rPr>
              <w:t xml:space="preserve">anticipation of </w:t>
            </w:r>
            <w:r w:rsidR="007E227F">
              <w:rPr>
                <w:sz w:val="18"/>
                <w:szCs w:val="18"/>
              </w:rPr>
              <w:t xml:space="preserve">the </w:t>
            </w:r>
            <w:r w:rsidR="007E227F" w:rsidRPr="007E227F">
              <w:rPr>
                <w:sz w:val="18"/>
                <w:szCs w:val="18"/>
              </w:rPr>
              <w:t>future demand for educated and skilled workforce in Ukraine</w:t>
            </w:r>
            <w:r w:rsidR="007E227F">
              <w:rPr>
                <w:sz w:val="18"/>
                <w:szCs w:val="18"/>
              </w:rPr>
              <w:t xml:space="preserve"> </w:t>
            </w:r>
            <w:r w:rsidR="007E227F">
              <w:rPr>
                <w:b/>
                <w:sz w:val="18"/>
                <w:szCs w:val="18"/>
              </w:rPr>
              <w:t xml:space="preserve"> </w:t>
            </w:r>
            <w:r w:rsidR="007E227F">
              <w:rPr>
                <w:sz w:val="18"/>
                <w:szCs w:val="18"/>
              </w:rPr>
              <w:t xml:space="preserve"> </w:t>
            </w:r>
            <w:r w:rsidR="007E227F" w:rsidRPr="003B17BB">
              <w:rPr>
                <w:sz w:val="18"/>
                <w:szCs w:val="18"/>
              </w:rPr>
              <w:t xml:space="preserve"> </w:t>
            </w:r>
          </w:p>
        </w:tc>
      </w:tr>
      <w:tr w:rsidR="00834DAE" w:rsidRPr="008E20E4" w:rsidTr="00FC1BB6">
        <w:trPr>
          <w:trHeight w:val="345"/>
          <w:jc w:val="center"/>
        </w:trPr>
        <w:tc>
          <w:tcPr>
            <w:tcW w:w="1060" w:type="dxa"/>
          </w:tcPr>
          <w:p w:rsidR="00834DAE" w:rsidRPr="008E20E4" w:rsidRDefault="00834DAE" w:rsidP="00BE302B">
            <w:pPr>
              <w:pStyle w:val="yyyyyy"/>
              <w:jc w:val="center"/>
              <w:rPr>
                <w:sz w:val="18"/>
                <w:szCs w:val="18"/>
              </w:rPr>
            </w:pPr>
            <w:r>
              <w:rPr>
                <w:sz w:val="18"/>
                <w:szCs w:val="18"/>
              </w:rPr>
              <w:t>08</w:t>
            </w:r>
            <w:r w:rsidRPr="008E20E4">
              <w:rPr>
                <w:sz w:val="18"/>
                <w:szCs w:val="18"/>
              </w:rPr>
              <w:t>/20</w:t>
            </w:r>
            <w:r>
              <w:rPr>
                <w:sz w:val="18"/>
                <w:szCs w:val="18"/>
              </w:rPr>
              <w:t>12</w:t>
            </w:r>
            <w:r w:rsidRPr="008E20E4">
              <w:rPr>
                <w:sz w:val="18"/>
                <w:szCs w:val="18"/>
              </w:rPr>
              <w:t xml:space="preserve"> </w:t>
            </w:r>
            <w:r w:rsidRPr="008E20E4">
              <w:rPr>
                <w:sz w:val="18"/>
                <w:szCs w:val="18"/>
                <w:lang w:val="en-US"/>
              </w:rPr>
              <w:t>–</w:t>
            </w:r>
            <w:r w:rsidRPr="008E20E4">
              <w:rPr>
                <w:sz w:val="18"/>
                <w:szCs w:val="18"/>
              </w:rPr>
              <w:t xml:space="preserve"> </w:t>
            </w:r>
            <w:r>
              <w:rPr>
                <w:sz w:val="18"/>
                <w:szCs w:val="18"/>
              </w:rPr>
              <w:t>02</w:t>
            </w:r>
            <w:r w:rsidRPr="008E20E4">
              <w:rPr>
                <w:sz w:val="18"/>
                <w:szCs w:val="18"/>
              </w:rPr>
              <w:t>/20</w:t>
            </w:r>
            <w:r>
              <w:rPr>
                <w:sz w:val="18"/>
                <w:szCs w:val="18"/>
              </w:rPr>
              <w:t>13</w:t>
            </w:r>
          </w:p>
        </w:tc>
        <w:tc>
          <w:tcPr>
            <w:tcW w:w="1145" w:type="dxa"/>
          </w:tcPr>
          <w:p w:rsidR="00834DAE" w:rsidRPr="008E20E4" w:rsidRDefault="00834DAE" w:rsidP="00A70C21">
            <w:pPr>
              <w:pStyle w:val="yyyyyy"/>
              <w:jc w:val="center"/>
              <w:rPr>
                <w:sz w:val="18"/>
                <w:szCs w:val="18"/>
              </w:rPr>
            </w:pPr>
            <w:smartTag w:uri="urn:schemas-microsoft-com:office:smarttags" w:element="country-region">
              <w:smartTag w:uri="urn:schemas-microsoft-com:office:smarttags" w:element="place">
                <w:r w:rsidRPr="008E20E4">
                  <w:rPr>
                    <w:sz w:val="18"/>
                    <w:szCs w:val="18"/>
                  </w:rPr>
                  <w:t>Ukraine</w:t>
                </w:r>
              </w:smartTag>
            </w:smartTag>
            <w:r w:rsidRPr="008E20E4">
              <w:rPr>
                <w:sz w:val="18"/>
                <w:szCs w:val="18"/>
              </w:rPr>
              <w:t xml:space="preserve">, </w:t>
            </w:r>
          </w:p>
          <w:p w:rsidR="00834DAE" w:rsidRPr="008E20E4" w:rsidRDefault="00834DAE" w:rsidP="00990D5E">
            <w:pPr>
              <w:pStyle w:val="yyyyyy"/>
              <w:jc w:val="center"/>
              <w:rPr>
                <w:sz w:val="18"/>
                <w:szCs w:val="18"/>
              </w:rPr>
            </w:pPr>
            <w:r w:rsidRPr="008E20E4">
              <w:rPr>
                <w:sz w:val="18"/>
                <w:szCs w:val="18"/>
              </w:rPr>
              <w:t xml:space="preserve">Kyiv </w:t>
            </w:r>
          </w:p>
        </w:tc>
        <w:tc>
          <w:tcPr>
            <w:tcW w:w="2201" w:type="dxa"/>
          </w:tcPr>
          <w:p w:rsidR="00834DAE" w:rsidRPr="00AF66D0" w:rsidRDefault="00834DAE" w:rsidP="00A70C21">
            <w:pPr>
              <w:pStyle w:val="yyyyyy"/>
              <w:jc w:val="center"/>
              <w:rPr>
                <w:sz w:val="18"/>
                <w:szCs w:val="18"/>
                <w:lang w:val="en-US"/>
              </w:rPr>
            </w:pPr>
            <w:r w:rsidRPr="00AF66D0">
              <w:rPr>
                <w:sz w:val="18"/>
                <w:szCs w:val="18"/>
              </w:rPr>
              <w:t>UNICEF</w:t>
            </w:r>
          </w:p>
        </w:tc>
        <w:tc>
          <w:tcPr>
            <w:tcW w:w="1919" w:type="dxa"/>
          </w:tcPr>
          <w:p w:rsidR="00834DAE" w:rsidRPr="00B6751C" w:rsidRDefault="00834DAE" w:rsidP="00A70C21">
            <w:pPr>
              <w:numPr>
                <w:ilvl w:val="12"/>
                <w:numId w:val="0"/>
              </w:numPr>
              <w:rPr>
                <w:sz w:val="18"/>
                <w:szCs w:val="18"/>
                <w:lang w:val="en-US"/>
              </w:rPr>
            </w:pPr>
            <w:r w:rsidRPr="00B6751C">
              <w:rPr>
                <w:sz w:val="18"/>
                <w:szCs w:val="18"/>
              </w:rPr>
              <w:t>Sampling Consultant</w:t>
            </w:r>
          </w:p>
        </w:tc>
        <w:tc>
          <w:tcPr>
            <w:tcW w:w="9646" w:type="dxa"/>
          </w:tcPr>
          <w:p w:rsidR="00834DAE" w:rsidRPr="008E20E4" w:rsidRDefault="00834DAE" w:rsidP="00990D5E">
            <w:pPr>
              <w:jc w:val="both"/>
              <w:rPr>
                <w:sz w:val="18"/>
                <w:szCs w:val="18"/>
              </w:rPr>
            </w:pPr>
            <w:r w:rsidRPr="00B6751C">
              <w:rPr>
                <w:b/>
                <w:i/>
                <w:sz w:val="18"/>
                <w:szCs w:val="18"/>
                <w:u w:val="single"/>
              </w:rPr>
              <w:t>the Multiple Indicator Cluster Survey</w:t>
            </w:r>
            <w:r w:rsidR="00990D5E">
              <w:rPr>
                <w:b/>
                <w:i/>
                <w:sz w:val="18"/>
                <w:szCs w:val="18"/>
                <w:u w:val="single"/>
              </w:rPr>
              <w:t xml:space="preserve"> </w:t>
            </w:r>
            <w:r w:rsidR="00990D5E" w:rsidRPr="00990D5E">
              <w:rPr>
                <w:b/>
                <w:i/>
                <w:sz w:val="18"/>
                <w:szCs w:val="18"/>
              </w:rPr>
              <w:t>/</w:t>
            </w:r>
            <w:r w:rsidRPr="008E20E4">
              <w:rPr>
                <w:sz w:val="18"/>
                <w:szCs w:val="18"/>
              </w:rPr>
              <w:t xml:space="preserve"> </w:t>
            </w:r>
            <w:r w:rsidRPr="008E20E4">
              <w:rPr>
                <w:sz w:val="18"/>
                <w:szCs w:val="18"/>
                <w:u w:val="single"/>
              </w:rPr>
              <w:t>Main tasks</w:t>
            </w:r>
            <w:r w:rsidRPr="008E20E4">
              <w:rPr>
                <w:sz w:val="18"/>
                <w:szCs w:val="18"/>
              </w:rPr>
              <w:t xml:space="preserve">: </w:t>
            </w:r>
            <w:r w:rsidRPr="007B0FE9">
              <w:rPr>
                <w:sz w:val="18"/>
                <w:szCs w:val="18"/>
              </w:rPr>
              <w:t>Providing of methodological and technical support of sampling, statistical weights calculation, data quality analysis</w:t>
            </w:r>
          </w:p>
        </w:tc>
      </w:tr>
      <w:tr w:rsidR="00300415" w:rsidRPr="008E20E4" w:rsidTr="00FC1BB6">
        <w:trPr>
          <w:trHeight w:val="1188"/>
          <w:jc w:val="center"/>
        </w:trPr>
        <w:tc>
          <w:tcPr>
            <w:tcW w:w="1060" w:type="dxa"/>
          </w:tcPr>
          <w:p w:rsidR="00300415" w:rsidRPr="008E20E4" w:rsidRDefault="00300415" w:rsidP="00BE302B">
            <w:pPr>
              <w:pStyle w:val="yyyyyy"/>
              <w:jc w:val="center"/>
              <w:rPr>
                <w:sz w:val="18"/>
                <w:szCs w:val="18"/>
              </w:rPr>
            </w:pPr>
            <w:r>
              <w:rPr>
                <w:sz w:val="18"/>
                <w:szCs w:val="18"/>
              </w:rPr>
              <w:t>10</w:t>
            </w:r>
            <w:r w:rsidRPr="008E20E4">
              <w:rPr>
                <w:sz w:val="18"/>
                <w:szCs w:val="18"/>
              </w:rPr>
              <w:t>/200</w:t>
            </w:r>
            <w:r>
              <w:rPr>
                <w:sz w:val="18"/>
                <w:szCs w:val="18"/>
              </w:rPr>
              <w:t>8</w:t>
            </w:r>
            <w:r w:rsidRPr="008E20E4">
              <w:rPr>
                <w:sz w:val="18"/>
                <w:szCs w:val="18"/>
              </w:rPr>
              <w:t xml:space="preserve"> </w:t>
            </w:r>
            <w:r w:rsidRPr="008E20E4">
              <w:rPr>
                <w:sz w:val="18"/>
                <w:szCs w:val="18"/>
                <w:lang w:val="en-US"/>
              </w:rPr>
              <w:t>–</w:t>
            </w:r>
            <w:r w:rsidRPr="008E20E4">
              <w:rPr>
                <w:sz w:val="18"/>
                <w:szCs w:val="18"/>
              </w:rPr>
              <w:t xml:space="preserve"> </w:t>
            </w:r>
            <w:r>
              <w:rPr>
                <w:sz w:val="18"/>
                <w:szCs w:val="18"/>
              </w:rPr>
              <w:t>06</w:t>
            </w:r>
            <w:r w:rsidRPr="008E20E4">
              <w:rPr>
                <w:sz w:val="18"/>
                <w:szCs w:val="18"/>
              </w:rPr>
              <w:t>/20</w:t>
            </w:r>
            <w:r>
              <w:rPr>
                <w:sz w:val="18"/>
                <w:szCs w:val="18"/>
              </w:rPr>
              <w:t>11</w:t>
            </w:r>
          </w:p>
        </w:tc>
        <w:tc>
          <w:tcPr>
            <w:tcW w:w="1145" w:type="dxa"/>
          </w:tcPr>
          <w:p w:rsidR="00300415" w:rsidRPr="008E20E4" w:rsidRDefault="00300415" w:rsidP="001D6106">
            <w:pPr>
              <w:pStyle w:val="yyyyyy"/>
              <w:jc w:val="center"/>
              <w:rPr>
                <w:sz w:val="18"/>
                <w:szCs w:val="18"/>
              </w:rPr>
            </w:pPr>
            <w:smartTag w:uri="urn:schemas-microsoft-com:office:smarttags" w:element="country-region">
              <w:smartTag w:uri="urn:schemas-microsoft-com:office:smarttags" w:element="place">
                <w:r w:rsidRPr="008E20E4">
                  <w:rPr>
                    <w:sz w:val="18"/>
                    <w:szCs w:val="18"/>
                  </w:rPr>
                  <w:t>Ukraine</w:t>
                </w:r>
              </w:smartTag>
            </w:smartTag>
            <w:r w:rsidRPr="008E20E4">
              <w:rPr>
                <w:sz w:val="18"/>
                <w:szCs w:val="18"/>
              </w:rPr>
              <w:t xml:space="preserve">, </w:t>
            </w:r>
          </w:p>
          <w:p w:rsidR="00300415" w:rsidRPr="008E20E4" w:rsidRDefault="00300415" w:rsidP="001D6106">
            <w:pPr>
              <w:pStyle w:val="yyyyyy"/>
              <w:jc w:val="center"/>
              <w:rPr>
                <w:sz w:val="18"/>
                <w:szCs w:val="18"/>
              </w:rPr>
            </w:pPr>
            <w:r w:rsidRPr="008E20E4">
              <w:rPr>
                <w:sz w:val="18"/>
                <w:szCs w:val="18"/>
              </w:rPr>
              <w:t xml:space="preserve">Kyiv </w:t>
            </w:r>
          </w:p>
          <w:p w:rsidR="00300415" w:rsidRPr="008E20E4" w:rsidRDefault="00300415" w:rsidP="001D6106">
            <w:pPr>
              <w:pStyle w:val="yyyyyy"/>
              <w:jc w:val="center"/>
              <w:rPr>
                <w:sz w:val="18"/>
                <w:szCs w:val="18"/>
              </w:rPr>
            </w:pPr>
          </w:p>
        </w:tc>
        <w:tc>
          <w:tcPr>
            <w:tcW w:w="2201" w:type="dxa"/>
          </w:tcPr>
          <w:p w:rsidR="00300415" w:rsidRPr="00322CDE" w:rsidRDefault="00300415" w:rsidP="00322CDE">
            <w:pPr>
              <w:pStyle w:val="yyyyyy"/>
              <w:jc w:val="center"/>
              <w:rPr>
                <w:sz w:val="18"/>
                <w:szCs w:val="18"/>
                <w:lang w:val="en-US"/>
              </w:rPr>
            </w:pPr>
            <w:r w:rsidRPr="00322CDE">
              <w:rPr>
                <w:sz w:val="18"/>
                <w:szCs w:val="18"/>
              </w:rPr>
              <w:t xml:space="preserve">ECORYS </w:t>
            </w:r>
            <w:smartTag w:uri="urn:schemas-microsoft-com:office:smarttags" w:element="City">
              <w:r w:rsidRPr="00322CDE">
                <w:rPr>
                  <w:sz w:val="18"/>
                  <w:szCs w:val="18"/>
                </w:rPr>
                <w:t>Nederland</w:t>
              </w:r>
            </w:smartTag>
            <w:r w:rsidRPr="00322CDE">
              <w:rPr>
                <w:sz w:val="18"/>
                <w:szCs w:val="18"/>
              </w:rPr>
              <w:t xml:space="preserve"> B.V </w:t>
            </w:r>
            <w:r>
              <w:rPr>
                <w:sz w:val="18"/>
                <w:szCs w:val="18"/>
              </w:rPr>
              <w:t>for t</w:t>
            </w:r>
            <w:r w:rsidRPr="00322CDE">
              <w:rPr>
                <w:sz w:val="18"/>
                <w:szCs w:val="18"/>
              </w:rPr>
              <w:t xml:space="preserve">he Ministry of Labour and Social Policy of </w:t>
            </w:r>
            <w:smartTag w:uri="urn:schemas-microsoft-com:office:smarttags" w:element="country-region">
              <w:r w:rsidRPr="00322CDE">
                <w:rPr>
                  <w:sz w:val="18"/>
                  <w:szCs w:val="18"/>
                </w:rPr>
                <w:t>Ukraine</w:t>
              </w:r>
            </w:smartTag>
            <w:r>
              <w:rPr>
                <w:sz w:val="18"/>
                <w:szCs w:val="18"/>
              </w:rPr>
              <w:t xml:space="preserve"> and</w:t>
            </w:r>
            <w:r w:rsidRPr="00322CDE">
              <w:rPr>
                <w:sz w:val="18"/>
                <w:szCs w:val="18"/>
              </w:rPr>
              <w:t xml:space="preserve"> </w:t>
            </w:r>
            <w:r>
              <w:rPr>
                <w:sz w:val="18"/>
                <w:szCs w:val="18"/>
              </w:rPr>
              <w:t>t</w:t>
            </w:r>
            <w:r w:rsidRPr="00322CDE">
              <w:rPr>
                <w:sz w:val="18"/>
                <w:szCs w:val="18"/>
              </w:rPr>
              <w:t xml:space="preserve">he State Statistics Committee of </w:t>
            </w:r>
            <w:smartTag w:uri="urn:schemas-microsoft-com:office:smarttags" w:element="place">
              <w:smartTag w:uri="urn:schemas-microsoft-com:office:smarttags" w:element="country-region">
                <w:r w:rsidRPr="00322CDE">
                  <w:rPr>
                    <w:sz w:val="18"/>
                    <w:szCs w:val="18"/>
                  </w:rPr>
                  <w:t>Ukraine</w:t>
                </w:r>
              </w:smartTag>
            </w:smartTag>
          </w:p>
        </w:tc>
        <w:tc>
          <w:tcPr>
            <w:tcW w:w="1919" w:type="dxa"/>
          </w:tcPr>
          <w:p w:rsidR="00300415" w:rsidRPr="00322CDE" w:rsidRDefault="00300415" w:rsidP="00FC1BB6">
            <w:pPr>
              <w:numPr>
                <w:ilvl w:val="12"/>
                <w:numId w:val="0"/>
              </w:numPr>
              <w:rPr>
                <w:sz w:val="18"/>
                <w:szCs w:val="18"/>
                <w:lang w:val="en-US"/>
              </w:rPr>
            </w:pPr>
            <w:r w:rsidRPr="00322CDE">
              <w:rPr>
                <w:sz w:val="18"/>
                <w:szCs w:val="18"/>
              </w:rPr>
              <w:t xml:space="preserve">Local </w:t>
            </w:r>
            <w:r>
              <w:rPr>
                <w:sz w:val="18"/>
                <w:szCs w:val="18"/>
              </w:rPr>
              <w:t>P</w:t>
            </w:r>
            <w:r w:rsidRPr="00322CDE">
              <w:rPr>
                <w:sz w:val="18"/>
                <w:szCs w:val="18"/>
              </w:rPr>
              <w:t xml:space="preserve">roject </w:t>
            </w:r>
            <w:r>
              <w:rPr>
                <w:sz w:val="18"/>
                <w:szCs w:val="18"/>
              </w:rPr>
              <w:t>M</w:t>
            </w:r>
            <w:r w:rsidRPr="00322CDE">
              <w:rPr>
                <w:sz w:val="18"/>
                <w:szCs w:val="18"/>
              </w:rPr>
              <w:t xml:space="preserve">anager. Senior </w:t>
            </w:r>
            <w:r>
              <w:rPr>
                <w:sz w:val="18"/>
                <w:szCs w:val="18"/>
              </w:rPr>
              <w:t>S</w:t>
            </w:r>
            <w:r w:rsidRPr="00322CDE">
              <w:rPr>
                <w:sz w:val="18"/>
                <w:szCs w:val="18"/>
              </w:rPr>
              <w:t xml:space="preserve">pecialist in </w:t>
            </w:r>
            <w:r>
              <w:rPr>
                <w:sz w:val="18"/>
                <w:szCs w:val="18"/>
              </w:rPr>
              <w:t>D</w:t>
            </w:r>
            <w:r w:rsidRPr="00322CDE">
              <w:rPr>
                <w:sz w:val="18"/>
                <w:szCs w:val="18"/>
              </w:rPr>
              <w:t xml:space="preserve">esign and </w:t>
            </w:r>
            <w:r>
              <w:rPr>
                <w:sz w:val="18"/>
                <w:szCs w:val="18"/>
              </w:rPr>
              <w:t>I</w:t>
            </w:r>
            <w:r w:rsidRPr="00322CDE">
              <w:rPr>
                <w:sz w:val="18"/>
                <w:szCs w:val="18"/>
              </w:rPr>
              <w:t xml:space="preserve">mplementation of </w:t>
            </w:r>
            <w:r>
              <w:rPr>
                <w:sz w:val="18"/>
                <w:szCs w:val="18"/>
              </w:rPr>
              <w:t>M</w:t>
            </w:r>
            <w:r w:rsidRPr="00322CDE">
              <w:rPr>
                <w:sz w:val="18"/>
                <w:szCs w:val="18"/>
              </w:rPr>
              <w:t xml:space="preserve">odels </w:t>
            </w:r>
          </w:p>
        </w:tc>
        <w:tc>
          <w:tcPr>
            <w:tcW w:w="9646" w:type="dxa"/>
          </w:tcPr>
          <w:p w:rsidR="00300415" w:rsidRPr="008E20E4" w:rsidRDefault="00300415" w:rsidP="00FC1BB6">
            <w:pPr>
              <w:jc w:val="both"/>
              <w:rPr>
                <w:sz w:val="18"/>
                <w:szCs w:val="18"/>
              </w:rPr>
            </w:pPr>
            <w:r w:rsidRPr="00322CDE">
              <w:rPr>
                <w:b/>
                <w:i/>
                <w:sz w:val="18"/>
                <w:szCs w:val="18"/>
                <w:u w:val="single"/>
              </w:rPr>
              <w:t>SIDA&amp;WB Project “The Social Assistance System Modernization Project”</w:t>
            </w:r>
            <w:r w:rsidRPr="008E20E4">
              <w:rPr>
                <w:sz w:val="18"/>
                <w:szCs w:val="18"/>
              </w:rPr>
              <w:t xml:space="preserve"> </w:t>
            </w:r>
            <w:r w:rsidR="00990D5E">
              <w:rPr>
                <w:sz w:val="18"/>
                <w:szCs w:val="18"/>
              </w:rPr>
              <w:t xml:space="preserve">/ </w:t>
            </w:r>
            <w:r w:rsidRPr="008E20E4">
              <w:rPr>
                <w:sz w:val="18"/>
                <w:szCs w:val="18"/>
                <w:u w:val="single"/>
              </w:rPr>
              <w:t>Main tasks</w:t>
            </w:r>
            <w:r w:rsidRPr="008E20E4">
              <w:rPr>
                <w:sz w:val="18"/>
                <w:szCs w:val="18"/>
              </w:rPr>
              <w:t xml:space="preserve">: </w:t>
            </w:r>
            <w:r w:rsidRPr="00DE254D">
              <w:rPr>
                <w:sz w:val="18"/>
                <w:szCs w:val="18"/>
              </w:rPr>
              <w:t xml:space="preserve">To development of statistical and mathematical models to </w:t>
            </w:r>
            <w:r w:rsidRPr="0055331F">
              <w:rPr>
                <w:sz w:val="18"/>
                <w:szCs w:val="18"/>
              </w:rPr>
              <w:t>improve the quality of measuring the basic poverty indicators, needed</w:t>
            </w:r>
            <w:r w:rsidRPr="00DE254D">
              <w:rPr>
                <w:sz w:val="18"/>
                <w:szCs w:val="18"/>
              </w:rPr>
              <w:t xml:space="preserve"> for effective poverty monitoring and impact evaluation at the regional level. To </w:t>
            </w:r>
            <w:r w:rsidRPr="00DE254D">
              <w:rPr>
                <w:b/>
                <w:sz w:val="18"/>
                <w:szCs w:val="18"/>
              </w:rPr>
              <w:t>perform analysis of information sources</w:t>
            </w:r>
            <w:r w:rsidRPr="00DE254D">
              <w:rPr>
                <w:sz w:val="18"/>
                <w:szCs w:val="18"/>
              </w:rPr>
              <w:t xml:space="preserve"> that can be used in developing the poverty evaluation models and their subsequent practical application. To </w:t>
            </w:r>
            <w:r w:rsidRPr="00DE254D">
              <w:rPr>
                <w:b/>
                <w:sz w:val="18"/>
                <w:szCs w:val="18"/>
              </w:rPr>
              <w:t>ensure methodical and technical support to implementation of the procedures of reliable evaluation of poverty indicators in the practical activities of the government statistics bodies</w:t>
            </w:r>
            <w:r w:rsidRPr="00DE254D">
              <w:rPr>
                <w:sz w:val="18"/>
                <w:szCs w:val="18"/>
              </w:rPr>
              <w:t xml:space="preserve"> at the regional level on agreed principles of functioning of models and improving the HBS sample design</w:t>
            </w:r>
          </w:p>
        </w:tc>
      </w:tr>
      <w:tr w:rsidR="00300415" w:rsidRPr="008E20E4" w:rsidTr="001D6106">
        <w:trPr>
          <w:trHeight w:val="1665"/>
          <w:jc w:val="center"/>
        </w:trPr>
        <w:tc>
          <w:tcPr>
            <w:tcW w:w="1060" w:type="dxa"/>
          </w:tcPr>
          <w:p w:rsidR="00300415" w:rsidRPr="008E20E4" w:rsidRDefault="00300415" w:rsidP="00BE302B">
            <w:pPr>
              <w:pStyle w:val="yyyyyy"/>
              <w:jc w:val="center"/>
              <w:rPr>
                <w:sz w:val="18"/>
                <w:szCs w:val="18"/>
              </w:rPr>
            </w:pPr>
            <w:r>
              <w:rPr>
                <w:sz w:val="18"/>
                <w:szCs w:val="18"/>
              </w:rPr>
              <w:t>8</w:t>
            </w:r>
            <w:r w:rsidRPr="008E20E4">
              <w:rPr>
                <w:sz w:val="18"/>
                <w:szCs w:val="18"/>
              </w:rPr>
              <w:t>/200</w:t>
            </w:r>
            <w:r>
              <w:rPr>
                <w:sz w:val="18"/>
                <w:szCs w:val="18"/>
              </w:rPr>
              <w:t>8</w:t>
            </w:r>
            <w:r w:rsidRPr="008E20E4">
              <w:rPr>
                <w:sz w:val="18"/>
                <w:szCs w:val="18"/>
              </w:rPr>
              <w:t xml:space="preserve"> </w:t>
            </w:r>
            <w:r w:rsidRPr="008E20E4">
              <w:rPr>
                <w:sz w:val="18"/>
                <w:szCs w:val="18"/>
                <w:lang w:val="en-US"/>
              </w:rPr>
              <w:t>–</w:t>
            </w:r>
            <w:r w:rsidRPr="008E20E4">
              <w:rPr>
                <w:sz w:val="18"/>
                <w:szCs w:val="18"/>
              </w:rPr>
              <w:t xml:space="preserve"> </w:t>
            </w:r>
            <w:r>
              <w:rPr>
                <w:sz w:val="18"/>
                <w:szCs w:val="18"/>
              </w:rPr>
              <w:t>12</w:t>
            </w:r>
            <w:r w:rsidRPr="008E20E4">
              <w:rPr>
                <w:sz w:val="18"/>
                <w:szCs w:val="18"/>
              </w:rPr>
              <w:t>/20</w:t>
            </w:r>
            <w:r>
              <w:rPr>
                <w:sz w:val="18"/>
                <w:szCs w:val="18"/>
              </w:rPr>
              <w:t>10</w:t>
            </w:r>
          </w:p>
        </w:tc>
        <w:tc>
          <w:tcPr>
            <w:tcW w:w="1145" w:type="dxa"/>
          </w:tcPr>
          <w:p w:rsidR="00300415" w:rsidRPr="008E20E4" w:rsidRDefault="00300415" w:rsidP="00BD585F">
            <w:pPr>
              <w:pStyle w:val="yyyyyy"/>
              <w:jc w:val="center"/>
              <w:rPr>
                <w:sz w:val="18"/>
                <w:szCs w:val="18"/>
              </w:rPr>
            </w:pPr>
            <w:smartTag w:uri="urn:schemas-microsoft-com:office:smarttags" w:element="country-region">
              <w:smartTag w:uri="urn:schemas-microsoft-com:office:smarttags" w:element="place">
                <w:r w:rsidRPr="008E20E4">
                  <w:rPr>
                    <w:sz w:val="18"/>
                    <w:szCs w:val="18"/>
                  </w:rPr>
                  <w:t>Ukraine</w:t>
                </w:r>
              </w:smartTag>
            </w:smartTag>
            <w:r w:rsidRPr="008E20E4">
              <w:rPr>
                <w:sz w:val="18"/>
                <w:szCs w:val="18"/>
              </w:rPr>
              <w:t xml:space="preserve">, </w:t>
            </w:r>
          </w:p>
          <w:p w:rsidR="00300415" w:rsidRPr="008E20E4" w:rsidRDefault="00300415" w:rsidP="00BD585F">
            <w:pPr>
              <w:pStyle w:val="yyyyyy"/>
              <w:jc w:val="center"/>
              <w:rPr>
                <w:sz w:val="18"/>
                <w:szCs w:val="18"/>
              </w:rPr>
            </w:pPr>
            <w:r w:rsidRPr="008E20E4">
              <w:rPr>
                <w:sz w:val="18"/>
                <w:szCs w:val="18"/>
              </w:rPr>
              <w:t xml:space="preserve">Kyiv </w:t>
            </w:r>
          </w:p>
          <w:p w:rsidR="00300415" w:rsidRPr="008E20E4" w:rsidRDefault="00300415" w:rsidP="001D6106">
            <w:pPr>
              <w:pStyle w:val="yyyyyy"/>
              <w:jc w:val="center"/>
              <w:rPr>
                <w:sz w:val="18"/>
                <w:szCs w:val="18"/>
              </w:rPr>
            </w:pPr>
          </w:p>
        </w:tc>
        <w:tc>
          <w:tcPr>
            <w:tcW w:w="2201" w:type="dxa"/>
          </w:tcPr>
          <w:p w:rsidR="00300415" w:rsidRPr="00BD585F" w:rsidRDefault="00300415" w:rsidP="00BD585F">
            <w:pPr>
              <w:pStyle w:val="yyyyyy"/>
              <w:jc w:val="center"/>
              <w:rPr>
                <w:sz w:val="18"/>
                <w:szCs w:val="18"/>
                <w:lang w:val="en-US"/>
              </w:rPr>
            </w:pPr>
            <w:r w:rsidRPr="00BD585F">
              <w:rPr>
                <w:iCs/>
                <w:sz w:val="18"/>
                <w:szCs w:val="18"/>
                <w:lang w:eastAsia="ru-RU"/>
              </w:rPr>
              <w:t>Consortium leaded by</w:t>
            </w:r>
            <w:r w:rsidRPr="00BD585F">
              <w:rPr>
                <w:bCs/>
                <w:iCs/>
                <w:sz w:val="18"/>
                <w:szCs w:val="18"/>
                <w:lang w:eastAsia="ru-RU"/>
              </w:rPr>
              <w:t xml:space="preserve"> European Profiles S.A.</w:t>
            </w:r>
            <w:r w:rsidRPr="00BD585F">
              <w:rPr>
                <w:b/>
                <w:bCs/>
                <w:i/>
                <w:iCs/>
                <w:sz w:val="18"/>
                <w:szCs w:val="18"/>
                <w:lang w:eastAsia="ru-RU"/>
              </w:rPr>
              <w:t xml:space="preserve"> </w:t>
            </w:r>
            <w:r w:rsidRPr="00BD585F">
              <w:rPr>
                <w:iCs/>
                <w:sz w:val="18"/>
                <w:szCs w:val="18"/>
                <w:lang w:eastAsia="ru-RU"/>
              </w:rPr>
              <w:t>(GR)</w:t>
            </w:r>
            <w:r>
              <w:rPr>
                <w:iCs/>
                <w:sz w:val="18"/>
                <w:szCs w:val="18"/>
                <w:lang w:eastAsia="ru-RU"/>
              </w:rPr>
              <w:t xml:space="preserve"> for</w:t>
            </w:r>
            <w:r w:rsidRPr="00BD585F">
              <w:rPr>
                <w:sz w:val="18"/>
                <w:szCs w:val="18"/>
              </w:rPr>
              <w:t xml:space="preserve"> </w:t>
            </w:r>
            <w:r>
              <w:rPr>
                <w:sz w:val="18"/>
                <w:szCs w:val="18"/>
              </w:rPr>
              <w:t>t</w:t>
            </w:r>
            <w:r w:rsidRPr="00BD585F">
              <w:rPr>
                <w:sz w:val="18"/>
                <w:szCs w:val="18"/>
              </w:rPr>
              <w:t xml:space="preserve">he Ministry of Labour and Social Policy of Ukraine </w:t>
            </w:r>
          </w:p>
        </w:tc>
        <w:tc>
          <w:tcPr>
            <w:tcW w:w="1919" w:type="dxa"/>
          </w:tcPr>
          <w:p w:rsidR="00300415" w:rsidRPr="00BD585F" w:rsidRDefault="00300415" w:rsidP="001D6106">
            <w:pPr>
              <w:numPr>
                <w:ilvl w:val="12"/>
                <w:numId w:val="0"/>
              </w:numPr>
              <w:rPr>
                <w:sz w:val="18"/>
                <w:szCs w:val="18"/>
                <w:lang w:val="en-US"/>
              </w:rPr>
            </w:pPr>
            <w:r w:rsidRPr="00BD585F">
              <w:rPr>
                <w:sz w:val="18"/>
                <w:szCs w:val="18"/>
              </w:rPr>
              <w:t>Key expert for data analysis</w:t>
            </w:r>
          </w:p>
        </w:tc>
        <w:tc>
          <w:tcPr>
            <w:tcW w:w="9646" w:type="dxa"/>
          </w:tcPr>
          <w:p w:rsidR="00300415" w:rsidRPr="008E20E4" w:rsidRDefault="00300415" w:rsidP="00FC1BB6">
            <w:pPr>
              <w:jc w:val="both"/>
              <w:rPr>
                <w:sz w:val="18"/>
                <w:szCs w:val="18"/>
              </w:rPr>
            </w:pPr>
            <w:r w:rsidRPr="00BD585F">
              <w:rPr>
                <w:b/>
                <w:i/>
                <w:sz w:val="18"/>
                <w:szCs w:val="18"/>
                <w:u w:val="single"/>
              </w:rPr>
              <w:t xml:space="preserve">European Commission project </w:t>
            </w:r>
            <w:r w:rsidRPr="00BD585F">
              <w:rPr>
                <w:b/>
                <w:i/>
                <w:color w:val="000000"/>
                <w:sz w:val="18"/>
                <w:szCs w:val="18"/>
                <w:u w:val="single"/>
              </w:rPr>
              <w:t>EuropeAid/125937/C/SER/UA</w:t>
            </w:r>
            <w:r w:rsidRPr="00BD585F">
              <w:rPr>
                <w:b/>
                <w:i/>
                <w:sz w:val="18"/>
                <w:szCs w:val="18"/>
                <w:u w:val="single"/>
              </w:rPr>
              <w:t xml:space="preserve"> “Support to the Development of Mid-term Strategy for Improving the System of Social Benefits”</w:t>
            </w:r>
            <w:r w:rsidRPr="008E20E4">
              <w:rPr>
                <w:sz w:val="18"/>
                <w:szCs w:val="18"/>
              </w:rPr>
              <w:t xml:space="preserve"> </w:t>
            </w:r>
            <w:r w:rsidRPr="008E20E4">
              <w:rPr>
                <w:sz w:val="18"/>
                <w:szCs w:val="18"/>
                <w:u w:val="single"/>
              </w:rPr>
              <w:t>Main tasks</w:t>
            </w:r>
            <w:r w:rsidRPr="008E20E4">
              <w:rPr>
                <w:sz w:val="18"/>
                <w:szCs w:val="18"/>
              </w:rPr>
              <w:t xml:space="preserve">: </w:t>
            </w:r>
            <w:r w:rsidRPr="00BD585F">
              <w:rPr>
                <w:b/>
                <w:sz w:val="18"/>
                <w:szCs w:val="18"/>
                <w:lang w:eastAsia="ru-RU"/>
              </w:rPr>
              <w:t>To tackle the problems of fragmentation, dispersion, and lack of reliability of the data collection, processing and management systems</w:t>
            </w:r>
            <w:r w:rsidRPr="00BD585F">
              <w:rPr>
                <w:sz w:val="18"/>
                <w:szCs w:val="18"/>
                <w:lang w:eastAsia="ru-RU"/>
              </w:rPr>
              <w:t xml:space="preserve"> used in the Social Policy Benefits field at regional and central levels in Ukraine. Efforts in this aspect are directed towards increasing Beneficiaries’ administrative capacity </w:t>
            </w:r>
            <w:r w:rsidRPr="00BD585F">
              <w:rPr>
                <w:b/>
                <w:sz w:val="18"/>
                <w:szCs w:val="18"/>
                <w:lang w:eastAsia="ru-RU"/>
              </w:rPr>
              <w:t>to collect, process, disseminate the data</w:t>
            </w:r>
            <w:r w:rsidRPr="00BD585F">
              <w:rPr>
                <w:sz w:val="18"/>
                <w:szCs w:val="18"/>
                <w:lang w:eastAsia="ru-RU"/>
              </w:rPr>
              <w:t xml:space="preserve"> and use it for policy analysis, </w:t>
            </w:r>
            <w:r w:rsidRPr="00BD585F">
              <w:rPr>
                <w:b/>
                <w:sz w:val="18"/>
                <w:szCs w:val="18"/>
                <w:lang w:eastAsia="ru-RU"/>
              </w:rPr>
              <w:t>and upgrading the quality and flow of official statistical and administrative data</w:t>
            </w:r>
            <w:r w:rsidRPr="00BD585F">
              <w:rPr>
                <w:sz w:val="18"/>
                <w:szCs w:val="18"/>
                <w:lang w:eastAsia="ru-RU"/>
              </w:rPr>
              <w:t xml:space="preserve"> by introducing methodologies and definitions that can bring </w:t>
            </w:r>
            <w:smartTag w:uri="urn:schemas-microsoft-com:office:smarttags" w:element="place">
              <w:smartTag w:uri="urn:schemas-microsoft-com:office:smarttags" w:element="country-region">
                <w:r w:rsidRPr="00BD585F">
                  <w:rPr>
                    <w:sz w:val="18"/>
                    <w:szCs w:val="18"/>
                    <w:lang w:eastAsia="ru-RU"/>
                  </w:rPr>
                  <w:t>Ukraine</w:t>
                </w:r>
              </w:smartTag>
            </w:smartTag>
            <w:r w:rsidRPr="00BD585F">
              <w:rPr>
                <w:sz w:val="18"/>
                <w:szCs w:val="18"/>
                <w:lang w:eastAsia="ru-RU"/>
              </w:rPr>
              <w:t>’s performance in the specific field up to international standards. Complementary to this i</w:t>
            </w:r>
            <w:r>
              <w:rPr>
                <w:sz w:val="18"/>
                <w:szCs w:val="18"/>
                <w:lang w:eastAsia="ru-RU"/>
              </w:rPr>
              <w:t>s</w:t>
            </w:r>
            <w:r w:rsidRPr="00BD585F">
              <w:rPr>
                <w:sz w:val="18"/>
                <w:szCs w:val="18"/>
                <w:lang w:eastAsia="ru-RU"/>
              </w:rPr>
              <w:t xml:space="preserve"> planned to embark on necessary </w:t>
            </w:r>
            <w:r w:rsidRPr="00BD585F">
              <w:rPr>
                <w:b/>
                <w:sz w:val="18"/>
                <w:szCs w:val="18"/>
                <w:lang w:eastAsia="ru-RU"/>
              </w:rPr>
              <w:t>training activities</w:t>
            </w:r>
            <w:r w:rsidRPr="00BD585F">
              <w:rPr>
                <w:sz w:val="18"/>
                <w:szCs w:val="18"/>
                <w:lang w:eastAsia="ru-RU"/>
              </w:rPr>
              <w:t xml:space="preserve"> to strengthen Beneficiaries’ staff in utilizing the new </w:t>
            </w:r>
            <w:r w:rsidRPr="00322CDE">
              <w:rPr>
                <w:b/>
                <w:sz w:val="18"/>
                <w:szCs w:val="18"/>
                <w:lang w:eastAsia="ru-RU"/>
              </w:rPr>
              <w:t>methodologies for data collection and processing</w:t>
            </w:r>
            <w:r w:rsidRPr="00BD585F">
              <w:rPr>
                <w:sz w:val="18"/>
                <w:szCs w:val="18"/>
                <w:lang w:eastAsia="ru-RU"/>
              </w:rPr>
              <w:t xml:space="preserve"> </w:t>
            </w:r>
          </w:p>
        </w:tc>
      </w:tr>
      <w:tr w:rsidR="00300415" w:rsidRPr="008E20E4" w:rsidTr="00FC1BB6">
        <w:trPr>
          <w:trHeight w:val="1088"/>
          <w:jc w:val="center"/>
        </w:trPr>
        <w:tc>
          <w:tcPr>
            <w:tcW w:w="1060" w:type="dxa"/>
          </w:tcPr>
          <w:p w:rsidR="00300415" w:rsidRPr="008E20E4" w:rsidRDefault="00300415" w:rsidP="00BE302B">
            <w:pPr>
              <w:pStyle w:val="yyyyyy"/>
              <w:jc w:val="center"/>
              <w:rPr>
                <w:sz w:val="18"/>
                <w:szCs w:val="18"/>
              </w:rPr>
            </w:pPr>
            <w:r w:rsidRPr="008E20E4">
              <w:rPr>
                <w:sz w:val="18"/>
                <w:szCs w:val="18"/>
              </w:rPr>
              <w:t xml:space="preserve">1/2006 </w:t>
            </w:r>
            <w:r w:rsidRPr="008E20E4">
              <w:rPr>
                <w:sz w:val="18"/>
                <w:szCs w:val="18"/>
                <w:lang w:val="en-US"/>
              </w:rPr>
              <w:t>–</w:t>
            </w:r>
            <w:r w:rsidRPr="008E20E4">
              <w:rPr>
                <w:sz w:val="18"/>
                <w:szCs w:val="18"/>
              </w:rPr>
              <w:t xml:space="preserve"> 2/2008</w:t>
            </w:r>
          </w:p>
        </w:tc>
        <w:tc>
          <w:tcPr>
            <w:tcW w:w="1145" w:type="dxa"/>
          </w:tcPr>
          <w:p w:rsidR="00300415" w:rsidRPr="008E20E4" w:rsidRDefault="00300415" w:rsidP="001D6106">
            <w:pPr>
              <w:pStyle w:val="yyyyyy"/>
              <w:jc w:val="center"/>
              <w:rPr>
                <w:sz w:val="18"/>
                <w:szCs w:val="18"/>
              </w:rPr>
            </w:pPr>
            <w:r w:rsidRPr="008E20E4">
              <w:rPr>
                <w:sz w:val="18"/>
                <w:szCs w:val="18"/>
              </w:rPr>
              <w:t>Moldova,</w:t>
            </w:r>
          </w:p>
          <w:p w:rsidR="00300415" w:rsidRPr="008E20E4" w:rsidRDefault="00300415" w:rsidP="001D6106">
            <w:pPr>
              <w:pStyle w:val="yyyyyy"/>
              <w:jc w:val="center"/>
              <w:rPr>
                <w:sz w:val="18"/>
                <w:szCs w:val="18"/>
              </w:rPr>
            </w:pPr>
            <w:r w:rsidRPr="008E20E4">
              <w:rPr>
                <w:sz w:val="18"/>
                <w:szCs w:val="18"/>
              </w:rPr>
              <w:t>Chisinau</w:t>
            </w:r>
          </w:p>
        </w:tc>
        <w:tc>
          <w:tcPr>
            <w:tcW w:w="2201" w:type="dxa"/>
          </w:tcPr>
          <w:p w:rsidR="00300415" w:rsidRPr="008E20E4" w:rsidRDefault="00300415" w:rsidP="001D6106">
            <w:pPr>
              <w:pStyle w:val="yyyyyy"/>
              <w:jc w:val="left"/>
              <w:rPr>
                <w:sz w:val="18"/>
                <w:szCs w:val="18"/>
                <w:lang w:val="en-US"/>
              </w:rPr>
            </w:pPr>
            <w:r w:rsidRPr="008E20E4">
              <w:rPr>
                <w:sz w:val="18"/>
                <w:szCs w:val="18"/>
                <w:lang w:val="en-US"/>
              </w:rPr>
              <w:t>NI-CO (</w:t>
            </w:r>
            <w:r w:rsidRPr="008E20E4">
              <w:rPr>
                <w:color w:val="000000"/>
                <w:sz w:val="18"/>
                <w:szCs w:val="18"/>
                <w:lang w:val="en-US" w:eastAsia="ru-RU"/>
              </w:rPr>
              <w:t>Northern Ireland</w:t>
            </w:r>
            <w:r w:rsidRPr="008E20E4">
              <w:rPr>
                <w:sz w:val="18"/>
                <w:szCs w:val="18"/>
                <w:lang w:val="en-US"/>
              </w:rPr>
              <w:t>) for</w:t>
            </w:r>
          </w:p>
          <w:p w:rsidR="00300415" w:rsidRPr="008E20E4" w:rsidRDefault="00300415" w:rsidP="00FC1BB6">
            <w:pPr>
              <w:pStyle w:val="yyyyyy"/>
              <w:jc w:val="left"/>
              <w:rPr>
                <w:sz w:val="18"/>
                <w:szCs w:val="18"/>
                <w:lang w:val="en-US"/>
              </w:rPr>
            </w:pPr>
            <w:r w:rsidRPr="008E20E4">
              <w:rPr>
                <w:sz w:val="18"/>
                <w:szCs w:val="18"/>
                <w:lang w:val="en-US"/>
              </w:rPr>
              <w:t xml:space="preserve">National Bureau of Statistics of Moldova </w:t>
            </w:r>
          </w:p>
        </w:tc>
        <w:tc>
          <w:tcPr>
            <w:tcW w:w="1919" w:type="dxa"/>
          </w:tcPr>
          <w:p w:rsidR="00300415" w:rsidRPr="008E20E4" w:rsidRDefault="00300415" w:rsidP="00FC1BB6">
            <w:pPr>
              <w:rPr>
                <w:sz w:val="18"/>
                <w:szCs w:val="18"/>
                <w:lang w:val="en-US"/>
              </w:rPr>
            </w:pPr>
            <w:r w:rsidRPr="008E20E4">
              <w:rPr>
                <w:sz w:val="18"/>
                <w:szCs w:val="18"/>
                <w:lang w:val="en-US"/>
              </w:rPr>
              <w:t xml:space="preserve">International consultant on sampling for Household Budget and Labor Force Surveys </w:t>
            </w:r>
          </w:p>
        </w:tc>
        <w:tc>
          <w:tcPr>
            <w:tcW w:w="9646" w:type="dxa"/>
          </w:tcPr>
          <w:p w:rsidR="00300415" w:rsidRPr="008E20E4" w:rsidRDefault="00300415" w:rsidP="00FC1BB6">
            <w:pPr>
              <w:jc w:val="both"/>
              <w:rPr>
                <w:sz w:val="18"/>
                <w:szCs w:val="18"/>
              </w:rPr>
            </w:pPr>
            <w:r w:rsidRPr="008E20E4">
              <w:rPr>
                <w:b/>
                <w:i/>
                <w:sz w:val="18"/>
                <w:szCs w:val="18"/>
                <w:u w:val="single"/>
              </w:rPr>
              <w:t>DFID</w:t>
            </w:r>
            <w:r w:rsidR="00A50DB4">
              <w:rPr>
                <w:b/>
                <w:i/>
                <w:sz w:val="18"/>
                <w:szCs w:val="18"/>
                <w:u w:val="single"/>
              </w:rPr>
              <w:t xml:space="preserve"> </w:t>
            </w:r>
            <w:r w:rsidRPr="008E20E4">
              <w:rPr>
                <w:b/>
                <w:i/>
                <w:sz w:val="18"/>
                <w:szCs w:val="18"/>
                <w:u w:val="single"/>
              </w:rPr>
              <w:t>- ISAS Project</w:t>
            </w:r>
            <w:r w:rsidRPr="008E20E4">
              <w:rPr>
                <w:sz w:val="18"/>
                <w:szCs w:val="18"/>
              </w:rPr>
              <w:t xml:space="preserve"> “</w:t>
            </w:r>
            <w:r w:rsidRPr="008E20E4">
              <w:rPr>
                <w:b/>
                <w:i/>
                <w:sz w:val="18"/>
                <w:szCs w:val="18"/>
                <w:u w:val="single"/>
              </w:rPr>
              <w:t>Improving Social and Agricultural Statistics</w:t>
            </w:r>
            <w:r w:rsidRPr="008E20E4">
              <w:rPr>
                <w:sz w:val="18"/>
                <w:szCs w:val="18"/>
              </w:rPr>
              <w:t xml:space="preserve">” </w:t>
            </w:r>
            <w:r w:rsidRPr="008E20E4">
              <w:rPr>
                <w:sz w:val="18"/>
                <w:szCs w:val="18"/>
                <w:u w:val="single"/>
              </w:rPr>
              <w:t>Main tasks</w:t>
            </w:r>
            <w:r w:rsidRPr="008E20E4">
              <w:rPr>
                <w:sz w:val="18"/>
                <w:szCs w:val="18"/>
              </w:rPr>
              <w:t xml:space="preserve">: Verifying of </w:t>
            </w:r>
            <w:r w:rsidRPr="000B5A87">
              <w:rPr>
                <w:sz w:val="18"/>
                <w:szCs w:val="18"/>
              </w:rPr>
              <w:t>statistical weight system for Moldavian HBS&amp;LFS integrated sample survey. Analyzing of influence of statistical weights on indicators estimations and their accuracy. Consultations on questions of description of weighing procedure in publications by surveys results, base weights calculation at the complex sample design, weights calibration using auxiliary information, weights calibration using small areas estimates, basic principles of constructing, using and controlling of sample frames in household (population) sample surveys</w:t>
            </w:r>
          </w:p>
        </w:tc>
      </w:tr>
      <w:tr w:rsidR="00300415" w:rsidRPr="008E20E4" w:rsidTr="00FC1BB6">
        <w:trPr>
          <w:trHeight w:val="835"/>
          <w:jc w:val="center"/>
        </w:trPr>
        <w:tc>
          <w:tcPr>
            <w:tcW w:w="1060" w:type="dxa"/>
          </w:tcPr>
          <w:p w:rsidR="00300415" w:rsidRPr="008E20E4" w:rsidRDefault="00300415" w:rsidP="00FC1BB6">
            <w:pPr>
              <w:pStyle w:val="yyyyyy"/>
              <w:jc w:val="center"/>
              <w:rPr>
                <w:sz w:val="18"/>
                <w:szCs w:val="18"/>
              </w:rPr>
            </w:pPr>
            <w:r w:rsidRPr="008E20E4">
              <w:rPr>
                <w:sz w:val="18"/>
                <w:szCs w:val="18"/>
              </w:rPr>
              <w:t xml:space="preserve">16.8.2006 </w:t>
            </w:r>
            <w:r w:rsidRPr="008E20E4">
              <w:rPr>
                <w:sz w:val="18"/>
                <w:szCs w:val="18"/>
                <w:lang w:val="en-US"/>
              </w:rPr>
              <w:t>–</w:t>
            </w:r>
            <w:r w:rsidRPr="008E20E4">
              <w:rPr>
                <w:sz w:val="18"/>
                <w:szCs w:val="18"/>
              </w:rPr>
              <w:t xml:space="preserve"> 16.4.2007</w:t>
            </w:r>
          </w:p>
        </w:tc>
        <w:tc>
          <w:tcPr>
            <w:tcW w:w="1145" w:type="dxa"/>
          </w:tcPr>
          <w:p w:rsidR="00300415" w:rsidRPr="008E20E4" w:rsidRDefault="00300415" w:rsidP="00C50167">
            <w:pPr>
              <w:pStyle w:val="yyyyyy"/>
              <w:jc w:val="center"/>
              <w:rPr>
                <w:sz w:val="18"/>
                <w:szCs w:val="18"/>
              </w:rPr>
            </w:pPr>
            <w:r w:rsidRPr="008E20E4">
              <w:rPr>
                <w:sz w:val="18"/>
                <w:szCs w:val="18"/>
              </w:rPr>
              <w:t xml:space="preserve">Ukraine, </w:t>
            </w:r>
          </w:p>
          <w:p w:rsidR="00300415" w:rsidRPr="008E20E4" w:rsidRDefault="00300415" w:rsidP="00C50167">
            <w:pPr>
              <w:pStyle w:val="yyyyyy"/>
              <w:jc w:val="center"/>
              <w:rPr>
                <w:sz w:val="18"/>
                <w:szCs w:val="18"/>
              </w:rPr>
            </w:pPr>
            <w:r w:rsidRPr="008E20E4">
              <w:rPr>
                <w:sz w:val="18"/>
                <w:szCs w:val="18"/>
              </w:rPr>
              <w:t>Kyiv</w:t>
            </w:r>
          </w:p>
          <w:p w:rsidR="00300415" w:rsidRPr="008E20E4" w:rsidRDefault="00300415" w:rsidP="00C50167">
            <w:pPr>
              <w:pStyle w:val="yyyyyy"/>
              <w:jc w:val="center"/>
              <w:rPr>
                <w:sz w:val="18"/>
                <w:szCs w:val="18"/>
              </w:rPr>
            </w:pPr>
          </w:p>
        </w:tc>
        <w:tc>
          <w:tcPr>
            <w:tcW w:w="2201" w:type="dxa"/>
          </w:tcPr>
          <w:p w:rsidR="00300415" w:rsidRPr="008E20E4" w:rsidRDefault="00300415" w:rsidP="00FC1BB6">
            <w:pPr>
              <w:numPr>
                <w:ilvl w:val="12"/>
                <w:numId w:val="0"/>
              </w:numPr>
              <w:rPr>
                <w:sz w:val="18"/>
                <w:szCs w:val="18"/>
                <w:lang w:val="en-US"/>
              </w:rPr>
            </w:pPr>
            <w:r w:rsidRPr="008E20E4">
              <w:rPr>
                <w:sz w:val="18"/>
                <w:szCs w:val="18"/>
                <w:lang w:val="en-US"/>
              </w:rPr>
              <w:t xml:space="preserve">The Ukrainian Center for Social Reforms </w:t>
            </w:r>
          </w:p>
        </w:tc>
        <w:tc>
          <w:tcPr>
            <w:tcW w:w="1919" w:type="dxa"/>
          </w:tcPr>
          <w:p w:rsidR="00300415" w:rsidRPr="008E20E4" w:rsidRDefault="00300415" w:rsidP="00C50167">
            <w:pPr>
              <w:numPr>
                <w:ilvl w:val="12"/>
                <w:numId w:val="0"/>
              </w:numPr>
              <w:rPr>
                <w:sz w:val="18"/>
                <w:szCs w:val="18"/>
                <w:lang w:val="en-US"/>
              </w:rPr>
            </w:pPr>
            <w:r w:rsidRPr="008E20E4">
              <w:rPr>
                <w:sz w:val="18"/>
                <w:szCs w:val="18"/>
                <w:lang w:val="en-US"/>
              </w:rPr>
              <w:t>Sampling Expert</w:t>
            </w:r>
          </w:p>
        </w:tc>
        <w:tc>
          <w:tcPr>
            <w:tcW w:w="9646" w:type="dxa"/>
          </w:tcPr>
          <w:p w:rsidR="00300415" w:rsidRPr="00ED713F" w:rsidRDefault="00300415" w:rsidP="00FC1BB6">
            <w:pPr>
              <w:jc w:val="both"/>
              <w:rPr>
                <w:sz w:val="18"/>
                <w:szCs w:val="18"/>
                <w:lang w:val="en-US"/>
              </w:rPr>
            </w:pPr>
            <w:r w:rsidRPr="00ED713F">
              <w:rPr>
                <w:b/>
                <w:i/>
                <w:sz w:val="18"/>
                <w:szCs w:val="18"/>
                <w:u w:val="single"/>
                <w:lang w:val="en-US"/>
              </w:rPr>
              <w:t xml:space="preserve">USAID project </w:t>
            </w:r>
            <w:r w:rsidR="00FC1BB6" w:rsidRPr="00FC1BB6">
              <w:rPr>
                <w:b/>
                <w:i/>
                <w:sz w:val="18"/>
                <w:szCs w:val="18"/>
                <w:u w:val="single"/>
                <w:lang w:val="en-US"/>
              </w:rPr>
              <w:t>Ukrainian Demographic and Health Survey</w:t>
            </w:r>
            <w:r w:rsidR="00FC1BB6" w:rsidRPr="00ED713F">
              <w:rPr>
                <w:b/>
                <w:i/>
                <w:sz w:val="18"/>
                <w:szCs w:val="18"/>
                <w:u w:val="single"/>
                <w:lang w:val="en-US"/>
              </w:rPr>
              <w:t xml:space="preserve"> </w:t>
            </w:r>
            <w:r w:rsidRPr="00ED713F">
              <w:rPr>
                <w:b/>
                <w:i/>
                <w:sz w:val="18"/>
                <w:szCs w:val="18"/>
                <w:u w:val="single"/>
                <w:lang w:val="en-US"/>
              </w:rPr>
              <w:t>– UCSR, ORC Macro, the State Statistics Committee of Ukraine</w:t>
            </w:r>
            <w:r w:rsidRPr="00ED713F">
              <w:rPr>
                <w:sz w:val="18"/>
                <w:szCs w:val="18"/>
                <w:lang w:val="en-US"/>
              </w:rPr>
              <w:t xml:space="preserve"> </w:t>
            </w:r>
            <w:r w:rsidRPr="00ED713F">
              <w:rPr>
                <w:sz w:val="18"/>
                <w:szCs w:val="18"/>
                <w:u w:val="single"/>
                <w:lang w:val="en-US"/>
              </w:rPr>
              <w:t>Main tasks</w:t>
            </w:r>
            <w:r w:rsidRPr="00ED713F">
              <w:rPr>
                <w:sz w:val="18"/>
                <w:szCs w:val="18"/>
                <w:lang w:val="en-US"/>
              </w:rPr>
              <w:t xml:space="preserve">: Expert on </w:t>
            </w:r>
            <w:r w:rsidRPr="000B5A87">
              <w:rPr>
                <w:sz w:val="18"/>
                <w:szCs w:val="18"/>
                <w:lang w:val="en-US"/>
              </w:rPr>
              <w:t>sampling;</w:t>
            </w:r>
            <w:r w:rsidRPr="00ED713F">
              <w:rPr>
                <w:sz w:val="18"/>
                <w:szCs w:val="18"/>
                <w:lang w:val="en-US"/>
              </w:rPr>
              <w:t xml:space="preserve"> Coordination of works on </w:t>
            </w:r>
            <w:r w:rsidRPr="0055331F">
              <w:rPr>
                <w:sz w:val="18"/>
                <w:szCs w:val="18"/>
                <w:lang w:val="en-US"/>
              </w:rPr>
              <w:t>sampl</w:t>
            </w:r>
            <w:r w:rsidR="00FC1BB6">
              <w:rPr>
                <w:sz w:val="18"/>
                <w:szCs w:val="18"/>
                <w:lang w:val="en-US"/>
              </w:rPr>
              <w:t>ing</w:t>
            </w:r>
            <w:r w:rsidRPr="0055331F">
              <w:rPr>
                <w:sz w:val="18"/>
                <w:szCs w:val="18"/>
                <w:lang w:val="en-US"/>
              </w:rPr>
              <w:t>; coordination of mapping &amp; household listing works; preparation of methodological materials on sampling</w:t>
            </w:r>
            <w:r w:rsidRPr="00ED713F">
              <w:rPr>
                <w:sz w:val="18"/>
                <w:szCs w:val="18"/>
              </w:rPr>
              <w:t>; designing and providing of trainings on sampling methodology for relevant State Statistics Committee staff, supervisors and interviewers</w:t>
            </w:r>
          </w:p>
        </w:tc>
      </w:tr>
      <w:tr w:rsidR="00300415" w:rsidRPr="008E20E4" w:rsidTr="00A50DB4">
        <w:trPr>
          <w:trHeight w:val="975"/>
          <w:jc w:val="center"/>
        </w:trPr>
        <w:tc>
          <w:tcPr>
            <w:tcW w:w="1060" w:type="dxa"/>
          </w:tcPr>
          <w:p w:rsidR="00300415" w:rsidRPr="008E20E4" w:rsidRDefault="00300415" w:rsidP="00BE302B">
            <w:pPr>
              <w:pStyle w:val="yyyyyy"/>
              <w:jc w:val="center"/>
              <w:rPr>
                <w:sz w:val="18"/>
                <w:szCs w:val="18"/>
              </w:rPr>
            </w:pPr>
            <w:r w:rsidRPr="008E20E4">
              <w:rPr>
                <w:sz w:val="18"/>
                <w:szCs w:val="18"/>
              </w:rPr>
              <w:t>1-7/2006</w:t>
            </w:r>
          </w:p>
        </w:tc>
        <w:tc>
          <w:tcPr>
            <w:tcW w:w="1145" w:type="dxa"/>
          </w:tcPr>
          <w:p w:rsidR="00300415" w:rsidRPr="008E20E4" w:rsidRDefault="00300415" w:rsidP="00C50167">
            <w:pPr>
              <w:pStyle w:val="yyyyyy"/>
              <w:jc w:val="center"/>
              <w:rPr>
                <w:sz w:val="18"/>
                <w:szCs w:val="18"/>
              </w:rPr>
            </w:pPr>
            <w:r w:rsidRPr="008E20E4">
              <w:rPr>
                <w:sz w:val="18"/>
                <w:szCs w:val="18"/>
              </w:rPr>
              <w:t>Armenia,</w:t>
            </w:r>
          </w:p>
          <w:p w:rsidR="00300415" w:rsidRPr="008E20E4" w:rsidRDefault="00300415" w:rsidP="00C50167">
            <w:pPr>
              <w:pStyle w:val="yyyyyy"/>
              <w:jc w:val="center"/>
              <w:rPr>
                <w:sz w:val="18"/>
                <w:szCs w:val="18"/>
              </w:rPr>
            </w:pPr>
            <w:r w:rsidRPr="008E20E4">
              <w:rPr>
                <w:sz w:val="18"/>
                <w:szCs w:val="18"/>
              </w:rPr>
              <w:t>Yerevan</w:t>
            </w:r>
          </w:p>
        </w:tc>
        <w:tc>
          <w:tcPr>
            <w:tcW w:w="2201" w:type="dxa"/>
          </w:tcPr>
          <w:p w:rsidR="00300415" w:rsidRPr="008E20E4" w:rsidRDefault="00990D5E" w:rsidP="00295EDC">
            <w:pPr>
              <w:numPr>
                <w:ilvl w:val="12"/>
                <w:numId w:val="0"/>
              </w:numPr>
              <w:rPr>
                <w:sz w:val="18"/>
                <w:szCs w:val="18"/>
                <w:lang w:val="en-US"/>
              </w:rPr>
            </w:pPr>
            <w:r>
              <w:rPr>
                <w:sz w:val="18"/>
                <w:szCs w:val="18"/>
                <w:lang w:val="en-US"/>
              </w:rPr>
              <w:t>The</w:t>
            </w:r>
            <w:r w:rsidR="00300415" w:rsidRPr="008E20E4">
              <w:rPr>
                <w:sz w:val="18"/>
                <w:szCs w:val="18"/>
                <w:lang w:val="en-US"/>
              </w:rPr>
              <w:t xml:space="preserve"> Municipal Development</w:t>
            </w:r>
            <w:r>
              <w:rPr>
                <w:sz w:val="18"/>
                <w:szCs w:val="18"/>
                <w:lang w:val="en-US"/>
              </w:rPr>
              <w:t xml:space="preserve"> Institute</w:t>
            </w:r>
            <w:r w:rsidR="00300415" w:rsidRPr="008E20E4">
              <w:rPr>
                <w:sz w:val="18"/>
                <w:szCs w:val="18"/>
                <w:lang w:val="en-US"/>
              </w:rPr>
              <w:t>, Kyiv</w:t>
            </w:r>
          </w:p>
        </w:tc>
        <w:tc>
          <w:tcPr>
            <w:tcW w:w="1919" w:type="dxa"/>
          </w:tcPr>
          <w:p w:rsidR="00300415" w:rsidRPr="008E20E4" w:rsidRDefault="00300415" w:rsidP="00C50167">
            <w:pPr>
              <w:numPr>
                <w:ilvl w:val="12"/>
                <w:numId w:val="0"/>
              </w:numPr>
              <w:rPr>
                <w:sz w:val="18"/>
                <w:szCs w:val="18"/>
                <w:lang w:val="en-US"/>
              </w:rPr>
            </w:pPr>
            <w:r w:rsidRPr="008E20E4">
              <w:rPr>
                <w:sz w:val="18"/>
                <w:szCs w:val="18"/>
                <w:lang w:val="en-US"/>
              </w:rPr>
              <w:t>Expert</w:t>
            </w:r>
          </w:p>
        </w:tc>
        <w:tc>
          <w:tcPr>
            <w:tcW w:w="9646" w:type="dxa"/>
          </w:tcPr>
          <w:p w:rsidR="00300415" w:rsidRPr="00ED713F" w:rsidRDefault="00300415" w:rsidP="00FC1BB6">
            <w:pPr>
              <w:numPr>
                <w:ilvl w:val="12"/>
                <w:numId w:val="0"/>
              </w:numPr>
              <w:jc w:val="both"/>
              <w:rPr>
                <w:sz w:val="18"/>
                <w:szCs w:val="18"/>
                <w:lang w:val="en-US"/>
              </w:rPr>
            </w:pPr>
            <w:r w:rsidRPr="00ED713F">
              <w:rPr>
                <w:sz w:val="18"/>
                <w:szCs w:val="18"/>
                <w:lang w:val="en-US"/>
              </w:rPr>
              <w:t xml:space="preserve">Expert on questions of </w:t>
            </w:r>
            <w:r w:rsidRPr="00ED713F">
              <w:rPr>
                <w:snapToGrid w:val="0"/>
                <w:color w:val="000000"/>
                <w:sz w:val="18"/>
                <w:szCs w:val="18"/>
                <w:lang w:val="en-US"/>
              </w:rPr>
              <w:t xml:space="preserve">ability - and willingness-to-pay investigation for water consumption at the </w:t>
            </w:r>
            <w:r w:rsidRPr="00ED713F">
              <w:rPr>
                <w:sz w:val="18"/>
                <w:szCs w:val="18"/>
                <w:lang w:val="en-US"/>
              </w:rPr>
              <w:t xml:space="preserve">municipal level in Armenia; Develop and co-ordinate with </w:t>
            </w:r>
            <w:r w:rsidRPr="00ED713F">
              <w:rPr>
                <w:b/>
                <w:sz w:val="18"/>
                <w:szCs w:val="18"/>
                <w:lang w:val="en-US"/>
              </w:rPr>
              <w:t>National Statistical Service of Armenia</w:t>
            </w:r>
            <w:r w:rsidRPr="00ED713F">
              <w:rPr>
                <w:sz w:val="18"/>
                <w:szCs w:val="18"/>
                <w:lang w:val="en-US"/>
              </w:rPr>
              <w:t>, a questionnaire for the lead through of</w:t>
            </w:r>
            <w:r w:rsidRPr="00ED713F">
              <w:rPr>
                <w:b/>
                <w:sz w:val="18"/>
                <w:szCs w:val="18"/>
                <w:lang w:val="en-US"/>
              </w:rPr>
              <w:t xml:space="preserve"> household survey with the purpose of estimation of economic availability</w:t>
            </w:r>
            <w:r w:rsidRPr="00ED713F">
              <w:rPr>
                <w:sz w:val="18"/>
                <w:szCs w:val="18"/>
                <w:lang w:val="en-US"/>
              </w:rPr>
              <w:t xml:space="preserve"> of services of water supply and overflow pipe for users in towns of </w:t>
            </w:r>
            <w:proofErr w:type="spellStart"/>
            <w:r w:rsidRPr="00ED713F">
              <w:rPr>
                <w:sz w:val="18"/>
                <w:szCs w:val="18"/>
                <w:lang w:val="en-US"/>
              </w:rPr>
              <w:t>Echmiadzin</w:t>
            </w:r>
            <w:proofErr w:type="spellEnd"/>
            <w:r w:rsidRPr="00ED713F">
              <w:rPr>
                <w:sz w:val="18"/>
                <w:szCs w:val="18"/>
                <w:lang w:val="en-US"/>
              </w:rPr>
              <w:t xml:space="preserve"> and </w:t>
            </w:r>
            <w:proofErr w:type="spellStart"/>
            <w:r w:rsidRPr="00ED713F">
              <w:rPr>
                <w:sz w:val="18"/>
                <w:szCs w:val="18"/>
                <w:lang w:val="en-US"/>
              </w:rPr>
              <w:t>Razdan</w:t>
            </w:r>
            <w:proofErr w:type="spellEnd"/>
            <w:r w:rsidRPr="00ED713F">
              <w:rPr>
                <w:sz w:val="18"/>
                <w:szCs w:val="18"/>
                <w:lang w:val="en-US"/>
              </w:rPr>
              <w:t>; Prepare a report on the executed works (</w:t>
            </w:r>
            <w:r w:rsidRPr="000B5A87">
              <w:rPr>
                <w:sz w:val="18"/>
                <w:szCs w:val="18"/>
                <w:lang w:val="en-US"/>
              </w:rPr>
              <w:t>Description of household sample design; Questionnaire</w:t>
            </w:r>
            <w:r w:rsidRPr="00ED713F">
              <w:rPr>
                <w:sz w:val="18"/>
                <w:szCs w:val="18"/>
                <w:lang w:val="en-US"/>
              </w:rPr>
              <w:t xml:space="preserve"> for the sample survey; Instructions for interviewers)</w:t>
            </w:r>
          </w:p>
        </w:tc>
      </w:tr>
      <w:tr w:rsidR="00300415" w:rsidRPr="008E20E4" w:rsidTr="00A50DB4">
        <w:trPr>
          <w:trHeight w:val="650"/>
          <w:jc w:val="center"/>
        </w:trPr>
        <w:tc>
          <w:tcPr>
            <w:tcW w:w="1060" w:type="dxa"/>
          </w:tcPr>
          <w:p w:rsidR="00300415" w:rsidRPr="008E20E4" w:rsidRDefault="00300415" w:rsidP="00BE302B">
            <w:pPr>
              <w:pStyle w:val="yyyyyy"/>
              <w:jc w:val="center"/>
              <w:rPr>
                <w:sz w:val="18"/>
                <w:szCs w:val="18"/>
              </w:rPr>
            </w:pPr>
            <w:r w:rsidRPr="008E20E4">
              <w:rPr>
                <w:sz w:val="18"/>
                <w:szCs w:val="18"/>
              </w:rPr>
              <w:t>7/2004 – 6/2006</w:t>
            </w:r>
          </w:p>
          <w:p w:rsidR="00300415" w:rsidRPr="008E20E4" w:rsidRDefault="00300415" w:rsidP="00BE302B">
            <w:pPr>
              <w:pStyle w:val="yyyyyy"/>
              <w:jc w:val="center"/>
              <w:rPr>
                <w:sz w:val="18"/>
                <w:szCs w:val="18"/>
              </w:rPr>
            </w:pPr>
          </w:p>
        </w:tc>
        <w:tc>
          <w:tcPr>
            <w:tcW w:w="1145" w:type="dxa"/>
          </w:tcPr>
          <w:p w:rsidR="00300415" w:rsidRPr="008E20E4" w:rsidRDefault="00300415" w:rsidP="00C50167">
            <w:pPr>
              <w:pStyle w:val="yyyyyy"/>
              <w:jc w:val="center"/>
              <w:rPr>
                <w:sz w:val="18"/>
                <w:szCs w:val="18"/>
              </w:rPr>
            </w:pPr>
            <w:r w:rsidRPr="008E20E4">
              <w:rPr>
                <w:sz w:val="18"/>
                <w:szCs w:val="18"/>
              </w:rPr>
              <w:t xml:space="preserve">Ukraine, </w:t>
            </w:r>
          </w:p>
          <w:p w:rsidR="00300415" w:rsidRPr="008E20E4" w:rsidRDefault="00300415" w:rsidP="00C50167">
            <w:pPr>
              <w:pStyle w:val="yyyyyy"/>
              <w:jc w:val="center"/>
              <w:rPr>
                <w:sz w:val="18"/>
                <w:szCs w:val="18"/>
              </w:rPr>
            </w:pPr>
            <w:r w:rsidRPr="008E20E4">
              <w:rPr>
                <w:sz w:val="18"/>
                <w:szCs w:val="18"/>
              </w:rPr>
              <w:t xml:space="preserve">Kyiv </w:t>
            </w:r>
          </w:p>
          <w:p w:rsidR="00300415" w:rsidRPr="008E20E4" w:rsidRDefault="00300415" w:rsidP="00C50167">
            <w:pPr>
              <w:pStyle w:val="yyyyyy"/>
              <w:jc w:val="center"/>
              <w:rPr>
                <w:sz w:val="18"/>
                <w:szCs w:val="18"/>
              </w:rPr>
            </w:pPr>
          </w:p>
        </w:tc>
        <w:tc>
          <w:tcPr>
            <w:tcW w:w="2201" w:type="dxa"/>
          </w:tcPr>
          <w:p w:rsidR="00300415" w:rsidRPr="008E20E4" w:rsidRDefault="00300415" w:rsidP="00295EDC">
            <w:pPr>
              <w:pStyle w:val="yyyyyy"/>
              <w:jc w:val="left"/>
              <w:rPr>
                <w:sz w:val="18"/>
                <w:szCs w:val="18"/>
                <w:lang w:val="en-US"/>
              </w:rPr>
            </w:pPr>
            <w:r w:rsidRPr="008E20E4">
              <w:rPr>
                <w:sz w:val="18"/>
                <w:szCs w:val="18"/>
                <w:lang w:val="en-US"/>
              </w:rPr>
              <w:t>Office for National Statistics, UK</w:t>
            </w:r>
          </w:p>
          <w:p w:rsidR="00300415" w:rsidRPr="008E20E4" w:rsidRDefault="00300415" w:rsidP="005F4E49">
            <w:pPr>
              <w:pStyle w:val="yyyyyy"/>
              <w:jc w:val="center"/>
              <w:rPr>
                <w:sz w:val="18"/>
                <w:szCs w:val="18"/>
                <w:lang w:val="en-US"/>
              </w:rPr>
            </w:pPr>
          </w:p>
        </w:tc>
        <w:tc>
          <w:tcPr>
            <w:tcW w:w="1919" w:type="dxa"/>
          </w:tcPr>
          <w:p w:rsidR="00300415" w:rsidRPr="008E20E4" w:rsidRDefault="00300415" w:rsidP="00C50167">
            <w:pPr>
              <w:numPr>
                <w:ilvl w:val="12"/>
                <w:numId w:val="0"/>
              </w:numPr>
              <w:rPr>
                <w:sz w:val="18"/>
                <w:szCs w:val="18"/>
                <w:lang w:val="en-US"/>
              </w:rPr>
            </w:pPr>
            <w:r w:rsidRPr="008E20E4">
              <w:rPr>
                <w:sz w:val="18"/>
                <w:szCs w:val="18"/>
                <w:lang w:val="en-US"/>
              </w:rPr>
              <w:t>Sampling Expert</w:t>
            </w:r>
          </w:p>
        </w:tc>
        <w:tc>
          <w:tcPr>
            <w:tcW w:w="9646" w:type="dxa"/>
          </w:tcPr>
          <w:p w:rsidR="00300415" w:rsidRPr="00A50DB4" w:rsidRDefault="00300415" w:rsidP="00A50DB4">
            <w:pPr>
              <w:jc w:val="both"/>
              <w:rPr>
                <w:sz w:val="18"/>
                <w:szCs w:val="18"/>
                <w:lang w:val="en-US"/>
              </w:rPr>
            </w:pPr>
            <w:r w:rsidRPr="00ED713F">
              <w:rPr>
                <w:b/>
                <w:i/>
                <w:sz w:val="18"/>
                <w:szCs w:val="18"/>
                <w:u w:val="single"/>
                <w:lang w:val="en-US"/>
              </w:rPr>
              <w:t>DFID-ONS project</w:t>
            </w:r>
            <w:r w:rsidRPr="00ED713F">
              <w:rPr>
                <w:sz w:val="18"/>
                <w:szCs w:val="18"/>
                <w:lang w:val="en-US"/>
              </w:rPr>
              <w:t xml:space="preserve"> “</w:t>
            </w:r>
            <w:r w:rsidRPr="00ED713F">
              <w:rPr>
                <w:b/>
                <w:i/>
                <w:sz w:val="18"/>
                <w:szCs w:val="18"/>
                <w:u w:val="single"/>
                <w:lang w:val="en-US"/>
              </w:rPr>
              <w:t>Provision of methodological support on behalf of The State Statistics Committee of Ukraine</w:t>
            </w:r>
            <w:r w:rsidRPr="00ED713F">
              <w:rPr>
                <w:sz w:val="18"/>
                <w:szCs w:val="18"/>
                <w:lang w:val="en-US"/>
              </w:rPr>
              <w:t xml:space="preserve">” </w:t>
            </w:r>
            <w:r w:rsidRPr="00ED713F">
              <w:rPr>
                <w:sz w:val="18"/>
                <w:szCs w:val="18"/>
                <w:u w:val="single"/>
                <w:lang w:val="en-US"/>
              </w:rPr>
              <w:t>Main tasks</w:t>
            </w:r>
            <w:r w:rsidRPr="00ED713F">
              <w:rPr>
                <w:sz w:val="18"/>
                <w:szCs w:val="18"/>
                <w:lang w:val="en-US"/>
              </w:rPr>
              <w:t xml:space="preserve">: Expert for methodological support </w:t>
            </w:r>
            <w:r w:rsidR="00A50DB4">
              <w:rPr>
                <w:sz w:val="18"/>
                <w:szCs w:val="18"/>
                <w:lang w:val="en-US"/>
              </w:rPr>
              <w:t xml:space="preserve">of </w:t>
            </w:r>
            <w:r w:rsidRPr="00ED713F">
              <w:rPr>
                <w:sz w:val="18"/>
                <w:szCs w:val="18"/>
                <w:lang w:val="en-US"/>
              </w:rPr>
              <w:t>works on behalf of the State Statistics Committee of Ukraine;</w:t>
            </w:r>
            <w:r w:rsidRPr="007B0FE9">
              <w:rPr>
                <w:sz w:val="18"/>
                <w:szCs w:val="18"/>
              </w:rPr>
              <w:t xml:space="preserve"> Designing and providing of trainings on all marked question for relevant State Statistics Committee of Ukraine staff </w:t>
            </w:r>
          </w:p>
        </w:tc>
      </w:tr>
      <w:tr w:rsidR="00300415" w:rsidRPr="008E20E4">
        <w:trPr>
          <w:jc w:val="center"/>
        </w:trPr>
        <w:tc>
          <w:tcPr>
            <w:tcW w:w="1060" w:type="dxa"/>
          </w:tcPr>
          <w:p w:rsidR="00300415" w:rsidRPr="008E20E4" w:rsidRDefault="00300415" w:rsidP="00BE302B">
            <w:pPr>
              <w:pStyle w:val="yyyyyy"/>
              <w:jc w:val="center"/>
              <w:rPr>
                <w:sz w:val="18"/>
                <w:szCs w:val="18"/>
              </w:rPr>
            </w:pPr>
            <w:r w:rsidRPr="008E20E4">
              <w:rPr>
                <w:sz w:val="18"/>
                <w:szCs w:val="18"/>
              </w:rPr>
              <w:t>5-11/2003</w:t>
            </w:r>
          </w:p>
        </w:tc>
        <w:tc>
          <w:tcPr>
            <w:tcW w:w="1145" w:type="dxa"/>
          </w:tcPr>
          <w:p w:rsidR="00300415" w:rsidRPr="008E20E4" w:rsidRDefault="00300415" w:rsidP="00C50167">
            <w:pPr>
              <w:pStyle w:val="yyyyyy"/>
              <w:jc w:val="center"/>
              <w:rPr>
                <w:sz w:val="18"/>
                <w:szCs w:val="18"/>
              </w:rPr>
            </w:pPr>
            <w:r w:rsidRPr="008E20E4">
              <w:rPr>
                <w:sz w:val="18"/>
                <w:szCs w:val="18"/>
              </w:rPr>
              <w:t>Armenia, Yerevan</w:t>
            </w:r>
          </w:p>
          <w:p w:rsidR="00300415" w:rsidRPr="008E20E4" w:rsidRDefault="00300415" w:rsidP="00C50167">
            <w:pPr>
              <w:pStyle w:val="yyyyyy"/>
              <w:jc w:val="center"/>
              <w:rPr>
                <w:sz w:val="18"/>
                <w:szCs w:val="18"/>
              </w:rPr>
            </w:pPr>
          </w:p>
        </w:tc>
        <w:tc>
          <w:tcPr>
            <w:tcW w:w="2201" w:type="dxa"/>
          </w:tcPr>
          <w:p w:rsidR="00300415" w:rsidRPr="008E20E4" w:rsidRDefault="00300415" w:rsidP="00295EDC">
            <w:pPr>
              <w:pStyle w:val="yyyyyy"/>
              <w:jc w:val="left"/>
              <w:rPr>
                <w:sz w:val="18"/>
                <w:szCs w:val="18"/>
                <w:lang w:val="en-US"/>
              </w:rPr>
            </w:pPr>
            <w:r w:rsidRPr="008E20E4">
              <w:rPr>
                <w:sz w:val="18"/>
                <w:szCs w:val="18"/>
                <w:lang w:val="en-US"/>
              </w:rPr>
              <w:t xml:space="preserve">National Statistical Service </w:t>
            </w:r>
          </w:p>
        </w:tc>
        <w:tc>
          <w:tcPr>
            <w:tcW w:w="1919" w:type="dxa"/>
          </w:tcPr>
          <w:p w:rsidR="00300415" w:rsidRPr="008E20E4" w:rsidRDefault="00300415" w:rsidP="00C50167">
            <w:pPr>
              <w:rPr>
                <w:sz w:val="18"/>
                <w:szCs w:val="18"/>
                <w:lang w:val="en-US"/>
              </w:rPr>
            </w:pPr>
            <w:r w:rsidRPr="008E20E4">
              <w:rPr>
                <w:sz w:val="18"/>
                <w:szCs w:val="18"/>
                <w:lang w:val="en-US"/>
              </w:rPr>
              <w:t>Expert on household sample surveys</w:t>
            </w:r>
          </w:p>
        </w:tc>
        <w:tc>
          <w:tcPr>
            <w:tcW w:w="9646" w:type="dxa"/>
          </w:tcPr>
          <w:p w:rsidR="00300415" w:rsidRPr="008E20E4" w:rsidRDefault="00300415" w:rsidP="00A50DB4">
            <w:pPr>
              <w:jc w:val="both"/>
              <w:rPr>
                <w:sz w:val="18"/>
                <w:szCs w:val="18"/>
                <w:lang w:val="en-US"/>
              </w:rPr>
            </w:pPr>
            <w:r w:rsidRPr="008E20E4">
              <w:rPr>
                <w:b/>
                <w:i/>
                <w:sz w:val="18"/>
                <w:szCs w:val="18"/>
                <w:u w:val="single"/>
                <w:lang w:val="en-US"/>
              </w:rPr>
              <w:t>OECD Project</w:t>
            </w:r>
            <w:r w:rsidRPr="008E20E4">
              <w:rPr>
                <w:b/>
                <w:i/>
                <w:sz w:val="18"/>
                <w:szCs w:val="18"/>
                <w:lang w:val="en-US"/>
              </w:rPr>
              <w:t>:</w:t>
            </w:r>
            <w:r w:rsidRPr="008E20E4">
              <w:rPr>
                <w:b/>
                <w:i/>
                <w:snapToGrid w:val="0"/>
                <w:color w:val="000000"/>
                <w:sz w:val="18"/>
                <w:szCs w:val="18"/>
                <w:lang w:val="en-US"/>
              </w:rPr>
              <w:t>“</w:t>
            </w:r>
            <w:r w:rsidRPr="008E20E4">
              <w:rPr>
                <w:b/>
                <w:i/>
                <w:sz w:val="18"/>
                <w:szCs w:val="18"/>
                <w:u w:val="single"/>
                <w:lang w:val="en-US"/>
              </w:rPr>
              <w:t>Demonstration Project ‘Consumer Protection in Urban Water Sector Reforms in Armenia: Ability to Pay and Social Protection of Low Income Households</w:t>
            </w:r>
            <w:r w:rsidRPr="008E20E4">
              <w:rPr>
                <w:b/>
                <w:i/>
                <w:sz w:val="18"/>
                <w:szCs w:val="18"/>
                <w:lang w:val="en-US"/>
              </w:rPr>
              <w:t xml:space="preserve">’ </w:t>
            </w:r>
            <w:r w:rsidRPr="008E20E4">
              <w:rPr>
                <w:sz w:val="18"/>
                <w:szCs w:val="18"/>
                <w:u w:val="single"/>
                <w:lang w:val="en-US"/>
              </w:rPr>
              <w:t>Main tasks</w:t>
            </w:r>
            <w:r w:rsidRPr="008E20E4">
              <w:rPr>
                <w:sz w:val="18"/>
                <w:szCs w:val="18"/>
                <w:lang w:val="en-US"/>
              </w:rPr>
              <w:t>:</w:t>
            </w:r>
            <w:r w:rsidR="00A50DB4">
              <w:rPr>
                <w:sz w:val="18"/>
                <w:szCs w:val="18"/>
                <w:lang w:val="en-US"/>
              </w:rPr>
              <w:t xml:space="preserve"> </w:t>
            </w:r>
            <w:r w:rsidRPr="007B0FE9">
              <w:rPr>
                <w:sz w:val="18"/>
                <w:szCs w:val="18"/>
                <w:lang w:val="en-US"/>
              </w:rPr>
              <w:t xml:space="preserve">Sample designing, preparation of methodological materials on sampling for the sample surveys of water/wastewater customers in Yerevan &amp; </w:t>
            </w:r>
            <w:proofErr w:type="spellStart"/>
            <w:r w:rsidRPr="007B0FE9">
              <w:rPr>
                <w:sz w:val="18"/>
                <w:szCs w:val="18"/>
                <w:lang w:val="en-US"/>
              </w:rPr>
              <w:t>Vanadzor</w:t>
            </w:r>
            <w:proofErr w:type="spellEnd"/>
            <w:r w:rsidR="00A50DB4">
              <w:rPr>
                <w:sz w:val="18"/>
                <w:szCs w:val="18"/>
                <w:lang w:val="en-US"/>
              </w:rPr>
              <w:t xml:space="preserve">; </w:t>
            </w:r>
            <w:r w:rsidRPr="008E20E4">
              <w:rPr>
                <w:sz w:val="18"/>
                <w:szCs w:val="18"/>
                <w:lang w:val="en-US"/>
              </w:rPr>
              <w:t>Survey data entry, processing and indicators estimation</w:t>
            </w:r>
          </w:p>
        </w:tc>
      </w:tr>
      <w:tr w:rsidR="00300415" w:rsidRPr="008E20E4" w:rsidTr="00A50DB4">
        <w:trPr>
          <w:trHeight w:val="46"/>
          <w:jc w:val="center"/>
        </w:trPr>
        <w:tc>
          <w:tcPr>
            <w:tcW w:w="1060" w:type="dxa"/>
            <w:tcBorders>
              <w:bottom w:val="single" w:sz="6" w:space="0" w:color="auto"/>
            </w:tcBorders>
          </w:tcPr>
          <w:p w:rsidR="00300415" w:rsidRPr="008E20E4" w:rsidRDefault="00300415" w:rsidP="00BE302B">
            <w:pPr>
              <w:pStyle w:val="yyyyyy"/>
              <w:jc w:val="center"/>
              <w:rPr>
                <w:sz w:val="18"/>
                <w:szCs w:val="18"/>
              </w:rPr>
            </w:pPr>
            <w:r w:rsidRPr="008E20E4">
              <w:rPr>
                <w:sz w:val="18"/>
                <w:szCs w:val="18"/>
              </w:rPr>
              <w:t>5/2003 – Now</w:t>
            </w:r>
          </w:p>
          <w:p w:rsidR="00300415" w:rsidRPr="008E20E4" w:rsidRDefault="00300415" w:rsidP="00BE302B">
            <w:pPr>
              <w:pStyle w:val="yyyyyy"/>
              <w:jc w:val="center"/>
              <w:rPr>
                <w:sz w:val="18"/>
                <w:szCs w:val="18"/>
              </w:rPr>
            </w:pPr>
          </w:p>
        </w:tc>
        <w:tc>
          <w:tcPr>
            <w:tcW w:w="1145" w:type="dxa"/>
            <w:tcBorders>
              <w:bottom w:val="single" w:sz="6" w:space="0" w:color="auto"/>
            </w:tcBorders>
          </w:tcPr>
          <w:p w:rsidR="00300415" w:rsidRPr="008E20E4" w:rsidRDefault="00300415" w:rsidP="00FF0FD3">
            <w:pPr>
              <w:pStyle w:val="yyyyyy"/>
              <w:jc w:val="center"/>
              <w:rPr>
                <w:sz w:val="18"/>
                <w:szCs w:val="18"/>
              </w:rPr>
            </w:pPr>
            <w:r w:rsidRPr="008E20E4">
              <w:rPr>
                <w:sz w:val="18"/>
                <w:szCs w:val="18"/>
              </w:rPr>
              <w:t xml:space="preserve">Ukraine, </w:t>
            </w:r>
          </w:p>
          <w:p w:rsidR="00300415" w:rsidRPr="008E20E4" w:rsidRDefault="00300415" w:rsidP="00FF0FD3">
            <w:pPr>
              <w:pStyle w:val="yyyyyy"/>
              <w:jc w:val="center"/>
              <w:rPr>
                <w:sz w:val="18"/>
                <w:szCs w:val="18"/>
              </w:rPr>
            </w:pPr>
            <w:r w:rsidRPr="008E20E4">
              <w:rPr>
                <w:sz w:val="18"/>
                <w:szCs w:val="18"/>
              </w:rPr>
              <w:t>Kyiv</w:t>
            </w:r>
          </w:p>
          <w:p w:rsidR="00300415" w:rsidRPr="008E20E4" w:rsidRDefault="00300415" w:rsidP="00C50167">
            <w:pPr>
              <w:pStyle w:val="yyyyyy"/>
              <w:jc w:val="center"/>
              <w:rPr>
                <w:sz w:val="18"/>
                <w:szCs w:val="18"/>
              </w:rPr>
            </w:pPr>
          </w:p>
        </w:tc>
        <w:tc>
          <w:tcPr>
            <w:tcW w:w="2201" w:type="dxa"/>
            <w:tcBorders>
              <w:bottom w:val="single" w:sz="6" w:space="0" w:color="auto"/>
            </w:tcBorders>
          </w:tcPr>
          <w:p w:rsidR="00300415" w:rsidRPr="008E20E4" w:rsidRDefault="00300415" w:rsidP="00A50DB4">
            <w:pPr>
              <w:pStyle w:val="yyyyyy"/>
              <w:jc w:val="left"/>
              <w:rPr>
                <w:sz w:val="18"/>
                <w:szCs w:val="18"/>
                <w:lang w:val="en-US"/>
              </w:rPr>
            </w:pPr>
            <w:r w:rsidRPr="008E20E4">
              <w:rPr>
                <w:sz w:val="18"/>
                <w:szCs w:val="18"/>
                <w:lang w:val="en-US"/>
              </w:rPr>
              <w:t>Institute for Demography and Social Research of the National Academy of Sciences of Ukraine</w:t>
            </w:r>
          </w:p>
        </w:tc>
        <w:tc>
          <w:tcPr>
            <w:tcW w:w="1919" w:type="dxa"/>
            <w:tcBorders>
              <w:bottom w:val="single" w:sz="6" w:space="0" w:color="auto"/>
            </w:tcBorders>
          </w:tcPr>
          <w:p w:rsidR="00300415" w:rsidRPr="008E20E4" w:rsidRDefault="00300415" w:rsidP="00FF0FD3">
            <w:pPr>
              <w:numPr>
                <w:ilvl w:val="12"/>
                <w:numId w:val="0"/>
              </w:numPr>
              <w:rPr>
                <w:sz w:val="18"/>
                <w:szCs w:val="18"/>
                <w:lang w:val="en-US"/>
              </w:rPr>
            </w:pPr>
            <w:r w:rsidRPr="008E20E4">
              <w:rPr>
                <w:sz w:val="18"/>
                <w:szCs w:val="18"/>
                <w:lang w:val="en-US"/>
              </w:rPr>
              <w:t xml:space="preserve">Head of the department of social-demographic statistics </w:t>
            </w:r>
          </w:p>
          <w:p w:rsidR="00300415" w:rsidRPr="008E20E4" w:rsidRDefault="00300415" w:rsidP="00C50167">
            <w:pPr>
              <w:rPr>
                <w:sz w:val="18"/>
                <w:szCs w:val="18"/>
                <w:lang w:val="en-US"/>
              </w:rPr>
            </w:pPr>
          </w:p>
        </w:tc>
        <w:tc>
          <w:tcPr>
            <w:tcW w:w="9646" w:type="dxa"/>
            <w:tcBorders>
              <w:bottom w:val="single" w:sz="6" w:space="0" w:color="auto"/>
            </w:tcBorders>
          </w:tcPr>
          <w:p w:rsidR="00300415" w:rsidRPr="001C0809" w:rsidRDefault="00300415" w:rsidP="0013764B">
            <w:pPr>
              <w:numPr>
                <w:ilvl w:val="0"/>
                <w:numId w:val="30"/>
              </w:numPr>
              <w:tabs>
                <w:tab w:val="clear" w:pos="720"/>
                <w:tab w:val="num" w:pos="186"/>
              </w:tabs>
              <w:ind w:left="186" w:hanging="142"/>
              <w:jc w:val="both"/>
              <w:rPr>
                <w:sz w:val="18"/>
                <w:szCs w:val="18"/>
              </w:rPr>
            </w:pPr>
            <w:r w:rsidRPr="008E20E4">
              <w:rPr>
                <w:spacing w:val="-2"/>
                <w:sz w:val="18"/>
                <w:szCs w:val="18"/>
              </w:rPr>
              <w:t xml:space="preserve">Scientific </w:t>
            </w:r>
            <w:r w:rsidRPr="001C0809">
              <w:rPr>
                <w:spacing w:val="-2"/>
                <w:sz w:val="18"/>
                <w:szCs w:val="18"/>
              </w:rPr>
              <w:t>research in the area of small area statistics, survey methodology, indicator estimation</w:t>
            </w:r>
          </w:p>
          <w:p w:rsidR="00300415" w:rsidRPr="001C0809" w:rsidRDefault="00300415" w:rsidP="002E5E10">
            <w:pPr>
              <w:numPr>
                <w:ilvl w:val="0"/>
                <w:numId w:val="30"/>
              </w:numPr>
              <w:tabs>
                <w:tab w:val="clear" w:pos="720"/>
                <w:tab w:val="num" w:pos="186"/>
              </w:tabs>
              <w:ind w:left="186" w:hanging="142"/>
              <w:jc w:val="both"/>
              <w:rPr>
                <w:sz w:val="18"/>
                <w:szCs w:val="18"/>
              </w:rPr>
            </w:pPr>
            <w:r w:rsidRPr="001C0809">
              <w:rPr>
                <w:sz w:val="18"/>
                <w:szCs w:val="18"/>
              </w:rPr>
              <w:t>Developing of statistical and econometric models for social and demographic processes measuring and analysis</w:t>
            </w:r>
          </w:p>
          <w:p w:rsidR="00300415" w:rsidRPr="008E20E4" w:rsidRDefault="00300415" w:rsidP="00A50DB4">
            <w:pPr>
              <w:numPr>
                <w:ilvl w:val="0"/>
                <w:numId w:val="30"/>
              </w:numPr>
              <w:tabs>
                <w:tab w:val="clear" w:pos="720"/>
                <w:tab w:val="num" w:pos="186"/>
              </w:tabs>
              <w:ind w:left="186" w:hanging="142"/>
              <w:jc w:val="both"/>
              <w:rPr>
                <w:b/>
                <w:i/>
                <w:sz w:val="18"/>
                <w:szCs w:val="18"/>
                <w:u w:val="single"/>
                <w:lang w:val="en-US"/>
              </w:rPr>
            </w:pPr>
            <w:r w:rsidRPr="001C0809">
              <w:rPr>
                <w:sz w:val="18"/>
                <w:szCs w:val="18"/>
              </w:rPr>
              <w:t xml:space="preserve">Developing and implementation of techniques on household surveys conducting, data processing and analysis, indicators estimation, quality of statistics measuring and analysis </w:t>
            </w:r>
          </w:p>
        </w:tc>
      </w:tr>
      <w:tr w:rsidR="00300415" w:rsidRPr="008E20E4" w:rsidTr="00A50DB4">
        <w:trPr>
          <w:trHeight w:val="1714"/>
          <w:jc w:val="center"/>
        </w:trPr>
        <w:tc>
          <w:tcPr>
            <w:tcW w:w="1060" w:type="dxa"/>
            <w:tcBorders>
              <w:top w:val="single" w:sz="6" w:space="0" w:color="auto"/>
              <w:bottom w:val="single" w:sz="4" w:space="0" w:color="auto"/>
            </w:tcBorders>
          </w:tcPr>
          <w:p w:rsidR="00300415" w:rsidRPr="008E20E4" w:rsidRDefault="00300415" w:rsidP="00BE302B">
            <w:pPr>
              <w:pStyle w:val="yyyyyy"/>
              <w:jc w:val="center"/>
              <w:rPr>
                <w:sz w:val="18"/>
                <w:szCs w:val="18"/>
              </w:rPr>
            </w:pPr>
            <w:r w:rsidRPr="008E20E4">
              <w:rPr>
                <w:sz w:val="18"/>
                <w:szCs w:val="18"/>
              </w:rPr>
              <w:lastRenderedPageBreak/>
              <w:t>1996 – 2003</w:t>
            </w:r>
          </w:p>
          <w:p w:rsidR="00300415" w:rsidRPr="008E20E4" w:rsidRDefault="00300415" w:rsidP="00BE302B">
            <w:pPr>
              <w:pStyle w:val="yyyyyy"/>
              <w:jc w:val="center"/>
              <w:rPr>
                <w:sz w:val="18"/>
                <w:szCs w:val="18"/>
              </w:rPr>
            </w:pPr>
          </w:p>
        </w:tc>
        <w:tc>
          <w:tcPr>
            <w:tcW w:w="1145" w:type="dxa"/>
            <w:tcBorders>
              <w:top w:val="single" w:sz="6" w:space="0" w:color="auto"/>
              <w:bottom w:val="single" w:sz="4" w:space="0" w:color="auto"/>
            </w:tcBorders>
          </w:tcPr>
          <w:p w:rsidR="00300415" w:rsidRPr="008E20E4" w:rsidRDefault="00300415" w:rsidP="00C50167">
            <w:pPr>
              <w:pStyle w:val="yyyyyy"/>
              <w:jc w:val="center"/>
              <w:rPr>
                <w:sz w:val="18"/>
                <w:szCs w:val="18"/>
              </w:rPr>
            </w:pPr>
            <w:r w:rsidRPr="008E20E4">
              <w:rPr>
                <w:sz w:val="18"/>
                <w:szCs w:val="18"/>
              </w:rPr>
              <w:t xml:space="preserve">Ukraine, </w:t>
            </w:r>
          </w:p>
          <w:p w:rsidR="00300415" w:rsidRPr="008E20E4" w:rsidRDefault="00300415" w:rsidP="00C50167">
            <w:pPr>
              <w:pStyle w:val="yyyyyy"/>
              <w:jc w:val="center"/>
              <w:rPr>
                <w:sz w:val="18"/>
                <w:szCs w:val="18"/>
              </w:rPr>
            </w:pPr>
            <w:r w:rsidRPr="008E20E4">
              <w:rPr>
                <w:sz w:val="18"/>
                <w:szCs w:val="18"/>
              </w:rPr>
              <w:t>Kyiv</w:t>
            </w:r>
          </w:p>
          <w:p w:rsidR="00300415" w:rsidRPr="008E20E4" w:rsidRDefault="00300415" w:rsidP="00C50167">
            <w:pPr>
              <w:pStyle w:val="yyyyyy"/>
              <w:jc w:val="center"/>
              <w:rPr>
                <w:sz w:val="18"/>
                <w:szCs w:val="18"/>
              </w:rPr>
            </w:pPr>
          </w:p>
          <w:p w:rsidR="00300415" w:rsidRPr="008E20E4" w:rsidRDefault="00300415" w:rsidP="00C50167">
            <w:pPr>
              <w:pStyle w:val="yyyyyy"/>
              <w:jc w:val="center"/>
              <w:rPr>
                <w:sz w:val="18"/>
                <w:szCs w:val="18"/>
              </w:rPr>
            </w:pPr>
          </w:p>
          <w:p w:rsidR="00300415" w:rsidRPr="008E20E4" w:rsidRDefault="00300415" w:rsidP="00C50167">
            <w:pPr>
              <w:pStyle w:val="yyyyyy"/>
              <w:jc w:val="center"/>
              <w:rPr>
                <w:sz w:val="18"/>
                <w:szCs w:val="18"/>
              </w:rPr>
            </w:pPr>
          </w:p>
          <w:p w:rsidR="00300415" w:rsidRPr="008E20E4" w:rsidRDefault="00300415" w:rsidP="00C50167">
            <w:pPr>
              <w:pStyle w:val="yyyyyy"/>
              <w:jc w:val="center"/>
              <w:rPr>
                <w:sz w:val="18"/>
                <w:szCs w:val="18"/>
              </w:rPr>
            </w:pPr>
          </w:p>
          <w:p w:rsidR="00300415" w:rsidRPr="008E20E4" w:rsidRDefault="00300415" w:rsidP="00C50167">
            <w:pPr>
              <w:pStyle w:val="yyyyyy"/>
              <w:jc w:val="center"/>
              <w:rPr>
                <w:sz w:val="18"/>
                <w:szCs w:val="18"/>
              </w:rPr>
            </w:pPr>
          </w:p>
          <w:p w:rsidR="00300415" w:rsidRPr="00471C0E" w:rsidRDefault="00300415" w:rsidP="00471C0E">
            <w:pPr>
              <w:rPr>
                <w:lang w:eastAsia="en-US"/>
              </w:rPr>
            </w:pPr>
          </w:p>
        </w:tc>
        <w:tc>
          <w:tcPr>
            <w:tcW w:w="2201" w:type="dxa"/>
            <w:tcBorders>
              <w:top w:val="single" w:sz="6" w:space="0" w:color="auto"/>
              <w:bottom w:val="single" w:sz="4" w:space="0" w:color="auto"/>
            </w:tcBorders>
          </w:tcPr>
          <w:p w:rsidR="00300415" w:rsidRPr="008E20E4" w:rsidRDefault="00300415" w:rsidP="00295EDC">
            <w:pPr>
              <w:pStyle w:val="yyyyyy"/>
              <w:jc w:val="left"/>
              <w:rPr>
                <w:sz w:val="18"/>
                <w:szCs w:val="18"/>
                <w:lang w:val="en-US"/>
              </w:rPr>
            </w:pPr>
            <w:r w:rsidRPr="008E20E4">
              <w:rPr>
                <w:sz w:val="18"/>
                <w:szCs w:val="18"/>
                <w:lang w:val="en-US"/>
              </w:rPr>
              <w:t>Scientific– Research Statistical Institute of the State Statistics Committee of Ukraine</w:t>
            </w:r>
          </w:p>
          <w:p w:rsidR="00300415" w:rsidRDefault="00300415" w:rsidP="00471C0E">
            <w:pPr>
              <w:rPr>
                <w:lang w:val="en-US" w:eastAsia="en-US"/>
              </w:rPr>
            </w:pPr>
          </w:p>
          <w:p w:rsidR="00300415" w:rsidRPr="00471C0E" w:rsidRDefault="00300415" w:rsidP="00471C0E">
            <w:pPr>
              <w:rPr>
                <w:lang w:val="en-US" w:eastAsia="en-US"/>
              </w:rPr>
            </w:pPr>
          </w:p>
          <w:p w:rsidR="00300415" w:rsidRPr="00471C0E" w:rsidRDefault="00300415" w:rsidP="00471C0E">
            <w:pPr>
              <w:rPr>
                <w:lang w:val="en-US" w:eastAsia="en-US"/>
              </w:rPr>
            </w:pPr>
          </w:p>
          <w:p w:rsidR="00300415" w:rsidRPr="00471C0E" w:rsidRDefault="00300415" w:rsidP="00471C0E">
            <w:pPr>
              <w:rPr>
                <w:lang w:val="en-US" w:eastAsia="en-US"/>
              </w:rPr>
            </w:pPr>
          </w:p>
        </w:tc>
        <w:tc>
          <w:tcPr>
            <w:tcW w:w="1919" w:type="dxa"/>
            <w:tcBorders>
              <w:top w:val="single" w:sz="6" w:space="0" w:color="auto"/>
              <w:bottom w:val="single" w:sz="4" w:space="0" w:color="auto"/>
            </w:tcBorders>
          </w:tcPr>
          <w:p w:rsidR="00300415" w:rsidRPr="008E20E4" w:rsidRDefault="00300415" w:rsidP="00C50167">
            <w:pPr>
              <w:numPr>
                <w:ilvl w:val="12"/>
                <w:numId w:val="0"/>
              </w:numPr>
              <w:rPr>
                <w:sz w:val="18"/>
                <w:szCs w:val="18"/>
              </w:rPr>
            </w:pPr>
            <w:r w:rsidRPr="008E20E4">
              <w:rPr>
                <w:sz w:val="18"/>
                <w:szCs w:val="18"/>
              </w:rPr>
              <w:t>High Scientific Employee (1996-2001)/Head of the Department of Household Sample Survey Methodology (2001–2003)</w:t>
            </w:r>
            <w:r w:rsidRPr="008E20E4">
              <w:rPr>
                <w:sz w:val="18"/>
                <w:szCs w:val="18"/>
                <w:lang w:val="en-US"/>
              </w:rPr>
              <w:t xml:space="preserve"> </w:t>
            </w:r>
          </w:p>
          <w:p w:rsidR="00300415" w:rsidRPr="00471C0E" w:rsidRDefault="00300415" w:rsidP="00471C0E">
            <w:pPr>
              <w:rPr>
                <w:sz w:val="18"/>
                <w:szCs w:val="18"/>
                <w:lang w:val="en-US"/>
              </w:rPr>
            </w:pPr>
          </w:p>
        </w:tc>
        <w:tc>
          <w:tcPr>
            <w:tcW w:w="9646" w:type="dxa"/>
            <w:tcBorders>
              <w:top w:val="single" w:sz="6" w:space="0" w:color="auto"/>
              <w:bottom w:val="single" w:sz="4" w:space="0" w:color="auto"/>
            </w:tcBorders>
          </w:tcPr>
          <w:p w:rsidR="00300415" w:rsidRPr="00471C0E" w:rsidRDefault="00300415" w:rsidP="00A50DB4">
            <w:pPr>
              <w:numPr>
                <w:ilvl w:val="0"/>
                <w:numId w:val="31"/>
              </w:numPr>
              <w:tabs>
                <w:tab w:val="clear" w:pos="720"/>
                <w:tab w:val="num" w:pos="193"/>
              </w:tabs>
              <w:ind w:left="193" w:hanging="141"/>
              <w:jc w:val="both"/>
              <w:rPr>
                <w:sz w:val="18"/>
                <w:szCs w:val="18"/>
              </w:rPr>
            </w:pPr>
            <w:r w:rsidRPr="008E20E4">
              <w:rPr>
                <w:sz w:val="18"/>
                <w:szCs w:val="18"/>
              </w:rPr>
              <w:t xml:space="preserve">Scientific </w:t>
            </w:r>
            <w:r w:rsidRPr="008E20E4">
              <w:rPr>
                <w:color w:val="000000"/>
                <w:sz w:val="18"/>
                <w:szCs w:val="18"/>
              </w:rPr>
              <w:t>management</w:t>
            </w:r>
            <w:r>
              <w:rPr>
                <w:color w:val="000000"/>
                <w:sz w:val="18"/>
                <w:szCs w:val="18"/>
              </w:rPr>
              <w:t xml:space="preserve"> and providing</w:t>
            </w:r>
            <w:r w:rsidRPr="008E20E4">
              <w:rPr>
                <w:color w:val="000000"/>
                <w:sz w:val="18"/>
                <w:szCs w:val="18"/>
              </w:rPr>
              <w:t xml:space="preserve"> </w:t>
            </w:r>
            <w:r w:rsidRPr="008E20E4">
              <w:rPr>
                <w:sz w:val="18"/>
                <w:szCs w:val="18"/>
              </w:rPr>
              <w:t>of scientific projects and statistical research for State Statistics Committee of Ukraine</w:t>
            </w:r>
            <w:r>
              <w:rPr>
                <w:sz w:val="18"/>
                <w:szCs w:val="18"/>
              </w:rPr>
              <w:t xml:space="preserve"> including </w:t>
            </w:r>
            <w:r w:rsidRPr="00AE521F">
              <w:rPr>
                <w:sz w:val="18"/>
                <w:szCs w:val="18"/>
              </w:rPr>
              <w:t>data processing and imputation methodology for 2001 All-Ukrainian Population Census</w:t>
            </w:r>
            <w:r w:rsidR="00A50DB4">
              <w:rPr>
                <w:sz w:val="18"/>
                <w:szCs w:val="18"/>
              </w:rPr>
              <w:t>;</w:t>
            </w:r>
            <w:r w:rsidRPr="008E20E4">
              <w:rPr>
                <w:sz w:val="18"/>
                <w:szCs w:val="18"/>
              </w:rPr>
              <w:t xml:space="preserve"> </w:t>
            </w:r>
          </w:p>
        </w:tc>
      </w:tr>
    </w:tbl>
    <w:p w:rsidR="00300415" w:rsidRPr="008E20E4" w:rsidRDefault="00300415" w:rsidP="00D223CA">
      <w:pPr>
        <w:pStyle w:val="23"/>
        <w:spacing w:after="0" w:line="240" w:lineRule="auto"/>
        <w:ind w:left="0"/>
        <w:jc w:val="both"/>
        <w:rPr>
          <w:sz w:val="18"/>
          <w:szCs w:val="18"/>
          <w:lang w:val="fr-FR"/>
        </w:rPr>
      </w:pPr>
      <w:r w:rsidRPr="008E20E4">
        <w:rPr>
          <w:sz w:val="18"/>
          <w:szCs w:val="18"/>
          <w:lang w:val="fr-FR"/>
        </w:rPr>
        <w:t>1</w:t>
      </w:r>
      <w:r w:rsidR="00956DAF">
        <w:rPr>
          <w:sz w:val="18"/>
          <w:szCs w:val="18"/>
          <w:lang w:val="fr-FR"/>
        </w:rPr>
        <w:t>6</w:t>
      </w:r>
      <w:r w:rsidRPr="008E20E4">
        <w:rPr>
          <w:sz w:val="18"/>
          <w:szCs w:val="18"/>
          <w:lang w:val="fr-FR"/>
        </w:rPr>
        <w:t>.</w:t>
      </w:r>
      <w:r w:rsidRPr="008E20E4">
        <w:rPr>
          <w:b/>
          <w:sz w:val="18"/>
          <w:szCs w:val="18"/>
          <w:lang w:val="fr-FR"/>
        </w:rPr>
        <w:t xml:space="preserve"> Other Relevant Information </w:t>
      </w:r>
      <w:r w:rsidRPr="008E20E4">
        <w:rPr>
          <w:sz w:val="18"/>
          <w:szCs w:val="18"/>
          <w:lang w:val="fr-FR"/>
        </w:rPr>
        <w:t>(e.g.Publications etc.)</w:t>
      </w:r>
    </w:p>
    <w:p w:rsidR="00300415" w:rsidRPr="008E20E4" w:rsidRDefault="00300415" w:rsidP="00D223CA">
      <w:pPr>
        <w:pStyle w:val="23"/>
        <w:spacing w:after="0" w:line="240" w:lineRule="auto"/>
        <w:ind w:left="0"/>
        <w:jc w:val="both"/>
        <w:rPr>
          <w:sz w:val="18"/>
          <w:szCs w:val="18"/>
        </w:rPr>
      </w:pPr>
      <w:r w:rsidRPr="008E20E4">
        <w:rPr>
          <w:sz w:val="18"/>
          <w:szCs w:val="18"/>
        </w:rPr>
        <w:t xml:space="preserve">Writer </w:t>
      </w:r>
      <w:r w:rsidRPr="002112E3">
        <w:rPr>
          <w:sz w:val="18"/>
          <w:szCs w:val="18"/>
          <w:lang w:eastAsia="en-US"/>
        </w:rPr>
        <w:t xml:space="preserve">of more than 50 </w:t>
      </w:r>
      <w:r w:rsidRPr="002112E3">
        <w:rPr>
          <w:sz w:val="18"/>
          <w:szCs w:val="18"/>
        </w:rPr>
        <w:t>publications</w:t>
      </w:r>
      <w:r w:rsidRPr="008E20E4">
        <w:rPr>
          <w:sz w:val="18"/>
          <w:szCs w:val="18"/>
        </w:rPr>
        <w:t xml:space="preserve"> on statistics (monograph, participation in monographs, articles, papers, survey reports) in Ukraine and abroad.</w:t>
      </w:r>
    </w:p>
    <w:p w:rsidR="00300415" w:rsidRPr="008E20E4" w:rsidRDefault="00300415" w:rsidP="00D223CA">
      <w:pPr>
        <w:pStyle w:val="23"/>
        <w:spacing w:after="0" w:line="240" w:lineRule="auto"/>
        <w:ind w:left="0"/>
        <w:jc w:val="both"/>
        <w:rPr>
          <w:sz w:val="18"/>
          <w:szCs w:val="18"/>
        </w:rPr>
      </w:pPr>
      <w:r w:rsidRPr="008E20E4">
        <w:rPr>
          <w:sz w:val="18"/>
          <w:szCs w:val="18"/>
        </w:rPr>
        <w:t>A selection:</w:t>
      </w:r>
    </w:p>
    <w:p w:rsidR="00300415" w:rsidRPr="00AE521F" w:rsidRDefault="00300415" w:rsidP="002112E3">
      <w:pPr>
        <w:jc w:val="both"/>
        <w:rPr>
          <w:sz w:val="18"/>
          <w:szCs w:val="18"/>
        </w:rPr>
      </w:pPr>
      <w:r w:rsidRPr="00AE521F">
        <w:rPr>
          <w:b/>
          <w:sz w:val="18"/>
          <w:szCs w:val="18"/>
        </w:rPr>
        <w:t>– Quality of Social Policy Information Support: (Monograph) (in Ukrainian) / [</w:t>
      </w:r>
      <w:proofErr w:type="spellStart"/>
      <w:r w:rsidRPr="00AE521F">
        <w:rPr>
          <w:b/>
          <w:sz w:val="18"/>
          <w:szCs w:val="18"/>
        </w:rPr>
        <w:t>Makarova</w:t>
      </w:r>
      <w:proofErr w:type="spellEnd"/>
      <w:r w:rsidRPr="00AE521F">
        <w:rPr>
          <w:b/>
          <w:sz w:val="18"/>
          <w:szCs w:val="18"/>
        </w:rPr>
        <w:t xml:space="preserve"> O.V., Sarioglo V.G., </w:t>
      </w:r>
      <w:proofErr w:type="spellStart"/>
      <w:r w:rsidRPr="00AE521F">
        <w:rPr>
          <w:b/>
          <w:sz w:val="18"/>
          <w:szCs w:val="18"/>
        </w:rPr>
        <w:t>Tereschenko</w:t>
      </w:r>
      <w:proofErr w:type="spellEnd"/>
      <w:r w:rsidRPr="00AE521F">
        <w:rPr>
          <w:b/>
          <w:sz w:val="18"/>
          <w:szCs w:val="18"/>
        </w:rPr>
        <w:t xml:space="preserve"> G.I., etc.]; edit. E.M. </w:t>
      </w:r>
      <w:proofErr w:type="spellStart"/>
      <w:r w:rsidRPr="00AE521F">
        <w:rPr>
          <w:b/>
          <w:sz w:val="18"/>
          <w:szCs w:val="18"/>
        </w:rPr>
        <w:t>Libanova</w:t>
      </w:r>
      <w:proofErr w:type="spellEnd"/>
      <w:r w:rsidRPr="00AE521F">
        <w:rPr>
          <w:b/>
          <w:sz w:val="18"/>
          <w:szCs w:val="18"/>
        </w:rPr>
        <w:t xml:space="preserve">. – Kyiv: Duh &amp; </w:t>
      </w:r>
      <w:proofErr w:type="spellStart"/>
      <w:r w:rsidRPr="00AE521F">
        <w:rPr>
          <w:b/>
          <w:sz w:val="18"/>
          <w:szCs w:val="18"/>
        </w:rPr>
        <w:t>Literatura</w:t>
      </w:r>
      <w:proofErr w:type="spellEnd"/>
      <w:r w:rsidRPr="00AE521F">
        <w:rPr>
          <w:b/>
          <w:sz w:val="18"/>
          <w:szCs w:val="18"/>
        </w:rPr>
        <w:t xml:space="preserve">, 2010. – </w:t>
      </w:r>
      <w:r w:rsidRPr="00AE521F">
        <w:rPr>
          <w:b/>
          <w:sz w:val="18"/>
          <w:szCs w:val="18"/>
        </w:rPr>
        <w:br/>
        <w:t>248 p</w:t>
      </w:r>
      <w:r w:rsidRPr="00AE521F">
        <w:rPr>
          <w:sz w:val="18"/>
          <w:szCs w:val="18"/>
        </w:rPr>
        <w:t>.</w:t>
      </w:r>
    </w:p>
    <w:p w:rsidR="00300415" w:rsidRPr="00AE521F" w:rsidRDefault="00300415" w:rsidP="00AE521F">
      <w:pPr>
        <w:jc w:val="both"/>
        <w:rPr>
          <w:b/>
          <w:sz w:val="18"/>
          <w:szCs w:val="18"/>
        </w:rPr>
      </w:pPr>
      <w:r w:rsidRPr="00AE521F">
        <w:rPr>
          <w:b/>
          <w:sz w:val="18"/>
          <w:szCs w:val="18"/>
        </w:rPr>
        <w:t xml:space="preserve">-  Social results of state programs: methodological and applied aspects of evaluation. Monograph (in </w:t>
      </w:r>
      <w:proofErr w:type="spellStart"/>
      <w:r w:rsidRPr="00AE521F">
        <w:rPr>
          <w:b/>
          <w:sz w:val="18"/>
          <w:szCs w:val="18"/>
        </w:rPr>
        <w:t>Ukr</w:t>
      </w:r>
      <w:proofErr w:type="spellEnd"/>
      <w:r w:rsidRPr="00AE521F">
        <w:rPr>
          <w:b/>
          <w:sz w:val="18"/>
          <w:szCs w:val="18"/>
        </w:rPr>
        <w:t xml:space="preserve">). – </w:t>
      </w:r>
      <w:proofErr w:type="spellStart"/>
      <w:r w:rsidRPr="00AE521F">
        <w:rPr>
          <w:b/>
          <w:sz w:val="18"/>
          <w:szCs w:val="18"/>
        </w:rPr>
        <w:t>Uman</w:t>
      </w:r>
      <w:proofErr w:type="spellEnd"/>
      <w:r w:rsidRPr="00AE521F">
        <w:rPr>
          <w:b/>
          <w:sz w:val="18"/>
          <w:szCs w:val="18"/>
        </w:rPr>
        <w:t>: “</w:t>
      </w:r>
      <w:proofErr w:type="spellStart"/>
      <w:r w:rsidRPr="00AE521F">
        <w:rPr>
          <w:b/>
          <w:sz w:val="18"/>
          <w:szCs w:val="18"/>
        </w:rPr>
        <w:t>Sochinskiy</w:t>
      </w:r>
      <w:proofErr w:type="spellEnd"/>
      <w:r w:rsidRPr="00AE521F">
        <w:rPr>
          <w:b/>
          <w:sz w:val="18"/>
          <w:szCs w:val="18"/>
        </w:rPr>
        <w:t>”, 2013. – 312 p. (</w:t>
      </w:r>
      <w:proofErr w:type="spellStart"/>
      <w:r w:rsidRPr="00AE521F">
        <w:rPr>
          <w:b/>
          <w:sz w:val="18"/>
          <w:szCs w:val="18"/>
        </w:rPr>
        <w:t>coauthor</w:t>
      </w:r>
      <w:proofErr w:type="spellEnd"/>
      <w:r w:rsidRPr="00AE521F">
        <w:rPr>
          <w:b/>
          <w:sz w:val="18"/>
          <w:szCs w:val="18"/>
        </w:rPr>
        <w:t>).</w:t>
      </w:r>
    </w:p>
    <w:p w:rsidR="00300415" w:rsidRPr="00AE521F" w:rsidRDefault="00300415" w:rsidP="00AE521F">
      <w:pPr>
        <w:jc w:val="both"/>
        <w:rPr>
          <w:b/>
          <w:sz w:val="18"/>
          <w:szCs w:val="18"/>
        </w:rPr>
      </w:pPr>
      <w:r w:rsidRPr="00AE521F">
        <w:rPr>
          <w:b/>
          <w:sz w:val="18"/>
          <w:szCs w:val="18"/>
        </w:rPr>
        <w:t>- Evaluation of the state social programs results: relevance, methodology, tools// Demography and social economy. – Kyiv, No 1(19), 2013.</w:t>
      </w:r>
    </w:p>
    <w:p w:rsidR="00300415" w:rsidRPr="00AE521F" w:rsidRDefault="00300415" w:rsidP="00AE521F">
      <w:pPr>
        <w:jc w:val="both"/>
        <w:rPr>
          <w:b/>
          <w:sz w:val="18"/>
          <w:szCs w:val="18"/>
        </w:rPr>
      </w:pPr>
      <w:r w:rsidRPr="00AE521F">
        <w:rPr>
          <w:b/>
          <w:sz w:val="18"/>
          <w:szCs w:val="18"/>
        </w:rPr>
        <w:t xml:space="preserve">- Modernization of the informational support of the social policy on base of </w:t>
      </w:r>
      <w:proofErr w:type="spellStart"/>
      <w:r w:rsidRPr="00AE521F">
        <w:rPr>
          <w:b/>
          <w:sz w:val="18"/>
          <w:szCs w:val="18"/>
        </w:rPr>
        <w:t>microsimulation</w:t>
      </w:r>
      <w:proofErr w:type="spellEnd"/>
      <w:r w:rsidRPr="00AE521F">
        <w:rPr>
          <w:b/>
          <w:sz w:val="18"/>
          <w:szCs w:val="18"/>
        </w:rPr>
        <w:t xml:space="preserve"> approaches//Demography and social economy. – Kyiv, No 2(16), 2011. – P. 128 – 135.  </w:t>
      </w:r>
    </w:p>
    <w:p w:rsidR="00300415" w:rsidRPr="00AE521F" w:rsidRDefault="00300415" w:rsidP="00AE521F">
      <w:pPr>
        <w:jc w:val="both"/>
        <w:rPr>
          <w:b/>
          <w:sz w:val="18"/>
          <w:szCs w:val="18"/>
        </w:rPr>
      </w:pPr>
      <w:r w:rsidRPr="00AE521F">
        <w:rPr>
          <w:b/>
          <w:sz w:val="18"/>
          <w:szCs w:val="18"/>
        </w:rPr>
        <w:t xml:space="preserve">- </w:t>
      </w:r>
      <w:proofErr w:type="spellStart"/>
      <w:r w:rsidRPr="00AE521F">
        <w:rPr>
          <w:b/>
          <w:sz w:val="18"/>
          <w:szCs w:val="18"/>
        </w:rPr>
        <w:t>Kussulacos</w:t>
      </w:r>
      <w:proofErr w:type="spellEnd"/>
      <w:r w:rsidRPr="00AE521F">
        <w:rPr>
          <w:b/>
          <w:sz w:val="18"/>
          <w:szCs w:val="18"/>
        </w:rPr>
        <w:t xml:space="preserve"> Y. Informal Economy in Ukraine: Dimension and Impact Estimation on Population Incomes (in Ukrainian) / </w:t>
      </w:r>
      <w:proofErr w:type="spellStart"/>
      <w:r w:rsidRPr="00AE521F">
        <w:rPr>
          <w:b/>
          <w:sz w:val="18"/>
          <w:szCs w:val="18"/>
        </w:rPr>
        <w:t>Kussulacos</w:t>
      </w:r>
      <w:proofErr w:type="spellEnd"/>
      <w:r w:rsidRPr="00AE521F">
        <w:rPr>
          <w:b/>
          <w:sz w:val="18"/>
          <w:szCs w:val="18"/>
        </w:rPr>
        <w:t xml:space="preserve"> Y., Sarioglo V., </w:t>
      </w:r>
      <w:proofErr w:type="spellStart"/>
      <w:r w:rsidRPr="00AE521F">
        <w:rPr>
          <w:b/>
          <w:sz w:val="18"/>
          <w:szCs w:val="18"/>
        </w:rPr>
        <w:t>Tereschenko</w:t>
      </w:r>
      <w:proofErr w:type="spellEnd"/>
      <w:r w:rsidRPr="00AE521F">
        <w:rPr>
          <w:b/>
          <w:sz w:val="18"/>
          <w:szCs w:val="18"/>
        </w:rPr>
        <w:t xml:space="preserve"> G.; Manual. – Kyiv: Duh &amp; </w:t>
      </w:r>
      <w:proofErr w:type="spellStart"/>
      <w:r w:rsidRPr="00AE521F">
        <w:rPr>
          <w:b/>
          <w:sz w:val="18"/>
          <w:szCs w:val="18"/>
        </w:rPr>
        <w:t>Literatura</w:t>
      </w:r>
      <w:proofErr w:type="spellEnd"/>
      <w:r w:rsidRPr="00AE521F">
        <w:rPr>
          <w:b/>
          <w:sz w:val="18"/>
          <w:szCs w:val="18"/>
        </w:rPr>
        <w:t xml:space="preserve">, 2010. – 136 p. (estimation of remittances from </w:t>
      </w:r>
      <w:proofErr w:type="spellStart"/>
      <w:r w:rsidRPr="00AE521F">
        <w:rPr>
          <w:b/>
          <w:sz w:val="18"/>
          <w:szCs w:val="18"/>
        </w:rPr>
        <w:t>labor</w:t>
      </w:r>
      <w:proofErr w:type="spellEnd"/>
      <w:r w:rsidRPr="00AE521F">
        <w:rPr>
          <w:b/>
          <w:sz w:val="18"/>
          <w:szCs w:val="18"/>
        </w:rPr>
        <w:t xml:space="preserve"> migrants)</w:t>
      </w:r>
    </w:p>
    <w:p w:rsidR="00300415" w:rsidRPr="00AE521F" w:rsidRDefault="00300415" w:rsidP="00AE521F">
      <w:pPr>
        <w:jc w:val="both"/>
        <w:rPr>
          <w:b/>
          <w:sz w:val="18"/>
          <w:szCs w:val="18"/>
        </w:rPr>
      </w:pPr>
      <w:r w:rsidRPr="00AE521F">
        <w:rPr>
          <w:b/>
          <w:sz w:val="18"/>
          <w:szCs w:val="18"/>
        </w:rPr>
        <w:t xml:space="preserve">- </w:t>
      </w:r>
      <w:proofErr w:type="spellStart"/>
      <w:r w:rsidRPr="00AE521F">
        <w:rPr>
          <w:b/>
          <w:sz w:val="18"/>
          <w:szCs w:val="18"/>
        </w:rPr>
        <w:t>Kussulacos</w:t>
      </w:r>
      <w:proofErr w:type="spellEnd"/>
      <w:r w:rsidRPr="00AE521F">
        <w:rPr>
          <w:b/>
          <w:sz w:val="18"/>
          <w:szCs w:val="18"/>
        </w:rPr>
        <w:t xml:space="preserve"> Y. Informal Economy Estimation and it’s Impact on Households Incomes (in Ukrainian) / </w:t>
      </w:r>
      <w:proofErr w:type="spellStart"/>
      <w:r w:rsidRPr="00AE521F">
        <w:rPr>
          <w:b/>
          <w:sz w:val="18"/>
          <w:szCs w:val="18"/>
        </w:rPr>
        <w:t>Kussulacos</w:t>
      </w:r>
      <w:proofErr w:type="spellEnd"/>
      <w:r w:rsidRPr="00AE521F">
        <w:rPr>
          <w:b/>
          <w:sz w:val="18"/>
          <w:szCs w:val="18"/>
        </w:rPr>
        <w:t xml:space="preserve"> Y., Sarioglo V., </w:t>
      </w:r>
      <w:proofErr w:type="spellStart"/>
      <w:r w:rsidRPr="00AE521F">
        <w:rPr>
          <w:b/>
          <w:sz w:val="18"/>
          <w:szCs w:val="18"/>
        </w:rPr>
        <w:t>Tereschenko</w:t>
      </w:r>
      <w:proofErr w:type="spellEnd"/>
      <w:r w:rsidRPr="00AE521F">
        <w:rPr>
          <w:b/>
          <w:sz w:val="18"/>
          <w:szCs w:val="18"/>
        </w:rPr>
        <w:t xml:space="preserve"> G.; Instruction materials. – Kyiv: Duh &amp; </w:t>
      </w:r>
      <w:proofErr w:type="spellStart"/>
      <w:r w:rsidRPr="00AE521F">
        <w:rPr>
          <w:b/>
          <w:sz w:val="18"/>
          <w:szCs w:val="18"/>
        </w:rPr>
        <w:t>Literatura</w:t>
      </w:r>
      <w:proofErr w:type="spellEnd"/>
      <w:r w:rsidRPr="00AE521F">
        <w:rPr>
          <w:b/>
          <w:sz w:val="18"/>
          <w:szCs w:val="18"/>
        </w:rPr>
        <w:t>, 2010. – 39 p. (estimation of remittances)</w:t>
      </w:r>
    </w:p>
    <w:p w:rsidR="00300415" w:rsidRPr="008E20E4" w:rsidRDefault="00300415" w:rsidP="00AE521F">
      <w:pPr>
        <w:widowControl w:val="0"/>
        <w:overflowPunct w:val="0"/>
        <w:autoSpaceDE w:val="0"/>
        <w:autoSpaceDN w:val="0"/>
        <w:adjustRightInd w:val="0"/>
        <w:jc w:val="both"/>
        <w:textAlignment w:val="baseline"/>
        <w:rPr>
          <w:lang w:val="en-US"/>
        </w:rPr>
      </w:pPr>
      <w:r w:rsidRPr="008E20E4">
        <w:rPr>
          <w:lang w:val="en-US"/>
        </w:rPr>
        <w:t xml:space="preserve"> </w:t>
      </w:r>
      <w:r>
        <w:rPr>
          <w:lang w:val="en-US"/>
        </w:rPr>
        <w:t>–</w:t>
      </w:r>
      <w:r w:rsidRPr="008E20E4">
        <w:rPr>
          <w:lang w:val="en-US"/>
        </w:rPr>
        <w:t xml:space="preserve"> Small Area Poverty Estimation in Ukraine // </w:t>
      </w:r>
      <w:proofErr w:type="gramStart"/>
      <w:r w:rsidRPr="008E20E4">
        <w:rPr>
          <w:lang w:val="en-US"/>
        </w:rPr>
        <w:t>The</w:t>
      </w:r>
      <w:proofErr w:type="gramEnd"/>
      <w:r w:rsidRPr="008E20E4">
        <w:rPr>
          <w:lang w:val="en-US"/>
        </w:rPr>
        <w:t xml:space="preserve"> bulletin of the 54th Session of the International Statistical Institute (ISI). Contributed Papers. – Vol. LX, Book 2. – Berlin, 2003 – P. 367-368 </w:t>
      </w:r>
    </w:p>
    <w:p w:rsidR="00300415" w:rsidRDefault="00300415" w:rsidP="002112E3">
      <w:pPr>
        <w:pStyle w:val="23"/>
        <w:spacing w:after="0" w:line="240" w:lineRule="auto"/>
        <w:ind w:left="0"/>
        <w:jc w:val="both"/>
        <w:rPr>
          <w:sz w:val="18"/>
          <w:szCs w:val="18"/>
          <w:lang w:val="en-US"/>
        </w:rPr>
      </w:pPr>
      <w:r>
        <w:rPr>
          <w:sz w:val="18"/>
          <w:szCs w:val="18"/>
          <w:lang w:val="en-US"/>
        </w:rPr>
        <w:t>–</w:t>
      </w:r>
      <w:r w:rsidRPr="008E20E4">
        <w:rPr>
          <w:sz w:val="18"/>
          <w:szCs w:val="18"/>
          <w:lang w:val="en-US"/>
        </w:rPr>
        <w:t xml:space="preserve"> Methodological Approaches of Reliability Increasing of Statistics Estimation // Abstracts: Eighth International School on Mathematical and Statistical Methods in Economics, Finance and Insurance. – Kyiv, 2004. – </w:t>
      </w:r>
      <w:proofErr w:type="gramStart"/>
      <w:r w:rsidRPr="008E20E4">
        <w:rPr>
          <w:sz w:val="18"/>
          <w:szCs w:val="18"/>
          <w:lang w:val="en-US"/>
        </w:rPr>
        <w:t>Р. 35</w:t>
      </w:r>
      <w:proofErr w:type="gramEnd"/>
      <w:r w:rsidRPr="008E20E4">
        <w:rPr>
          <w:sz w:val="18"/>
          <w:szCs w:val="18"/>
          <w:lang w:val="en-US"/>
        </w:rPr>
        <w:t>–36.</w:t>
      </w:r>
    </w:p>
    <w:p w:rsidR="00300415" w:rsidRPr="008E20E4" w:rsidRDefault="00300415" w:rsidP="002112E3">
      <w:pPr>
        <w:pStyle w:val="23"/>
        <w:tabs>
          <w:tab w:val="num" w:pos="824"/>
        </w:tabs>
        <w:autoSpaceDE w:val="0"/>
        <w:autoSpaceDN w:val="0"/>
        <w:spacing w:after="0" w:line="240" w:lineRule="auto"/>
        <w:ind w:left="0"/>
        <w:jc w:val="both"/>
        <w:rPr>
          <w:sz w:val="18"/>
          <w:szCs w:val="18"/>
          <w:lang w:val="en-US"/>
        </w:rPr>
      </w:pPr>
      <w:r>
        <w:rPr>
          <w:sz w:val="18"/>
          <w:szCs w:val="18"/>
          <w:lang w:val="en-US"/>
        </w:rPr>
        <w:t>–</w:t>
      </w:r>
      <w:r w:rsidRPr="008E20E4">
        <w:rPr>
          <w:sz w:val="18"/>
          <w:szCs w:val="18"/>
          <w:lang w:val="en-US"/>
        </w:rPr>
        <w:t xml:space="preserve"> Methodological Principles of Estimation of the Ability-to-pay at the Municipal Level in Ukraine // Section MEM02: 091 CP: Sample Survey Methods / The bulletin of the 55th Session of the International Statistical Institute (ISI), 5–12 April 2005. – 2 p. </w:t>
      </w:r>
    </w:p>
    <w:p w:rsidR="00300415" w:rsidRDefault="00300415" w:rsidP="00E54605">
      <w:pPr>
        <w:pStyle w:val="23"/>
        <w:spacing w:after="0" w:line="240" w:lineRule="auto"/>
        <w:ind w:left="0"/>
        <w:jc w:val="both"/>
        <w:rPr>
          <w:sz w:val="18"/>
          <w:szCs w:val="18"/>
          <w:lang w:val="en-US"/>
        </w:rPr>
      </w:pPr>
      <w:r>
        <w:rPr>
          <w:sz w:val="18"/>
          <w:szCs w:val="18"/>
          <w:lang w:val="en-US"/>
        </w:rPr>
        <w:t>–</w:t>
      </w:r>
      <w:r w:rsidRPr="008E20E4">
        <w:rPr>
          <w:sz w:val="18"/>
          <w:szCs w:val="18"/>
          <w:lang w:val="en-US"/>
        </w:rPr>
        <w:t xml:space="preserve"> Statistical Estimation of the Payment Capacity at the Municipal Level // Statistics in Management of Social and Economic Development. – Kyiv: KNEU, 2005. – P. 118–124.</w:t>
      </w:r>
    </w:p>
    <w:p w:rsidR="00300415" w:rsidRPr="008E20E4" w:rsidRDefault="00300415" w:rsidP="00E54605">
      <w:pPr>
        <w:pStyle w:val="23"/>
        <w:spacing w:after="0" w:line="240" w:lineRule="auto"/>
        <w:ind w:left="0"/>
        <w:jc w:val="both"/>
        <w:rPr>
          <w:sz w:val="18"/>
          <w:szCs w:val="18"/>
          <w:lang w:val="en-US"/>
        </w:rPr>
      </w:pPr>
    </w:p>
    <w:p w:rsidR="00300415" w:rsidRPr="008E20E4" w:rsidRDefault="00300415" w:rsidP="002520F1">
      <w:pPr>
        <w:pStyle w:val="23"/>
        <w:spacing w:line="240" w:lineRule="auto"/>
        <w:ind w:left="0"/>
        <w:jc w:val="both"/>
        <w:rPr>
          <w:b/>
          <w:sz w:val="18"/>
          <w:szCs w:val="18"/>
        </w:rPr>
      </w:pPr>
      <w:r w:rsidRPr="008E20E4">
        <w:rPr>
          <w:sz w:val="18"/>
          <w:szCs w:val="18"/>
        </w:rPr>
        <w:t>1</w:t>
      </w:r>
      <w:r w:rsidR="00956DAF">
        <w:rPr>
          <w:sz w:val="18"/>
          <w:szCs w:val="18"/>
        </w:rPr>
        <w:t>7</w:t>
      </w:r>
      <w:r w:rsidRPr="008E20E4">
        <w:rPr>
          <w:sz w:val="18"/>
          <w:szCs w:val="18"/>
        </w:rPr>
        <w:t>.</w:t>
      </w:r>
      <w:r w:rsidRPr="008E20E4">
        <w:rPr>
          <w:b/>
          <w:sz w:val="18"/>
          <w:szCs w:val="18"/>
        </w:rPr>
        <w:t xml:space="preserve"> Research Activity</w:t>
      </w:r>
    </w:p>
    <w:p w:rsidR="00300415" w:rsidRPr="008E20E4" w:rsidRDefault="00300415" w:rsidP="00AD779B">
      <w:pPr>
        <w:pStyle w:val="23"/>
        <w:numPr>
          <w:ilvl w:val="0"/>
          <w:numId w:val="25"/>
        </w:numPr>
        <w:tabs>
          <w:tab w:val="num" w:pos="824"/>
        </w:tabs>
        <w:autoSpaceDE w:val="0"/>
        <w:autoSpaceDN w:val="0"/>
        <w:spacing w:after="0" w:line="240" w:lineRule="auto"/>
        <w:jc w:val="both"/>
        <w:rPr>
          <w:sz w:val="18"/>
          <w:szCs w:val="18"/>
        </w:rPr>
      </w:pPr>
      <w:r w:rsidRPr="008E20E4">
        <w:rPr>
          <w:sz w:val="18"/>
          <w:szCs w:val="18"/>
        </w:rPr>
        <w:t xml:space="preserve">Participation in many statistical and economical research programs and projects, which have been carried out by state and non-state Ukrainian and international institutions and organisations: National Academy of Sciences of Ukraine, State Statistics Committee of Ukraine, </w:t>
      </w:r>
      <w:r w:rsidRPr="008E20E4">
        <w:rPr>
          <w:sz w:val="18"/>
          <w:szCs w:val="18"/>
          <w:lang w:val="en-US"/>
        </w:rPr>
        <w:t>Ministry of Labor and Social Policy of Ukraine, World Bank, USAID,</w:t>
      </w:r>
      <w:r>
        <w:rPr>
          <w:sz w:val="18"/>
          <w:szCs w:val="18"/>
          <w:lang w:val="en-US"/>
        </w:rPr>
        <w:t xml:space="preserve"> </w:t>
      </w:r>
      <w:proofErr w:type="spellStart"/>
      <w:r>
        <w:rPr>
          <w:sz w:val="18"/>
          <w:szCs w:val="18"/>
          <w:lang w:val="en-US"/>
        </w:rPr>
        <w:t>Unicef</w:t>
      </w:r>
      <w:proofErr w:type="spellEnd"/>
      <w:r>
        <w:rPr>
          <w:sz w:val="18"/>
          <w:szCs w:val="18"/>
          <w:lang w:val="en-US"/>
        </w:rPr>
        <w:t>,</w:t>
      </w:r>
      <w:r w:rsidRPr="008E20E4">
        <w:rPr>
          <w:sz w:val="18"/>
          <w:szCs w:val="18"/>
          <w:lang w:val="en-US"/>
        </w:rPr>
        <w:t xml:space="preserve"> DFID, PADCO, FMI, ORC Macro, </w:t>
      </w:r>
      <w:r w:rsidRPr="008E20E4">
        <w:rPr>
          <w:sz w:val="18"/>
          <w:szCs w:val="18"/>
        </w:rPr>
        <w:t>etc.</w:t>
      </w:r>
      <w:r w:rsidRPr="008E20E4">
        <w:rPr>
          <w:sz w:val="18"/>
          <w:szCs w:val="18"/>
        </w:rPr>
        <w:tab/>
      </w:r>
    </w:p>
    <w:p w:rsidR="00300415" w:rsidRPr="008E20E4" w:rsidRDefault="00300415" w:rsidP="00AD779B">
      <w:pPr>
        <w:pStyle w:val="23"/>
        <w:numPr>
          <w:ilvl w:val="0"/>
          <w:numId w:val="25"/>
        </w:numPr>
        <w:tabs>
          <w:tab w:val="num" w:pos="824"/>
        </w:tabs>
        <w:autoSpaceDE w:val="0"/>
        <w:autoSpaceDN w:val="0"/>
        <w:spacing w:after="0" w:line="240" w:lineRule="auto"/>
        <w:jc w:val="both"/>
        <w:rPr>
          <w:sz w:val="18"/>
          <w:szCs w:val="18"/>
        </w:rPr>
      </w:pPr>
      <w:r w:rsidRPr="008E20E4">
        <w:rPr>
          <w:sz w:val="18"/>
          <w:szCs w:val="18"/>
        </w:rPr>
        <w:t>During participation in the above programs and projects worked as scientific manager, major researcher at main stages of surveys designing, statistical research and analysis, implementation of results, reporting, training etc.</w:t>
      </w:r>
    </w:p>
    <w:p w:rsidR="00300415" w:rsidRPr="008E20E4" w:rsidRDefault="00300415" w:rsidP="00611417">
      <w:pPr>
        <w:numPr>
          <w:ilvl w:val="0"/>
          <w:numId w:val="25"/>
        </w:numPr>
        <w:jc w:val="both"/>
        <w:rPr>
          <w:sz w:val="18"/>
          <w:szCs w:val="18"/>
        </w:rPr>
      </w:pPr>
      <w:r w:rsidRPr="008E20E4">
        <w:rPr>
          <w:sz w:val="18"/>
          <w:szCs w:val="18"/>
        </w:rPr>
        <w:t>It is expediently to note the next projects: more than 1</w:t>
      </w:r>
      <w:r>
        <w:rPr>
          <w:sz w:val="18"/>
          <w:szCs w:val="18"/>
        </w:rPr>
        <w:t>5</w:t>
      </w:r>
      <w:r w:rsidRPr="008E20E4">
        <w:rPr>
          <w:sz w:val="18"/>
          <w:szCs w:val="18"/>
        </w:rPr>
        <w:t xml:space="preserve"> scientific projects on </w:t>
      </w:r>
      <w:r w:rsidRPr="008E20E4">
        <w:rPr>
          <w:sz w:val="18"/>
          <w:szCs w:val="18"/>
          <w:lang w:val="en-US"/>
        </w:rPr>
        <w:t xml:space="preserve">methodology of sampling, surveys data processing, statistical weighting, direct and indirect estimation, building of statistical indicator systems for National Academy of Sciences of Ukraine and State Statistics </w:t>
      </w:r>
      <w:r>
        <w:rPr>
          <w:sz w:val="18"/>
          <w:szCs w:val="18"/>
          <w:lang w:val="en-US"/>
        </w:rPr>
        <w:t>Service</w:t>
      </w:r>
      <w:r w:rsidRPr="008E20E4">
        <w:rPr>
          <w:sz w:val="18"/>
          <w:szCs w:val="18"/>
          <w:lang w:val="en-US"/>
        </w:rPr>
        <w:t xml:space="preserve"> of Ukraine;</w:t>
      </w:r>
      <w:r>
        <w:rPr>
          <w:sz w:val="18"/>
          <w:szCs w:val="18"/>
          <w:lang w:val="en-US"/>
        </w:rPr>
        <w:t xml:space="preserve"> </w:t>
      </w:r>
      <w:r w:rsidRPr="002112E3">
        <w:rPr>
          <w:sz w:val="18"/>
          <w:szCs w:val="18"/>
        </w:rPr>
        <w:t>Multiple Indicator Cluster Survey</w:t>
      </w:r>
      <w:r>
        <w:rPr>
          <w:sz w:val="18"/>
          <w:szCs w:val="18"/>
        </w:rPr>
        <w:t xml:space="preserve"> (</w:t>
      </w:r>
      <w:proofErr w:type="spellStart"/>
      <w:r>
        <w:rPr>
          <w:sz w:val="18"/>
          <w:szCs w:val="18"/>
        </w:rPr>
        <w:t>Unicef</w:t>
      </w:r>
      <w:proofErr w:type="spellEnd"/>
      <w:r>
        <w:rPr>
          <w:sz w:val="18"/>
          <w:szCs w:val="18"/>
        </w:rPr>
        <w:t>),</w:t>
      </w:r>
      <w:r w:rsidRPr="008E20E4">
        <w:rPr>
          <w:sz w:val="18"/>
          <w:szCs w:val="18"/>
        </w:rPr>
        <w:t xml:space="preserve"> Ukrainian Demographic and Health Survey 2007 (Ukrainian Centre for Social Reforms, USAID/ORC Macro, State Statistics Committee of Ukraine); Methodological support works on behalf of the State Statistics Committee of Ukraine (</w:t>
      </w:r>
      <w:r w:rsidRPr="00735131">
        <w:rPr>
          <w:sz w:val="18"/>
          <w:szCs w:val="18"/>
          <w:lang w:val="en-US"/>
        </w:rPr>
        <w:t>WB Project</w:t>
      </w:r>
      <w:r>
        <w:rPr>
          <w:sz w:val="18"/>
          <w:szCs w:val="18"/>
        </w:rPr>
        <w:t>;</w:t>
      </w:r>
      <w:r w:rsidRPr="008E20E4">
        <w:rPr>
          <w:sz w:val="18"/>
          <w:szCs w:val="18"/>
        </w:rPr>
        <w:t xml:space="preserve"> DFID-ONS project); Armenian Social Transition Program (PADCO/USAID), Tariff Reform Project (PADCO/USAID); Project of management by reform of social help system (preparation) (WB/Grant of Japan); </w:t>
      </w:r>
      <w:r w:rsidRPr="008E20E4">
        <w:rPr>
          <w:sz w:val="18"/>
          <w:szCs w:val="18"/>
          <w:lang w:val="en-US"/>
        </w:rPr>
        <w:t xml:space="preserve">Labor Market Monitoring Project (FMI/USAID); </w:t>
      </w:r>
      <w:r w:rsidRPr="008E20E4">
        <w:rPr>
          <w:sz w:val="18"/>
          <w:szCs w:val="18"/>
        </w:rPr>
        <w:t>Improving Social and Agricultural Statistics (DFID, Moldova).</w:t>
      </w:r>
    </w:p>
    <w:p w:rsidR="00300415" w:rsidRDefault="00300415" w:rsidP="009E7178">
      <w:pPr>
        <w:jc w:val="right"/>
        <w:rPr>
          <w:sz w:val="18"/>
          <w:szCs w:val="18"/>
        </w:rPr>
      </w:pPr>
    </w:p>
    <w:p w:rsidR="00300415" w:rsidRDefault="000B5A87" w:rsidP="00735131">
      <w:pPr>
        <w:spacing w:before="120"/>
        <w:ind w:left="709" w:firstLine="709"/>
        <w:jc w:val="right"/>
      </w:pPr>
      <w:r>
        <w:rPr>
          <w:noProof/>
          <w:lang w:val="en-US" w:eastAsia="en-US"/>
        </w:rPr>
        <w:drawing>
          <wp:inline distT="0" distB="0" distL="0" distR="0">
            <wp:extent cx="579755" cy="45720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0"/>
                    <a:srcRect/>
                    <a:stretch>
                      <a:fillRect/>
                    </a:stretch>
                  </pic:blipFill>
                  <pic:spPr bwMode="auto">
                    <a:xfrm>
                      <a:off x="0" y="0"/>
                      <a:ext cx="579755" cy="457200"/>
                    </a:xfrm>
                    <a:prstGeom prst="rect">
                      <a:avLst/>
                    </a:prstGeom>
                    <a:noFill/>
                    <a:ln w="9525">
                      <a:noFill/>
                      <a:miter lim="800000"/>
                      <a:headEnd/>
                      <a:tailEnd/>
                    </a:ln>
                  </pic:spPr>
                </pic:pic>
              </a:graphicData>
            </a:graphic>
          </wp:inline>
        </w:drawing>
      </w:r>
      <w:r w:rsidR="00300415">
        <w:rPr>
          <w:sz w:val="24"/>
          <w:szCs w:val="24"/>
        </w:rPr>
        <w:t xml:space="preserve">         </w:t>
      </w:r>
      <w:r w:rsidR="00300415" w:rsidRPr="00BA5F8D">
        <w:rPr>
          <w:sz w:val="24"/>
          <w:szCs w:val="24"/>
        </w:rPr>
        <w:t>/</w:t>
      </w:r>
      <w:proofErr w:type="spellStart"/>
      <w:r w:rsidR="00300415" w:rsidRPr="00BA5F8D">
        <w:rPr>
          <w:sz w:val="24"/>
          <w:szCs w:val="24"/>
        </w:rPr>
        <w:t>Volodymyr</w:t>
      </w:r>
      <w:proofErr w:type="spellEnd"/>
      <w:r w:rsidR="00300415" w:rsidRPr="00BA5F8D">
        <w:rPr>
          <w:sz w:val="24"/>
          <w:szCs w:val="24"/>
        </w:rPr>
        <w:t xml:space="preserve"> Sarioglo/</w:t>
      </w:r>
      <w:r w:rsidR="00300415">
        <w:rPr>
          <w:sz w:val="24"/>
          <w:szCs w:val="24"/>
        </w:rPr>
        <w:t xml:space="preserve">          </w:t>
      </w:r>
    </w:p>
    <w:p w:rsidR="00300415" w:rsidRPr="00172CFE" w:rsidRDefault="00300415" w:rsidP="002112E3">
      <w:pPr>
        <w:spacing w:before="120"/>
        <w:ind w:left="709" w:firstLine="709"/>
        <w:rPr>
          <w:sz w:val="24"/>
          <w:szCs w:val="24"/>
        </w:rPr>
      </w:pPr>
    </w:p>
    <w:p w:rsidR="00300415" w:rsidRDefault="00300415" w:rsidP="00735131">
      <w:pPr>
        <w:tabs>
          <w:tab w:val="right" w:pos="7290"/>
          <w:tab w:val="right" w:pos="9000"/>
        </w:tabs>
        <w:jc w:val="right"/>
      </w:pPr>
      <w:r>
        <w:t xml:space="preserve"> </w:t>
      </w:r>
      <w:r>
        <w:tab/>
        <w:t xml:space="preserve">Date:  </w:t>
      </w:r>
      <w:r w:rsidR="00393D89" w:rsidRPr="005F3C45">
        <w:rPr>
          <w:u w:val="single"/>
        </w:rPr>
        <w:t>01</w:t>
      </w:r>
      <w:r>
        <w:rPr>
          <w:u w:val="single"/>
        </w:rPr>
        <w:t>/0</w:t>
      </w:r>
      <w:r w:rsidR="00393D89">
        <w:rPr>
          <w:u w:val="single"/>
        </w:rPr>
        <w:t>7</w:t>
      </w:r>
      <w:r>
        <w:rPr>
          <w:u w:val="single"/>
        </w:rPr>
        <w:t>/201</w:t>
      </w:r>
      <w:r w:rsidR="0093593F">
        <w:rPr>
          <w:u w:val="single"/>
        </w:rPr>
        <w:t>5</w:t>
      </w:r>
      <w:r>
        <w:rPr>
          <w:u w:val="single"/>
        </w:rPr>
        <w:t xml:space="preserve"> </w:t>
      </w:r>
    </w:p>
    <w:p w:rsidR="00300415" w:rsidRPr="00C32E48" w:rsidRDefault="00300415" w:rsidP="002112E3">
      <w:pPr>
        <w:tabs>
          <w:tab w:val="right" w:pos="8902"/>
        </w:tabs>
        <w:jc w:val="right"/>
        <w:rPr>
          <w:i/>
          <w:sz w:val="22"/>
          <w:szCs w:val="22"/>
        </w:rPr>
      </w:pPr>
      <w:r w:rsidRPr="00C32E48">
        <w:rPr>
          <w:i/>
        </w:rPr>
        <w:t>Signature of staff</w:t>
      </w:r>
      <w:r>
        <w:rPr>
          <w:i/>
        </w:rPr>
        <w:t xml:space="preserve">                     </w:t>
      </w:r>
      <w:r w:rsidRPr="00C32E48">
        <w:rPr>
          <w:i/>
        </w:rPr>
        <w:t>Day/Month/Year</w:t>
      </w:r>
    </w:p>
    <w:p w:rsidR="00300415" w:rsidRPr="008E20E4" w:rsidRDefault="00300415" w:rsidP="009E7178">
      <w:pPr>
        <w:jc w:val="right"/>
        <w:rPr>
          <w:sz w:val="18"/>
          <w:szCs w:val="18"/>
        </w:rPr>
      </w:pPr>
    </w:p>
    <w:sectPr w:rsidR="00300415" w:rsidRPr="008E20E4" w:rsidSect="005539E2">
      <w:pgSz w:w="16838" w:h="11906" w:orient="landscape"/>
      <w:pgMar w:top="238" w:right="1134" w:bottom="244" w:left="709" w:header="708" w:footer="708"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40FC" w:rsidRDefault="00BC40FC">
      <w:r>
        <w:separator/>
      </w:r>
    </w:p>
  </w:endnote>
  <w:endnote w:type="continuationSeparator" w:id="0">
    <w:p w:rsidR="00BC40FC" w:rsidRDefault="00BC40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Optima">
    <w:altName w:val="Times New Roman"/>
    <w:panose1 w:val="00000000000000000000"/>
    <w:charset w:val="00"/>
    <w:family w:val="auto"/>
    <w:notTrueType/>
    <w:pitch w:val="variable"/>
    <w:sig w:usb0="00000003" w:usb1="00000000" w:usb2="00000000" w:usb3="00000000" w:csb0="00000001" w:csb1="00000000"/>
  </w:font>
  <w:font w:name="Ghelv">
    <w:altName w:val="Times New Roman"/>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0415" w:rsidRDefault="00717BE3">
    <w:pPr>
      <w:pStyle w:val="a7"/>
      <w:framePr w:wrap="around" w:vAnchor="text" w:hAnchor="margin" w:xAlign="center" w:y="1"/>
      <w:rPr>
        <w:rStyle w:val="a9"/>
      </w:rPr>
    </w:pPr>
    <w:r>
      <w:rPr>
        <w:rStyle w:val="a9"/>
      </w:rPr>
      <w:fldChar w:fldCharType="begin"/>
    </w:r>
    <w:r w:rsidR="00300415">
      <w:rPr>
        <w:rStyle w:val="a9"/>
      </w:rPr>
      <w:instrText xml:space="preserve">PAGE  </w:instrText>
    </w:r>
    <w:r>
      <w:rPr>
        <w:rStyle w:val="a9"/>
      </w:rPr>
      <w:fldChar w:fldCharType="end"/>
    </w:r>
  </w:p>
  <w:p w:rsidR="00300415" w:rsidRDefault="00300415">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0415" w:rsidRDefault="00717BE3">
    <w:pPr>
      <w:pStyle w:val="a7"/>
      <w:framePr w:wrap="around" w:vAnchor="text" w:hAnchor="margin" w:xAlign="center" w:y="1"/>
      <w:rPr>
        <w:rStyle w:val="a9"/>
      </w:rPr>
    </w:pPr>
    <w:r>
      <w:rPr>
        <w:rStyle w:val="a9"/>
      </w:rPr>
      <w:fldChar w:fldCharType="begin"/>
    </w:r>
    <w:r w:rsidR="00300415">
      <w:rPr>
        <w:rStyle w:val="a9"/>
      </w:rPr>
      <w:instrText xml:space="preserve">PAGE  </w:instrText>
    </w:r>
    <w:r>
      <w:rPr>
        <w:rStyle w:val="a9"/>
      </w:rPr>
      <w:fldChar w:fldCharType="separate"/>
    </w:r>
    <w:r w:rsidR="00922931">
      <w:rPr>
        <w:rStyle w:val="a9"/>
        <w:noProof/>
      </w:rPr>
      <w:t>3</w:t>
    </w:r>
    <w:r>
      <w:rPr>
        <w:rStyle w:val="a9"/>
      </w:rPr>
      <w:fldChar w:fldCharType="end"/>
    </w:r>
  </w:p>
  <w:p w:rsidR="00300415" w:rsidRDefault="00300415">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40FC" w:rsidRDefault="00BC40FC">
      <w:r>
        <w:separator/>
      </w:r>
    </w:p>
  </w:footnote>
  <w:footnote w:type="continuationSeparator" w:id="0">
    <w:p w:rsidR="00BC40FC" w:rsidRDefault="00BC40F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B2590"/>
    <w:multiLevelType w:val="hybridMultilevel"/>
    <w:tmpl w:val="12BAA92A"/>
    <w:lvl w:ilvl="0" w:tplc="D2326990">
      <w:start w:val="13"/>
      <w:numFmt w:val="decimal"/>
      <w:lvlText w:val="%1."/>
      <w:lvlJc w:val="left"/>
      <w:pPr>
        <w:tabs>
          <w:tab w:val="num" w:pos="1080"/>
        </w:tabs>
        <w:ind w:left="1080" w:hanging="720"/>
      </w:pPr>
      <w:rPr>
        <w:rFonts w:cs="Times New Roman" w:hint="default"/>
      </w:rPr>
    </w:lvl>
    <w:lvl w:ilvl="1" w:tplc="04080019" w:tentative="1">
      <w:start w:val="1"/>
      <w:numFmt w:val="lowerLetter"/>
      <w:lvlText w:val="%2."/>
      <w:lvlJc w:val="left"/>
      <w:pPr>
        <w:tabs>
          <w:tab w:val="num" w:pos="1440"/>
        </w:tabs>
        <w:ind w:left="1440" w:hanging="360"/>
      </w:pPr>
      <w:rPr>
        <w:rFonts w:cs="Times New Roman"/>
      </w:rPr>
    </w:lvl>
    <w:lvl w:ilvl="2" w:tplc="0408001B" w:tentative="1">
      <w:start w:val="1"/>
      <w:numFmt w:val="lowerRoman"/>
      <w:lvlText w:val="%3."/>
      <w:lvlJc w:val="right"/>
      <w:pPr>
        <w:tabs>
          <w:tab w:val="num" w:pos="2160"/>
        </w:tabs>
        <w:ind w:left="2160" w:hanging="180"/>
      </w:pPr>
      <w:rPr>
        <w:rFonts w:cs="Times New Roman"/>
      </w:rPr>
    </w:lvl>
    <w:lvl w:ilvl="3" w:tplc="0408000F" w:tentative="1">
      <w:start w:val="1"/>
      <w:numFmt w:val="decimal"/>
      <w:lvlText w:val="%4."/>
      <w:lvlJc w:val="left"/>
      <w:pPr>
        <w:tabs>
          <w:tab w:val="num" w:pos="2880"/>
        </w:tabs>
        <w:ind w:left="2880" w:hanging="360"/>
      </w:pPr>
      <w:rPr>
        <w:rFonts w:cs="Times New Roman"/>
      </w:rPr>
    </w:lvl>
    <w:lvl w:ilvl="4" w:tplc="04080019" w:tentative="1">
      <w:start w:val="1"/>
      <w:numFmt w:val="lowerLetter"/>
      <w:lvlText w:val="%5."/>
      <w:lvlJc w:val="left"/>
      <w:pPr>
        <w:tabs>
          <w:tab w:val="num" w:pos="3600"/>
        </w:tabs>
        <w:ind w:left="3600" w:hanging="360"/>
      </w:pPr>
      <w:rPr>
        <w:rFonts w:cs="Times New Roman"/>
      </w:rPr>
    </w:lvl>
    <w:lvl w:ilvl="5" w:tplc="0408001B" w:tentative="1">
      <w:start w:val="1"/>
      <w:numFmt w:val="lowerRoman"/>
      <w:lvlText w:val="%6."/>
      <w:lvlJc w:val="right"/>
      <w:pPr>
        <w:tabs>
          <w:tab w:val="num" w:pos="4320"/>
        </w:tabs>
        <w:ind w:left="4320" w:hanging="180"/>
      </w:pPr>
      <w:rPr>
        <w:rFonts w:cs="Times New Roman"/>
      </w:rPr>
    </w:lvl>
    <w:lvl w:ilvl="6" w:tplc="0408000F" w:tentative="1">
      <w:start w:val="1"/>
      <w:numFmt w:val="decimal"/>
      <w:lvlText w:val="%7."/>
      <w:lvlJc w:val="left"/>
      <w:pPr>
        <w:tabs>
          <w:tab w:val="num" w:pos="5040"/>
        </w:tabs>
        <w:ind w:left="5040" w:hanging="360"/>
      </w:pPr>
      <w:rPr>
        <w:rFonts w:cs="Times New Roman"/>
      </w:rPr>
    </w:lvl>
    <w:lvl w:ilvl="7" w:tplc="04080019" w:tentative="1">
      <w:start w:val="1"/>
      <w:numFmt w:val="lowerLetter"/>
      <w:lvlText w:val="%8."/>
      <w:lvlJc w:val="left"/>
      <w:pPr>
        <w:tabs>
          <w:tab w:val="num" w:pos="5760"/>
        </w:tabs>
        <w:ind w:left="5760" w:hanging="360"/>
      </w:pPr>
      <w:rPr>
        <w:rFonts w:cs="Times New Roman"/>
      </w:rPr>
    </w:lvl>
    <w:lvl w:ilvl="8" w:tplc="0408001B" w:tentative="1">
      <w:start w:val="1"/>
      <w:numFmt w:val="lowerRoman"/>
      <w:lvlText w:val="%9."/>
      <w:lvlJc w:val="right"/>
      <w:pPr>
        <w:tabs>
          <w:tab w:val="num" w:pos="6480"/>
        </w:tabs>
        <w:ind w:left="6480" w:hanging="180"/>
      </w:pPr>
      <w:rPr>
        <w:rFonts w:cs="Times New Roman"/>
      </w:rPr>
    </w:lvl>
  </w:abstractNum>
  <w:abstractNum w:abstractNumId="1">
    <w:nsid w:val="03784336"/>
    <w:multiLevelType w:val="singleLevel"/>
    <w:tmpl w:val="8AF8AF62"/>
    <w:lvl w:ilvl="0">
      <w:start w:val="1"/>
      <w:numFmt w:val="decimal"/>
      <w:lvlText w:val="%1."/>
      <w:legacy w:legacy="1" w:legacySpace="0" w:legacyIndent="360"/>
      <w:lvlJc w:val="left"/>
      <w:pPr>
        <w:ind w:left="2061" w:hanging="360"/>
      </w:pPr>
      <w:rPr>
        <w:rFonts w:cs="Times New Roman"/>
      </w:rPr>
    </w:lvl>
  </w:abstractNum>
  <w:abstractNum w:abstractNumId="2">
    <w:nsid w:val="0865406F"/>
    <w:multiLevelType w:val="hybridMultilevel"/>
    <w:tmpl w:val="49B079DC"/>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3">
    <w:nsid w:val="089F62B0"/>
    <w:multiLevelType w:val="hybridMultilevel"/>
    <w:tmpl w:val="6BEA845E"/>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4">
    <w:nsid w:val="0A58024D"/>
    <w:multiLevelType w:val="singleLevel"/>
    <w:tmpl w:val="04080001"/>
    <w:lvl w:ilvl="0">
      <w:start w:val="1"/>
      <w:numFmt w:val="bullet"/>
      <w:lvlText w:val=""/>
      <w:lvlJc w:val="left"/>
      <w:pPr>
        <w:tabs>
          <w:tab w:val="num" w:pos="360"/>
        </w:tabs>
        <w:ind w:left="360" w:hanging="360"/>
      </w:pPr>
      <w:rPr>
        <w:rFonts w:ascii="Symbol" w:hAnsi="Symbol" w:hint="default"/>
      </w:rPr>
    </w:lvl>
  </w:abstractNum>
  <w:abstractNum w:abstractNumId="5">
    <w:nsid w:val="0B225AED"/>
    <w:multiLevelType w:val="hybridMultilevel"/>
    <w:tmpl w:val="053C07B8"/>
    <w:lvl w:ilvl="0" w:tplc="04080001">
      <w:start w:val="1"/>
      <w:numFmt w:val="bullet"/>
      <w:lvlText w:val=""/>
      <w:lvlJc w:val="left"/>
      <w:pPr>
        <w:tabs>
          <w:tab w:val="num" w:pos="4320"/>
        </w:tabs>
        <w:ind w:left="4320" w:hanging="360"/>
      </w:pPr>
      <w:rPr>
        <w:rFonts w:ascii="Symbol" w:hAnsi="Symbol" w:hint="default"/>
      </w:rPr>
    </w:lvl>
    <w:lvl w:ilvl="1" w:tplc="04080003" w:tentative="1">
      <w:start w:val="1"/>
      <w:numFmt w:val="bullet"/>
      <w:lvlText w:val="o"/>
      <w:lvlJc w:val="left"/>
      <w:pPr>
        <w:tabs>
          <w:tab w:val="num" w:pos="5040"/>
        </w:tabs>
        <w:ind w:left="5040" w:hanging="360"/>
      </w:pPr>
      <w:rPr>
        <w:rFonts w:ascii="Courier New" w:hAnsi="Courier New" w:hint="default"/>
      </w:rPr>
    </w:lvl>
    <w:lvl w:ilvl="2" w:tplc="04080005" w:tentative="1">
      <w:start w:val="1"/>
      <w:numFmt w:val="bullet"/>
      <w:lvlText w:val=""/>
      <w:lvlJc w:val="left"/>
      <w:pPr>
        <w:tabs>
          <w:tab w:val="num" w:pos="5760"/>
        </w:tabs>
        <w:ind w:left="5760" w:hanging="360"/>
      </w:pPr>
      <w:rPr>
        <w:rFonts w:ascii="Wingdings" w:hAnsi="Wingdings" w:hint="default"/>
      </w:rPr>
    </w:lvl>
    <w:lvl w:ilvl="3" w:tplc="04080001" w:tentative="1">
      <w:start w:val="1"/>
      <w:numFmt w:val="bullet"/>
      <w:lvlText w:val=""/>
      <w:lvlJc w:val="left"/>
      <w:pPr>
        <w:tabs>
          <w:tab w:val="num" w:pos="6480"/>
        </w:tabs>
        <w:ind w:left="6480" w:hanging="360"/>
      </w:pPr>
      <w:rPr>
        <w:rFonts w:ascii="Symbol" w:hAnsi="Symbol" w:hint="default"/>
      </w:rPr>
    </w:lvl>
    <w:lvl w:ilvl="4" w:tplc="04080003" w:tentative="1">
      <w:start w:val="1"/>
      <w:numFmt w:val="bullet"/>
      <w:lvlText w:val="o"/>
      <w:lvlJc w:val="left"/>
      <w:pPr>
        <w:tabs>
          <w:tab w:val="num" w:pos="7200"/>
        </w:tabs>
        <w:ind w:left="7200" w:hanging="360"/>
      </w:pPr>
      <w:rPr>
        <w:rFonts w:ascii="Courier New" w:hAnsi="Courier New" w:hint="default"/>
      </w:rPr>
    </w:lvl>
    <w:lvl w:ilvl="5" w:tplc="04080005" w:tentative="1">
      <w:start w:val="1"/>
      <w:numFmt w:val="bullet"/>
      <w:lvlText w:val=""/>
      <w:lvlJc w:val="left"/>
      <w:pPr>
        <w:tabs>
          <w:tab w:val="num" w:pos="7920"/>
        </w:tabs>
        <w:ind w:left="7920" w:hanging="360"/>
      </w:pPr>
      <w:rPr>
        <w:rFonts w:ascii="Wingdings" w:hAnsi="Wingdings" w:hint="default"/>
      </w:rPr>
    </w:lvl>
    <w:lvl w:ilvl="6" w:tplc="04080001" w:tentative="1">
      <w:start w:val="1"/>
      <w:numFmt w:val="bullet"/>
      <w:lvlText w:val=""/>
      <w:lvlJc w:val="left"/>
      <w:pPr>
        <w:tabs>
          <w:tab w:val="num" w:pos="8640"/>
        </w:tabs>
        <w:ind w:left="8640" w:hanging="360"/>
      </w:pPr>
      <w:rPr>
        <w:rFonts w:ascii="Symbol" w:hAnsi="Symbol" w:hint="default"/>
      </w:rPr>
    </w:lvl>
    <w:lvl w:ilvl="7" w:tplc="04080003" w:tentative="1">
      <w:start w:val="1"/>
      <w:numFmt w:val="bullet"/>
      <w:lvlText w:val="o"/>
      <w:lvlJc w:val="left"/>
      <w:pPr>
        <w:tabs>
          <w:tab w:val="num" w:pos="9360"/>
        </w:tabs>
        <w:ind w:left="9360" w:hanging="360"/>
      </w:pPr>
      <w:rPr>
        <w:rFonts w:ascii="Courier New" w:hAnsi="Courier New" w:hint="default"/>
      </w:rPr>
    </w:lvl>
    <w:lvl w:ilvl="8" w:tplc="04080005" w:tentative="1">
      <w:start w:val="1"/>
      <w:numFmt w:val="bullet"/>
      <w:lvlText w:val=""/>
      <w:lvlJc w:val="left"/>
      <w:pPr>
        <w:tabs>
          <w:tab w:val="num" w:pos="10080"/>
        </w:tabs>
        <w:ind w:left="10080" w:hanging="360"/>
      </w:pPr>
      <w:rPr>
        <w:rFonts w:ascii="Wingdings" w:hAnsi="Wingdings" w:hint="default"/>
      </w:rPr>
    </w:lvl>
  </w:abstractNum>
  <w:abstractNum w:abstractNumId="6">
    <w:nsid w:val="10646E6B"/>
    <w:multiLevelType w:val="hybridMultilevel"/>
    <w:tmpl w:val="B9C4159C"/>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hint="default"/>
      </w:rPr>
    </w:lvl>
    <w:lvl w:ilvl="2" w:tplc="04080005">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7">
    <w:nsid w:val="12B272D7"/>
    <w:multiLevelType w:val="hybridMultilevel"/>
    <w:tmpl w:val="0BA40DFA"/>
    <w:lvl w:ilvl="0" w:tplc="5872717A">
      <w:start w:val="1"/>
      <w:numFmt w:val="bullet"/>
      <w:lvlText w:val="-"/>
      <w:lvlJc w:val="left"/>
      <w:pPr>
        <w:tabs>
          <w:tab w:val="num" w:pos="687"/>
        </w:tabs>
        <w:ind w:left="687" w:hanging="227"/>
      </w:pPr>
      <w:rPr>
        <w:rFonts w:ascii="Times New Roman" w:hAnsi="Times New Roman" w:hint="default"/>
      </w:rPr>
    </w:lvl>
    <w:lvl w:ilvl="1" w:tplc="04080003" w:tentative="1">
      <w:start w:val="1"/>
      <w:numFmt w:val="bullet"/>
      <w:lvlText w:val="o"/>
      <w:lvlJc w:val="left"/>
      <w:pPr>
        <w:tabs>
          <w:tab w:val="num" w:pos="1787"/>
        </w:tabs>
        <w:ind w:left="1787" w:hanging="360"/>
      </w:pPr>
      <w:rPr>
        <w:rFonts w:ascii="Courier New" w:hAnsi="Courier New" w:hint="default"/>
      </w:rPr>
    </w:lvl>
    <w:lvl w:ilvl="2" w:tplc="04080005" w:tentative="1">
      <w:start w:val="1"/>
      <w:numFmt w:val="bullet"/>
      <w:lvlText w:val=""/>
      <w:lvlJc w:val="left"/>
      <w:pPr>
        <w:tabs>
          <w:tab w:val="num" w:pos="2507"/>
        </w:tabs>
        <w:ind w:left="2507" w:hanging="360"/>
      </w:pPr>
      <w:rPr>
        <w:rFonts w:ascii="Wingdings" w:hAnsi="Wingdings" w:hint="default"/>
      </w:rPr>
    </w:lvl>
    <w:lvl w:ilvl="3" w:tplc="04080001" w:tentative="1">
      <w:start w:val="1"/>
      <w:numFmt w:val="bullet"/>
      <w:lvlText w:val=""/>
      <w:lvlJc w:val="left"/>
      <w:pPr>
        <w:tabs>
          <w:tab w:val="num" w:pos="3227"/>
        </w:tabs>
        <w:ind w:left="3227" w:hanging="360"/>
      </w:pPr>
      <w:rPr>
        <w:rFonts w:ascii="Symbol" w:hAnsi="Symbol" w:hint="default"/>
      </w:rPr>
    </w:lvl>
    <w:lvl w:ilvl="4" w:tplc="04080003" w:tentative="1">
      <w:start w:val="1"/>
      <w:numFmt w:val="bullet"/>
      <w:lvlText w:val="o"/>
      <w:lvlJc w:val="left"/>
      <w:pPr>
        <w:tabs>
          <w:tab w:val="num" w:pos="3947"/>
        </w:tabs>
        <w:ind w:left="3947" w:hanging="360"/>
      </w:pPr>
      <w:rPr>
        <w:rFonts w:ascii="Courier New" w:hAnsi="Courier New" w:hint="default"/>
      </w:rPr>
    </w:lvl>
    <w:lvl w:ilvl="5" w:tplc="04080005" w:tentative="1">
      <w:start w:val="1"/>
      <w:numFmt w:val="bullet"/>
      <w:lvlText w:val=""/>
      <w:lvlJc w:val="left"/>
      <w:pPr>
        <w:tabs>
          <w:tab w:val="num" w:pos="4667"/>
        </w:tabs>
        <w:ind w:left="4667" w:hanging="360"/>
      </w:pPr>
      <w:rPr>
        <w:rFonts w:ascii="Wingdings" w:hAnsi="Wingdings" w:hint="default"/>
      </w:rPr>
    </w:lvl>
    <w:lvl w:ilvl="6" w:tplc="04080001" w:tentative="1">
      <w:start w:val="1"/>
      <w:numFmt w:val="bullet"/>
      <w:lvlText w:val=""/>
      <w:lvlJc w:val="left"/>
      <w:pPr>
        <w:tabs>
          <w:tab w:val="num" w:pos="5387"/>
        </w:tabs>
        <w:ind w:left="5387" w:hanging="360"/>
      </w:pPr>
      <w:rPr>
        <w:rFonts w:ascii="Symbol" w:hAnsi="Symbol" w:hint="default"/>
      </w:rPr>
    </w:lvl>
    <w:lvl w:ilvl="7" w:tplc="04080003" w:tentative="1">
      <w:start w:val="1"/>
      <w:numFmt w:val="bullet"/>
      <w:lvlText w:val="o"/>
      <w:lvlJc w:val="left"/>
      <w:pPr>
        <w:tabs>
          <w:tab w:val="num" w:pos="6107"/>
        </w:tabs>
        <w:ind w:left="6107" w:hanging="360"/>
      </w:pPr>
      <w:rPr>
        <w:rFonts w:ascii="Courier New" w:hAnsi="Courier New" w:hint="default"/>
      </w:rPr>
    </w:lvl>
    <w:lvl w:ilvl="8" w:tplc="04080005" w:tentative="1">
      <w:start w:val="1"/>
      <w:numFmt w:val="bullet"/>
      <w:lvlText w:val=""/>
      <w:lvlJc w:val="left"/>
      <w:pPr>
        <w:tabs>
          <w:tab w:val="num" w:pos="6827"/>
        </w:tabs>
        <w:ind w:left="6827" w:hanging="360"/>
      </w:pPr>
      <w:rPr>
        <w:rFonts w:ascii="Wingdings" w:hAnsi="Wingdings" w:hint="default"/>
      </w:rPr>
    </w:lvl>
  </w:abstractNum>
  <w:abstractNum w:abstractNumId="8">
    <w:nsid w:val="148728A4"/>
    <w:multiLevelType w:val="multilevel"/>
    <w:tmpl w:val="C1AA338E"/>
    <w:lvl w:ilvl="0">
      <w:start w:val="14"/>
      <w:numFmt w:val="decimal"/>
      <w:lvlText w:val="%1."/>
      <w:lvlJc w:val="left"/>
      <w:pPr>
        <w:tabs>
          <w:tab w:val="num" w:pos="717"/>
        </w:tabs>
        <w:ind w:left="717" w:hanging="660"/>
      </w:pPr>
      <w:rPr>
        <w:rFonts w:cs="Times New Roman" w:hint="default"/>
      </w:rPr>
    </w:lvl>
    <w:lvl w:ilvl="1">
      <w:start w:val="1"/>
      <w:numFmt w:val="lowerLetter"/>
      <w:lvlText w:val="%2."/>
      <w:lvlJc w:val="left"/>
      <w:pPr>
        <w:tabs>
          <w:tab w:val="num" w:pos="1137"/>
        </w:tabs>
        <w:ind w:left="1137" w:hanging="360"/>
      </w:pPr>
      <w:rPr>
        <w:rFonts w:cs="Times New Roman"/>
      </w:rPr>
    </w:lvl>
    <w:lvl w:ilvl="2">
      <w:start w:val="1"/>
      <w:numFmt w:val="lowerRoman"/>
      <w:lvlText w:val="%3."/>
      <w:lvlJc w:val="right"/>
      <w:pPr>
        <w:tabs>
          <w:tab w:val="num" w:pos="1857"/>
        </w:tabs>
        <w:ind w:left="1857" w:hanging="180"/>
      </w:pPr>
      <w:rPr>
        <w:rFonts w:cs="Times New Roman"/>
      </w:rPr>
    </w:lvl>
    <w:lvl w:ilvl="3">
      <w:start w:val="1"/>
      <w:numFmt w:val="decimal"/>
      <w:lvlText w:val="%4."/>
      <w:lvlJc w:val="left"/>
      <w:pPr>
        <w:tabs>
          <w:tab w:val="num" w:pos="2577"/>
        </w:tabs>
        <w:ind w:left="2577" w:hanging="360"/>
      </w:pPr>
      <w:rPr>
        <w:rFonts w:cs="Times New Roman"/>
      </w:rPr>
    </w:lvl>
    <w:lvl w:ilvl="4">
      <w:start w:val="1"/>
      <w:numFmt w:val="lowerLetter"/>
      <w:lvlText w:val="%5."/>
      <w:lvlJc w:val="left"/>
      <w:pPr>
        <w:tabs>
          <w:tab w:val="num" w:pos="3297"/>
        </w:tabs>
        <w:ind w:left="3297" w:hanging="360"/>
      </w:pPr>
      <w:rPr>
        <w:rFonts w:cs="Times New Roman"/>
      </w:rPr>
    </w:lvl>
    <w:lvl w:ilvl="5">
      <w:start w:val="1"/>
      <w:numFmt w:val="lowerRoman"/>
      <w:lvlText w:val="%6."/>
      <w:lvlJc w:val="right"/>
      <w:pPr>
        <w:tabs>
          <w:tab w:val="num" w:pos="4017"/>
        </w:tabs>
        <w:ind w:left="4017" w:hanging="180"/>
      </w:pPr>
      <w:rPr>
        <w:rFonts w:cs="Times New Roman"/>
      </w:rPr>
    </w:lvl>
    <w:lvl w:ilvl="6">
      <w:start w:val="1"/>
      <w:numFmt w:val="decimal"/>
      <w:lvlText w:val="%7."/>
      <w:lvlJc w:val="left"/>
      <w:pPr>
        <w:tabs>
          <w:tab w:val="num" w:pos="4737"/>
        </w:tabs>
        <w:ind w:left="4737" w:hanging="360"/>
      </w:pPr>
      <w:rPr>
        <w:rFonts w:cs="Times New Roman"/>
      </w:rPr>
    </w:lvl>
    <w:lvl w:ilvl="7">
      <w:start w:val="1"/>
      <w:numFmt w:val="lowerLetter"/>
      <w:lvlText w:val="%8."/>
      <w:lvlJc w:val="left"/>
      <w:pPr>
        <w:tabs>
          <w:tab w:val="num" w:pos="5457"/>
        </w:tabs>
        <w:ind w:left="5457" w:hanging="360"/>
      </w:pPr>
      <w:rPr>
        <w:rFonts w:cs="Times New Roman"/>
      </w:rPr>
    </w:lvl>
    <w:lvl w:ilvl="8">
      <w:start w:val="1"/>
      <w:numFmt w:val="lowerRoman"/>
      <w:lvlText w:val="%9."/>
      <w:lvlJc w:val="right"/>
      <w:pPr>
        <w:tabs>
          <w:tab w:val="num" w:pos="6177"/>
        </w:tabs>
        <w:ind w:left="6177" w:hanging="180"/>
      </w:pPr>
      <w:rPr>
        <w:rFonts w:cs="Times New Roman"/>
      </w:rPr>
    </w:lvl>
  </w:abstractNum>
  <w:abstractNum w:abstractNumId="9">
    <w:nsid w:val="20CB551E"/>
    <w:multiLevelType w:val="hybridMultilevel"/>
    <w:tmpl w:val="64F45A4C"/>
    <w:lvl w:ilvl="0" w:tplc="32E29638">
      <w:start w:val="2012"/>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nsid w:val="20D94CDC"/>
    <w:multiLevelType w:val="hybridMultilevel"/>
    <w:tmpl w:val="B00C3FE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11">
    <w:nsid w:val="21B14221"/>
    <w:multiLevelType w:val="hybridMultilevel"/>
    <w:tmpl w:val="778EF038"/>
    <w:lvl w:ilvl="0" w:tplc="39109E32">
      <w:start w:val="1"/>
      <w:numFmt w:val="bullet"/>
      <w:lvlText w:val="-"/>
      <w:lvlJc w:val="left"/>
      <w:pPr>
        <w:tabs>
          <w:tab w:val="num" w:pos="227"/>
        </w:tabs>
        <w:ind w:left="227" w:hanging="227"/>
      </w:pPr>
      <w:rPr>
        <w:rFonts w:ascii="Times New Roman" w:hAnsi="Times New Roman" w:hint="default"/>
      </w:rPr>
    </w:lvl>
    <w:lvl w:ilvl="1" w:tplc="04080003" w:tentative="1">
      <w:start w:val="1"/>
      <w:numFmt w:val="bullet"/>
      <w:lvlText w:val="o"/>
      <w:lvlJc w:val="left"/>
      <w:pPr>
        <w:tabs>
          <w:tab w:val="num" w:pos="1440"/>
        </w:tabs>
        <w:ind w:left="1440" w:hanging="360"/>
      </w:pPr>
      <w:rPr>
        <w:rFonts w:ascii="Courier New" w:hAnsi="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12">
    <w:nsid w:val="28696E92"/>
    <w:multiLevelType w:val="hybridMultilevel"/>
    <w:tmpl w:val="3B9051E8"/>
    <w:lvl w:ilvl="0" w:tplc="085E715C">
      <w:start w:val="13"/>
      <w:numFmt w:val="decimal"/>
      <w:lvlText w:val="%1."/>
      <w:lvlJc w:val="left"/>
      <w:pPr>
        <w:tabs>
          <w:tab w:val="num" w:pos="930"/>
        </w:tabs>
        <w:ind w:left="930" w:hanging="570"/>
      </w:pPr>
      <w:rPr>
        <w:rFonts w:cs="Times New Roman" w:hint="default"/>
      </w:rPr>
    </w:lvl>
    <w:lvl w:ilvl="1" w:tplc="04080019" w:tentative="1">
      <w:start w:val="1"/>
      <w:numFmt w:val="lowerLetter"/>
      <w:lvlText w:val="%2."/>
      <w:lvlJc w:val="left"/>
      <w:pPr>
        <w:tabs>
          <w:tab w:val="num" w:pos="1440"/>
        </w:tabs>
        <w:ind w:left="1440" w:hanging="360"/>
      </w:pPr>
      <w:rPr>
        <w:rFonts w:cs="Times New Roman"/>
      </w:rPr>
    </w:lvl>
    <w:lvl w:ilvl="2" w:tplc="0408001B" w:tentative="1">
      <w:start w:val="1"/>
      <w:numFmt w:val="lowerRoman"/>
      <w:lvlText w:val="%3."/>
      <w:lvlJc w:val="right"/>
      <w:pPr>
        <w:tabs>
          <w:tab w:val="num" w:pos="2160"/>
        </w:tabs>
        <w:ind w:left="2160" w:hanging="180"/>
      </w:pPr>
      <w:rPr>
        <w:rFonts w:cs="Times New Roman"/>
      </w:rPr>
    </w:lvl>
    <w:lvl w:ilvl="3" w:tplc="0408000F" w:tentative="1">
      <w:start w:val="1"/>
      <w:numFmt w:val="decimal"/>
      <w:lvlText w:val="%4."/>
      <w:lvlJc w:val="left"/>
      <w:pPr>
        <w:tabs>
          <w:tab w:val="num" w:pos="2880"/>
        </w:tabs>
        <w:ind w:left="2880" w:hanging="360"/>
      </w:pPr>
      <w:rPr>
        <w:rFonts w:cs="Times New Roman"/>
      </w:rPr>
    </w:lvl>
    <w:lvl w:ilvl="4" w:tplc="04080019" w:tentative="1">
      <w:start w:val="1"/>
      <w:numFmt w:val="lowerLetter"/>
      <w:lvlText w:val="%5."/>
      <w:lvlJc w:val="left"/>
      <w:pPr>
        <w:tabs>
          <w:tab w:val="num" w:pos="3600"/>
        </w:tabs>
        <w:ind w:left="3600" w:hanging="360"/>
      </w:pPr>
      <w:rPr>
        <w:rFonts w:cs="Times New Roman"/>
      </w:rPr>
    </w:lvl>
    <w:lvl w:ilvl="5" w:tplc="0408001B" w:tentative="1">
      <w:start w:val="1"/>
      <w:numFmt w:val="lowerRoman"/>
      <w:lvlText w:val="%6."/>
      <w:lvlJc w:val="right"/>
      <w:pPr>
        <w:tabs>
          <w:tab w:val="num" w:pos="4320"/>
        </w:tabs>
        <w:ind w:left="4320" w:hanging="180"/>
      </w:pPr>
      <w:rPr>
        <w:rFonts w:cs="Times New Roman"/>
      </w:rPr>
    </w:lvl>
    <w:lvl w:ilvl="6" w:tplc="0408000F" w:tentative="1">
      <w:start w:val="1"/>
      <w:numFmt w:val="decimal"/>
      <w:lvlText w:val="%7."/>
      <w:lvlJc w:val="left"/>
      <w:pPr>
        <w:tabs>
          <w:tab w:val="num" w:pos="5040"/>
        </w:tabs>
        <w:ind w:left="5040" w:hanging="360"/>
      </w:pPr>
      <w:rPr>
        <w:rFonts w:cs="Times New Roman"/>
      </w:rPr>
    </w:lvl>
    <w:lvl w:ilvl="7" w:tplc="04080019" w:tentative="1">
      <w:start w:val="1"/>
      <w:numFmt w:val="lowerLetter"/>
      <w:lvlText w:val="%8."/>
      <w:lvlJc w:val="left"/>
      <w:pPr>
        <w:tabs>
          <w:tab w:val="num" w:pos="5760"/>
        </w:tabs>
        <w:ind w:left="5760" w:hanging="360"/>
      </w:pPr>
      <w:rPr>
        <w:rFonts w:cs="Times New Roman"/>
      </w:rPr>
    </w:lvl>
    <w:lvl w:ilvl="8" w:tplc="0408001B" w:tentative="1">
      <w:start w:val="1"/>
      <w:numFmt w:val="lowerRoman"/>
      <w:lvlText w:val="%9."/>
      <w:lvlJc w:val="right"/>
      <w:pPr>
        <w:tabs>
          <w:tab w:val="num" w:pos="6480"/>
        </w:tabs>
        <w:ind w:left="6480" w:hanging="180"/>
      </w:pPr>
      <w:rPr>
        <w:rFonts w:cs="Times New Roman"/>
      </w:rPr>
    </w:lvl>
  </w:abstractNum>
  <w:abstractNum w:abstractNumId="13">
    <w:nsid w:val="2F126F33"/>
    <w:multiLevelType w:val="hybridMultilevel"/>
    <w:tmpl w:val="49B079DC"/>
    <w:lvl w:ilvl="0" w:tplc="E730D6CE">
      <w:start w:val="1"/>
      <w:numFmt w:val="bullet"/>
      <w:lvlText w:val=""/>
      <w:lvlJc w:val="left"/>
      <w:pPr>
        <w:tabs>
          <w:tab w:val="num" w:pos="720"/>
        </w:tabs>
        <w:ind w:left="720" w:hanging="360"/>
      </w:pPr>
      <w:rPr>
        <w:rFonts w:ascii="Symbol" w:hAnsi="Symbol" w:hint="default"/>
        <w:color w:val="auto"/>
      </w:rPr>
    </w:lvl>
    <w:lvl w:ilvl="1" w:tplc="04080003" w:tentative="1">
      <w:start w:val="1"/>
      <w:numFmt w:val="bullet"/>
      <w:lvlText w:val="o"/>
      <w:lvlJc w:val="left"/>
      <w:pPr>
        <w:tabs>
          <w:tab w:val="num" w:pos="1440"/>
        </w:tabs>
        <w:ind w:left="1440" w:hanging="360"/>
      </w:pPr>
      <w:rPr>
        <w:rFonts w:ascii="Courier New" w:hAnsi="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14">
    <w:nsid w:val="30B8323D"/>
    <w:multiLevelType w:val="hybridMultilevel"/>
    <w:tmpl w:val="FDEE5B5A"/>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15">
    <w:nsid w:val="368F55F7"/>
    <w:multiLevelType w:val="hybridMultilevel"/>
    <w:tmpl w:val="68ACF31E"/>
    <w:lvl w:ilvl="0" w:tplc="5872717A">
      <w:start w:val="1"/>
      <w:numFmt w:val="bullet"/>
      <w:lvlText w:val="-"/>
      <w:lvlJc w:val="left"/>
      <w:pPr>
        <w:tabs>
          <w:tab w:val="num" w:pos="567"/>
        </w:tabs>
        <w:ind w:left="567" w:hanging="227"/>
      </w:pPr>
      <w:rPr>
        <w:rFonts w:ascii="Times New Roman" w:hAnsi="Times New Roman" w:hint="default"/>
      </w:rPr>
    </w:lvl>
    <w:lvl w:ilvl="1" w:tplc="04080003" w:tentative="1">
      <w:start w:val="1"/>
      <w:numFmt w:val="bullet"/>
      <w:lvlText w:val="o"/>
      <w:lvlJc w:val="left"/>
      <w:pPr>
        <w:tabs>
          <w:tab w:val="num" w:pos="1667"/>
        </w:tabs>
        <w:ind w:left="1667" w:hanging="360"/>
      </w:pPr>
      <w:rPr>
        <w:rFonts w:ascii="Courier New" w:hAnsi="Courier New" w:hint="default"/>
      </w:rPr>
    </w:lvl>
    <w:lvl w:ilvl="2" w:tplc="04080005" w:tentative="1">
      <w:start w:val="1"/>
      <w:numFmt w:val="bullet"/>
      <w:lvlText w:val=""/>
      <w:lvlJc w:val="left"/>
      <w:pPr>
        <w:tabs>
          <w:tab w:val="num" w:pos="2387"/>
        </w:tabs>
        <w:ind w:left="2387" w:hanging="360"/>
      </w:pPr>
      <w:rPr>
        <w:rFonts w:ascii="Wingdings" w:hAnsi="Wingdings" w:hint="default"/>
      </w:rPr>
    </w:lvl>
    <w:lvl w:ilvl="3" w:tplc="04080001" w:tentative="1">
      <w:start w:val="1"/>
      <w:numFmt w:val="bullet"/>
      <w:lvlText w:val=""/>
      <w:lvlJc w:val="left"/>
      <w:pPr>
        <w:tabs>
          <w:tab w:val="num" w:pos="3107"/>
        </w:tabs>
        <w:ind w:left="3107" w:hanging="360"/>
      </w:pPr>
      <w:rPr>
        <w:rFonts w:ascii="Symbol" w:hAnsi="Symbol" w:hint="default"/>
      </w:rPr>
    </w:lvl>
    <w:lvl w:ilvl="4" w:tplc="04080003" w:tentative="1">
      <w:start w:val="1"/>
      <w:numFmt w:val="bullet"/>
      <w:lvlText w:val="o"/>
      <w:lvlJc w:val="left"/>
      <w:pPr>
        <w:tabs>
          <w:tab w:val="num" w:pos="3827"/>
        </w:tabs>
        <w:ind w:left="3827" w:hanging="360"/>
      </w:pPr>
      <w:rPr>
        <w:rFonts w:ascii="Courier New" w:hAnsi="Courier New" w:hint="default"/>
      </w:rPr>
    </w:lvl>
    <w:lvl w:ilvl="5" w:tplc="04080005" w:tentative="1">
      <w:start w:val="1"/>
      <w:numFmt w:val="bullet"/>
      <w:lvlText w:val=""/>
      <w:lvlJc w:val="left"/>
      <w:pPr>
        <w:tabs>
          <w:tab w:val="num" w:pos="4547"/>
        </w:tabs>
        <w:ind w:left="4547" w:hanging="360"/>
      </w:pPr>
      <w:rPr>
        <w:rFonts w:ascii="Wingdings" w:hAnsi="Wingdings" w:hint="default"/>
      </w:rPr>
    </w:lvl>
    <w:lvl w:ilvl="6" w:tplc="04080001" w:tentative="1">
      <w:start w:val="1"/>
      <w:numFmt w:val="bullet"/>
      <w:lvlText w:val=""/>
      <w:lvlJc w:val="left"/>
      <w:pPr>
        <w:tabs>
          <w:tab w:val="num" w:pos="5267"/>
        </w:tabs>
        <w:ind w:left="5267" w:hanging="360"/>
      </w:pPr>
      <w:rPr>
        <w:rFonts w:ascii="Symbol" w:hAnsi="Symbol" w:hint="default"/>
      </w:rPr>
    </w:lvl>
    <w:lvl w:ilvl="7" w:tplc="04080003" w:tentative="1">
      <w:start w:val="1"/>
      <w:numFmt w:val="bullet"/>
      <w:lvlText w:val="o"/>
      <w:lvlJc w:val="left"/>
      <w:pPr>
        <w:tabs>
          <w:tab w:val="num" w:pos="5987"/>
        </w:tabs>
        <w:ind w:left="5987" w:hanging="360"/>
      </w:pPr>
      <w:rPr>
        <w:rFonts w:ascii="Courier New" w:hAnsi="Courier New" w:hint="default"/>
      </w:rPr>
    </w:lvl>
    <w:lvl w:ilvl="8" w:tplc="04080005" w:tentative="1">
      <w:start w:val="1"/>
      <w:numFmt w:val="bullet"/>
      <w:lvlText w:val=""/>
      <w:lvlJc w:val="left"/>
      <w:pPr>
        <w:tabs>
          <w:tab w:val="num" w:pos="6707"/>
        </w:tabs>
        <w:ind w:left="6707" w:hanging="360"/>
      </w:pPr>
      <w:rPr>
        <w:rFonts w:ascii="Wingdings" w:hAnsi="Wingdings" w:hint="default"/>
      </w:rPr>
    </w:lvl>
  </w:abstractNum>
  <w:abstractNum w:abstractNumId="16">
    <w:nsid w:val="39C32C55"/>
    <w:multiLevelType w:val="hybridMultilevel"/>
    <w:tmpl w:val="C144F432"/>
    <w:lvl w:ilvl="0" w:tplc="EA1019EC">
      <w:start w:val="10"/>
      <w:numFmt w:val="decimal"/>
      <w:lvlText w:val="%1."/>
      <w:lvlJc w:val="left"/>
      <w:pPr>
        <w:tabs>
          <w:tab w:val="num" w:pos="717"/>
        </w:tabs>
        <w:ind w:left="717" w:hanging="660"/>
      </w:pPr>
      <w:rPr>
        <w:rFonts w:cs="Times New Roman" w:hint="default"/>
      </w:rPr>
    </w:lvl>
    <w:lvl w:ilvl="1" w:tplc="2B20EBD8">
      <w:start w:val="1996"/>
      <w:numFmt w:val="bullet"/>
      <w:lvlText w:val="-"/>
      <w:lvlJc w:val="left"/>
      <w:pPr>
        <w:tabs>
          <w:tab w:val="num" w:pos="1137"/>
        </w:tabs>
        <w:ind w:left="1137" w:hanging="360"/>
      </w:pPr>
      <w:rPr>
        <w:rFonts w:ascii="Arial" w:eastAsia="Times New Roman" w:hAnsi="Arial" w:hint="default"/>
      </w:rPr>
    </w:lvl>
    <w:lvl w:ilvl="2" w:tplc="0407001B" w:tentative="1">
      <w:start w:val="1"/>
      <w:numFmt w:val="lowerRoman"/>
      <w:lvlText w:val="%3."/>
      <w:lvlJc w:val="right"/>
      <w:pPr>
        <w:tabs>
          <w:tab w:val="num" w:pos="1857"/>
        </w:tabs>
        <w:ind w:left="1857" w:hanging="180"/>
      </w:pPr>
      <w:rPr>
        <w:rFonts w:cs="Times New Roman"/>
      </w:rPr>
    </w:lvl>
    <w:lvl w:ilvl="3" w:tplc="0407000F" w:tentative="1">
      <w:start w:val="1"/>
      <w:numFmt w:val="decimal"/>
      <w:lvlText w:val="%4."/>
      <w:lvlJc w:val="left"/>
      <w:pPr>
        <w:tabs>
          <w:tab w:val="num" w:pos="2577"/>
        </w:tabs>
        <w:ind w:left="2577" w:hanging="360"/>
      </w:pPr>
      <w:rPr>
        <w:rFonts w:cs="Times New Roman"/>
      </w:rPr>
    </w:lvl>
    <w:lvl w:ilvl="4" w:tplc="04070019" w:tentative="1">
      <w:start w:val="1"/>
      <w:numFmt w:val="lowerLetter"/>
      <w:lvlText w:val="%5."/>
      <w:lvlJc w:val="left"/>
      <w:pPr>
        <w:tabs>
          <w:tab w:val="num" w:pos="3297"/>
        </w:tabs>
        <w:ind w:left="3297" w:hanging="360"/>
      </w:pPr>
      <w:rPr>
        <w:rFonts w:cs="Times New Roman"/>
      </w:rPr>
    </w:lvl>
    <w:lvl w:ilvl="5" w:tplc="0407001B" w:tentative="1">
      <w:start w:val="1"/>
      <w:numFmt w:val="lowerRoman"/>
      <w:lvlText w:val="%6."/>
      <w:lvlJc w:val="right"/>
      <w:pPr>
        <w:tabs>
          <w:tab w:val="num" w:pos="4017"/>
        </w:tabs>
        <w:ind w:left="4017" w:hanging="180"/>
      </w:pPr>
      <w:rPr>
        <w:rFonts w:cs="Times New Roman"/>
      </w:rPr>
    </w:lvl>
    <w:lvl w:ilvl="6" w:tplc="0407000F" w:tentative="1">
      <w:start w:val="1"/>
      <w:numFmt w:val="decimal"/>
      <w:lvlText w:val="%7."/>
      <w:lvlJc w:val="left"/>
      <w:pPr>
        <w:tabs>
          <w:tab w:val="num" w:pos="4737"/>
        </w:tabs>
        <w:ind w:left="4737" w:hanging="360"/>
      </w:pPr>
      <w:rPr>
        <w:rFonts w:cs="Times New Roman"/>
      </w:rPr>
    </w:lvl>
    <w:lvl w:ilvl="7" w:tplc="04070019" w:tentative="1">
      <w:start w:val="1"/>
      <w:numFmt w:val="lowerLetter"/>
      <w:lvlText w:val="%8."/>
      <w:lvlJc w:val="left"/>
      <w:pPr>
        <w:tabs>
          <w:tab w:val="num" w:pos="5457"/>
        </w:tabs>
        <w:ind w:left="5457" w:hanging="360"/>
      </w:pPr>
      <w:rPr>
        <w:rFonts w:cs="Times New Roman"/>
      </w:rPr>
    </w:lvl>
    <w:lvl w:ilvl="8" w:tplc="0407001B" w:tentative="1">
      <w:start w:val="1"/>
      <w:numFmt w:val="lowerRoman"/>
      <w:lvlText w:val="%9."/>
      <w:lvlJc w:val="right"/>
      <w:pPr>
        <w:tabs>
          <w:tab w:val="num" w:pos="6177"/>
        </w:tabs>
        <w:ind w:left="6177" w:hanging="180"/>
      </w:pPr>
      <w:rPr>
        <w:rFonts w:cs="Times New Roman"/>
      </w:rPr>
    </w:lvl>
  </w:abstractNum>
  <w:abstractNum w:abstractNumId="17">
    <w:nsid w:val="458E19FC"/>
    <w:multiLevelType w:val="hybridMultilevel"/>
    <w:tmpl w:val="03D8F812"/>
    <w:lvl w:ilvl="0" w:tplc="04080001">
      <w:start w:val="1"/>
      <w:numFmt w:val="bullet"/>
      <w:lvlText w:val=""/>
      <w:lvlJc w:val="left"/>
      <w:pPr>
        <w:tabs>
          <w:tab w:val="num" w:pos="780"/>
        </w:tabs>
        <w:ind w:left="780" w:hanging="360"/>
      </w:pPr>
      <w:rPr>
        <w:rFonts w:ascii="Symbol" w:hAnsi="Symbol" w:hint="default"/>
      </w:rPr>
    </w:lvl>
    <w:lvl w:ilvl="1" w:tplc="04080003">
      <w:start w:val="1"/>
      <w:numFmt w:val="bullet"/>
      <w:lvlText w:val="o"/>
      <w:lvlJc w:val="left"/>
      <w:pPr>
        <w:tabs>
          <w:tab w:val="num" w:pos="1500"/>
        </w:tabs>
        <w:ind w:left="1500" w:hanging="360"/>
      </w:pPr>
      <w:rPr>
        <w:rFonts w:ascii="Courier New" w:hAnsi="Courier New" w:hint="default"/>
      </w:rPr>
    </w:lvl>
    <w:lvl w:ilvl="2" w:tplc="04080005" w:tentative="1">
      <w:start w:val="1"/>
      <w:numFmt w:val="bullet"/>
      <w:lvlText w:val=""/>
      <w:lvlJc w:val="left"/>
      <w:pPr>
        <w:tabs>
          <w:tab w:val="num" w:pos="2220"/>
        </w:tabs>
        <w:ind w:left="2220" w:hanging="360"/>
      </w:pPr>
      <w:rPr>
        <w:rFonts w:ascii="Wingdings" w:hAnsi="Wingdings" w:hint="default"/>
      </w:rPr>
    </w:lvl>
    <w:lvl w:ilvl="3" w:tplc="04080001" w:tentative="1">
      <w:start w:val="1"/>
      <w:numFmt w:val="bullet"/>
      <w:lvlText w:val=""/>
      <w:lvlJc w:val="left"/>
      <w:pPr>
        <w:tabs>
          <w:tab w:val="num" w:pos="2940"/>
        </w:tabs>
        <w:ind w:left="2940" w:hanging="360"/>
      </w:pPr>
      <w:rPr>
        <w:rFonts w:ascii="Symbol" w:hAnsi="Symbol" w:hint="default"/>
      </w:rPr>
    </w:lvl>
    <w:lvl w:ilvl="4" w:tplc="04080003" w:tentative="1">
      <w:start w:val="1"/>
      <w:numFmt w:val="bullet"/>
      <w:lvlText w:val="o"/>
      <w:lvlJc w:val="left"/>
      <w:pPr>
        <w:tabs>
          <w:tab w:val="num" w:pos="3660"/>
        </w:tabs>
        <w:ind w:left="3660" w:hanging="360"/>
      </w:pPr>
      <w:rPr>
        <w:rFonts w:ascii="Courier New" w:hAnsi="Courier New" w:hint="default"/>
      </w:rPr>
    </w:lvl>
    <w:lvl w:ilvl="5" w:tplc="04080005" w:tentative="1">
      <w:start w:val="1"/>
      <w:numFmt w:val="bullet"/>
      <w:lvlText w:val=""/>
      <w:lvlJc w:val="left"/>
      <w:pPr>
        <w:tabs>
          <w:tab w:val="num" w:pos="4380"/>
        </w:tabs>
        <w:ind w:left="4380" w:hanging="360"/>
      </w:pPr>
      <w:rPr>
        <w:rFonts w:ascii="Wingdings" w:hAnsi="Wingdings" w:hint="default"/>
      </w:rPr>
    </w:lvl>
    <w:lvl w:ilvl="6" w:tplc="04080001" w:tentative="1">
      <w:start w:val="1"/>
      <w:numFmt w:val="bullet"/>
      <w:lvlText w:val=""/>
      <w:lvlJc w:val="left"/>
      <w:pPr>
        <w:tabs>
          <w:tab w:val="num" w:pos="5100"/>
        </w:tabs>
        <w:ind w:left="5100" w:hanging="360"/>
      </w:pPr>
      <w:rPr>
        <w:rFonts w:ascii="Symbol" w:hAnsi="Symbol" w:hint="default"/>
      </w:rPr>
    </w:lvl>
    <w:lvl w:ilvl="7" w:tplc="04080003" w:tentative="1">
      <w:start w:val="1"/>
      <w:numFmt w:val="bullet"/>
      <w:lvlText w:val="o"/>
      <w:lvlJc w:val="left"/>
      <w:pPr>
        <w:tabs>
          <w:tab w:val="num" w:pos="5820"/>
        </w:tabs>
        <w:ind w:left="5820" w:hanging="360"/>
      </w:pPr>
      <w:rPr>
        <w:rFonts w:ascii="Courier New" w:hAnsi="Courier New" w:hint="default"/>
      </w:rPr>
    </w:lvl>
    <w:lvl w:ilvl="8" w:tplc="04080005" w:tentative="1">
      <w:start w:val="1"/>
      <w:numFmt w:val="bullet"/>
      <w:lvlText w:val=""/>
      <w:lvlJc w:val="left"/>
      <w:pPr>
        <w:tabs>
          <w:tab w:val="num" w:pos="6540"/>
        </w:tabs>
        <w:ind w:left="6540" w:hanging="360"/>
      </w:pPr>
      <w:rPr>
        <w:rFonts w:ascii="Wingdings" w:hAnsi="Wingdings" w:hint="default"/>
      </w:rPr>
    </w:lvl>
  </w:abstractNum>
  <w:abstractNum w:abstractNumId="18">
    <w:nsid w:val="45D94B95"/>
    <w:multiLevelType w:val="hybridMultilevel"/>
    <w:tmpl w:val="A14C8A7A"/>
    <w:lvl w:ilvl="0" w:tplc="04080001">
      <w:start w:val="1"/>
      <w:numFmt w:val="bullet"/>
      <w:lvlText w:val=""/>
      <w:lvlJc w:val="left"/>
      <w:pPr>
        <w:tabs>
          <w:tab w:val="num" w:pos="697"/>
        </w:tabs>
        <w:ind w:left="697" w:hanging="360"/>
      </w:pPr>
      <w:rPr>
        <w:rFonts w:ascii="Symbol" w:hAnsi="Symbol" w:hint="default"/>
      </w:rPr>
    </w:lvl>
    <w:lvl w:ilvl="1" w:tplc="04080003" w:tentative="1">
      <w:start w:val="1"/>
      <w:numFmt w:val="bullet"/>
      <w:lvlText w:val="o"/>
      <w:lvlJc w:val="left"/>
      <w:pPr>
        <w:tabs>
          <w:tab w:val="num" w:pos="1417"/>
        </w:tabs>
        <w:ind w:left="1417" w:hanging="360"/>
      </w:pPr>
      <w:rPr>
        <w:rFonts w:ascii="Courier New" w:hAnsi="Courier New" w:hint="default"/>
      </w:rPr>
    </w:lvl>
    <w:lvl w:ilvl="2" w:tplc="04080005" w:tentative="1">
      <w:start w:val="1"/>
      <w:numFmt w:val="bullet"/>
      <w:lvlText w:val=""/>
      <w:lvlJc w:val="left"/>
      <w:pPr>
        <w:tabs>
          <w:tab w:val="num" w:pos="2137"/>
        </w:tabs>
        <w:ind w:left="2137" w:hanging="360"/>
      </w:pPr>
      <w:rPr>
        <w:rFonts w:ascii="Wingdings" w:hAnsi="Wingdings" w:hint="default"/>
      </w:rPr>
    </w:lvl>
    <w:lvl w:ilvl="3" w:tplc="04080001" w:tentative="1">
      <w:start w:val="1"/>
      <w:numFmt w:val="bullet"/>
      <w:lvlText w:val=""/>
      <w:lvlJc w:val="left"/>
      <w:pPr>
        <w:tabs>
          <w:tab w:val="num" w:pos="2857"/>
        </w:tabs>
        <w:ind w:left="2857" w:hanging="360"/>
      </w:pPr>
      <w:rPr>
        <w:rFonts w:ascii="Symbol" w:hAnsi="Symbol" w:hint="default"/>
      </w:rPr>
    </w:lvl>
    <w:lvl w:ilvl="4" w:tplc="04080003" w:tentative="1">
      <w:start w:val="1"/>
      <w:numFmt w:val="bullet"/>
      <w:lvlText w:val="o"/>
      <w:lvlJc w:val="left"/>
      <w:pPr>
        <w:tabs>
          <w:tab w:val="num" w:pos="3577"/>
        </w:tabs>
        <w:ind w:left="3577" w:hanging="360"/>
      </w:pPr>
      <w:rPr>
        <w:rFonts w:ascii="Courier New" w:hAnsi="Courier New" w:hint="default"/>
      </w:rPr>
    </w:lvl>
    <w:lvl w:ilvl="5" w:tplc="04080005" w:tentative="1">
      <w:start w:val="1"/>
      <w:numFmt w:val="bullet"/>
      <w:lvlText w:val=""/>
      <w:lvlJc w:val="left"/>
      <w:pPr>
        <w:tabs>
          <w:tab w:val="num" w:pos="4297"/>
        </w:tabs>
        <w:ind w:left="4297" w:hanging="360"/>
      </w:pPr>
      <w:rPr>
        <w:rFonts w:ascii="Wingdings" w:hAnsi="Wingdings" w:hint="default"/>
      </w:rPr>
    </w:lvl>
    <w:lvl w:ilvl="6" w:tplc="04080001" w:tentative="1">
      <w:start w:val="1"/>
      <w:numFmt w:val="bullet"/>
      <w:lvlText w:val=""/>
      <w:lvlJc w:val="left"/>
      <w:pPr>
        <w:tabs>
          <w:tab w:val="num" w:pos="5017"/>
        </w:tabs>
        <w:ind w:left="5017" w:hanging="360"/>
      </w:pPr>
      <w:rPr>
        <w:rFonts w:ascii="Symbol" w:hAnsi="Symbol" w:hint="default"/>
      </w:rPr>
    </w:lvl>
    <w:lvl w:ilvl="7" w:tplc="04080003" w:tentative="1">
      <w:start w:val="1"/>
      <w:numFmt w:val="bullet"/>
      <w:lvlText w:val="o"/>
      <w:lvlJc w:val="left"/>
      <w:pPr>
        <w:tabs>
          <w:tab w:val="num" w:pos="5737"/>
        </w:tabs>
        <w:ind w:left="5737" w:hanging="360"/>
      </w:pPr>
      <w:rPr>
        <w:rFonts w:ascii="Courier New" w:hAnsi="Courier New" w:hint="default"/>
      </w:rPr>
    </w:lvl>
    <w:lvl w:ilvl="8" w:tplc="04080005" w:tentative="1">
      <w:start w:val="1"/>
      <w:numFmt w:val="bullet"/>
      <w:lvlText w:val=""/>
      <w:lvlJc w:val="left"/>
      <w:pPr>
        <w:tabs>
          <w:tab w:val="num" w:pos="6457"/>
        </w:tabs>
        <w:ind w:left="6457" w:hanging="360"/>
      </w:pPr>
      <w:rPr>
        <w:rFonts w:ascii="Wingdings" w:hAnsi="Wingdings" w:hint="default"/>
      </w:rPr>
    </w:lvl>
  </w:abstractNum>
  <w:abstractNum w:abstractNumId="19">
    <w:nsid w:val="48900813"/>
    <w:multiLevelType w:val="hybridMultilevel"/>
    <w:tmpl w:val="F5F4224C"/>
    <w:lvl w:ilvl="0" w:tplc="53D46962">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9DA7A8E"/>
    <w:multiLevelType w:val="hybridMultilevel"/>
    <w:tmpl w:val="E24AC9D2"/>
    <w:lvl w:ilvl="0" w:tplc="04080001">
      <w:start w:val="1"/>
      <w:numFmt w:val="bullet"/>
      <w:lvlText w:val=""/>
      <w:lvlJc w:val="left"/>
      <w:pPr>
        <w:tabs>
          <w:tab w:val="num" w:pos="780"/>
        </w:tabs>
        <w:ind w:left="780" w:hanging="360"/>
      </w:pPr>
      <w:rPr>
        <w:rFonts w:ascii="Symbol" w:hAnsi="Symbol" w:hint="default"/>
      </w:rPr>
    </w:lvl>
    <w:lvl w:ilvl="1" w:tplc="0408000D">
      <w:start w:val="1"/>
      <w:numFmt w:val="bullet"/>
      <w:lvlText w:val=""/>
      <w:lvlJc w:val="left"/>
      <w:pPr>
        <w:tabs>
          <w:tab w:val="num" w:pos="1500"/>
        </w:tabs>
        <w:ind w:left="1500" w:hanging="360"/>
      </w:pPr>
      <w:rPr>
        <w:rFonts w:ascii="Wingdings" w:hAnsi="Wingdings" w:hint="default"/>
      </w:rPr>
    </w:lvl>
    <w:lvl w:ilvl="2" w:tplc="39109E32">
      <w:start w:val="1"/>
      <w:numFmt w:val="bullet"/>
      <w:lvlText w:val="-"/>
      <w:lvlJc w:val="left"/>
      <w:pPr>
        <w:tabs>
          <w:tab w:val="num" w:pos="2087"/>
        </w:tabs>
        <w:ind w:left="2087" w:hanging="227"/>
      </w:pPr>
      <w:rPr>
        <w:rFonts w:ascii="Times New Roman" w:hAnsi="Times New Roman" w:hint="default"/>
      </w:rPr>
    </w:lvl>
    <w:lvl w:ilvl="3" w:tplc="04080001" w:tentative="1">
      <w:start w:val="1"/>
      <w:numFmt w:val="bullet"/>
      <w:lvlText w:val=""/>
      <w:lvlJc w:val="left"/>
      <w:pPr>
        <w:tabs>
          <w:tab w:val="num" w:pos="2940"/>
        </w:tabs>
        <w:ind w:left="2940" w:hanging="360"/>
      </w:pPr>
      <w:rPr>
        <w:rFonts w:ascii="Symbol" w:hAnsi="Symbol" w:hint="default"/>
      </w:rPr>
    </w:lvl>
    <w:lvl w:ilvl="4" w:tplc="04080003" w:tentative="1">
      <w:start w:val="1"/>
      <w:numFmt w:val="bullet"/>
      <w:lvlText w:val="o"/>
      <w:lvlJc w:val="left"/>
      <w:pPr>
        <w:tabs>
          <w:tab w:val="num" w:pos="3660"/>
        </w:tabs>
        <w:ind w:left="3660" w:hanging="360"/>
      </w:pPr>
      <w:rPr>
        <w:rFonts w:ascii="Courier New" w:hAnsi="Courier New" w:hint="default"/>
      </w:rPr>
    </w:lvl>
    <w:lvl w:ilvl="5" w:tplc="04080005" w:tentative="1">
      <w:start w:val="1"/>
      <w:numFmt w:val="bullet"/>
      <w:lvlText w:val=""/>
      <w:lvlJc w:val="left"/>
      <w:pPr>
        <w:tabs>
          <w:tab w:val="num" w:pos="4380"/>
        </w:tabs>
        <w:ind w:left="4380" w:hanging="360"/>
      </w:pPr>
      <w:rPr>
        <w:rFonts w:ascii="Wingdings" w:hAnsi="Wingdings" w:hint="default"/>
      </w:rPr>
    </w:lvl>
    <w:lvl w:ilvl="6" w:tplc="04080001" w:tentative="1">
      <w:start w:val="1"/>
      <w:numFmt w:val="bullet"/>
      <w:lvlText w:val=""/>
      <w:lvlJc w:val="left"/>
      <w:pPr>
        <w:tabs>
          <w:tab w:val="num" w:pos="5100"/>
        </w:tabs>
        <w:ind w:left="5100" w:hanging="360"/>
      </w:pPr>
      <w:rPr>
        <w:rFonts w:ascii="Symbol" w:hAnsi="Symbol" w:hint="default"/>
      </w:rPr>
    </w:lvl>
    <w:lvl w:ilvl="7" w:tplc="04080003" w:tentative="1">
      <w:start w:val="1"/>
      <w:numFmt w:val="bullet"/>
      <w:lvlText w:val="o"/>
      <w:lvlJc w:val="left"/>
      <w:pPr>
        <w:tabs>
          <w:tab w:val="num" w:pos="5820"/>
        </w:tabs>
        <w:ind w:left="5820" w:hanging="360"/>
      </w:pPr>
      <w:rPr>
        <w:rFonts w:ascii="Courier New" w:hAnsi="Courier New" w:hint="default"/>
      </w:rPr>
    </w:lvl>
    <w:lvl w:ilvl="8" w:tplc="04080005" w:tentative="1">
      <w:start w:val="1"/>
      <w:numFmt w:val="bullet"/>
      <w:lvlText w:val=""/>
      <w:lvlJc w:val="left"/>
      <w:pPr>
        <w:tabs>
          <w:tab w:val="num" w:pos="6540"/>
        </w:tabs>
        <w:ind w:left="6540" w:hanging="360"/>
      </w:pPr>
      <w:rPr>
        <w:rFonts w:ascii="Wingdings" w:hAnsi="Wingdings" w:hint="default"/>
      </w:rPr>
    </w:lvl>
  </w:abstractNum>
  <w:abstractNum w:abstractNumId="21">
    <w:nsid w:val="4D02091F"/>
    <w:multiLevelType w:val="hybridMultilevel"/>
    <w:tmpl w:val="38080EA0"/>
    <w:lvl w:ilvl="0" w:tplc="5872717A">
      <w:start w:val="1"/>
      <w:numFmt w:val="bullet"/>
      <w:lvlText w:val="-"/>
      <w:lvlJc w:val="left"/>
      <w:pPr>
        <w:tabs>
          <w:tab w:val="num" w:pos="567"/>
        </w:tabs>
        <w:ind w:left="567" w:hanging="227"/>
      </w:pPr>
      <w:rPr>
        <w:rFonts w:ascii="Times New Roman" w:hAnsi="Times New Roman" w:hint="default"/>
      </w:rPr>
    </w:lvl>
    <w:lvl w:ilvl="1" w:tplc="04080003" w:tentative="1">
      <w:start w:val="1"/>
      <w:numFmt w:val="bullet"/>
      <w:lvlText w:val="o"/>
      <w:lvlJc w:val="left"/>
      <w:pPr>
        <w:tabs>
          <w:tab w:val="num" w:pos="1667"/>
        </w:tabs>
        <w:ind w:left="1667" w:hanging="360"/>
      </w:pPr>
      <w:rPr>
        <w:rFonts w:ascii="Courier New" w:hAnsi="Courier New" w:hint="default"/>
      </w:rPr>
    </w:lvl>
    <w:lvl w:ilvl="2" w:tplc="04080005" w:tentative="1">
      <w:start w:val="1"/>
      <w:numFmt w:val="bullet"/>
      <w:lvlText w:val=""/>
      <w:lvlJc w:val="left"/>
      <w:pPr>
        <w:tabs>
          <w:tab w:val="num" w:pos="2387"/>
        </w:tabs>
        <w:ind w:left="2387" w:hanging="360"/>
      </w:pPr>
      <w:rPr>
        <w:rFonts w:ascii="Wingdings" w:hAnsi="Wingdings" w:hint="default"/>
      </w:rPr>
    </w:lvl>
    <w:lvl w:ilvl="3" w:tplc="04080001" w:tentative="1">
      <w:start w:val="1"/>
      <w:numFmt w:val="bullet"/>
      <w:lvlText w:val=""/>
      <w:lvlJc w:val="left"/>
      <w:pPr>
        <w:tabs>
          <w:tab w:val="num" w:pos="3107"/>
        </w:tabs>
        <w:ind w:left="3107" w:hanging="360"/>
      </w:pPr>
      <w:rPr>
        <w:rFonts w:ascii="Symbol" w:hAnsi="Symbol" w:hint="default"/>
      </w:rPr>
    </w:lvl>
    <w:lvl w:ilvl="4" w:tplc="04080003" w:tentative="1">
      <w:start w:val="1"/>
      <w:numFmt w:val="bullet"/>
      <w:lvlText w:val="o"/>
      <w:lvlJc w:val="left"/>
      <w:pPr>
        <w:tabs>
          <w:tab w:val="num" w:pos="3827"/>
        </w:tabs>
        <w:ind w:left="3827" w:hanging="360"/>
      </w:pPr>
      <w:rPr>
        <w:rFonts w:ascii="Courier New" w:hAnsi="Courier New" w:hint="default"/>
      </w:rPr>
    </w:lvl>
    <w:lvl w:ilvl="5" w:tplc="04080005" w:tentative="1">
      <w:start w:val="1"/>
      <w:numFmt w:val="bullet"/>
      <w:lvlText w:val=""/>
      <w:lvlJc w:val="left"/>
      <w:pPr>
        <w:tabs>
          <w:tab w:val="num" w:pos="4547"/>
        </w:tabs>
        <w:ind w:left="4547" w:hanging="360"/>
      </w:pPr>
      <w:rPr>
        <w:rFonts w:ascii="Wingdings" w:hAnsi="Wingdings" w:hint="default"/>
      </w:rPr>
    </w:lvl>
    <w:lvl w:ilvl="6" w:tplc="04080001" w:tentative="1">
      <w:start w:val="1"/>
      <w:numFmt w:val="bullet"/>
      <w:lvlText w:val=""/>
      <w:lvlJc w:val="left"/>
      <w:pPr>
        <w:tabs>
          <w:tab w:val="num" w:pos="5267"/>
        </w:tabs>
        <w:ind w:left="5267" w:hanging="360"/>
      </w:pPr>
      <w:rPr>
        <w:rFonts w:ascii="Symbol" w:hAnsi="Symbol" w:hint="default"/>
      </w:rPr>
    </w:lvl>
    <w:lvl w:ilvl="7" w:tplc="04080003" w:tentative="1">
      <w:start w:val="1"/>
      <w:numFmt w:val="bullet"/>
      <w:lvlText w:val="o"/>
      <w:lvlJc w:val="left"/>
      <w:pPr>
        <w:tabs>
          <w:tab w:val="num" w:pos="5987"/>
        </w:tabs>
        <w:ind w:left="5987" w:hanging="360"/>
      </w:pPr>
      <w:rPr>
        <w:rFonts w:ascii="Courier New" w:hAnsi="Courier New" w:hint="default"/>
      </w:rPr>
    </w:lvl>
    <w:lvl w:ilvl="8" w:tplc="04080005" w:tentative="1">
      <w:start w:val="1"/>
      <w:numFmt w:val="bullet"/>
      <w:lvlText w:val=""/>
      <w:lvlJc w:val="left"/>
      <w:pPr>
        <w:tabs>
          <w:tab w:val="num" w:pos="6707"/>
        </w:tabs>
        <w:ind w:left="6707" w:hanging="360"/>
      </w:pPr>
      <w:rPr>
        <w:rFonts w:ascii="Wingdings" w:hAnsi="Wingdings" w:hint="default"/>
      </w:rPr>
    </w:lvl>
  </w:abstractNum>
  <w:abstractNum w:abstractNumId="22">
    <w:nsid w:val="50CE38FA"/>
    <w:multiLevelType w:val="hybridMultilevel"/>
    <w:tmpl w:val="FF109FF0"/>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23">
    <w:nsid w:val="58DC38D2"/>
    <w:multiLevelType w:val="hybridMultilevel"/>
    <w:tmpl w:val="03262D5A"/>
    <w:lvl w:ilvl="0" w:tplc="04080005">
      <w:start w:val="1"/>
      <w:numFmt w:val="bullet"/>
      <w:lvlText w:val=""/>
      <w:lvlJc w:val="left"/>
      <w:pPr>
        <w:tabs>
          <w:tab w:val="num" w:pos="777"/>
        </w:tabs>
        <w:ind w:left="777" w:hanging="360"/>
      </w:pPr>
      <w:rPr>
        <w:rFonts w:ascii="Wingdings" w:hAnsi="Wingdings" w:hint="default"/>
      </w:rPr>
    </w:lvl>
    <w:lvl w:ilvl="1" w:tplc="04080003" w:tentative="1">
      <w:start w:val="1"/>
      <w:numFmt w:val="bullet"/>
      <w:lvlText w:val="o"/>
      <w:lvlJc w:val="left"/>
      <w:pPr>
        <w:tabs>
          <w:tab w:val="num" w:pos="1497"/>
        </w:tabs>
        <w:ind w:left="1497" w:hanging="360"/>
      </w:pPr>
      <w:rPr>
        <w:rFonts w:ascii="Courier New" w:hAnsi="Courier New" w:hint="default"/>
      </w:rPr>
    </w:lvl>
    <w:lvl w:ilvl="2" w:tplc="04080005" w:tentative="1">
      <w:start w:val="1"/>
      <w:numFmt w:val="bullet"/>
      <w:lvlText w:val=""/>
      <w:lvlJc w:val="left"/>
      <w:pPr>
        <w:tabs>
          <w:tab w:val="num" w:pos="2217"/>
        </w:tabs>
        <w:ind w:left="2217" w:hanging="360"/>
      </w:pPr>
      <w:rPr>
        <w:rFonts w:ascii="Wingdings" w:hAnsi="Wingdings" w:hint="default"/>
      </w:rPr>
    </w:lvl>
    <w:lvl w:ilvl="3" w:tplc="04080001" w:tentative="1">
      <w:start w:val="1"/>
      <w:numFmt w:val="bullet"/>
      <w:lvlText w:val=""/>
      <w:lvlJc w:val="left"/>
      <w:pPr>
        <w:tabs>
          <w:tab w:val="num" w:pos="2937"/>
        </w:tabs>
        <w:ind w:left="2937" w:hanging="360"/>
      </w:pPr>
      <w:rPr>
        <w:rFonts w:ascii="Symbol" w:hAnsi="Symbol" w:hint="default"/>
      </w:rPr>
    </w:lvl>
    <w:lvl w:ilvl="4" w:tplc="04080003" w:tentative="1">
      <w:start w:val="1"/>
      <w:numFmt w:val="bullet"/>
      <w:lvlText w:val="o"/>
      <w:lvlJc w:val="left"/>
      <w:pPr>
        <w:tabs>
          <w:tab w:val="num" w:pos="3657"/>
        </w:tabs>
        <w:ind w:left="3657" w:hanging="360"/>
      </w:pPr>
      <w:rPr>
        <w:rFonts w:ascii="Courier New" w:hAnsi="Courier New" w:hint="default"/>
      </w:rPr>
    </w:lvl>
    <w:lvl w:ilvl="5" w:tplc="04080005" w:tentative="1">
      <w:start w:val="1"/>
      <w:numFmt w:val="bullet"/>
      <w:lvlText w:val=""/>
      <w:lvlJc w:val="left"/>
      <w:pPr>
        <w:tabs>
          <w:tab w:val="num" w:pos="4377"/>
        </w:tabs>
        <w:ind w:left="4377" w:hanging="360"/>
      </w:pPr>
      <w:rPr>
        <w:rFonts w:ascii="Wingdings" w:hAnsi="Wingdings" w:hint="default"/>
      </w:rPr>
    </w:lvl>
    <w:lvl w:ilvl="6" w:tplc="04080001" w:tentative="1">
      <w:start w:val="1"/>
      <w:numFmt w:val="bullet"/>
      <w:lvlText w:val=""/>
      <w:lvlJc w:val="left"/>
      <w:pPr>
        <w:tabs>
          <w:tab w:val="num" w:pos="5097"/>
        </w:tabs>
        <w:ind w:left="5097" w:hanging="360"/>
      </w:pPr>
      <w:rPr>
        <w:rFonts w:ascii="Symbol" w:hAnsi="Symbol" w:hint="default"/>
      </w:rPr>
    </w:lvl>
    <w:lvl w:ilvl="7" w:tplc="04080003" w:tentative="1">
      <w:start w:val="1"/>
      <w:numFmt w:val="bullet"/>
      <w:lvlText w:val="o"/>
      <w:lvlJc w:val="left"/>
      <w:pPr>
        <w:tabs>
          <w:tab w:val="num" w:pos="5817"/>
        </w:tabs>
        <w:ind w:left="5817" w:hanging="360"/>
      </w:pPr>
      <w:rPr>
        <w:rFonts w:ascii="Courier New" w:hAnsi="Courier New" w:hint="default"/>
      </w:rPr>
    </w:lvl>
    <w:lvl w:ilvl="8" w:tplc="04080005" w:tentative="1">
      <w:start w:val="1"/>
      <w:numFmt w:val="bullet"/>
      <w:lvlText w:val=""/>
      <w:lvlJc w:val="left"/>
      <w:pPr>
        <w:tabs>
          <w:tab w:val="num" w:pos="6537"/>
        </w:tabs>
        <w:ind w:left="6537" w:hanging="360"/>
      </w:pPr>
      <w:rPr>
        <w:rFonts w:ascii="Wingdings" w:hAnsi="Wingdings" w:hint="default"/>
      </w:rPr>
    </w:lvl>
  </w:abstractNum>
  <w:abstractNum w:abstractNumId="24">
    <w:nsid w:val="5ADC7091"/>
    <w:multiLevelType w:val="hybridMultilevel"/>
    <w:tmpl w:val="51E8C6A4"/>
    <w:lvl w:ilvl="0" w:tplc="EA00BD64">
      <w:start w:val="11"/>
      <w:numFmt w:val="decimal"/>
      <w:lvlText w:val="%1."/>
      <w:lvlJc w:val="left"/>
      <w:pPr>
        <w:tabs>
          <w:tab w:val="num" w:pos="930"/>
        </w:tabs>
        <w:ind w:left="930" w:hanging="570"/>
      </w:pPr>
      <w:rPr>
        <w:rFonts w:cs="Times New Roman" w:hint="default"/>
      </w:rPr>
    </w:lvl>
    <w:lvl w:ilvl="1" w:tplc="04080019" w:tentative="1">
      <w:start w:val="1"/>
      <w:numFmt w:val="lowerLetter"/>
      <w:lvlText w:val="%2."/>
      <w:lvlJc w:val="left"/>
      <w:pPr>
        <w:tabs>
          <w:tab w:val="num" w:pos="1440"/>
        </w:tabs>
        <w:ind w:left="1440" w:hanging="360"/>
      </w:pPr>
      <w:rPr>
        <w:rFonts w:cs="Times New Roman"/>
      </w:rPr>
    </w:lvl>
    <w:lvl w:ilvl="2" w:tplc="0408001B" w:tentative="1">
      <w:start w:val="1"/>
      <w:numFmt w:val="lowerRoman"/>
      <w:lvlText w:val="%3."/>
      <w:lvlJc w:val="right"/>
      <w:pPr>
        <w:tabs>
          <w:tab w:val="num" w:pos="2160"/>
        </w:tabs>
        <w:ind w:left="2160" w:hanging="180"/>
      </w:pPr>
      <w:rPr>
        <w:rFonts w:cs="Times New Roman"/>
      </w:rPr>
    </w:lvl>
    <w:lvl w:ilvl="3" w:tplc="0408000F" w:tentative="1">
      <w:start w:val="1"/>
      <w:numFmt w:val="decimal"/>
      <w:lvlText w:val="%4."/>
      <w:lvlJc w:val="left"/>
      <w:pPr>
        <w:tabs>
          <w:tab w:val="num" w:pos="2880"/>
        </w:tabs>
        <w:ind w:left="2880" w:hanging="360"/>
      </w:pPr>
      <w:rPr>
        <w:rFonts w:cs="Times New Roman"/>
      </w:rPr>
    </w:lvl>
    <w:lvl w:ilvl="4" w:tplc="04080019" w:tentative="1">
      <w:start w:val="1"/>
      <w:numFmt w:val="lowerLetter"/>
      <w:lvlText w:val="%5."/>
      <w:lvlJc w:val="left"/>
      <w:pPr>
        <w:tabs>
          <w:tab w:val="num" w:pos="3600"/>
        </w:tabs>
        <w:ind w:left="3600" w:hanging="360"/>
      </w:pPr>
      <w:rPr>
        <w:rFonts w:cs="Times New Roman"/>
      </w:rPr>
    </w:lvl>
    <w:lvl w:ilvl="5" w:tplc="0408001B" w:tentative="1">
      <w:start w:val="1"/>
      <w:numFmt w:val="lowerRoman"/>
      <w:lvlText w:val="%6."/>
      <w:lvlJc w:val="right"/>
      <w:pPr>
        <w:tabs>
          <w:tab w:val="num" w:pos="4320"/>
        </w:tabs>
        <w:ind w:left="4320" w:hanging="180"/>
      </w:pPr>
      <w:rPr>
        <w:rFonts w:cs="Times New Roman"/>
      </w:rPr>
    </w:lvl>
    <w:lvl w:ilvl="6" w:tplc="0408000F" w:tentative="1">
      <w:start w:val="1"/>
      <w:numFmt w:val="decimal"/>
      <w:lvlText w:val="%7."/>
      <w:lvlJc w:val="left"/>
      <w:pPr>
        <w:tabs>
          <w:tab w:val="num" w:pos="5040"/>
        </w:tabs>
        <w:ind w:left="5040" w:hanging="360"/>
      </w:pPr>
      <w:rPr>
        <w:rFonts w:cs="Times New Roman"/>
      </w:rPr>
    </w:lvl>
    <w:lvl w:ilvl="7" w:tplc="04080019" w:tentative="1">
      <w:start w:val="1"/>
      <w:numFmt w:val="lowerLetter"/>
      <w:lvlText w:val="%8."/>
      <w:lvlJc w:val="left"/>
      <w:pPr>
        <w:tabs>
          <w:tab w:val="num" w:pos="5760"/>
        </w:tabs>
        <w:ind w:left="5760" w:hanging="360"/>
      </w:pPr>
      <w:rPr>
        <w:rFonts w:cs="Times New Roman"/>
      </w:rPr>
    </w:lvl>
    <w:lvl w:ilvl="8" w:tplc="0408001B" w:tentative="1">
      <w:start w:val="1"/>
      <w:numFmt w:val="lowerRoman"/>
      <w:lvlText w:val="%9."/>
      <w:lvlJc w:val="right"/>
      <w:pPr>
        <w:tabs>
          <w:tab w:val="num" w:pos="6480"/>
        </w:tabs>
        <w:ind w:left="6480" w:hanging="180"/>
      </w:pPr>
      <w:rPr>
        <w:rFonts w:cs="Times New Roman"/>
      </w:rPr>
    </w:lvl>
  </w:abstractNum>
  <w:abstractNum w:abstractNumId="25">
    <w:nsid w:val="5BCC616D"/>
    <w:multiLevelType w:val="hybridMultilevel"/>
    <w:tmpl w:val="AE6874CA"/>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26">
    <w:nsid w:val="5E203369"/>
    <w:multiLevelType w:val="hybridMultilevel"/>
    <w:tmpl w:val="E8C465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27">
    <w:nsid w:val="60154702"/>
    <w:multiLevelType w:val="hybridMultilevel"/>
    <w:tmpl w:val="072EE1A6"/>
    <w:lvl w:ilvl="0" w:tplc="39109E32">
      <w:start w:val="1"/>
      <w:numFmt w:val="bullet"/>
      <w:lvlText w:val="-"/>
      <w:lvlJc w:val="left"/>
      <w:pPr>
        <w:tabs>
          <w:tab w:val="num" w:pos="287"/>
        </w:tabs>
        <w:ind w:left="287" w:hanging="227"/>
      </w:pPr>
      <w:rPr>
        <w:rFonts w:ascii="Times New Roman" w:hAnsi="Times New Roman" w:hint="default"/>
      </w:rPr>
    </w:lvl>
    <w:lvl w:ilvl="1" w:tplc="04080001">
      <w:start w:val="1"/>
      <w:numFmt w:val="bullet"/>
      <w:lvlText w:val=""/>
      <w:lvlJc w:val="left"/>
      <w:pPr>
        <w:tabs>
          <w:tab w:val="num" w:pos="1500"/>
        </w:tabs>
        <w:ind w:left="1500" w:hanging="360"/>
      </w:pPr>
      <w:rPr>
        <w:rFonts w:ascii="Symbol" w:hAnsi="Symbol" w:hint="default"/>
      </w:rPr>
    </w:lvl>
    <w:lvl w:ilvl="2" w:tplc="39109E32">
      <w:start w:val="1"/>
      <w:numFmt w:val="bullet"/>
      <w:lvlText w:val="-"/>
      <w:lvlJc w:val="left"/>
      <w:pPr>
        <w:tabs>
          <w:tab w:val="num" w:pos="2087"/>
        </w:tabs>
        <w:ind w:left="2087" w:hanging="227"/>
      </w:pPr>
      <w:rPr>
        <w:rFonts w:ascii="Times New Roman" w:hAnsi="Times New Roman" w:hint="default"/>
      </w:rPr>
    </w:lvl>
    <w:lvl w:ilvl="3" w:tplc="04080001">
      <w:start w:val="1"/>
      <w:numFmt w:val="bullet"/>
      <w:lvlText w:val=""/>
      <w:lvlJc w:val="left"/>
      <w:pPr>
        <w:tabs>
          <w:tab w:val="num" w:pos="2940"/>
        </w:tabs>
        <w:ind w:left="2940" w:hanging="360"/>
      </w:pPr>
      <w:rPr>
        <w:rFonts w:ascii="Symbol" w:hAnsi="Symbol" w:hint="default"/>
      </w:rPr>
    </w:lvl>
    <w:lvl w:ilvl="4" w:tplc="04080003" w:tentative="1">
      <w:start w:val="1"/>
      <w:numFmt w:val="bullet"/>
      <w:lvlText w:val="o"/>
      <w:lvlJc w:val="left"/>
      <w:pPr>
        <w:tabs>
          <w:tab w:val="num" w:pos="3660"/>
        </w:tabs>
        <w:ind w:left="3660" w:hanging="360"/>
      </w:pPr>
      <w:rPr>
        <w:rFonts w:ascii="Courier New" w:hAnsi="Courier New" w:hint="default"/>
      </w:rPr>
    </w:lvl>
    <w:lvl w:ilvl="5" w:tplc="04080005" w:tentative="1">
      <w:start w:val="1"/>
      <w:numFmt w:val="bullet"/>
      <w:lvlText w:val=""/>
      <w:lvlJc w:val="left"/>
      <w:pPr>
        <w:tabs>
          <w:tab w:val="num" w:pos="4380"/>
        </w:tabs>
        <w:ind w:left="4380" w:hanging="360"/>
      </w:pPr>
      <w:rPr>
        <w:rFonts w:ascii="Wingdings" w:hAnsi="Wingdings" w:hint="default"/>
      </w:rPr>
    </w:lvl>
    <w:lvl w:ilvl="6" w:tplc="04080001" w:tentative="1">
      <w:start w:val="1"/>
      <w:numFmt w:val="bullet"/>
      <w:lvlText w:val=""/>
      <w:lvlJc w:val="left"/>
      <w:pPr>
        <w:tabs>
          <w:tab w:val="num" w:pos="5100"/>
        </w:tabs>
        <w:ind w:left="5100" w:hanging="360"/>
      </w:pPr>
      <w:rPr>
        <w:rFonts w:ascii="Symbol" w:hAnsi="Symbol" w:hint="default"/>
      </w:rPr>
    </w:lvl>
    <w:lvl w:ilvl="7" w:tplc="04080003" w:tentative="1">
      <w:start w:val="1"/>
      <w:numFmt w:val="bullet"/>
      <w:lvlText w:val="o"/>
      <w:lvlJc w:val="left"/>
      <w:pPr>
        <w:tabs>
          <w:tab w:val="num" w:pos="5820"/>
        </w:tabs>
        <w:ind w:left="5820" w:hanging="360"/>
      </w:pPr>
      <w:rPr>
        <w:rFonts w:ascii="Courier New" w:hAnsi="Courier New" w:hint="default"/>
      </w:rPr>
    </w:lvl>
    <w:lvl w:ilvl="8" w:tplc="04080005" w:tentative="1">
      <w:start w:val="1"/>
      <w:numFmt w:val="bullet"/>
      <w:lvlText w:val=""/>
      <w:lvlJc w:val="left"/>
      <w:pPr>
        <w:tabs>
          <w:tab w:val="num" w:pos="6540"/>
        </w:tabs>
        <w:ind w:left="6540" w:hanging="360"/>
      </w:pPr>
      <w:rPr>
        <w:rFonts w:ascii="Wingdings" w:hAnsi="Wingdings" w:hint="default"/>
      </w:rPr>
    </w:lvl>
  </w:abstractNum>
  <w:abstractNum w:abstractNumId="28">
    <w:nsid w:val="62E662C7"/>
    <w:multiLevelType w:val="singleLevel"/>
    <w:tmpl w:val="90243F70"/>
    <w:lvl w:ilvl="0">
      <w:numFmt w:val="bullet"/>
      <w:lvlText w:val="-"/>
      <w:lvlJc w:val="left"/>
      <w:pPr>
        <w:tabs>
          <w:tab w:val="num" w:pos="360"/>
        </w:tabs>
        <w:ind w:left="360" w:hanging="360"/>
      </w:pPr>
      <w:rPr>
        <w:rFonts w:ascii="Times New Roman" w:hAnsi="Times New Roman" w:hint="default"/>
        <w:sz w:val="22"/>
      </w:rPr>
    </w:lvl>
  </w:abstractNum>
  <w:abstractNum w:abstractNumId="29">
    <w:nsid w:val="660D59D6"/>
    <w:multiLevelType w:val="hybridMultilevel"/>
    <w:tmpl w:val="BC1E703A"/>
    <w:lvl w:ilvl="0" w:tplc="FFBC5CE0">
      <w:start w:val="14"/>
      <w:numFmt w:val="decimal"/>
      <w:lvlText w:val="%1."/>
      <w:lvlJc w:val="left"/>
      <w:pPr>
        <w:tabs>
          <w:tab w:val="num" w:pos="717"/>
        </w:tabs>
        <w:ind w:left="717" w:hanging="660"/>
      </w:pPr>
      <w:rPr>
        <w:rFonts w:cs="Times New Roman" w:hint="default"/>
        <w:b w:val="0"/>
      </w:rPr>
    </w:lvl>
    <w:lvl w:ilvl="1" w:tplc="04080019" w:tentative="1">
      <w:start w:val="1"/>
      <w:numFmt w:val="lowerLetter"/>
      <w:lvlText w:val="%2."/>
      <w:lvlJc w:val="left"/>
      <w:pPr>
        <w:tabs>
          <w:tab w:val="num" w:pos="1137"/>
        </w:tabs>
        <w:ind w:left="1137" w:hanging="360"/>
      </w:pPr>
      <w:rPr>
        <w:rFonts w:cs="Times New Roman"/>
      </w:rPr>
    </w:lvl>
    <w:lvl w:ilvl="2" w:tplc="0408001B" w:tentative="1">
      <w:start w:val="1"/>
      <w:numFmt w:val="lowerRoman"/>
      <w:lvlText w:val="%3."/>
      <w:lvlJc w:val="right"/>
      <w:pPr>
        <w:tabs>
          <w:tab w:val="num" w:pos="1857"/>
        </w:tabs>
        <w:ind w:left="1857" w:hanging="180"/>
      </w:pPr>
      <w:rPr>
        <w:rFonts w:cs="Times New Roman"/>
      </w:rPr>
    </w:lvl>
    <w:lvl w:ilvl="3" w:tplc="0408000F" w:tentative="1">
      <w:start w:val="1"/>
      <w:numFmt w:val="decimal"/>
      <w:lvlText w:val="%4."/>
      <w:lvlJc w:val="left"/>
      <w:pPr>
        <w:tabs>
          <w:tab w:val="num" w:pos="2577"/>
        </w:tabs>
        <w:ind w:left="2577" w:hanging="360"/>
      </w:pPr>
      <w:rPr>
        <w:rFonts w:cs="Times New Roman"/>
      </w:rPr>
    </w:lvl>
    <w:lvl w:ilvl="4" w:tplc="04080019" w:tentative="1">
      <w:start w:val="1"/>
      <w:numFmt w:val="lowerLetter"/>
      <w:lvlText w:val="%5."/>
      <w:lvlJc w:val="left"/>
      <w:pPr>
        <w:tabs>
          <w:tab w:val="num" w:pos="3297"/>
        </w:tabs>
        <w:ind w:left="3297" w:hanging="360"/>
      </w:pPr>
      <w:rPr>
        <w:rFonts w:cs="Times New Roman"/>
      </w:rPr>
    </w:lvl>
    <w:lvl w:ilvl="5" w:tplc="0408001B" w:tentative="1">
      <w:start w:val="1"/>
      <w:numFmt w:val="lowerRoman"/>
      <w:lvlText w:val="%6."/>
      <w:lvlJc w:val="right"/>
      <w:pPr>
        <w:tabs>
          <w:tab w:val="num" w:pos="4017"/>
        </w:tabs>
        <w:ind w:left="4017" w:hanging="180"/>
      </w:pPr>
      <w:rPr>
        <w:rFonts w:cs="Times New Roman"/>
      </w:rPr>
    </w:lvl>
    <w:lvl w:ilvl="6" w:tplc="0408000F" w:tentative="1">
      <w:start w:val="1"/>
      <w:numFmt w:val="decimal"/>
      <w:lvlText w:val="%7."/>
      <w:lvlJc w:val="left"/>
      <w:pPr>
        <w:tabs>
          <w:tab w:val="num" w:pos="4737"/>
        </w:tabs>
        <w:ind w:left="4737" w:hanging="360"/>
      </w:pPr>
      <w:rPr>
        <w:rFonts w:cs="Times New Roman"/>
      </w:rPr>
    </w:lvl>
    <w:lvl w:ilvl="7" w:tplc="04080019" w:tentative="1">
      <w:start w:val="1"/>
      <w:numFmt w:val="lowerLetter"/>
      <w:lvlText w:val="%8."/>
      <w:lvlJc w:val="left"/>
      <w:pPr>
        <w:tabs>
          <w:tab w:val="num" w:pos="5457"/>
        </w:tabs>
        <w:ind w:left="5457" w:hanging="360"/>
      </w:pPr>
      <w:rPr>
        <w:rFonts w:cs="Times New Roman"/>
      </w:rPr>
    </w:lvl>
    <w:lvl w:ilvl="8" w:tplc="0408001B" w:tentative="1">
      <w:start w:val="1"/>
      <w:numFmt w:val="lowerRoman"/>
      <w:lvlText w:val="%9."/>
      <w:lvlJc w:val="right"/>
      <w:pPr>
        <w:tabs>
          <w:tab w:val="num" w:pos="6177"/>
        </w:tabs>
        <w:ind w:left="6177" w:hanging="180"/>
      </w:pPr>
      <w:rPr>
        <w:rFonts w:cs="Times New Roman"/>
      </w:rPr>
    </w:lvl>
  </w:abstractNum>
  <w:abstractNum w:abstractNumId="30">
    <w:nsid w:val="66D255FC"/>
    <w:multiLevelType w:val="hybridMultilevel"/>
    <w:tmpl w:val="2488D598"/>
    <w:lvl w:ilvl="0" w:tplc="96F0DE30">
      <w:start w:val="1"/>
      <w:numFmt w:val="bullet"/>
      <w:lvlText w:val=""/>
      <w:lvlJc w:val="left"/>
      <w:pPr>
        <w:tabs>
          <w:tab w:val="num" w:pos="284"/>
        </w:tabs>
        <w:ind w:left="284" w:hanging="171"/>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31">
    <w:nsid w:val="717D17EB"/>
    <w:multiLevelType w:val="hybridMultilevel"/>
    <w:tmpl w:val="8DF0C22E"/>
    <w:lvl w:ilvl="0" w:tplc="9ABEE732">
      <w:start w:val="1"/>
      <w:numFmt w:val="bullet"/>
      <w:lvlText w:val=""/>
      <w:lvlJc w:val="left"/>
      <w:pPr>
        <w:tabs>
          <w:tab w:val="num" w:pos="720"/>
        </w:tabs>
        <w:ind w:left="720" w:hanging="360"/>
      </w:pPr>
      <w:rPr>
        <w:rFonts w:ascii="Symbol" w:hAnsi="Symbol" w:hint="default"/>
      </w:rPr>
    </w:lvl>
    <w:lvl w:ilvl="1" w:tplc="04C65FCE" w:tentative="1">
      <w:start w:val="1"/>
      <w:numFmt w:val="bullet"/>
      <w:lvlText w:val="o"/>
      <w:lvlJc w:val="left"/>
      <w:pPr>
        <w:tabs>
          <w:tab w:val="num" w:pos="1440"/>
        </w:tabs>
        <w:ind w:left="1440" w:hanging="360"/>
      </w:pPr>
      <w:rPr>
        <w:rFonts w:ascii="Courier New" w:hAnsi="Courier New" w:hint="default"/>
      </w:rPr>
    </w:lvl>
    <w:lvl w:ilvl="2" w:tplc="B77247B2" w:tentative="1">
      <w:start w:val="1"/>
      <w:numFmt w:val="bullet"/>
      <w:lvlText w:val=""/>
      <w:lvlJc w:val="left"/>
      <w:pPr>
        <w:tabs>
          <w:tab w:val="num" w:pos="2160"/>
        </w:tabs>
        <w:ind w:left="2160" w:hanging="360"/>
      </w:pPr>
      <w:rPr>
        <w:rFonts w:ascii="Wingdings" w:hAnsi="Wingdings" w:hint="default"/>
      </w:rPr>
    </w:lvl>
    <w:lvl w:ilvl="3" w:tplc="D2C80494" w:tentative="1">
      <w:start w:val="1"/>
      <w:numFmt w:val="bullet"/>
      <w:lvlText w:val=""/>
      <w:lvlJc w:val="left"/>
      <w:pPr>
        <w:tabs>
          <w:tab w:val="num" w:pos="2880"/>
        </w:tabs>
        <w:ind w:left="2880" w:hanging="360"/>
      </w:pPr>
      <w:rPr>
        <w:rFonts w:ascii="Symbol" w:hAnsi="Symbol" w:hint="default"/>
      </w:rPr>
    </w:lvl>
    <w:lvl w:ilvl="4" w:tplc="E756645C" w:tentative="1">
      <w:start w:val="1"/>
      <w:numFmt w:val="bullet"/>
      <w:lvlText w:val="o"/>
      <w:lvlJc w:val="left"/>
      <w:pPr>
        <w:tabs>
          <w:tab w:val="num" w:pos="3600"/>
        </w:tabs>
        <w:ind w:left="3600" w:hanging="360"/>
      </w:pPr>
      <w:rPr>
        <w:rFonts w:ascii="Courier New" w:hAnsi="Courier New" w:hint="default"/>
      </w:rPr>
    </w:lvl>
    <w:lvl w:ilvl="5" w:tplc="B20CF6CE" w:tentative="1">
      <w:start w:val="1"/>
      <w:numFmt w:val="bullet"/>
      <w:lvlText w:val=""/>
      <w:lvlJc w:val="left"/>
      <w:pPr>
        <w:tabs>
          <w:tab w:val="num" w:pos="4320"/>
        </w:tabs>
        <w:ind w:left="4320" w:hanging="360"/>
      </w:pPr>
      <w:rPr>
        <w:rFonts w:ascii="Wingdings" w:hAnsi="Wingdings" w:hint="default"/>
      </w:rPr>
    </w:lvl>
    <w:lvl w:ilvl="6" w:tplc="EF728744" w:tentative="1">
      <w:start w:val="1"/>
      <w:numFmt w:val="bullet"/>
      <w:lvlText w:val=""/>
      <w:lvlJc w:val="left"/>
      <w:pPr>
        <w:tabs>
          <w:tab w:val="num" w:pos="5040"/>
        </w:tabs>
        <w:ind w:left="5040" w:hanging="360"/>
      </w:pPr>
      <w:rPr>
        <w:rFonts w:ascii="Symbol" w:hAnsi="Symbol" w:hint="default"/>
      </w:rPr>
    </w:lvl>
    <w:lvl w:ilvl="7" w:tplc="D70432C0" w:tentative="1">
      <w:start w:val="1"/>
      <w:numFmt w:val="bullet"/>
      <w:lvlText w:val="o"/>
      <w:lvlJc w:val="left"/>
      <w:pPr>
        <w:tabs>
          <w:tab w:val="num" w:pos="5760"/>
        </w:tabs>
        <w:ind w:left="5760" w:hanging="360"/>
      </w:pPr>
      <w:rPr>
        <w:rFonts w:ascii="Courier New" w:hAnsi="Courier New" w:hint="default"/>
      </w:rPr>
    </w:lvl>
    <w:lvl w:ilvl="8" w:tplc="70388EE2" w:tentative="1">
      <w:start w:val="1"/>
      <w:numFmt w:val="bullet"/>
      <w:lvlText w:val=""/>
      <w:lvlJc w:val="left"/>
      <w:pPr>
        <w:tabs>
          <w:tab w:val="num" w:pos="6480"/>
        </w:tabs>
        <w:ind w:left="6480" w:hanging="360"/>
      </w:pPr>
      <w:rPr>
        <w:rFonts w:ascii="Wingdings" w:hAnsi="Wingdings" w:hint="default"/>
      </w:rPr>
    </w:lvl>
  </w:abstractNum>
  <w:abstractNum w:abstractNumId="32">
    <w:nsid w:val="79D778EE"/>
    <w:multiLevelType w:val="hybridMultilevel"/>
    <w:tmpl w:val="48A093B8"/>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5"/>
  </w:num>
  <w:num w:numId="3">
    <w:abstractNumId w:val="26"/>
  </w:num>
  <w:num w:numId="4">
    <w:abstractNumId w:val="18"/>
  </w:num>
  <w:num w:numId="5">
    <w:abstractNumId w:val="16"/>
  </w:num>
  <w:num w:numId="6">
    <w:abstractNumId w:val="0"/>
  </w:num>
  <w:num w:numId="7">
    <w:abstractNumId w:val="2"/>
  </w:num>
  <w:num w:numId="8">
    <w:abstractNumId w:val="3"/>
  </w:num>
  <w:num w:numId="9">
    <w:abstractNumId w:val="17"/>
  </w:num>
  <w:num w:numId="10">
    <w:abstractNumId w:val="20"/>
  </w:num>
  <w:num w:numId="11">
    <w:abstractNumId w:val="29"/>
  </w:num>
  <w:num w:numId="12">
    <w:abstractNumId w:val="12"/>
  </w:num>
  <w:num w:numId="13">
    <w:abstractNumId w:val="23"/>
  </w:num>
  <w:num w:numId="14">
    <w:abstractNumId w:val="24"/>
  </w:num>
  <w:num w:numId="15">
    <w:abstractNumId w:val="13"/>
  </w:num>
  <w:num w:numId="16">
    <w:abstractNumId w:val="32"/>
  </w:num>
  <w:num w:numId="17">
    <w:abstractNumId w:val="31"/>
  </w:num>
  <w:num w:numId="18">
    <w:abstractNumId w:val="8"/>
  </w:num>
  <w:num w:numId="19">
    <w:abstractNumId w:val="1"/>
  </w:num>
  <w:num w:numId="20">
    <w:abstractNumId w:val="21"/>
  </w:num>
  <w:num w:numId="21">
    <w:abstractNumId w:val="15"/>
  </w:num>
  <w:num w:numId="22">
    <w:abstractNumId w:val="7"/>
  </w:num>
  <w:num w:numId="23">
    <w:abstractNumId w:val="11"/>
  </w:num>
  <w:num w:numId="24">
    <w:abstractNumId w:val="27"/>
  </w:num>
  <w:num w:numId="25">
    <w:abstractNumId w:val="4"/>
  </w:num>
  <w:num w:numId="26">
    <w:abstractNumId w:val="30"/>
  </w:num>
  <w:num w:numId="27">
    <w:abstractNumId w:val="28"/>
  </w:num>
  <w:num w:numId="28">
    <w:abstractNumId w:val="14"/>
  </w:num>
  <w:num w:numId="29">
    <w:abstractNumId w:val="25"/>
  </w:num>
  <w:num w:numId="30">
    <w:abstractNumId w:val="10"/>
  </w:num>
  <w:num w:numId="31">
    <w:abstractNumId w:val="6"/>
  </w:num>
  <w:num w:numId="32">
    <w:abstractNumId w:val="22"/>
  </w:num>
  <w:num w:numId="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9BA"/>
    <w:rsid w:val="00004329"/>
    <w:rsid w:val="00011500"/>
    <w:rsid w:val="00012A3E"/>
    <w:rsid w:val="00053C0B"/>
    <w:rsid w:val="00062519"/>
    <w:rsid w:val="00064EC9"/>
    <w:rsid w:val="00065129"/>
    <w:rsid w:val="000746F8"/>
    <w:rsid w:val="000827A9"/>
    <w:rsid w:val="00097763"/>
    <w:rsid w:val="000A5F42"/>
    <w:rsid w:val="000B1F72"/>
    <w:rsid w:val="000B445C"/>
    <w:rsid w:val="000B5A87"/>
    <w:rsid w:val="000D51EE"/>
    <w:rsid w:val="000E0AEA"/>
    <w:rsid w:val="0010232D"/>
    <w:rsid w:val="001042B6"/>
    <w:rsid w:val="00122AEA"/>
    <w:rsid w:val="00131BE2"/>
    <w:rsid w:val="0013764B"/>
    <w:rsid w:val="00141A22"/>
    <w:rsid w:val="00157D74"/>
    <w:rsid w:val="00172CFE"/>
    <w:rsid w:val="00173FF3"/>
    <w:rsid w:val="00181623"/>
    <w:rsid w:val="00183626"/>
    <w:rsid w:val="00187557"/>
    <w:rsid w:val="00195452"/>
    <w:rsid w:val="001C0809"/>
    <w:rsid w:val="001C0B83"/>
    <w:rsid w:val="001C0C5C"/>
    <w:rsid w:val="001C3E97"/>
    <w:rsid w:val="001D0B3B"/>
    <w:rsid w:val="001D2C17"/>
    <w:rsid w:val="001D6106"/>
    <w:rsid w:val="001D7643"/>
    <w:rsid w:val="001E7214"/>
    <w:rsid w:val="001E7F08"/>
    <w:rsid w:val="001F5F32"/>
    <w:rsid w:val="00202BC8"/>
    <w:rsid w:val="00203582"/>
    <w:rsid w:val="002112E3"/>
    <w:rsid w:val="002116EA"/>
    <w:rsid w:val="002133C1"/>
    <w:rsid w:val="002158A7"/>
    <w:rsid w:val="00217347"/>
    <w:rsid w:val="00226E33"/>
    <w:rsid w:val="002327FF"/>
    <w:rsid w:val="00233DCE"/>
    <w:rsid w:val="00236E71"/>
    <w:rsid w:val="0024081A"/>
    <w:rsid w:val="00240CF1"/>
    <w:rsid w:val="002520F1"/>
    <w:rsid w:val="00252530"/>
    <w:rsid w:val="00252542"/>
    <w:rsid w:val="00280551"/>
    <w:rsid w:val="00286D0C"/>
    <w:rsid w:val="002909BA"/>
    <w:rsid w:val="00291792"/>
    <w:rsid w:val="00295EDC"/>
    <w:rsid w:val="002A0F13"/>
    <w:rsid w:val="002A72CF"/>
    <w:rsid w:val="002B1F96"/>
    <w:rsid w:val="002B3C40"/>
    <w:rsid w:val="002B4D1F"/>
    <w:rsid w:val="002E2C84"/>
    <w:rsid w:val="002E5E10"/>
    <w:rsid w:val="002F2EF5"/>
    <w:rsid w:val="002F7711"/>
    <w:rsid w:val="00300415"/>
    <w:rsid w:val="0030093F"/>
    <w:rsid w:val="0030241D"/>
    <w:rsid w:val="00302507"/>
    <w:rsid w:val="00303C77"/>
    <w:rsid w:val="003134D1"/>
    <w:rsid w:val="00316082"/>
    <w:rsid w:val="00316090"/>
    <w:rsid w:val="00316DF9"/>
    <w:rsid w:val="00317B0C"/>
    <w:rsid w:val="00320071"/>
    <w:rsid w:val="00322CDE"/>
    <w:rsid w:val="00350ECA"/>
    <w:rsid w:val="003727D8"/>
    <w:rsid w:val="00372EF6"/>
    <w:rsid w:val="0037665C"/>
    <w:rsid w:val="00393D89"/>
    <w:rsid w:val="003A0EFB"/>
    <w:rsid w:val="003A3C59"/>
    <w:rsid w:val="003A53A3"/>
    <w:rsid w:val="003B17BB"/>
    <w:rsid w:val="003B187B"/>
    <w:rsid w:val="003C56ED"/>
    <w:rsid w:val="003C5D25"/>
    <w:rsid w:val="003D6A55"/>
    <w:rsid w:val="003E2294"/>
    <w:rsid w:val="003E2E25"/>
    <w:rsid w:val="0040357B"/>
    <w:rsid w:val="00403829"/>
    <w:rsid w:val="00416386"/>
    <w:rsid w:val="00421A1C"/>
    <w:rsid w:val="004376C8"/>
    <w:rsid w:val="004478B8"/>
    <w:rsid w:val="00447AC1"/>
    <w:rsid w:val="004543D2"/>
    <w:rsid w:val="0046126A"/>
    <w:rsid w:val="00471C0E"/>
    <w:rsid w:val="0047680F"/>
    <w:rsid w:val="00481ADE"/>
    <w:rsid w:val="0048423C"/>
    <w:rsid w:val="00491ADB"/>
    <w:rsid w:val="004A00D9"/>
    <w:rsid w:val="004B2BF9"/>
    <w:rsid w:val="004C4382"/>
    <w:rsid w:val="004D6B03"/>
    <w:rsid w:val="004F5A25"/>
    <w:rsid w:val="005024CB"/>
    <w:rsid w:val="005065CD"/>
    <w:rsid w:val="00511E44"/>
    <w:rsid w:val="00513510"/>
    <w:rsid w:val="005216D7"/>
    <w:rsid w:val="00525412"/>
    <w:rsid w:val="0054325D"/>
    <w:rsid w:val="0055331F"/>
    <w:rsid w:val="005539E2"/>
    <w:rsid w:val="00564728"/>
    <w:rsid w:val="00582275"/>
    <w:rsid w:val="005839F0"/>
    <w:rsid w:val="005854B3"/>
    <w:rsid w:val="00586BFF"/>
    <w:rsid w:val="00592E73"/>
    <w:rsid w:val="005A185F"/>
    <w:rsid w:val="005A1F4C"/>
    <w:rsid w:val="005A43A2"/>
    <w:rsid w:val="005D2A3F"/>
    <w:rsid w:val="005E2511"/>
    <w:rsid w:val="005E336C"/>
    <w:rsid w:val="005F3C45"/>
    <w:rsid w:val="005F4E49"/>
    <w:rsid w:val="005F5DF5"/>
    <w:rsid w:val="0060606E"/>
    <w:rsid w:val="00607D0C"/>
    <w:rsid w:val="00611417"/>
    <w:rsid w:val="00621617"/>
    <w:rsid w:val="006311DB"/>
    <w:rsid w:val="00631EE4"/>
    <w:rsid w:val="00632DF0"/>
    <w:rsid w:val="00641B5E"/>
    <w:rsid w:val="006530D7"/>
    <w:rsid w:val="006575AC"/>
    <w:rsid w:val="006769AB"/>
    <w:rsid w:val="00677CC5"/>
    <w:rsid w:val="00693854"/>
    <w:rsid w:val="006B11B7"/>
    <w:rsid w:val="006B22A0"/>
    <w:rsid w:val="006D4ECA"/>
    <w:rsid w:val="006F2AB8"/>
    <w:rsid w:val="00706CD5"/>
    <w:rsid w:val="00706F95"/>
    <w:rsid w:val="007103CE"/>
    <w:rsid w:val="00717BE3"/>
    <w:rsid w:val="00727BB3"/>
    <w:rsid w:val="0073088D"/>
    <w:rsid w:val="00735131"/>
    <w:rsid w:val="0074487B"/>
    <w:rsid w:val="00753A14"/>
    <w:rsid w:val="007569CE"/>
    <w:rsid w:val="0076240B"/>
    <w:rsid w:val="007739CC"/>
    <w:rsid w:val="0079229B"/>
    <w:rsid w:val="007967E9"/>
    <w:rsid w:val="007B0FE9"/>
    <w:rsid w:val="007C03A0"/>
    <w:rsid w:val="007C54C8"/>
    <w:rsid w:val="007D0460"/>
    <w:rsid w:val="007D1E1A"/>
    <w:rsid w:val="007D28B6"/>
    <w:rsid w:val="007E227F"/>
    <w:rsid w:val="007E3B76"/>
    <w:rsid w:val="007F3806"/>
    <w:rsid w:val="007F3977"/>
    <w:rsid w:val="007F7C69"/>
    <w:rsid w:val="00801DB5"/>
    <w:rsid w:val="00802890"/>
    <w:rsid w:val="0080766B"/>
    <w:rsid w:val="00814736"/>
    <w:rsid w:val="00824A26"/>
    <w:rsid w:val="00827FAE"/>
    <w:rsid w:val="00833667"/>
    <w:rsid w:val="00834DAE"/>
    <w:rsid w:val="00842F89"/>
    <w:rsid w:val="00847402"/>
    <w:rsid w:val="00852E42"/>
    <w:rsid w:val="0085661C"/>
    <w:rsid w:val="00856BE9"/>
    <w:rsid w:val="008669F4"/>
    <w:rsid w:val="00872208"/>
    <w:rsid w:val="008727BC"/>
    <w:rsid w:val="00873AF7"/>
    <w:rsid w:val="00874A48"/>
    <w:rsid w:val="0087537D"/>
    <w:rsid w:val="00887A09"/>
    <w:rsid w:val="008A5543"/>
    <w:rsid w:val="008B5D5C"/>
    <w:rsid w:val="008C1E4D"/>
    <w:rsid w:val="008D5B03"/>
    <w:rsid w:val="008E20E4"/>
    <w:rsid w:val="008E2AD7"/>
    <w:rsid w:val="008E5E4D"/>
    <w:rsid w:val="008F1E69"/>
    <w:rsid w:val="008F5388"/>
    <w:rsid w:val="009008F2"/>
    <w:rsid w:val="00903776"/>
    <w:rsid w:val="00905235"/>
    <w:rsid w:val="00911CE3"/>
    <w:rsid w:val="00912C8D"/>
    <w:rsid w:val="009136E3"/>
    <w:rsid w:val="00914E5B"/>
    <w:rsid w:val="00922931"/>
    <w:rsid w:val="00923B9B"/>
    <w:rsid w:val="009265CF"/>
    <w:rsid w:val="0093593F"/>
    <w:rsid w:val="00944F55"/>
    <w:rsid w:val="009500DF"/>
    <w:rsid w:val="0095207D"/>
    <w:rsid w:val="00955705"/>
    <w:rsid w:val="00956DAF"/>
    <w:rsid w:val="00980EF9"/>
    <w:rsid w:val="00982ACA"/>
    <w:rsid w:val="00990D5E"/>
    <w:rsid w:val="009A602F"/>
    <w:rsid w:val="009A6E79"/>
    <w:rsid w:val="009B6E9D"/>
    <w:rsid w:val="009C36CE"/>
    <w:rsid w:val="009C38F3"/>
    <w:rsid w:val="009C63D9"/>
    <w:rsid w:val="009D155D"/>
    <w:rsid w:val="009D29F9"/>
    <w:rsid w:val="009D2B0B"/>
    <w:rsid w:val="009D3785"/>
    <w:rsid w:val="009D3EC6"/>
    <w:rsid w:val="009D6875"/>
    <w:rsid w:val="009E1F52"/>
    <w:rsid w:val="009E7178"/>
    <w:rsid w:val="009E75F2"/>
    <w:rsid w:val="009F175F"/>
    <w:rsid w:val="009F1D28"/>
    <w:rsid w:val="00A072C3"/>
    <w:rsid w:val="00A072DA"/>
    <w:rsid w:val="00A200E7"/>
    <w:rsid w:val="00A2081F"/>
    <w:rsid w:val="00A24801"/>
    <w:rsid w:val="00A30EC6"/>
    <w:rsid w:val="00A50DB4"/>
    <w:rsid w:val="00A5165A"/>
    <w:rsid w:val="00A54DBD"/>
    <w:rsid w:val="00A70E6C"/>
    <w:rsid w:val="00A7310D"/>
    <w:rsid w:val="00A77B7A"/>
    <w:rsid w:val="00A87D89"/>
    <w:rsid w:val="00A911BA"/>
    <w:rsid w:val="00A94078"/>
    <w:rsid w:val="00AB1FC3"/>
    <w:rsid w:val="00AD01F8"/>
    <w:rsid w:val="00AD3E45"/>
    <w:rsid w:val="00AD779B"/>
    <w:rsid w:val="00AE2B40"/>
    <w:rsid w:val="00AE521F"/>
    <w:rsid w:val="00AF1A15"/>
    <w:rsid w:val="00AF58B2"/>
    <w:rsid w:val="00AF66D0"/>
    <w:rsid w:val="00AF7647"/>
    <w:rsid w:val="00B05829"/>
    <w:rsid w:val="00B0677A"/>
    <w:rsid w:val="00B14A8D"/>
    <w:rsid w:val="00B244B3"/>
    <w:rsid w:val="00B30B59"/>
    <w:rsid w:val="00B65904"/>
    <w:rsid w:val="00B6751C"/>
    <w:rsid w:val="00B832AE"/>
    <w:rsid w:val="00B91192"/>
    <w:rsid w:val="00B9783C"/>
    <w:rsid w:val="00BA10F0"/>
    <w:rsid w:val="00BA3711"/>
    <w:rsid w:val="00BA4A10"/>
    <w:rsid w:val="00BA5F8D"/>
    <w:rsid w:val="00BA6892"/>
    <w:rsid w:val="00BB4280"/>
    <w:rsid w:val="00BC40FC"/>
    <w:rsid w:val="00BC595A"/>
    <w:rsid w:val="00BD585F"/>
    <w:rsid w:val="00BD5D82"/>
    <w:rsid w:val="00BE302B"/>
    <w:rsid w:val="00C00531"/>
    <w:rsid w:val="00C04BF2"/>
    <w:rsid w:val="00C07582"/>
    <w:rsid w:val="00C07993"/>
    <w:rsid w:val="00C254C8"/>
    <w:rsid w:val="00C26DFB"/>
    <w:rsid w:val="00C27D5A"/>
    <w:rsid w:val="00C27F93"/>
    <w:rsid w:val="00C30A49"/>
    <w:rsid w:val="00C31D4D"/>
    <w:rsid w:val="00C32E48"/>
    <w:rsid w:val="00C37C3B"/>
    <w:rsid w:val="00C42174"/>
    <w:rsid w:val="00C45A7A"/>
    <w:rsid w:val="00C50167"/>
    <w:rsid w:val="00C5144F"/>
    <w:rsid w:val="00C5606A"/>
    <w:rsid w:val="00C5682E"/>
    <w:rsid w:val="00C64F25"/>
    <w:rsid w:val="00C661EE"/>
    <w:rsid w:val="00C834A1"/>
    <w:rsid w:val="00C926C0"/>
    <w:rsid w:val="00CA2E41"/>
    <w:rsid w:val="00CB0FDE"/>
    <w:rsid w:val="00CB4505"/>
    <w:rsid w:val="00CC0C26"/>
    <w:rsid w:val="00CC220B"/>
    <w:rsid w:val="00CE6F32"/>
    <w:rsid w:val="00CE782B"/>
    <w:rsid w:val="00CF2D59"/>
    <w:rsid w:val="00D011DC"/>
    <w:rsid w:val="00D02FFE"/>
    <w:rsid w:val="00D03D67"/>
    <w:rsid w:val="00D107BC"/>
    <w:rsid w:val="00D1288C"/>
    <w:rsid w:val="00D142B1"/>
    <w:rsid w:val="00D162AF"/>
    <w:rsid w:val="00D223CA"/>
    <w:rsid w:val="00D228A4"/>
    <w:rsid w:val="00D26EB4"/>
    <w:rsid w:val="00D4193A"/>
    <w:rsid w:val="00D46BC9"/>
    <w:rsid w:val="00D516C1"/>
    <w:rsid w:val="00D520FF"/>
    <w:rsid w:val="00D653B5"/>
    <w:rsid w:val="00D744B8"/>
    <w:rsid w:val="00D77A0D"/>
    <w:rsid w:val="00D9165C"/>
    <w:rsid w:val="00DA10D5"/>
    <w:rsid w:val="00DA2588"/>
    <w:rsid w:val="00DB0CD6"/>
    <w:rsid w:val="00DB267F"/>
    <w:rsid w:val="00DB55E1"/>
    <w:rsid w:val="00DD319F"/>
    <w:rsid w:val="00DD3660"/>
    <w:rsid w:val="00DD5653"/>
    <w:rsid w:val="00DE254D"/>
    <w:rsid w:val="00DE6E82"/>
    <w:rsid w:val="00DF383D"/>
    <w:rsid w:val="00DF5554"/>
    <w:rsid w:val="00E04519"/>
    <w:rsid w:val="00E13BC4"/>
    <w:rsid w:val="00E1560D"/>
    <w:rsid w:val="00E21DE4"/>
    <w:rsid w:val="00E33BC3"/>
    <w:rsid w:val="00E35EF0"/>
    <w:rsid w:val="00E43057"/>
    <w:rsid w:val="00E5324F"/>
    <w:rsid w:val="00E54605"/>
    <w:rsid w:val="00E60784"/>
    <w:rsid w:val="00E73150"/>
    <w:rsid w:val="00E7450A"/>
    <w:rsid w:val="00E75D8B"/>
    <w:rsid w:val="00E863C6"/>
    <w:rsid w:val="00E927C7"/>
    <w:rsid w:val="00EA2DFE"/>
    <w:rsid w:val="00EA3E36"/>
    <w:rsid w:val="00EB3B6D"/>
    <w:rsid w:val="00EB3BFE"/>
    <w:rsid w:val="00EC1A0C"/>
    <w:rsid w:val="00EC29AB"/>
    <w:rsid w:val="00ED1174"/>
    <w:rsid w:val="00ED713F"/>
    <w:rsid w:val="00EE5C52"/>
    <w:rsid w:val="00EE7DD6"/>
    <w:rsid w:val="00F12404"/>
    <w:rsid w:val="00F1292A"/>
    <w:rsid w:val="00F15693"/>
    <w:rsid w:val="00F2389B"/>
    <w:rsid w:val="00F42CBB"/>
    <w:rsid w:val="00F4370A"/>
    <w:rsid w:val="00F56242"/>
    <w:rsid w:val="00F57892"/>
    <w:rsid w:val="00F57F6A"/>
    <w:rsid w:val="00F60781"/>
    <w:rsid w:val="00F62A10"/>
    <w:rsid w:val="00F640A4"/>
    <w:rsid w:val="00F65B07"/>
    <w:rsid w:val="00F67A66"/>
    <w:rsid w:val="00F906DE"/>
    <w:rsid w:val="00F955CE"/>
    <w:rsid w:val="00FA4429"/>
    <w:rsid w:val="00FB6F38"/>
    <w:rsid w:val="00FC1BB6"/>
    <w:rsid w:val="00FC23D4"/>
    <w:rsid w:val="00FC2BA0"/>
    <w:rsid w:val="00FE3D5A"/>
    <w:rsid w:val="00FF0FD3"/>
    <w:rsid w:val="00FF506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date"/>
  <w:shapeDefaults>
    <o:shapedefaults v:ext="edit" spidmax="1026"/>
    <o:shapelayout v:ext="edit">
      <o:idmap v:ext="edit" data="1"/>
    </o:shapelayout>
  </w:shapeDefaults>
  <w:decimalSymbol w:val="."/>
  <w:listSeparator w:val=","/>
  <w15:docId w15:val="{CD40B6DE-2011-4F80-AF86-4E0D8C90E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uk-UA" w:eastAsia="uk-UA"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0071"/>
    <w:rPr>
      <w:lang w:val="en-GB" w:eastAsia="el-GR"/>
    </w:rPr>
  </w:style>
  <w:style w:type="paragraph" w:styleId="1">
    <w:name w:val="heading 1"/>
    <w:basedOn w:val="a"/>
    <w:next w:val="a"/>
    <w:link w:val="10"/>
    <w:qFormat/>
    <w:rsid w:val="008E5E4D"/>
    <w:pPr>
      <w:keepNext/>
      <w:tabs>
        <w:tab w:val="left" w:pos="426"/>
      </w:tabs>
      <w:outlineLvl w:val="0"/>
    </w:pPr>
    <w:rPr>
      <w:rFonts w:ascii="Tahoma" w:hAnsi="Tahoma" w:cs="Tahoma"/>
      <w:iCs/>
      <w:u w:val="single"/>
    </w:rPr>
  </w:style>
  <w:style w:type="paragraph" w:styleId="2">
    <w:name w:val="heading 2"/>
    <w:basedOn w:val="a"/>
    <w:next w:val="a"/>
    <w:link w:val="20"/>
    <w:qFormat/>
    <w:rsid w:val="008E5E4D"/>
    <w:pPr>
      <w:keepNext/>
      <w:tabs>
        <w:tab w:val="left" w:pos="426"/>
      </w:tabs>
      <w:outlineLvl w:val="1"/>
    </w:pPr>
    <w:rPr>
      <w:rFonts w:ascii="Tahoma" w:hAnsi="Tahoma" w:cs="Tahoma"/>
      <w:b/>
      <w:bCs/>
      <w:iCs/>
      <w:u w:val="single"/>
    </w:rPr>
  </w:style>
  <w:style w:type="paragraph" w:styleId="3">
    <w:name w:val="heading 3"/>
    <w:basedOn w:val="a"/>
    <w:next w:val="a"/>
    <w:link w:val="30"/>
    <w:qFormat/>
    <w:rsid w:val="008E5E4D"/>
    <w:pPr>
      <w:keepNext/>
      <w:outlineLvl w:val="2"/>
    </w:pPr>
    <w:rPr>
      <w:sz w:val="28"/>
      <w:u w:val="single"/>
    </w:rPr>
  </w:style>
  <w:style w:type="paragraph" w:styleId="4">
    <w:name w:val="heading 4"/>
    <w:basedOn w:val="a"/>
    <w:next w:val="a"/>
    <w:link w:val="40"/>
    <w:qFormat/>
    <w:locked/>
    <w:rsid w:val="00BA6892"/>
    <w:pPr>
      <w:keepNext/>
      <w:spacing w:after="240"/>
      <w:ind w:left="1984" w:hanging="782"/>
      <w:jc w:val="both"/>
      <w:outlineLvl w:val="3"/>
    </w:pPr>
    <w:rPr>
      <w:sz w:val="24"/>
      <w:lang w:eastAsia="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C07993"/>
    <w:rPr>
      <w:rFonts w:ascii="Cambria" w:hAnsi="Cambria" w:cs="Times New Roman"/>
      <w:b/>
      <w:bCs/>
      <w:kern w:val="32"/>
      <w:sz w:val="32"/>
      <w:szCs w:val="32"/>
      <w:lang w:val="en-GB" w:eastAsia="el-GR"/>
    </w:rPr>
  </w:style>
  <w:style w:type="character" w:customStyle="1" w:styleId="20">
    <w:name w:val="Заголовок 2 Знак"/>
    <w:basedOn w:val="a0"/>
    <w:link w:val="2"/>
    <w:uiPriority w:val="99"/>
    <w:semiHidden/>
    <w:locked/>
    <w:rsid w:val="00C07993"/>
    <w:rPr>
      <w:rFonts w:ascii="Cambria" w:hAnsi="Cambria" w:cs="Times New Roman"/>
      <w:b/>
      <w:bCs/>
      <w:i/>
      <w:iCs/>
      <w:sz w:val="28"/>
      <w:szCs w:val="28"/>
      <w:lang w:val="en-GB" w:eastAsia="el-GR"/>
    </w:rPr>
  </w:style>
  <w:style w:type="character" w:customStyle="1" w:styleId="30">
    <w:name w:val="Заголовок 3 Знак"/>
    <w:basedOn w:val="a0"/>
    <w:link w:val="3"/>
    <w:uiPriority w:val="99"/>
    <w:semiHidden/>
    <w:locked/>
    <w:rsid w:val="00C07993"/>
    <w:rPr>
      <w:rFonts w:ascii="Cambria" w:hAnsi="Cambria" w:cs="Times New Roman"/>
      <w:b/>
      <w:bCs/>
      <w:sz w:val="26"/>
      <w:szCs w:val="26"/>
      <w:lang w:val="en-GB" w:eastAsia="el-GR"/>
    </w:rPr>
  </w:style>
  <w:style w:type="paragraph" w:styleId="a3">
    <w:name w:val="Body Text"/>
    <w:basedOn w:val="a"/>
    <w:link w:val="a4"/>
    <w:uiPriority w:val="99"/>
    <w:rsid w:val="008E5E4D"/>
    <w:pPr>
      <w:tabs>
        <w:tab w:val="left" w:pos="2268"/>
      </w:tabs>
      <w:ind w:right="-199"/>
      <w:jc w:val="center"/>
    </w:pPr>
    <w:rPr>
      <w:sz w:val="40"/>
      <w:lang w:val="en-US" w:eastAsia="en-US"/>
    </w:rPr>
  </w:style>
  <w:style w:type="character" w:customStyle="1" w:styleId="a4">
    <w:name w:val="Основной текст Знак"/>
    <w:basedOn w:val="a0"/>
    <w:link w:val="a3"/>
    <w:uiPriority w:val="99"/>
    <w:semiHidden/>
    <w:locked/>
    <w:rsid w:val="00C07993"/>
    <w:rPr>
      <w:rFonts w:cs="Times New Roman"/>
      <w:sz w:val="20"/>
      <w:szCs w:val="20"/>
      <w:lang w:val="en-GB" w:eastAsia="el-GR"/>
    </w:rPr>
  </w:style>
  <w:style w:type="paragraph" w:styleId="a5">
    <w:name w:val="Title"/>
    <w:basedOn w:val="a"/>
    <w:link w:val="a6"/>
    <w:uiPriority w:val="99"/>
    <w:qFormat/>
    <w:rsid w:val="008E5E4D"/>
    <w:pPr>
      <w:pBdr>
        <w:top w:val="single" w:sz="4" w:space="1" w:color="auto" w:shadow="1"/>
        <w:left w:val="single" w:sz="4" w:space="4" w:color="auto" w:shadow="1"/>
        <w:bottom w:val="single" w:sz="4" w:space="1" w:color="auto" w:shadow="1"/>
        <w:right w:val="single" w:sz="4" w:space="4" w:color="auto" w:shadow="1"/>
      </w:pBdr>
      <w:shd w:val="clear" w:color="auto" w:fill="CCFFFF"/>
      <w:jc w:val="center"/>
    </w:pPr>
    <w:rPr>
      <w:b/>
      <w:color w:val="003366"/>
      <w:sz w:val="36"/>
      <w:lang w:val="en-US"/>
      <w14:shadow w14:blurRad="50800" w14:dist="38100" w14:dir="2700000" w14:sx="100000" w14:sy="100000" w14:kx="0" w14:ky="0" w14:algn="tl">
        <w14:srgbClr w14:val="000000">
          <w14:alpha w14:val="60000"/>
        </w14:srgbClr>
      </w14:shadow>
    </w:rPr>
  </w:style>
  <w:style w:type="character" w:customStyle="1" w:styleId="a6">
    <w:name w:val="Название Знак"/>
    <w:basedOn w:val="a0"/>
    <w:link w:val="a5"/>
    <w:uiPriority w:val="99"/>
    <w:locked/>
    <w:rsid w:val="00C07993"/>
    <w:rPr>
      <w:rFonts w:ascii="Cambria" w:hAnsi="Cambria" w:cs="Times New Roman"/>
      <w:b/>
      <w:bCs/>
      <w:kern w:val="28"/>
      <w:sz w:val="32"/>
      <w:szCs w:val="32"/>
      <w:lang w:val="en-GB" w:eastAsia="el-GR"/>
    </w:rPr>
  </w:style>
  <w:style w:type="paragraph" w:styleId="a7">
    <w:name w:val="footer"/>
    <w:basedOn w:val="a"/>
    <w:link w:val="a8"/>
    <w:uiPriority w:val="99"/>
    <w:rsid w:val="008E5E4D"/>
    <w:pPr>
      <w:tabs>
        <w:tab w:val="center" w:pos="4153"/>
        <w:tab w:val="right" w:pos="8306"/>
      </w:tabs>
    </w:pPr>
  </w:style>
  <w:style w:type="character" w:customStyle="1" w:styleId="a8">
    <w:name w:val="Нижний колонтитул Знак"/>
    <w:basedOn w:val="a0"/>
    <w:link w:val="a7"/>
    <w:uiPriority w:val="99"/>
    <w:semiHidden/>
    <w:locked/>
    <w:rsid w:val="00C07993"/>
    <w:rPr>
      <w:rFonts w:cs="Times New Roman"/>
      <w:sz w:val="20"/>
      <w:szCs w:val="20"/>
      <w:lang w:val="en-GB" w:eastAsia="el-GR"/>
    </w:rPr>
  </w:style>
  <w:style w:type="character" w:styleId="a9">
    <w:name w:val="page number"/>
    <w:basedOn w:val="a0"/>
    <w:uiPriority w:val="99"/>
    <w:rsid w:val="008E5E4D"/>
    <w:rPr>
      <w:rFonts w:cs="Times New Roman"/>
    </w:rPr>
  </w:style>
  <w:style w:type="paragraph" w:customStyle="1" w:styleId="normaltableau">
    <w:name w:val="normal_tableau"/>
    <w:basedOn w:val="a"/>
    <w:uiPriority w:val="99"/>
    <w:rsid w:val="008E5E4D"/>
    <w:pPr>
      <w:spacing w:before="120" w:after="120"/>
      <w:jc w:val="both"/>
    </w:pPr>
    <w:rPr>
      <w:rFonts w:ascii="Optima" w:hAnsi="Optima"/>
      <w:sz w:val="22"/>
      <w:lang w:eastAsia="de-DE"/>
    </w:rPr>
  </w:style>
  <w:style w:type="paragraph" w:customStyle="1" w:styleId="kjkjlk">
    <w:name w:val="kjkjlk"/>
    <w:basedOn w:val="a"/>
    <w:uiPriority w:val="99"/>
    <w:rsid w:val="008E5E4D"/>
    <w:pPr>
      <w:tabs>
        <w:tab w:val="left" w:pos="-720"/>
      </w:tabs>
      <w:jc w:val="both"/>
    </w:pPr>
    <w:rPr>
      <w:rFonts w:ascii="Ghelv" w:hAnsi="Ghelv"/>
      <w:b/>
      <w:i/>
      <w:sz w:val="22"/>
      <w:lang w:eastAsia="en-US"/>
    </w:rPr>
  </w:style>
  <w:style w:type="paragraph" w:customStyle="1" w:styleId="yyyyyy">
    <w:name w:val="yyyyyy"/>
    <w:basedOn w:val="kjkjlk"/>
    <w:uiPriority w:val="99"/>
    <w:rsid w:val="008E5E4D"/>
    <w:rPr>
      <w:rFonts w:ascii="Times New Roman" w:hAnsi="Times New Roman"/>
      <w:b w:val="0"/>
      <w:i w:val="0"/>
    </w:rPr>
  </w:style>
  <w:style w:type="paragraph" w:styleId="21">
    <w:name w:val="Body Text 2"/>
    <w:basedOn w:val="a"/>
    <w:link w:val="22"/>
    <w:uiPriority w:val="99"/>
    <w:rsid w:val="008E5E4D"/>
    <w:pPr>
      <w:jc w:val="both"/>
    </w:pPr>
    <w:rPr>
      <w:rFonts w:ascii="Tahoma" w:hAnsi="Tahoma" w:cs="Tahoma"/>
      <w:b/>
      <w:bCs/>
      <w:lang w:val="en-US"/>
    </w:rPr>
  </w:style>
  <w:style w:type="character" w:customStyle="1" w:styleId="22">
    <w:name w:val="Основной текст 2 Знак"/>
    <w:basedOn w:val="a0"/>
    <w:link w:val="21"/>
    <w:uiPriority w:val="99"/>
    <w:semiHidden/>
    <w:locked/>
    <w:rsid w:val="00C07993"/>
    <w:rPr>
      <w:rFonts w:cs="Times New Roman"/>
      <w:sz w:val="20"/>
      <w:szCs w:val="20"/>
      <w:lang w:val="en-GB" w:eastAsia="el-GR"/>
    </w:rPr>
  </w:style>
  <w:style w:type="paragraph" w:styleId="31">
    <w:name w:val="Body Text 3"/>
    <w:basedOn w:val="a"/>
    <w:link w:val="32"/>
    <w:uiPriority w:val="99"/>
    <w:rsid w:val="008E5E4D"/>
    <w:pPr>
      <w:jc w:val="both"/>
    </w:pPr>
    <w:rPr>
      <w:rFonts w:ascii="Tahoma" w:hAnsi="Tahoma" w:cs="Tahoma"/>
      <w:lang w:val="en-US"/>
    </w:rPr>
  </w:style>
  <w:style w:type="character" w:customStyle="1" w:styleId="32">
    <w:name w:val="Основной текст 3 Знак"/>
    <w:basedOn w:val="a0"/>
    <w:link w:val="31"/>
    <w:uiPriority w:val="99"/>
    <w:semiHidden/>
    <w:locked/>
    <w:rsid w:val="00C07993"/>
    <w:rPr>
      <w:rFonts w:cs="Times New Roman"/>
      <w:sz w:val="16"/>
      <w:szCs w:val="16"/>
      <w:lang w:val="en-GB" w:eastAsia="el-GR"/>
    </w:rPr>
  </w:style>
  <w:style w:type="paragraph" w:styleId="aa">
    <w:name w:val="header"/>
    <w:basedOn w:val="a"/>
    <w:link w:val="ab"/>
    <w:uiPriority w:val="99"/>
    <w:rsid w:val="001E7214"/>
    <w:pPr>
      <w:tabs>
        <w:tab w:val="center" w:pos="4320"/>
        <w:tab w:val="right" w:pos="8640"/>
      </w:tabs>
    </w:pPr>
    <w:rPr>
      <w:sz w:val="24"/>
      <w:lang w:eastAsia="en-US"/>
    </w:rPr>
  </w:style>
  <w:style w:type="character" w:customStyle="1" w:styleId="ab">
    <w:name w:val="Верхний колонтитул Знак"/>
    <w:basedOn w:val="a0"/>
    <w:link w:val="aa"/>
    <w:uiPriority w:val="99"/>
    <w:locked/>
    <w:rsid w:val="00C07993"/>
    <w:rPr>
      <w:rFonts w:cs="Times New Roman"/>
      <w:sz w:val="20"/>
      <w:szCs w:val="20"/>
      <w:lang w:val="en-GB" w:eastAsia="el-GR"/>
    </w:rPr>
  </w:style>
  <w:style w:type="paragraph" w:customStyle="1" w:styleId="Annexetitle">
    <w:name w:val="Annexe_title"/>
    <w:basedOn w:val="1"/>
    <w:next w:val="a"/>
    <w:autoRedefine/>
    <w:uiPriority w:val="99"/>
    <w:rsid w:val="00C5682E"/>
    <w:pPr>
      <w:keepNext w:val="0"/>
      <w:pageBreakBefore/>
      <w:tabs>
        <w:tab w:val="clear" w:pos="426"/>
        <w:tab w:val="left" w:pos="-1440"/>
        <w:tab w:val="left" w:pos="-720"/>
        <w:tab w:val="left" w:pos="567"/>
        <w:tab w:val="left" w:pos="720"/>
        <w:tab w:val="left" w:pos="1080"/>
        <w:tab w:val="left" w:pos="1440"/>
        <w:tab w:val="left" w:pos="1701"/>
        <w:tab w:val="left" w:pos="1800"/>
        <w:tab w:val="left" w:pos="2520"/>
        <w:tab w:val="left" w:pos="2552"/>
        <w:tab w:val="left" w:pos="2880"/>
        <w:tab w:val="left" w:pos="3240"/>
        <w:tab w:val="left" w:pos="3600"/>
        <w:tab w:val="left" w:pos="4320"/>
        <w:tab w:val="left" w:pos="5040"/>
        <w:tab w:val="left" w:pos="5760"/>
        <w:tab w:val="left" w:pos="6480"/>
        <w:tab w:val="left" w:pos="7200"/>
        <w:tab w:val="left" w:pos="7920"/>
      </w:tabs>
      <w:jc w:val="center"/>
      <w:outlineLvl w:val="9"/>
    </w:pPr>
    <w:rPr>
      <w:rFonts w:ascii="Times New Roman" w:hAnsi="Times New Roman" w:cs="Times New Roman"/>
      <w:b/>
      <w:iCs w:val="0"/>
      <w:caps/>
      <w:sz w:val="28"/>
      <w:szCs w:val="28"/>
      <w:u w:val="none"/>
      <w:lang w:eastAsia="en-US"/>
    </w:rPr>
  </w:style>
  <w:style w:type="paragraph" w:customStyle="1" w:styleId="Bullet">
    <w:name w:val="Bullet"/>
    <w:basedOn w:val="a"/>
    <w:next w:val="a"/>
    <w:uiPriority w:val="99"/>
    <w:rsid w:val="001E7214"/>
    <w:pPr>
      <w:overflowPunct w:val="0"/>
      <w:autoSpaceDE w:val="0"/>
      <w:autoSpaceDN w:val="0"/>
      <w:adjustRightInd w:val="0"/>
      <w:spacing w:before="120"/>
      <w:ind w:left="540" w:hanging="360"/>
      <w:jc w:val="both"/>
      <w:textAlignment w:val="baseline"/>
    </w:pPr>
    <w:rPr>
      <w:sz w:val="24"/>
      <w:lang w:eastAsia="en-US"/>
    </w:rPr>
  </w:style>
  <w:style w:type="paragraph" w:styleId="23">
    <w:name w:val="Body Text Indent 2"/>
    <w:basedOn w:val="a"/>
    <w:link w:val="24"/>
    <w:uiPriority w:val="99"/>
    <w:rsid w:val="00D223CA"/>
    <w:pPr>
      <w:spacing w:after="120" w:line="480" w:lineRule="auto"/>
      <w:ind w:left="283"/>
    </w:pPr>
  </w:style>
  <w:style w:type="character" w:customStyle="1" w:styleId="24">
    <w:name w:val="Основной текст с отступом 2 Знак"/>
    <w:basedOn w:val="a0"/>
    <w:link w:val="23"/>
    <w:uiPriority w:val="99"/>
    <w:semiHidden/>
    <w:locked/>
    <w:rsid w:val="00C07993"/>
    <w:rPr>
      <w:rFonts w:cs="Times New Roman"/>
      <w:sz w:val="20"/>
      <w:szCs w:val="20"/>
      <w:lang w:val="en-GB" w:eastAsia="el-GR"/>
    </w:rPr>
  </w:style>
  <w:style w:type="character" w:styleId="ac">
    <w:name w:val="Hyperlink"/>
    <w:basedOn w:val="a0"/>
    <w:uiPriority w:val="99"/>
    <w:rsid w:val="00202BC8"/>
    <w:rPr>
      <w:rFonts w:cs="Times New Roman"/>
      <w:color w:val="0000FF"/>
      <w:u w:val="single"/>
    </w:rPr>
  </w:style>
  <w:style w:type="paragraph" w:styleId="ad">
    <w:name w:val="Balloon Text"/>
    <w:basedOn w:val="a"/>
    <w:link w:val="ae"/>
    <w:uiPriority w:val="99"/>
    <w:semiHidden/>
    <w:rsid w:val="002112E3"/>
    <w:rPr>
      <w:rFonts w:ascii="Tahoma" w:hAnsi="Tahoma" w:cs="Tahoma"/>
      <w:sz w:val="16"/>
      <w:szCs w:val="16"/>
    </w:rPr>
  </w:style>
  <w:style w:type="character" w:customStyle="1" w:styleId="ae">
    <w:name w:val="Текст выноски Знак"/>
    <w:basedOn w:val="a0"/>
    <w:link w:val="ad"/>
    <w:uiPriority w:val="99"/>
    <w:semiHidden/>
    <w:locked/>
    <w:rsid w:val="002112E3"/>
    <w:rPr>
      <w:rFonts w:ascii="Tahoma" w:hAnsi="Tahoma" w:cs="Tahoma"/>
      <w:sz w:val="16"/>
      <w:szCs w:val="16"/>
      <w:lang w:val="en-GB" w:eastAsia="el-GR"/>
    </w:rPr>
  </w:style>
  <w:style w:type="character" w:customStyle="1" w:styleId="xfmc1">
    <w:name w:val="xfmc1"/>
    <w:basedOn w:val="a0"/>
    <w:uiPriority w:val="99"/>
    <w:rsid w:val="00062519"/>
    <w:rPr>
      <w:rFonts w:cs="Times New Roman"/>
    </w:rPr>
  </w:style>
  <w:style w:type="character" w:customStyle="1" w:styleId="40">
    <w:name w:val="Заголовок 4 Знак"/>
    <w:basedOn w:val="a0"/>
    <w:link w:val="4"/>
    <w:rsid w:val="00BA6892"/>
    <w:rPr>
      <w:sz w:val="24"/>
      <w:lang w:val="en-GB" w:eastAsia="en-GB"/>
    </w:rPr>
  </w:style>
  <w:style w:type="paragraph" w:customStyle="1" w:styleId="NumPar1">
    <w:name w:val="NumPar 1"/>
    <w:basedOn w:val="1"/>
    <w:next w:val="a"/>
    <w:rsid w:val="00BA6892"/>
    <w:pPr>
      <w:keepNext w:val="0"/>
      <w:tabs>
        <w:tab w:val="clear" w:pos="426"/>
        <w:tab w:val="num" w:pos="480"/>
      </w:tabs>
      <w:spacing w:after="240"/>
      <w:ind w:left="480" w:hanging="480"/>
      <w:jc w:val="both"/>
      <w:outlineLvl w:val="9"/>
    </w:pPr>
    <w:rPr>
      <w:rFonts w:ascii="Times New Roman" w:hAnsi="Times New Roman" w:cs="Times New Roman"/>
      <w:iCs w:val="0"/>
      <w:kern w:val="28"/>
      <w:sz w:val="24"/>
      <w:u w:val="none"/>
      <w:lang w:eastAsia="en-GB"/>
    </w:rPr>
  </w:style>
  <w:style w:type="paragraph" w:styleId="af">
    <w:name w:val="List Paragraph"/>
    <w:basedOn w:val="a"/>
    <w:uiPriority w:val="34"/>
    <w:qFormat/>
    <w:rsid w:val="00956D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arioglo@idss.org.u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2371</Words>
  <Characters>13518</Characters>
  <Application>Microsoft Office Word</Application>
  <DocSecurity>0</DocSecurity>
  <Lines>112</Lines>
  <Paragraphs>31</Paragraphs>
  <ScaleCrop>false</ScaleCrop>
  <HeadingPairs>
    <vt:vector size="2" baseType="variant">
      <vt:variant>
        <vt:lpstr>Название</vt:lpstr>
      </vt:variant>
      <vt:variant>
        <vt:i4>1</vt:i4>
      </vt:variant>
    </vt:vector>
  </HeadingPairs>
  <TitlesOfParts>
    <vt:vector size="1" baseType="lpstr">
      <vt:lpstr>CURRICULUM    VITAE</vt:lpstr>
    </vt:vector>
  </TitlesOfParts>
  <Company>Greek Embacy</Company>
  <LinksUpToDate>false</LinksUpToDate>
  <CharactersWithSpaces>15858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Greek Embacy</dc:creator>
  <cp:lastModifiedBy>Olga Suiu</cp:lastModifiedBy>
  <cp:revision>3</cp:revision>
  <cp:lastPrinted>2008-05-08T10:55:00Z</cp:lastPrinted>
  <dcterms:created xsi:type="dcterms:W3CDTF">2015-07-09T12:42:00Z</dcterms:created>
  <dcterms:modified xsi:type="dcterms:W3CDTF">2015-07-09T12:42:00Z</dcterms:modified>
</cp:coreProperties>
</file>