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ook w:val="0000" w:firstRow="0" w:lastRow="0" w:firstColumn="0" w:lastColumn="0" w:noHBand="0" w:noVBand="0"/>
      </w:tblPr>
      <w:tblGrid>
        <w:gridCol w:w="10584"/>
      </w:tblGrid>
      <w:tr w:rsidR="008109A8" w:rsidRPr="00712F78" w:rsidTr="003A04C3">
        <w:tc>
          <w:tcPr>
            <w:tcW w:w="5000" w:type="pct"/>
            <w:tcBorders>
              <w:bottom w:val="single" w:sz="18" w:space="0" w:color="595959" w:themeColor="text1" w:themeTint="A6"/>
            </w:tcBorders>
          </w:tcPr>
          <w:p w:rsidR="008109A8" w:rsidRPr="00712F78" w:rsidRDefault="00DE6164" w:rsidP="00450146">
            <w:pPr>
              <w:pStyle w:val="a5"/>
              <w:tabs>
                <w:tab w:val="right" w:pos="10440"/>
              </w:tabs>
              <w:ind w:left="-90"/>
              <w:rPr>
                <w:rFonts w:cstheme="minorHAnsi"/>
                <w:b/>
                <w:sz w:val="26"/>
                <w:szCs w:val="26"/>
              </w:rPr>
            </w:pPr>
            <w:bookmarkStart w:id="0" w:name="_GoBack"/>
            <w:bookmarkEnd w:id="0"/>
            <w:r w:rsidRPr="00712F78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Pr="00712F78">
              <w:rPr>
                <w:rFonts w:cstheme="minorHAnsi"/>
                <w:b/>
                <w:sz w:val="32"/>
                <w:szCs w:val="32"/>
              </w:rPr>
              <w:t>Andre Gwet</w:t>
            </w:r>
            <w:r w:rsidR="00B63F4B" w:rsidRPr="00712F78">
              <w:rPr>
                <w:rFonts w:cstheme="minorHAnsi"/>
                <w:b/>
                <w:sz w:val="32"/>
                <w:szCs w:val="32"/>
              </w:rPr>
              <w:t>, MBA, MS</w:t>
            </w:r>
            <w:r w:rsidR="001E27A1" w:rsidRPr="00712F78">
              <w:rPr>
                <w:rFonts w:cstheme="minorHAnsi"/>
                <w:b/>
                <w:color w:val="FF0000"/>
              </w:rPr>
              <w:tab/>
            </w:r>
            <w:r w:rsidR="00EA02AC" w:rsidRPr="00712F78">
              <w:rPr>
                <w:rFonts w:cstheme="minorHAnsi"/>
                <w:b/>
                <w:sz w:val="28"/>
                <w:szCs w:val="28"/>
              </w:rPr>
              <w:t xml:space="preserve">Senior </w:t>
            </w:r>
            <w:r w:rsidR="00104009" w:rsidRPr="00712F78">
              <w:rPr>
                <w:rFonts w:cstheme="minorHAnsi"/>
                <w:b/>
                <w:sz w:val="28"/>
                <w:szCs w:val="28"/>
              </w:rPr>
              <w:t xml:space="preserve">Analytics </w:t>
            </w:r>
            <w:r w:rsidR="00EA02AC" w:rsidRPr="00712F78">
              <w:rPr>
                <w:rFonts w:cstheme="minorHAnsi"/>
                <w:b/>
                <w:sz w:val="28"/>
                <w:szCs w:val="28"/>
              </w:rPr>
              <w:t>Consultant</w:t>
            </w:r>
          </w:p>
        </w:tc>
      </w:tr>
    </w:tbl>
    <w:p w:rsidR="00281586" w:rsidRPr="00712F78" w:rsidRDefault="00DC61AA" w:rsidP="00D20452">
      <w:pPr>
        <w:pStyle w:val="a5"/>
        <w:spacing w:line="260" w:lineRule="exact"/>
        <w:ind w:left="-115" w:right="-90"/>
        <w:jc w:val="center"/>
        <w:rPr>
          <w:rFonts w:cstheme="minorHAnsi"/>
          <w:b/>
          <w:color w:val="404040" w:themeColor="text1" w:themeTint="BF"/>
        </w:rPr>
      </w:pPr>
      <w:r w:rsidRPr="00712F78">
        <w:rPr>
          <w:b/>
          <w:color w:val="404040" w:themeColor="text1" w:themeTint="BF"/>
        </w:rPr>
        <w:t>Risk and Marketing Analytics / Predictive Modeling / Scorecard D</w:t>
      </w:r>
      <w:r w:rsidR="00281586" w:rsidRPr="00712F78">
        <w:rPr>
          <w:b/>
          <w:color w:val="404040" w:themeColor="text1" w:themeTint="BF"/>
        </w:rPr>
        <w:t xml:space="preserve">evelopment </w:t>
      </w:r>
      <w:r w:rsidRPr="00712F78">
        <w:rPr>
          <w:b/>
          <w:color w:val="404040" w:themeColor="text1" w:themeTint="BF"/>
        </w:rPr>
        <w:t>/ Analytics Training (SAS®)</w:t>
      </w:r>
    </w:p>
    <w:p w:rsidR="008109A8" w:rsidRPr="00712F78" w:rsidRDefault="00E435EB" w:rsidP="00D37819">
      <w:pPr>
        <w:pStyle w:val="a5"/>
        <w:tabs>
          <w:tab w:val="left" w:pos="2700"/>
          <w:tab w:val="left" w:pos="6120"/>
          <w:tab w:val="right" w:pos="10440"/>
        </w:tabs>
        <w:spacing w:line="260" w:lineRule="exact"/>
        <w:ind w:left="-90"/>
        <w:jc w:val="both"/>
        <w:rPr>
          <w:rFonts w:cstheme="minorHAnsi"/>
          <w:b/>
        </w:rPr>
      </w:pPr>
      <w:hyperlink r:id="rId8" w:history="1">
        <w:r w:rsidR="00D37819" w:rsidRPr="00934ADD">
          <w:rPr>
            <w:rStyle w:val="a7"/>
            <w:rFonts w:cstheme="minorBidi"/>
            <w:b/>
          </w:rPr>
          <w:t>andre.d.gwet@gmail.com</w:t>
        </w:r>
      </w:hyperlink>
      <w:r w:rsidR="0078363B" w:rsidRPr="00712F78">
        <w:tab/>
      </w:r>
      <w:hyperlink r:id="rId9" w:history="1">
        <w:r w:rsidR="00D37819" w:rsidRPr="00712F78">
          <w:rPr>
            <w:rStyle w:val="a7"/>
            <w:rFonts w:cstheme="minorHAnsi"/>
            <w:b/>
          </w:rPr>
          <w:t>andre.gwet@bikilaanalytics.com</w:t>
        </w:r>
      </w:hyperlink>
      <w:r w:rsidR="00D37819">
        <w:tab/>
      </w:r>
      <w:r w:rsidR="0078409F" w:rsidRPr="0078409F">
        <w:rPr>
          <w:rFonts w:cstheme="minorHAnsi"/>
          <w:b/>
        </w:rPr>
        <w:t>Toronto, Ontario M4B 3N5</w:t>
      </w:r>
      <w:r w:rsidR="008109A8" w:rsidRPr="00712F78">
        <w:rPr>
          <w:rFonts w:cstheme="minorHAnsi"/>
          <w:b/>
          <w:color w:val="FF0000"/>
        </w:rPr>
        <w:tab/>
      </w:r>
      <w:r w:rsidR="00DE6164" w:rsidRPr="00712F78">
        <w:rPr>
          <w:rFonts w:cstheme="minorHAnsi"/>
          <w:b/>
        </w:rPr>
        <w:t xml:space="preserve">+1 (226) </w:t>
      </w:r>
      <w:r w:rsidR="00532884">
        <w:rPr>
          <w:rFonts w:cstheme="minorHAnsi"/>
          <w:b/>
        </w:rPr>
        <w:t>789-1955</w:t>
      </w:r>
    </w:p>
    <w:p w:rsidR="00BC56E5" w:rsidRPr="0078409F" w:rsidRDefault="00BC56E5" w:rsidP="00F13A0E">
      <w:pPr>
        <w:pStyle w:val="a5"/>
        <w:spacing w:line="200" w:lineRule="exact"/>
        <w:jc w:val="both"/>
        <w:rPr>
          <w:rFonts w:cstheme="minorHAnsi"/>
        </w:rPr>
      </w:pPr>
    </w:p>
    <w:p w:rsidR="000E5184" w:rsidRDefault="0021383F" w:rsidP="00D20452">
      <w:pPr>
        <w:pStyle w:val="a5"/>
        <w:spacing w:line="260" w:lineRule="exact"/>
        <w:jc w:val="both"/>
        <w:rPr>
          <w:rFonts w:cstheme="minorHAnsi"/>
        </w:rPr>
      </w:pPr>
      <w:r w:rsidRPr="00712F78">
        <w:rPr>
          <w:rFonts w:cstheme="minorHAnsi"/>
        </w:rPr>
        <w:t>Expert</w:t>
      </w:r>
      <w:r w:rsidR="00671886" w:rsidRPr="00712F78">
        <w:rPr>
          <w:rFonts w:cstheme="minorHAnsi"/>
        </w:rPr>
        <w:t xml:space="preserve"> </w:t>
      </w:r>
      <w:r w:rsidR="00B236EF" w:rsidRPr="00712F78">
        <w:rPr>
          <w:rFonts w:cstheme="minorHAnsi"/>
        </w:rPr>
        <w:t xml:space="preserve">Analytics Consultant </w:t>
      </w:r>
      <w:r w:rsidRPr="00712F78">
        <w:rPr>
          <w:rFonts w:cstheme="minorHAnsi"/>
        </w:rPr>
        <w:t>specializing</w:t>
      </w:r>
      <w:r w:rsidR="00B236EF" w:rsidRPr="00712F78">
        <w:rPr>
          <w:rFonts w:cstheme="minorHAnsi"/>
        </w:rPr>
        <w:t xml:space="preserve"> in</w:t>
      </w:r>
      <w:r w:rsidR="00B236EF" w:rsidRPr="00712F78">
        <w:rPr>
          <w:rFonts w:cstheme="minorHAnsi"/>
          <w:b/>
        </w:rPr>
        <w:t xml:space="preserve"> banking</w:t>
      </w:r>
      <w:r w:rsidR="00C6781F" w:rsidRPr="00712F78">
        <w:rPr>
          <w:rFonts w:cstheme="minorHAnsi"/>
          <w:b/>
        </w:rPr>
        <w:t xml:space="preserve"> and microfinance</w:t>
      </w:r>
      <w:r w:rsidR="00B236EF" w:rsidRPr="00712F78">
        <w:rPr>
          <w:rFonts w:cstheme="minorHAnsi"/>
        </w:rPr>
        <w:t xml:space="preserve">, </w:t>
      </w:r>
      <w:r w:rsidR="00B236EF" w:rsidRPr="00712F78">
        <w:rPr>
          <w:rFonts w:cstheme="minorHAnsi"/>
          <w:b/>
        </w:rPr>
        <w:t>telecommunications</w:t>
      </w:r>
      <w:r w:rsidR="002C4B51" w:rsidRPr="00712F78">
        <w:rPr>
          <w:rFonts w:cstheme="minorHAnsi"/>
        </w:rPr>
        <w:t xml:space="preserve">, </w:t>
      </w:r>
      <w:r w:rsidR="002C4B51" w:rsidRPr="00712F78">
        <w:rPr>
          <w:rFonts w:cstheme="minorHAnsi"/>
          <w:b/>
        </w:rPr>
        <w:t>government agencies</w:t>
      </w:r>
      <w:r w:rsidR="002C4B51" w:rsidRPr="00712F78">
        <w:rPr>
          <w:rFonts w:cstheme="minorHAnsi"/>
        </w:rPr>
        <w:t xml:space="preserve"> </w:t>
      </w:r>
      <w:r w:rsidR="00B236EF" w:rsidRPr="00712F78">
        <w:rPr>
          <w:rFonts w:cstheme="minorHAnsi"/>
        </w:rPr>
        <w:t xml:space="preserve">and other sectors. </w:t>
      </w:r>
      <w:r w:rsidR="00392F40" w:rsidRPr="00712F78">
        <w:rPr>
          <w:rFonts w:cstheme="minorHAnsi"/>
          <w:b/>
        </w:rPr>
        <w:t>Statistics</w:t>
      </w:r>
      <w:r w:rsidR="00AE2644" w:rsidRPr="00712F78">
        <w:rPr>
          <w:rFonts w:cstheme="minorHAnsi"/>
          <w:b/>
        </w:rPr>
        <w:t xml:space="preserve"> </w:t>
      </w:r>
      <w:r w:rsidR="00392F40" w:rsidRPr="00712F78">
        <w:rPr>
          <w:rFonts w:cstheme="minorHAnsi"/>
          <w:b/>
        </w:rPr>
        <w:t>Expert</w:t>
      </w:r>
      <w:r w:rsidR="00392F40" w:rsidRPr="00712F78">
        <w:rPr>
          <w:rFonts w:cstheme="minorHAnsi"/>
        </w:rPr>
        <w:t xml:space="preserve"> for </w:t>
      </w:r>
      <w:r w:rsidR="002A1199" w:rsidRPr="00712F78">
        <w:rPr>
          <w:rFonts w:cstheme="minorHAnsi"/>
          <w:b/>
        </w:rPr>
        <w:t>t</w:t>
      </w:r>
      <w:r w:rsidR="00392F40" w:rsidRPr="00712F78">
        <w:rPr>
          <w:rFonts w:cstheme="minorHAnsi"/>
          <w:b/>
        </w:rPr>
        <w:t xml:space="preserve">he Development of a Framework for a Small, Medium and Micro Enterprise (SMME) Rating System in South Africa. </w:t>
      </w:r>
      <w:r w:rsidR="00B236EF" w:rsidRPr="00712F78">
        <w:rPr>
          <w:rFonts w:cstheme="minorHAnsi"/>
          <w:b/>
        </w:rPr>
        <w:t>Expert</w:t>
      </w:r>
      <w:r w:rsidR="00B236EF" w:rsidRPr="00712F78">
        <w:rPr>
          <w:rFonts w:cstheme="minorHAnsi"/>
        </w:rPr>
        <w:t xml:space="preserve"> </w:t>
      </w:r>
      <w:r w:rsidR="00B236EF" w:rsidRPr="00712F78">
        <w:rPr>
          <w:rFonts w:cstheme="minorHAnsi"/>
          <w:b/>
        </w:rPr>
        <w:t>developer of financial, marketing</w:t>
      </w:r>
      <w:r w:rsidR="00B236EF" w:rsidRPr="00712F78">
        <w:rPr>
          <w:rFonts w:cstheme="minorHAnsi"/>
        </w:rPr>
        <w:t xml:space="preserve"> and</w:t>
      </w:r>
      <w:r w:rsidR="00B236EF" w:rsidRPr="00712F78">
        <w:rPr>
          <w:rFonts w:cstheme="minorHAnsi"/>
          <w:b/>
        </w:rPr>
        <w:t xml:space="preserve"> risk intelligence</w:t>
      </w:r>
      <w:r w:rsidR="00B236EF" w:rsidRPr="00712F78">
        <w:rPr>
          <w:rFonts w:cstheme="minorHAnsi"/>
        </w:rPr>
        <w:t xml:space="preserve"> using </w:t>
      </w:r>
      <w:r w:rsidR="00B236EF" w:rsidRPr="00712F78">
        <w:rPr>
          <w:rFonts w:cstheme="minorHAnsi"/>
          <w:b/>
        </w:rPr>
        <w:t>data mining</w:t>
      </w:r>
      <w:r w:rsidR="00B236EF" w:rsidRPr="00712F78">
        <w:rPr>
          <w:rFonts w:cstheme="minorHAnsi"/>
        </w:rPr>
        <w:t xml:space="preserve"> and </w:t>
      </w:r>
      <w:r w:rsidR="00B236EF" w:rsidRPr="00712F78">
        <w:rPr>
          <w:rFonts w:cstheme="minorHAnsi"/>
          <w:b/>
        </w:rPr>
        <w:t>predictive modeling</w:t>
      </w:r>
      <w:r w:rsidR="000E5184">
        <w:rPr>
          <w:rFonts w:cstheme="minorHAnsi"/>
        </w:rPr>
        <w:t xml:space="preserve"> techniques.</w:t>
      </w:r>
    </w:p>
    <w:p w:rsidR="00AE2644" w:rsidRPr="00712F78" w:rsidRDefault="00B236EF" w:rsidP="000E5184">
      <w:pPr>
        <w:pStyle w:val="a5"/>
        <w:numPr>
          <w:ilvl w:val="0"/>
          <w:numId w:val="7"/>
        </w:numPr>
        <w:spacing w:line="260" w:lineRule="exact"/>
        <w:ind w:left="360"/>
        <w:jc w:val="both"/>
        <w:rPr>
          <w:rFonts w:cstheme="minorHAnsi"/>
        </w:rPr>
      </w:pPr>
      <w:r w:rsidRPr="00712F78">
        <w:rPr>
          <w:rFonts w:cstheme="minorHAnsi"/>
        </w:rPr>
        <w:t>Proven track record</w:t>
      </w:r>
      <w:r w:rsidRPr="00712F78">
        <w:rPr>
          <w:rFonts w:cstheme="minorHAnsi"/>
          <w:b/>
        </w:rPr>
        <w:t xml:space="preserve"> </w:t>
      </w:r>
      <w:r w:rsidRPr="000E5184">
        <w:rPr>
          <w:rFonts w:cstheme="minorHAnsi"/>
          <w:b/>
          <w:u w:val="single"/>
        </w:rPr>
        <w:t xml:space="preserve">building efficient analytics groups </w:t>
      </w:r>
      <w:r w:rsidR="00F13A0E">
        <w:rPr>
          <w:rFonts w:cstheme="minorHAnsi"/>
          <w:b/>
          <w:u w:val="single"/>
        </w:rPr>
        <w:t xml:space="preserve">and decision science departments </w:t>
      </w:r>
      <w:r w:rsidRPr="000E5184">
        <w:rPr>
          <w:rFonts w:cstheme="minorHAnsi"/>
          <w:b/>
          <w:u w:val="single"/>
        </w:rPr>
        <w:t>from the ground up</w:t>
      </w:r>
      <w:r w:rsidRPr="00712F78">
        <w:rPr>
          <w:rFonts w:cstheme="minorHAnsi"/>
        </w:rPr>
        <w:t>. Strong</w:t>
      </w:r>
      <w:r w:rsidRPr="00712F78">
        <w:rPr>
          <w:rFonts w:cstheme="minorHAnsi"/>
          <w:b/>
        </w:rPr>
        <w:t xml:space="preserve"> business acumen</w:t>
      </w:r>
      <w:r w:rsidRPr="00712F78">
        <w:rPr>
          <w:rFonts w:cstheme="minorHAnsi"/>
        </w:rPr>
        <w:t xml:space="preserve"> with an </w:t>
      </w:r>
      <w:r w:rsidR="00067CFC" w:rsidRPr="00712F78">
        <w:rPr>
          <w:rFonts w:cstheme="minorHAnsi"/>
          <w:b/>
        </w:rPr>
        <w:t>MBA-</w:t>
      </w:r>
      <w:r w:rsidRPr="00712F78">
        <w:rPr>
          <w:rFonts w:cstheme="minorHAnsi"/>
          <w:b/>
        </w:rPr>
        <w:t>Finance</w:t>
      </w:r>
      <w:r w:rsidR="00067CFC" w:rsidRPr="00712F78">
        <w:rPr>
          <w:rFonts w:cstheme="minorHAnsi"/>
        </w:rPr>
        <w:t>/</w:t>
      </w:r>
      <w:r w:rsidRPr="00712F78">
        <w:rPr>
          <w:rFonts w:cstheme="minorHAnsi"/>
          <w:b/>
        </w:rPr>
        <w:t>HR Management</w:t>
      </w:r>
      <w:r w:rsidRPr="00712F78">
        <w:rPr>
          <w:rFonts w:cstheme="minorHAnsi"/>
        </w:rPr>
        <w:t xml:space="preserve">, </w:t>
      </w:r>
      <w:r w:rsidR="00F63087">
        <w:rPr>
          <w:rFonts w:cstheme="minorHAnsi"/>
          <w:b/>
        </w:rPr>
        <w:t xml:space="preserve">MS </w:t>
      </w:r>
      <w:r w:rsidRPr="00712F78">
        <w:rPr>
          <w:rFonts w:cstheme="minorHAnsi"/>
          <w:b/>
        </w:rPr>
        <w:t>Petroleum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>Engineering</w:t>
      </w:r>
      <w:r w:rsidRPr="00712F78">
        <w:rPr>
          <w:rFonts w:cstheme="minorHAnsi"/>
        </w:rPr>
        <w:t xml:space="preserve">, First-Generation </w:t>
      </w:r>
      <w:r w:rsidRPr="00712F78">
        <w:rPr>
          <w:rFonts w:cstheme="minorHAnsi"/>
          <w:b/>
        </w:rPr>
        <w:t>SAS® Certified Professional</w:t>
      </w:r>
      <w:r w:rsidR="00AE2644" w:rsidRPr="00712F78">
        <w:rPr>
          <w:rFonts w:cstheme="minorHAnsi"/>
        </w:rPr>
        <w:t>.</w:t>
      </w:r>
    </w:p>
    <w:p w:rsidR="00AE2644" w:rsidRPr="00712F78" w:rsidRDefault="00B236EF" w:rsidP="00D20452">
      <w:pPr>
        <w:pStyle w:val="a5"/>
        <w:numPr>
          <w:ilvl w:val="0"/>
          <w:numId w:val="7"/>
        </w:numPr>
        <w:spacing w:line="260" w:lineRule="exact"/>
        <w:ind w:left="360"/>
        <w:jc w:val="both"/>
        <w:rPr>
          <w:rFonts w:cstheme="minorHAnsi"/>
        </w:rPr>
      </w:pPr>
      <w:r w:rsidRPr="00712F78">
        <w:rPr>
          <w:rFonts w:cstheme="minorHAnsi"/>
        </w:rPr>
        <w:t xml:space="preserve">Over 15 years' experience as </w:t>
      </w:r>
      <w:r w:rsidRPr="00712F78">
        <w:rPr>
          <w:rFonts w:cstheme="minorHAnsi"/>
          <w:b/>
        </w:rPr>
        <w:t xml:space="preserve">Marketing </w:t>
      </w:r>
      <w:r w:rsidRPr="00712F78">
        <w:rPr>
          <w:rFonts w:cstheme="minorHAnsi"/>
        </w:rPr>
        <w:t>and</w:t>
      </w:r>
      <w:r w:rsidRPr="00712F78">
        <w:rPr>
          <w:rFonts w:cstheme="minorHAnsi"/>
          <w:b/>
        </w:rPr>
        <w:t xml:space="preserve"> Risk Analytics Consultant</w:t>
      </w:r>
      <w:r w:rsidRPr="00712F78">
        <w:rPr>
          <w:rFonts w:cstheme="minorHAnsi"/>
        </w:rPr>
        <w:t xml:space="preserve">, and </w:t>
      </w:r>
      <w:r w:rsidRPr="00712F78">
        <w:rPr>
          <w:rFonts w:cstheme="minorHAnsi"/>
          <w:b/>
        </w:rPr>
        <w:t>Decision Science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>Oversight</w:t>
      </w:r>
      <w:r w:rsidRPr="00712F78">
        <w:rPr>
          <w:rFonts w:cstheme="minorHAnsi"/>
        </w:rPr>
        <w:t xml:space="preserve"> for Wells Fargo Bank, First National </w:t>
      </w:r>
      <w:r w:rsidR="00BD0AE9" w:rsidRPr="00712F78">
        <w:rPr>
          <w:rFonts w:cstheme="minorHAnsi"/>
        </w:rPr>
        <w:t xml:space="preserve">Bank </w:t>
      </w:r>
      <w:r w:rsidRPr="00712F78">
        <w:rPr>
          <w:rFonts w:cstheme="minorHAnsi"/>
        </w:rPr>
        <w:t>of Omaha, Prudential Bank</w:t>
      </w:r>
      <w:r w:rsidR="002C4B51" w:rsidRPr="00712F78">
        <w:rPr>
          <w:rFonts w:cstheme="minorHAnsi"/>
        </w:rPr>
        <w:t>,</w:t>
      </w:r>
      <w:r w:rsidRPr="00712F78">
        <w:rPr>
          <w:rFonts w:cstheme="minorHAnsi"/>
        </w:rPr>
        <w:t xml:space="preserve"> a</w:t>
      </w:r>
      <w:r w:rsidR="00AE2644" w:rsidRPr="00712F78">
        <w:rPr>
          <w:rFonts w:cstheme="minorHAnsi"/>
        </w:rPr>
        <w:t>nd Wachovia Bank Card Services.</w:t>
      </w:r>
    </w:p>
    <w:p w:rsidR="000E5184" w:rsidRDefault="00B236EF" w:rsidP="00D20452">
      <w:pPr>
        <w:pStyle w:val="a5"/>
        <w:numPr>
          <w:ilvl w:val="0"/>
          <w:numId w:val="7"/>
        </w:numPr>
        <w:spacing w:line="260" w:lineRule="exact"/>
        <w:ind w:left="360"/>
        <w:jc w:val="both"/>
        <w:rPr>
          <w:rFonts w:cstheme="minorHAnsi"/>
        </w:rPr>
      </w:pPr>
      <w:r w:rsidRPr="00712F78">
        <w:rPr>
          <w:rFonts w:cstheme="minorHAnsi"/>
          <w:b/>
        </w:rPr>
        <w:t>Team leader</w:t>
      </w:r>
      <w:r w:rsidRPr="00712F78">
        <w:rPr>
          <w:rFonts w:cstheme="minorHAnsi"/>
        </w:rPr>
        <w:t xml:space="preserve"> and </w:t>
      </w:r>
      <w:r w:rsidRPr="00712F78">
        <w:rPr>
          <w:rFonts w:cstheme="minorHAnsi"/>
          <w:b/>
        </w:rPr>
        <w:t>statistical modeler</w:t>
      </w:r>
      <w:r w:rsidRPr="00712F78">
        <w:rPr>
          <w:rFonts w:cstheme="minorHAnsi"/>
        </w:rPr>
        <w:t xml:space="preserve"> familiar with </w:t>
      </w:r>
      <w:r w:rsidRPr="00712F78">
        <w:rPr>
          <w:rFonts w:cstheme="minorHAnsi"/>
          <w:b/>
        </w:rPr>
        <w:t>legislative and compliance</w:t>
      </w:r>
      <w:r w:rsidRPr="00712F78">
        <w:rPr>
          <w:rFonts w:cstheme="minorHAnsi"/>
        </w:rPr>
        <w:t xml:space="preserve"> issues with in-depth knowledge of </w:t>
      </w:r>
      <w:r w:rsidRPr="00712F78">
        <w:rPr>
          <w:rFonts w:cstheme="minorHAnsi"/>
          <w:b/>
        </w:rPr>
        <w:t>database marketing</w:t>
      </w:r>
      <w:r w:rsidRPr="00712F78">
        <w:rPr>
          <w:rFonts w:cstheme="minorHAnsi"/>
        </w:rPr>
        <w:t xml:space="preserve">. Strong </w:t>
      </w:r>
      <w:r w:rsidRPr="00712F78">
        <w:rPr>
          <w:rFonts w:cstheme="minorHAnsi"/>
          <w:b/>
        </w:rPr>
        <w:t>presentation</w:t>
      </w:r>
      <w:r w:rsidRPr="00712F78">
        <w:rPr>
          <w:rFonts w:cstheme="minorHAnsi"/>
        </w:rPr>
        <w:t xml:space="preserve">, </w:t>
      </w:r>
      <w:r w:rsidRPr="00712F78">
        <w:rPr>
          <w:rFonts w:cstheme="minorHAnsi"/>
          <w:b/>
        </w:rPr>
        <w:t>written and verbal communication skills</w:t>
      </w:r>
      <w:r w:rsidR="000E5184">
        <w:rPr>
          <w:rFonts w:cstheme="minorHAnsi"/>
        </w:rPr>
        <w:t>.</w:t>
      </w:r>
    </w:p>
    <w:p w:rsidR="00B236EF" w:rsidRPr="00712F78" w:rsidRDefault="00B236EF" w:rsidP="00D20452">
      <w:pPr>
        <w:pStyle w:val="a5"/>
        <w:numPr>
          <w:ilvl w:val="0"/>
          <w:numId w:val="7"/>
        </w:numPr>
        <w:spacing w:line="260" w:lineRule="exact"/>
        <w:ind w:left="360"/>
        <w:jc w:val="both"/>
        <w:rPr>
          <w:rFonts w:cstheme="minorHAnsi"/>
        </w:rPr>
      </w:pPr>
      <w:r w:rsidRPr="00712F78">
        <w:rPr>
          <w:rFonts w:cstheme="minorHAnsi"/>
          <w:b/>
        </w:rPr>
        <w:t>Fluent in written and spoken English, French</w:t>
      </w:r>
      <w:r w:rsidRPr="00712F78">
        <w:rPr>
          <w:rFonts w:cstheme="minorHAnsi"/>
        </w:rPr>
        <w:t xml:space="preserve"> and </w:t>
      </w:r>
      <w:r w:rsidRPr="00712F78">
        <w:rPr>
          <w:rFonts w:cstheme="minorHAnsi"/>
          <w:b/>
        </w:rPr>
        <w:t>Russian</w:t>
      </w:r>
      <w:r w:rsidRPr="00712F78">
        <w:rPr>
          <w:rFonts w:cstheme="minorHAnsi"/>
        </w:rPr>
        <w:t>.</w:t>
      </w:r>
    </w:p>
    <w:p w:rsidR="000A45AE" w:rsidRPr="00712F78" w:rsidRDefault="000A45AE" w:rsidP="00F13A0E">
      <w:pPr>
        <w:pStyle w:val="a5"/>
        <w:spacing w:line="200" w:lineRule="exact"/>
        <w:rPr>
          <w:rFonts w:cstheme="minorHAnsi"/>
          <w:szCs w:val="20"/>
        </w:rPr>
      </w:pPr>
    </w:p>
    <w:p w:rsidR="001D1A37" w:rsidRPr="00712F78" w:rsidRDefault="001D1A37" w:rsidP="00D20452">
      <w:pPr>
        <w:pStyle w:val="a5"/>
        <w:spacing w:line="260" w:lineRule="exact"/>
        <w:rPr>
          <w:rFonts w:cstheme="minorHAnsi"/>
          <w:b/>
          <w:color w:val="006699"/>
          <w:sz w:val="26"/>
          <w:szCs w:val="26"/>
        </w:rPr>
      </w:pPr>
      <w:r w:rsidRPr="00712F78">
        <w:rPr>
          <w:rFonts w:cstheme="minorHAnsi"/>
          <w:b/>
          <w:color w:val="006699"/>
          <w:sz w:val="26"/>
          <w:szCs w:val="26"/>
        </w:rPr>
        <w:t>Highlights of Selected Activities and Achievements</w:t>
      </w:r>
    </w:p>
    <w:p w:rsidR="00BC56E5" w:rsidRPr="00712F78" w:rsidRDefault="00BC56E5" w:rsidP="00F13A0E">
      <w:pPr>
        <w:pStyle w:val="a5"/>
        <w:spacing w:line="200" w:lineRule="exact"/>
        <w:rPr>
          <w:rFonts w:cstheme="minorHAnsi"/>
          <w:sz w:val="16"/>
          <w:szCs w:val="16"/>
        </w:rPr>
      </w:pPr>
    </w:p>
    <w:p w:rsidR="00281586" w:rsidRPr="00712F78" w:rsidRDefault="00281586" w:rsidP="00D20452">
      <w:pPr>
        <w:pStyle w:val="a5"/>
        <w:numPr>
          <w:ilvl w:val="0"/>
          <w:numId w:val="7"/>
        </w:numPr>
        <w:spacing w:line="260" w:lineRule="exact"/>
        <w:ind w:left="360"/>
        <w:jc w:val="both"/>
        <w:rPr>
          <w:rFonts w:cstheme="minorHAnsi"/>
        </w:rPr>
      </w:pPr>
      <w:r w:rsidRPr="00712F78">
        <w:rPr>
          <w:rFonts w:cstheme="minorHAnsi"/>
        </w:rPr>
        <w:t>Designed</w:t>
      </w:r>
      <w:r w:rsidR="005408CB" w:rsidRPr="00712F78">
        <w:rPr>
          <w:rFonts w:cstheme="minorHAnsi"/>
        </w:rPr>
        <w:t xml:space="preserve"> the</w:t>
      </w:r>
      <w:r w:rsidRPr="00712F78">
        <w:rPr>
          <w:rFonts w:cstheme="minorHAnsi"/>
        </w:rPr>
        <w:t xml:space="preserve"> </w:t>
      </w:r>
      <w:r w:rsidR="005408CB" w:rsidRPr="00712F78">
        <w:rPr>
          <w:rFonts w:cstheme="minorHAnsi"/>
          <w:b/>
        </w:rPr>
        <w:t>F</w:t>
      </w:r>
      <w:r w:rsidRPr="00712F78">
        <w:rPr>
          <w:rFonts w:cstheme="minorHAnsi"/>
          <w:b/>
        </w:rPr>
        <w:t>ramework for South Africa's</w:t>
      </w:r>
      <w:r w:rsidR="00AE2644" w:rsidRPr="00712F78">
        <w:rPr>
          <w:rFonts w:cstheme="minorHAnsi"/>
          <w:b/>
        </w:rPr>
        <w:t xml:space="preserve"> first</w:t>
      </w:r>
      <w:r w:rsidRPr="00712F78">
        <w:rPr>
          <w:rFonts w:cstheme="minorHAnsi"/>
          <w:b/>
        </w:rPr>
        <w:t xml:space="preserve"> Small, Medium and Micro Enterprise Rating System</w:t>
      </w:r>
      <w:r w:rsidR="003F4793" w:rsidRPr="00712F78">
        <w:rPr>
          <w:rFonts w:cstheme="minorHAnsi"/>
          <w:b/>
        </w:rPr>
        <w:t xml:space="preserve"> (SMME)</w:t>
      </w:r>
    </w:p>
    <w:p w:rsidR="003F4793" w:rsidRPr="00712F78" w:rsidRDefault="005408CB" w:rsidP="00D20452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>Prepared</w:t>
      </w:r>
      <w:r w:rsidR="003F4793"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 xml:space="preserve">Consultant's </w:t>
      </w:r>
      <w:r w:rsidR="003F4793" w:rsidRPr="00712F78">
        <w:rPr>
          <w:rFonts w:cstheme="minorHAnsi"/>
          <w:b/>
        </w:rPr>
        <w:t>Letter</w:t>
      </w:r>
      <w:r w:rsidR="00E47B46" w:rsidRPr="00712F78">
        <w:rPr>
          <w:rFonts w:cstheme="minorHAnsi"/>
          <w:b/>
        </w:rPr>
        <w:t>s</w:t>
      </w:r>
      <w:r w:rsidR="000E5184">
        <w:rPr>
          <w:rFonts w:cstheme="minorHAnsi"/>
          <w:b/>
        </w:rPr>
        <w:t xml:space="preserve"> of Undertaking</w:t>
      </w:r>
      <w:r w:rsidR="003F4793" w:rsidRPr="00712F78">
        <w:rPr>
          <w:rFonts w:cstheme="minorHAnsi"/>
          <w:b/>
        </w:rPr>
        <w:t xml:space="preserve"> </w:t>
      </w:r>
      <w:r w:rsidR="003F4793" w:rsidRPr="00712F78">
        <w:rPr>
          <w:rFonts w:cstheme="minorHAnsi"/>
        </w:rPr>
        <w:t xml:space="preserve">required </w:t>
      </w:r>
      <w:r w:rsidR="000A4E7C" w:rsidRPr="00712F78">
        <w:rPr>
          <w:rFonts w:cstheme="minorHAnsi"/>
        </w:rPr>
        <w:t>in</w:t>
      </w:r>
      <w:r w:rsidR="003F4793" w:rsidRPr="00712F78">
        <w:rPr>
          <w:rFonts w:cstheme="minorHAnsi"/>
        </w:rPr>
        <w:t xml:space="preserve"> </w:t>
      </w:r>
      <w:r w:rsidR="003F4793" w:rsidRPr="00712F78">
        <w:rPr>
          <w:rFonts w:cstheme="minorHAnsi"/>
          <w:b/>
        </w:rPr>
        <w:t>Confidentiality and Non-Disclosure Agreements (NDA</w:t>
      </w:r>
      <w:r w:rsidR="00E47B46" w:rsidRPr="00712F78">
        <w:rPr>
          <w:rFonts w:cstheme="minorHAnsi"/>
          <w:b/>
        </w:rPr>
        <w:t>s</w:t>
      </w:r>
      <w:r w:rsidR="003F4793" w:rsidRPr="00712F78">
        <w:rPr>
          <w:rFonts w:cstheme="minorHAnsi"/>
          <w:b/>
        </w:rPr>
        <w:t>)</w:t>
      </w:r>
      <w:r w:rsidR="003F4793" w:rsidRPr="00712F78">
        <w:rPr>
          <w:rFonts w:cstheme="minorHAnsi"/>
        </w:rPr>
        <w:t xml:space="preserve"> for sensitive data access</w:t>
      </w:r>
    </w:p>
    <w:p w:rsidR="00295828" w:rsidRPr="00712F78" w:rsidRDefault="003F4793" w:rsidP="00D20452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>Acted</w:t>
      </w:r>
      <w:r w:rsidR="00281586" w:rsidRPr="00712F78">
        <w:rPr>
          <w:rFonts w:cstheme="minorHAnsi"/>
        </w:rPr>
        <w:t xml:space="preserve"> as</w:t>
      </w:r>
      <w:r w:rsidR="00295828" w:rsidRPr="00712F78">
        <w:rPr>
          <w:rFonts w:cstheme="minorHAnsi"/>
        </w:rPr>
        <w:t xml:space="preserve"> </w:t>
      </w:r>
      <w:r w:rsidR="00E47B46" w:rsidRPr="00712F78">
        <w:rPr>
          <w:rFonts w:cstheme="minorHAnsi"/>
          <w:b/>
        </w:rPr>
        <w:t xml:space="preserve">Senior </w:t>
      </w:r>
      <w:r w:rsidRPr="00712F78">
        <w:rPr>
          <w:rFonts w:cstheme="minorHAnsi"/>
          <w:b/>
        </w:rPr>
        <w:t>Analytics Consultant</w:t>
      </w:r>
      <w:r w:rsidRPr="00712F78">
        <w:rPr>
          <w:rFonts w:cstheme="minorHAnsi"/>
        </w:rPr>
        <w:t xml:space="preserve"> liaising with the </w:t>
      </w:r>
      <w:r w:rsidRPr="00712F78">
        <w:rPr>
          <w:rFonts w:cstheme="minorHAnsi"/>
          <w:b/>
        </w:rPr>
        <w:t>credit bureaus, banking and other stakeholders, and the Department of Small Business Development (DSBD)/Depart</w:t>
      </w:r>
      <w:r w:rsidR="000A4E7C" w:rsidRPr="00712F78">
        <w:rPr>
          <w:rFonts w:cstheme="minorHAnsi"/>
          <w:b/>
        </w:rPr>
        <w:t>ment</w:t>
      </w:r>
      <w:r w:rsidRPr="00712F78">
        <w:rPr>
          <w:rFonts w:cstheme="minorHAnsi"/>
          <w:b/>
        </w:rPr>
        <w:t xml:space="preserve"> of Trade and Industry (DTI)</w:t>
      </w:r>
    </w:p>
    <w:p w:rsidR="00AE2644" w:rsidRPr="00712F78" w:rsidRDefault="00AE2644" w:rsidP="00D20452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Developed, validated</w:t>
      </w:r>
      <w:r w:rsidRPr="00712F78">
        <w:rPr>
          <w:rFonts w:cstheme="minorHAnsi"/>
        </w:rPr>
        <w:t xml:space="preserve"> and prepared </w:t>
      </w:r>
      <w:r w:rsidRPr="00712F78">
        <w:rPr>
          <w:rFonts w:cstheme="minorHAnsi"/>
          <w:b/>
        </w:rPr>
        <w:t>implementation of the first statistical model for rating SMMEs</w:t>
      </w:r>
    </w:p>
    <w:p w:rsidR="00AE2644" w:rsidRPr="00712F78" w:rsidRDefault="00AE2644" w:rsidP="00D20452">
      <w:pPr>
        <w:pStyle w:val="a5"/>
        <w:numPr>
          <w:ilvl w:val="0"/>
          <w:numId w:val="7"/>
        </w:numPr>
        <w:spacing w:line="260" w:lineRule="exact"/>
        <w:ind w:left="360"/>
        <w:jc w:val="both"/>
        <w:rPr>
          <w:rFonts w:cstheme="minorHAnsi"/>
        </w:rPr>
      </w:pPr>
      <w:r w:rsidRPr="00712F78">
        <w:rPr>
          <w:rFonts w:cstheme="minorHAnsi"/>
          <w:b/>
          <w:bCs/>
        </w:rPr>
        <w:t>Built from scratch an analytics group</w:t>
      </w:r>
      <w:r w:rsidRPr="00712F78">
        <w:rPr>
          <w:rFonts w:cstheme="minorHAnsi"/>
          <w:bCs/>
        </w:rPr>
        <w:t xml:space="preserve"> </w:t>
      </w:r>
      <w:r w:rsidRPr="00712F78">
        <w:rPr>
          <w:rFonts w:cstheme="minorHAnsi"/>
        </w:rPr>
        <w:t>for First National Bank of Omaha's credit card portfolio</w:t>
      </w:r>
    </w:p>
    <w:p w:rsidR="00AE2644" w:rsidRPr="00712F78" w:rsidRDefault="00AE2644" w:rsidP="00D20452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 xml:space="preserve">Provided </w:t>
      </w:r>
      <w:r w:rsidRPr="00712F78">
        <w:rPr>
          <w:rFonts w:cstheme="minorHAnsi"/>
          <w:b/>
        </w:rPr>
        <w:t>analytic support</w:t>
      </w:r>
      <w:r w:rsidRPr="00712F78">
        <w:rPr>
          <w:rFonts w:cstheme="minorHAnsi"/>
        </w:rPr>
        <w:t xml:space="preserve"> to Atlanta</w:t>
      </w:r>
      <w:r w:rsidRPr="00712F78">
        <w:rPr>
          <w:rFonts w:cstheme="minorHAnsi"/>
          <w:b/>
        </w:rPr>
        <w:t xml:space="preserve"> portfolio that grew from $70 to $800 million in 6 years</w:t>
      </w:r>
    </w:p>
    <w:p w:rsidR="00AE2644" w:rsidRPr="00712F78" w:rsidRDefault="00AE2644" w:rsidP="00D20452">
      <w:pPr>
        <w:pStyle w:val="a5"/>
        <w:numPr>
          <w:ilvl w:val="0"/>
          <w:numId w:val="7"/>
        </w:numPr>
        <w:spacing w:line="260" w:lineRule="exact"/>
        <w:ind w:left="360"/>
        <w:jc w:val="both"/>
        <w:rPr>
          <w:rFonts w:cstheme="minorHAnsi"/>
          <w:bCs/>
        </w:rPr>
      </w:pPr>
      <w:r w:rsidRPr="00712F78">
        <w:rPr>
          <w:rFonts w:cstheme="minorHAnsi"/>
          <w:bCs/>
        </w:rPr>
        <w:t xml:space="preserve">Using a </w:t>
      </w:r>
      <w:r w:rsidRPr="00712F78">
        <w:rPr>
          <w:rFonts w:cstheme="minorHAnsi"/>
          <w:b/>
          <w:bCs/>
        </w:rPr>
        <w:t>psycho-demographic segmentation system for Canada</w:t>
      </w:r>
      <w:r w:rsidRPr="00712F78">
        <w:rPr>
          <w:rFonts w:cstheme="minorHAnsi"/>
          <w:bCs/>
        </w:rPr>
        <w:t xml:space="preserve">, </w:t>
      </w:r>
      <w:r w:rsidRPr="00712F78">
        <w:rPr>
          <w:rFonts w:cstheme="minorHAnsi"/>
          <w:b/>
          <w:bCs/>
        </w:rPr>
        <w:t>designed a framework</w:t>
      </w:r>
      <w:r w:rsidRPr="00712F78">
        <w:rPr>
          <w:rFonts w:cstheme="minorHAnsi"/>
          <w:bCs/>
        </w:rPr>
        <w:t xml:space="preserve"> for </w:t>
      </w:r>
      <w:r w:rsidRPr="00712F78">
        <w:rPr>
          <w:rFonts w:cstheme="minorHAnsi"/>
          <w:b/>
          <w:bCs/>
        </w:rPr>
        <w:t>targeting and</w:t>
      </w:r>
      <w:r w:rsidRPr="00712F78">
        <w:rPr>
          <w:rFonts w:cstheme="minorHAnsi"/>
          <w:bCs/>
        </w:rPr>
        <w:t xml:space="preserve"> </w:t>
      </w:r>
      <w:r w:rsidRPr="00712F78">
        <w:rPr>
          <w:rFonts w:cstheme="minorHAnsi"/>
          <w:b/>
          <w:bCs/>
        </w:rPr>
        <w:t>successfully attracting a large number of new high-yield cardholders</w:t>
      </w:r>
      <w:r w:rsidRPr="00712F78">
        <w:rPr>
          <w:rFonts w:cstheme="minorHAnsi"/>
          <w:bCs/>
        </w:rPr>
        <w:t xml:space="preserve"> for a large Canadian bank</w:t>
      </w:r>
    </w:p>
    <w:p w:rsidR="00AE2644" w:rsidRPr="00712F78" w:rsidRDefault="00AE2644" w:rsidP="00D20452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 xml:space="preserve">Estimated </w:t>
      </w:r>
      <w:r w:rsidRPr="00712F78">
        <w:rPr>
          <w:rFonts w:cstheme="minorHAnsi"/>
          <w:b/>
        </w:rPr>
        <w:t>approach to add 5,000 new high-yield cardholders</w:t>
      </w:r>
      <w:r w:rsidRPr="00712F78">
        <w:rPr>
          <w:rFonts w:cstheme="minorHAnsi"/>
        </w:rPr>
        <w:t xml:space="preserve"> with </w:t>
      </w:r>
      <w:r w:rsidRPr="00712F78">
        <w:rPr>
          <w:rFonts w:cstheme="minorHAnsi"/>
          <w:b/>
        </w:rPr>
        <w:t>balance in excess of $50 million</w:t>
      </w:r>
    </w:p>
    <w:p w:rsidR="00AE2644" w:rsidRPr="00712F78" w:rsidRDefault="00AE2644" w:rsidP="00D20452">
      <w:pPr>
        <w:pStyle w:val="a5"/>
        <w:numPr>
          <w:ilvl w:val="0"/>
          <w:numId w:val="7"/>
        </w:numPr>
        <w:spacing w:line="260" w:lineRule="exact"/>
        <w:ind w:left="360"/>
        <w:jc w:val="both"/>
        <w:rPr>
          <w:rFonts w:cstheme="minorHAnsi"/>
        </w:rPr>
      </w:pPr>
      <w:r w:rsidRPr="00712F78">
        <w:rPr>
          <w:rFonts w:cstheme="minorHAnsi"/>
        </w:rPr>
        <w:t>Built</w:t>
      </w:r>
      <w:r w:rsidRPr="00712F78">
        <w:rPr>
          <w:rFonts w:cstheme="minorHAnsi"/>
          <w:b/>
        </w:rPr>
        <w:t xml:space="preserve"> custom and generic predictive models</w:t>
      </w:r>
      <w:r w:rsidRPr="00712F78">
        <w:rPr>
          <w:rFonts w:cstheme="minorHAnsi"/>
        </w:rPr>
        <w:t>, especially for credit card, mortgage and automobile loan portfolios but also for non-prepaid risky services (mobile phone, etc.); and conduct</w:t>
      </w:r>
      <w:r w:rsidR="001A329F" w:rsidRPr="00712F78">
        <w:rPr>
          <w:rFonts w:cstheme="minorHAnsi"/>
        </w:rPr>
        <w:t>ed</w:t>
      </w:r>
      <w:r w:rsidRPr="00712F78">
        <w:rPr>
          <w:rFonts w:cstheme="minorHAnsi"/>
          <w:b/>
        </w:rPr>
        <w:t xml:space="preserve"> credit scoring</w:t>
      </w:r>
    </w:p>
    <w:p w:rsidR="001A329F" w:rsidRPr="00712F78" w:rsidRDefault="001A329F" w:rsidP="00D20452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Response models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>achieve a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 xml:space="preserve">10%-40% lift </w:t>
      </w:r>
      <w:r w:rsidRPr="00712F78">
        <w:rPr>
          <w:rFonts w:cstheme="minorHAnsi"/>
        </w:rPr>
        <w:t>over the baseline</w:t>
      </w:r>
      <w:r w:rsidRPr="00712F78">
        <w:rPr>
          <w:rStyle w:val="ac"/>
          <w:rFonts w:cstheme="minorHAnsi"/>
        </w:rPr>
        <w:footnoteReference w:id="1"/>
      </w:r>
      <w:r w:rsidRPr="00712F78">
        <w:rPr>
          <w:rFonts w:cstheme="minorHAnsi"/>
        </w:rPr>
        <w:t xml:space="preserve"> with </w:t>
      </w:r>
      <w:r w:rsidRPr="00712F78">
        <w:rPr>
          <w:rFonts w:cstheme="minorHAnsi"/>
          <w:b/>
        </w:rPr>
        <w:t>positive impact on market share</w:t>
      </w:r>
    </w:p>
    <w:p w:rsidR="0021383F" w:rsidRPr="00712F78" w:rsidRDefault="00295828" w:rsidP="00D20452">
      <w:pPr>
        <w:pStyle w:val="a5"/>
        <w:numPr>
          <w:ilvl w:val="0"/>
          <w:numId w:val="7"/>
        </w:numPr>
        <w:spacing w:line="260" w:lineRule="exact"/>
        <w:ind w:left="360"/>
        <w:jc w:val="both"/>
        <w:rPr>
          <w:rFonts w:cstheme="minorHAnsi"/>
        </w:rPr>
      </w:pPr>
      <w:r w:rsidRPr="00712F78">
        <w:rPr>
          <w:rFonts w:cstheme="minorHAnsi"/>
        </w:rPr>
        <w:t>Develop</w:t>
      </w:r>
      <w:r w:rsidR="00281586" w:rsidRPr="00712F78">
        <w:rPr>
          <w:rFonts w:cstheme="minorHAnsi"/>
        </w:rPr>
        <w:t>ed</w:t>
      </w:r>
      <w:r w:rsidR="0021383F" w:rsidRPr="00712F78">
        <w:rPr>
          <w:rFonts w:cstheme="minorHAnsi"/>
        </w:rPr>
        <w:t xml:space="preserve"> </w:t>
      </w:r>
      <w:r w:rsidR="001A329F" w:rsidRPr="00712F78">
        <w:rPr>
          <w:rFonts w:cstheme="minorHAnsi"/>
          <w:b/>
        </w:rPr>
        <w:t xml:space="preserve">online training and professional integration </w:t>
      </w:r>
      <w:r w:rsidR="0021383F" w:rsidRPr="00712F78">
        <w:rPr>
          <w:rFonts w:cstheme="minorHAnsi"/>
          <w:b/>
        </w:rPr>
        <w:t xml:space="preserve">programs </w:t>
      </w:r>
      <w:r w:rsidRPr="00712F78">
        <w:rPr>
          <w:rFonts w:cstheme="minorHAnsi"/>
        </w:rPr>
        <w:t xml:space="preserve">aimed at creating </w:t>
      </w:r>
      <w:r w:rsidR="002B67B9" w:rsidRPr="00712F78">
        <w:rPr>
          <w:rFonts w:cstheme="minorHAnsi"/>
        </w:rPr>
        <w:t>the state-of-the art in</w:t>
      </w:r>
      <w:r w:rsidRPr="00712F78">
        <w:rPr>
          <w:rFonts w:cstheme="minorHAnsi"/>
        </w:rPr>
        <w:t xml:space="preserve"> f</w:t>
      </w:r>
      <w:r w:rsidR="001A329F" w:rsidRPr="00712F78">
        <w:rPr>
          <w:rFonts w:cstheme="minorHAnsi"/>
        </w:rPr>
        <w:t xml:space="preserve">act-based data-driven solutions using </w:t>
      </w:r>
      <w:r w:rsidR="001A329F" w:rsidRPr="00712F78">
        <w:rPr>
          <w:rFonts w:cstheme="minorHAnsi"/>
          <w:b/>
        </w:rPr>
        <w:t>Data Mining and Business Intelligence (BI) development techniques</w:t>
      </w:r>
    </w:p>
    <w:p w:rsidR="002D68B3" w:rsidRPr="00712F78" w:rsidRDefault="002D68B3" w:rsidP="00F13A0E">
      <w:pPr>
        <w:pStyle w:val="a5"/>
        <w:spacing w:line="200" w:lineRule="exact"/>
        <w:rPr>
          <w:szCs w:val="20"/>
        </w:rPr>
      </w:pPr>
    </w:p>
    <w:p w:rsidR="00AE2644" w:rsidRPr="00712F78" w:rsidRDefault="00AE2644" w:rsidP="00D20452">
      <w:pPr>
        <w:pStyle w:val="a5"/>
        <w:spacing w:line="260" w:lineRule="exact"/>
        <w:rPr>
          <w:rFonts w:cstheme="minorHAnsi"/>
          <w:b/>
          <w:color w:val="006699"/>
          <w:sz w:val="26"/>
          <w:szCs w:val="26"/>
        </w:rPr>
      </w:pPr>
      <w:r w:rsidRPr="00712F78">
        <w:rPr>
          <w:rFonts w:cstheme="minorHAnsi"/>
          <w:b/>
          <w:color w:val="006699"/>
          <w:sz w:val="26"/>
          <w:szCs w:val="26"/>
        </w:rPr>
        <w:t>Computer Knowledge and Analytic Tools</w:t>
      </w:r>
    </w:p>
    <w:p w:rsidR="00AE2644" w:rsidRPr="00712F78" w:rsidRDefault="00AE2644" w:rsidP="00F13A0E">
      <w:pPr>
        <w:pStyle w:val="a5"/>
        <w:spacing w:line="200" w:lineRule="exact"/>
        <w:rPr>
          <w:rFonts w:cstheme="minorHAnsi"/>
        </w:rPr>
      </w:pPr>
    </w:p>
    <w:p w:rsidR="00AE2644" w:rsidRPr="00712F78" w:rsidRDefault="00AE2644" w:rsidP="00D20452">
      <w:pPr>
        <w:pStyle w:val="a5"/>
        <w:numPr>
          <w:ilvl w:val="0"/>
          <w:numId w:val="20"/>
        </w:numPr>
        <w:tabs>
          <w:tab w:val="left" w:pos="720"/>
          <w:tab w:val="left" w:pos="4320"/>
        </w:tabs>
        <w:spacing w:line="260" w:lineRule="exact"/>
        <w:rPr>
          <w:rFonts w:cstheme="minorHAnsi"/>
        </w:rPr>
      </w:pPr>
      <w:r w:rsidRPr="00712F78">
        <w:rPr>
          <w:rFonts w:cstheme="minorHAnsi"/>
          <w:b/>
        </w:rPr>
        <w:t>Operating Systems</w:t>
      </w:r>
      <w:r w:rsidRPr="00712F78">
        <w:rPr>
          <w:rFonts w:cstheme="minorHAnsi"/>
        </w:rPr>
        <w:t xml:space="preserve">: Windows </w:t>
      </w:r>
      <w:r w:rsidR="00DF1B07">
        <w:rPr>
          <w:rFonts w:cstheme="minorHAnsi"/>
        </w:rPr>
        <w:t xml:space="preserve">8.1, </w:t>
      </w:r>
      <w:r w:rsidRPr="00712F78">
        <w:rPr>
          <w:rFonts w:cstheme="minorHAnsi"/>
        </w:rPr>
        <w:t>8, 7, XP; CentOS 6.3/Ubuntu 12.04 LTS (Linux), UNIX</w:t>
      </w:r>
    </w:p>
    <w:p w:rsidR="00AE2644" w:rsidRPr="00712F78" w:rsidRDefault="00AE2644" w:rsidP="00D20452">
      <w:pPr>
        <w:pStyle w:val="a5"/>
        <w:numPr>
          <w:ilvl w:val="0"/>
          <w:numId w:val="20"/>
        </w:numPr>
        <w:tabs>
          <w:tab w:val="left" w:pos="720"/>
          <w:tab w:val="left" w:pos="4320"/>
        </w:tabs>
        <w:spacing w:line="260" w:lineRule="exact"/>
        <w:rPr>
          <w:rFonts w:cstheme="minorHAnsi"/>
          <w:b/>
        </w:rPr>
      </w:pPr>
      <w:r w:rsidRPr="00712F78">
        <w:rPr>
          <w:rFonts w:cstheme="minorHAnsi"/>
          <w:b/>
        </w:rPr>
        <w:t>Data Storage and Data Access</w:t>
      </w:r>
    </w:p>
    <w:p w:rsidR="00AE2644" w:rsidRPr="00712F78" w:rsidRDefault="00AE2644" w:rsidP="00D20452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>Microsoft® SQL Server 2005-2008; Oracle Database 11g, DB2; SAS/ACCESS® to Relational Databases (DB2, HP Neoview, Informix, SQL Server, MySQL, ODBC, OLE DB, Oracle, Sybase, Teradata, …), etc.</w:t>
      </w:r>
    </w:p>
    <w:p w:rsidR="00AE2644" w:rsidRPr="00712F78" w:rsidRDefault="00AE2644" w:rsidP="00D20452">
      <w:pPr>
        <w:pStyle w:val="a5"/>
        <w:numPr>
          <w:ilvl w:val="0"/>
          <w:numId w:val="20"/>
        </w:numPr>
        <w:tabs>
          <w:tab w:val="left" w:pos="720"/>
          <w:tab w:val="left" w:pos="4320"/>
        </w:tabs>
        <w:spacing w:line="260" w:lineRule="exact"/>
        <w:rPr>
          <w:rFonts w:cstheme="minorHAnsi"/>
          <w:b/>
        </w:rPr>
      </w:pPr>
      <w:r w:rsidRPr="00712F78">
        <w:rPr>
          <w:rFonts w:cstheme="minorHAnsi"/>
          <w:b/>
        </w:rPr>
        <w:t>Programming, Modeling, Segmentation</w:t>
      </w:r>
    </w:p>
    <w:p w:rsidR="00AE2644" w:rsidRPr="00712F78" w:rsidRDefault="00DF1B07" w:rsidP="00D20452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 xml:space="preserve">SAS® 6.2, 8.2, 9.2-9.3, SAS/STAT®, SAS/IntrNet®, Enterprise Miner®, SAS Enterprise Guide; VisualStat®; </w:t>
      </w:r>
      <w:r w:rsidR="00AE2644" w:rsidRPr="00712F78">
        <w:rPr>
          <w:rFonts w:cstheme="minorHAnsi"/>
        </w:rPr>
        <w:t xml:space="preserve">Pascal; </w:t>
      </w:r>
      <w:r w:rsidR="001A329F" w:rsidRPr="00712F78">
        <w:rPr>
          <w:rFonts w:cstheme="minorHAnsi"/>
        </w:rPr>
        <w:t>R Language</w:t>
      </w:r>
      <w:r w:rsidR="00AE2644" w:rsidRPr="00712F78">
        <w:rPr>
          <w:rFonts w:cstheme="minorHAnsi"/>
        </w:rPr>
        <w:t>; STATISTICA; Xeno®; KnowledgeSTUDIO®; Minitab®, Model Builder®</w:t>
      </w:r>
    </w:p>
    <w:p w:rsidR="00AE2644" w:rsidRPr="00712F78" w:rsidRDefault="00AE2644" w:rsidP="00D20452">
      <w:pPr>
        <w:pStyle w:val="a5"/>
        <w:numPr>
          <w:ilvl w:val="0"/>
          <w:numId w:val="20"/>
        </w:numPr>
        <w:tabs>
          <w:tab w:val="left" w:pos="720"/>
          <w:tab w:val="left" w:pos="4320"/>
        </w:tabs>
        <w:spacing w:line="260" w:lineRule="exact"/>
        <w:rPr>
          <w:rFonts w:cstheme="minorHAnsi"/>
        </w:rPr>
      </w:pPr>
      <w:r w:rsidRPr="00712F78">
        <w:rPr>
          <w:rFonts w:cstheme="minorHAnsi"/>
          <w:b/>
        </w:rPr>
        <w:t>Web Design and Content Management Systems (CMS)</w:t>
      </w:r>
    </w:p>
    <w:p w:rsidR="00AE2644" w:rsidRPr="00712F78" w:rsidRDefault="00AE2644" w:rsidP="00D20452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 xml:space="preserve">CSS-HTML; Adobe Dreamweaver CS5-6; </w:t>
      </w:r>
      <w:r w:rsidR="001A329F" w:rsidRPr="00712F78">
        <w:rPr>
          <w:rFonts w:cstheme="minorHAnsi"/>
        </w:rPr>
        <w:t>Joomla, WordPress</w:t>
      </w:r>
    </w:p>
    <w:p w:rsidR="00AE2644" w:rsidRPr="00712F78" w:rsidRDefault="00AE2644" w:rsidP="00D20452">
      <w:pPr>
        <w:pStyle w:val="a5"/>
        <w:numPr>
          <w:ilvl w:val="0"/>
          <w:numId w:val="20"/>
        </w:numPr>
        <w:tabs>
          <w:tab w:val="left" w:pos="720"/>
          <w:tab w:val="left" w:pos="4320"/>
        </w:tabs>
        <w:spacing w:line="260" w:lineRule="exact"/>
        <w:rPr>
          <w:rFonts w:cstheme="minorHAnsi"/>
        </w:rPr>
      </w:pPr>
      <w:r w:rsidRPr="00712F78">
        <w:rPr>
          <w:rFonts w:cstheme="minorHAnsi"/>
          <w:b/>
        </w:rPr>
        <w:t>Office/Graphics</w:t>
      </w:r>
      <w:r w:rsidRPr="00712F78">
        <w:rPr>
          <w:rFonts w:cstheme="minorHAnsi"/>
        </w:rPr>
        <w:t>: Microsoft Office 2007-2013, WordPerfect Office X5, CorelDRAW Graphics Suite X4-X5</w:t>
      </w:r>
    </w:p>
    <w:p w:rsidR="00AE2644" w:rsidRPr="00712F78" w:rsidRDefault="00AE2644" w:rsidP="00D20452">
      <w:pPr>
        <w:pStyle w:val="a5"/>
        <w:numPr>
          <w:ilvl w:val="0"/>
          <w:numId w:val="20"/>
        </w:numPr>
        <w:tabs>
          <w:tab w:val="left" w:pos="720"/>
          <w:tab w:val="left" w:pos="4320"/>
        </w:tabs>
        <w:spacing w:line="260" w:lineRule="exact"/>
        <w:rPr>
          <w:rFonts w:cstheme="minorHAnsi"/>
        </w:rPr>
      </w:pPr>
      <w:r w:rsidRPr="00712F78">
        <w:rPr>
          <w:rFonts w:cstheme="minorHAnsi"/>
          <w:b/>
        </w:rPr>
        <w:t>Report</w:t>
      </w:r>
      <w:r w:rsidRPr="00712F78">
        <w:rPr>
          <w:rFonts w:cstheme="minorHAnsi"/>
        </w:rPr>
        <w:t>: Base SAS (Report-Writing Through Programming), ODS (HTML Output, …), SAS Enterprise Guide</w:t>
      </w:r>
    </w:p>
    <w:p w:rsidR="00AE2644" w:rsidRPr="00712F78" w:rsidRDefault="00AE2644" w:rsidP="00F13A0E">
      <w:pPr>
        <w:pStyle w:val="a5"/>
        <w:spacing w:line="200" w:lineRule="exact"/>
        <w:rPr>
          <w:rFonts w:cstheme="minorHAnsi"/>
        </w:rPr>
      </w:pPr>
    </w:p>
    <w:p w:rsidR="000C6393" w:rsidRPr="00712F78" w:rsidRDefault="000C6393" w:rsidP="0078409F">
      <w:pPr>
        <w:pStyle w:val="a5"/>
        <w:keepNext/>
        <w:keepLines/>
        <w:rPr>
          <w:rFonts w:cstheme="minorHAnsi"/>
          <w:b/>
          <w:color w:val="006699"/>
          <w:sz w:val="26"/>
          <w:szCs w:val="26"/>
        </w:rPr>
      </w:pPr>
      <w:r w:rsidRPr="00712F78">
        <w:rPr>
          <w:rFonts w:cstheme="minorHAnsi"/>
          <w:b/>
          <w:color w:val="006699"/>
          <w:sz w:val="26"/>
          <w:szCs w:val="26"/>
        </w:rPr>
        <w:lastRenderedPageBreak/>
        <w:t>Selected Professional Affiliations</w:t>
      </w:r>
    </w:p>
    <w:p w:rsidR="00BC56E5" w:rsidRPr="00712F78" w:rsidRDefault="00BC56E5" w:rsidP="0078409F">
      <w:pPr>
        <w:pStyle w:val="a5"/>
        <w:keepNext/>
        <w:keepLines/>
        <w:rPr>
          <w:rFonts w:cstheme="minorHAnsi"/>
          <w:szCs w:val="20"/>
        </w:rPr>
      </w:pPr>
    </w:p>
    <w:p w:rsidR="00585F60" w:rsidRPr="00712F78" w:rsidRDefault="00E435EB" w:rsidP="0078409F">
      <w:pPr>
        <w:pStyle w:val="a5"/>
        <w:keepNext/>
        <w:keepLines/>
        <w:numPr>
          <w:ilvl w:val="0"/>
          <w:numId w:val="20"/>
        </w:numPr>
        <w:tabs>
          <w:tab w:val="left" w:pos="720"/>
          <w:tab w:val="left" w:pos="3780"/>
        </w:tabs>
        <w:rPr>
          <w:rFonts w:cstheme="minorHAnsi"/>
        </w:rPr>
      </w:pPr>
      <w:hyperlink r:id="rId10" w:history="1">
        <w:r w:rsidR="00585F60" w:rsidRPr="00712F78">
          <w:rPr>
            <w:rStyle w:val="a7"/>
            <w:rFonts w:cstheme="minorHAnsi"/>
            <w:b/>
          </w:rPr>
          <w:t>American Statistical Association</w:t>
        </w:r>
      </w:hyperlink>
      <w:r w:rsidR="00585F60" w:rsidRPr="00712F78">
        <w:rPr>
          <w:rFonts w:cstheme="minorHAnsi"/>
        </w:rPr>
        <w:tab/>
        <w:t>Member</w:t>
      </w:r>
    </w:p>
    <w:p w:rsidR="00BC56E5" w:rsidRPr="00712F78" w:rsidRDefault="00BC56E5" w:rsidP="0078409F">
      <w:pPr>
        <w:pStyle w:val="a5"/>
        <w:rPr>
          <w:rFonts w:cstheme="minorHAnsi"/>
          <w:szCs w:val="20"/>
        </w:rPr>
      </w:pPr>
    </w:p>
    <w:p w:rsidR="00D20452" w:rsidRPr="00712F78" w:rsidRDefault="00D20452" w:rsidP="0078409F">
      <w:pPr>
        <w:pStyle w:val="a5"/>
        <w:rPr>
          <w:rFonts w:cstheme="minorHAnsi"/>
          <w:b/>
          <w:color w:val="006699"/>
          <w:sz w:val="26"/>
          <w:szCs w:val="26"/>
        </w:rPr>
      </w:pPr>
      <w:r w:rsidRPr="00712F78">
        <w:rPr>
          <w:rFonts w:cstheme="minorHAnsi"/>
          <w:b/>
          <w:color w:val="006699"/>
          <w:sz w:val="26"/>
          <w:szCs w:val="26"/>
        </w:rPr>
        <w:t xml:space="preserve">Selected Technical Skills </w:t>
      </w:r>
    </w:p>
    <w:p w:rsidR="00D20452" w:rsidRPr="00712F78" w:rsidRDefault="00D20452" w:rsidP="0078409F">
      <w:pPr>
        <w:pStyle w:val="a5"/>
        <w:jc w:val="both"/>
        <w:rPr>
          <w:rFonts w:cstheme="minorHAnsi"/>
        </w:rPr>
      </w:pPr>
    </w:p>
    <w:tbl>
      <w:tblPr>
        <w:tblStyle w:val="a6"/>
        <w:tblW w:w="5000" w:type="pct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258"/>
        <w:gridCol w:w="1160"/>
        <w:gridCol w:w="5008"/>
        <w:gridCol w:w="1158"/>
      </w:tblGrid>
      <w:tr w:rsidR="00D20452" w:rsidRPr="00712F78" w:rsidTr="00890CE5">
        <w:trPr>
          <w:trHeight w:val="144"/>
        </w:trPr>
        <w:tc>
          <w:tcPr>
            <w:tcW w:w="1539" w:type="pct"/>
            <w:vAlign w:val="bottom"/>
          </w:tcPr>
          <w:p w:rsidR="00D20452" w:rsidRPr="00712F78" w:rsidRDefault="00D20452" w:rsidP="0078409F">
            <w:pPr>
              <w:pStyle w:val="a5"/>
              <w:rPr>
                <w:rFonts w:cs="Calibri"/>
                <w:b/>
              </w:rPr>
            </w:pPr>
            <w:r w:rsidRPr="00712F78">
              <w:rPr>
                <w:rFonts w:cs="Calibri"/>
                <w:b/>
              </w:rPr>
              <w:t>Skills</w:t>
            </w:r>
          </w:p>
        </w:tc>
        <w:tc>
          <w:tcPr>
            <w:tcW w:w="548" w:type="pct"/>
            <w:vAlign w:val="bottom"/>
          </w:tcPr>
          <w:p w:rsidR="00D20452" w:rsidRPr="00712F78" w:rsidRDefault="00D20452" w:rsidP="0078409F">
            <w:pPr>
              <w:pStyle w:val="a5"/>
              <w:rPr>
                <w:rFonts w:cs="Calibri"/>
                <w:b/>
              </w:rPr>
            </w:pPr>
            <w:r w:rsidRPr="00712F78">
              <w:rPr>
                <w:rFonts w:cs="Calibri"/>
                <w:b/>
              </w:rPr>
              <w:t>Remarks</w:t>
            </w:r>
          </w:p>
        </w:tc>
        <w:tc>
          <w:tcPr>
            <w:tcW w:w="2366" w:type="pct"/>
            <w:vAlign w:val="bottom"/>
          </w:tcPr>
          <w:p w:rsidR="00D20452" w:rsidRPr="00712F78" w:rsidRDefault="00D20452" w:rsidP="0078409F">
            <w:pPr>
              <w:pStyle w:val="a5"/>
              <w:ind w:left="180"/>
              <w:rPr>
                <w:rFonts w:cs="Calibri"/>
                <w:b/>
              </w:rPr>
            </w:pPr>
            <w:r w:rsidRPr="00712F78">
              <w:rPr>
                <w:rFonts w:cs="Calibri"/>
                <w:b/>
              </w:rPr>
              <w:t>Skills</w:t>
            </w:r>
          </w:p>
        </w:tc>
        <w:tc>
          <w:tcPr>
            <w:tcW w:w="547" w:type="pct"/>
            <w:vAlign w:val="bottom"/>
          </w:tcPr>
          <w:p w:rsidR="00D20452" w:rsidRPr="00712F78" w:rsidRDefault="00D20452" w:rsidP="0078409F">
            <w:pPr>
              <w:pStyle w:val="a5"/>
              <w:rPr>
                <w:rFonts w:cs="Calibri"/>
                <w:b/>
              </w:rPr>
            </w:pPr>
            <w:r w:rsidRPr="00712F78">
              <w:rPr>
                <w:rFonts w:cs="Calibri"/>
                <w:b/>
              </w:rPr>
              <w:t>Remarks</w:t>
            </w:r>
          </w:p>
        </w:tc>
      </w:tr>
      <w:tr w:rsidR="00D20452" w:rsidRPr="00712F78" w:rsidTr="00890CE5">
        <w:trPr>
          <w:trHeight w:val="144"/>
        </w:trPr>
        <w:tc>
          <w:tcPr>
            <w:tcW w:w="1539" w:type="pct"/>
            <w:vAlign w:val="bottom"/>
          </w:tcPr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Data Mining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Text Mining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Predictive Modeling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Database Marketing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SAS Programming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Process Automation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SQL Processing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Time Series Forecasting</w:t>
            </w:r>
          </w:p>
        </w:tc>
        <w:tc>
          <w:tcPr>
            <w:tcW w:w="548" w:type="pct"/>
            <w:vAlign w:val="bottom"/>
          </w:tcPr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Proficient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</w:tc>
        <w:tc>
          <w:tcPr>
            <w:tcW w:w="2366" w:type="pct"/>
            <w:vAlign w:val="bottom"/>
          </w:tcPr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Customer Relationship Management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Marketing Intelligence Development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Risk Intelligence Development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Fraud Detection and Prevention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Financial Valuations/Cost-Benefit Analysis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Capital Budgeting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Analytics Training and Coaching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Optimization of Objective Functions</w:t>
            </w:r>
          </w:p>
        </w:tc>
        <w:tc>
          <w:tcPr>
            <w:tcW w:w="547" w:type="pct"/>
            <w:vAlign w:val="bottom"/>
          </w:tcPr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Proficient</w:t>
            </w:r>
          </w:p>
        </w:tc>
      </w:tr>
    </w:tbl>
    <w:p w:rsidR="00D20452" w:rsidRPr="00712F78" w:rsidRDefault="00D20452" w:rsidP="0078409F">
      <w:pPr>
        <w:pStyle w:val="a5"/>
        <w:rPr>
          <w:rFonts w:cstheme="minorHAnsi"/>
        </w:rPr>
      </w:pPr>
    </w:p>
    <w:p w:rsidR="00D20452" w:rsidRPr="00712F78" w:rsidRDefault="00D20452" w:rsidP="0078409F">
      <w:pPr>
        <w:pStyle w:val="a5"/>
        <w:rPr>
          <w:rFonts w:cstheme="minorHAnsi"/>
          <w:b/>
          <w:color w:val="006699"/>
          <w:sz w:val="26"/>
          <w:szCs w:val="26"/>
        </w:rPr>
      </w:pPr>
      <w:r w:rsidRPr="00712F78">
        <w:rPr>
          <w:rFonts w:cstheme="minorHAnsi"/>
          <w:b/>
          <w:color w:val="006699"/>
          <w:sz w:val="26"/>
          <w:szCs w:val="26"/>
        </w:rPr>
        <w:t>Selected Statistical Techniques</w:t>
      </w:r>
    </w:p>
    <w:p w:rsidR="00D20452" w:rsidRPr="00712F78" w:rsidRDefault="00D20452" w:rsidP="0078409F">
      <w:pPr>
        <w:pStyle w:val="a5"/>
        <w:jc w:val="both"/>
        <w:rPr>
          <w:rFonts w:cstheme="minorHAnsi"/>
        </w:rPr>
      </w:pPr>
    </w:p>
    <w:tbl>
      <w:tblPr>
        <w:tblStyle w:val="a6"/>
        <w:tblW w:w="5000" w:type="pct"/>
        <w:tblBorders>
          <w:top w:val="single" w:sz="6" w:space="0" w:color="A6A6A6" w:themeColor="background1" w:themeShade="A6"/>
          <w:left w:val="single" w:sz="6" w:space="0" w:color="A6A6A6" w:themeColor="background1" w:themeShade="A6"/>
          <w:bottom w:val="single" w:sz="6" w:space="0" w:color="A6A6A6" w:themeColor="background1" w:themeShade="A6"/>
          <w:right w:val="single" w:sz="6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174"/>
        <w:gridCol w:w="784"/>
        <w:gridCol w:w="1186"/>
        <w:gridCol w:w="3472"/>
        <w:gridCol w:w="783"/>
        <w:gridCol w:w="1185"/>
      </w:tblGrid>
      <w:tr w:rsidR="00D20452" w:rsidRPr="00712F78" w:rsidTr="00890CE5">
        <w:trPr>
          <w:trHeight w:val="144"/>
        </w:trPr>
        <w:tc>
          <w:tcPr>
            <w:tcW w:w="1499" w:type="pct"/>
            <w:vAlign w:val="bottom"/>
          </w:tcPr>
          <w:p w:rsidR="00D20452" w:rsidRPr="00712F78" w:rsidRDefault="00D20452" w:rsidP="0078409F">
            <w:pPr>
              <w:pStyle w:val="a5"/>
              <w:rPr>
                <w:rFonts w:cstheme="minorHAnsi"/>
                <w:b/>
              </w:rPr>
            </w:pPr>
            <w:r w:rsidRPr="00712F78">
              <w:rPr>
                <w:rFonts w:cstheme="minorHAnsi"/>
                <w:b/>
              </w:rPr>
              <w:t>Techniques</w:t>
            </w:r>
          </w:p>
        </w:tc>
        <w:tc>
          <w:tcPr>
            <w:tcW w:w="370" w:type="pct"/>
            <w:vAlign w:val="bottom"/>
          </w:tcPr>
          <w:p w:rsidR="00D20452" w:rsidRPr="00712F78" w:rsidRDefault="00D20452" w:rsidP="0078409F">
            <w:pPr>
              <w:pStyle w:val="a5"/>
              <w:rPr>
                <w:rFonts w:cstheme="minorHAnsi"/>
                <w:b/>
              </w:rPr>
            </w:pPr>
            <w:r w:rsidRPr="00712F78">
              <w:rPr>
                <w:rFonts w:cstheme="minorHAnsi"/>
                <w:b/>
              </w:rPr>
              <w:t>Years</w:t>
            </w:r>
          </w:p>
        </w:tc>
        <w:tc>
          <w:tcPr>
            <w:tcW w:w="560" w:type="pct"/>
            <w:vAlign w:val="bottom"/>
          </w:tcPr>
          <w:p w:rsidR="00D20452" w:rsidRPr="00712F78" w:rsidRDefault="00D20452" w:rsidP="0078409F">
            <w:pPr>
              <w:pStyle w:val="a5"/>
              <w:rPr>
                <w:rFonts w:cstheme="minorHAnsi"/>
                <w:b/>
              </w:rPr>
            </w:pPr>
            <w:r w:rsidRPr="00712F78">
              <w:rPr>
                <w:rFonts w:cstheme="minorHAnsi"/>
                <w:b/>
              </w:rPr>
              <w:t>Remarks</w:t>
            </w:r>
          </w:p>
        </w:tc>
        <w:tc>
          <w:tcPr>
            <w:tcW w:w="1640" w:type="pct"/>
            <w:vAlign w:val="bottom"/>
          </w:tcPr>
          <w:p w:rsidR="00D20452" w:rsidRPr="00712F78" w:rsidRDefault="00D20452" w:rsidP="0078409F">
            <w:pPr>
              <w:pStyle w:val="a5"/>
              <w:rPr>
                <w:rFonts w:cstheme="minorHAnsi"/>
                <w:b/>
              </w:rPr>
            </w:pPr>
            <w:r w:rsidRPr="00712F78">
              <w:rPr>
                <w:rFonts w:cstheme="minorHAnsi"/>
                <w:b/>
              </w:rPr>
              <w:t>Techniques</w:t>
            </w:r>
          </w:p>
        </w:tc>
        <w:tc>
          <w:tcPr>
            <w:tcW w:w="370" w:type="pct"/>
            <w:vAlign w:val="bottom"/>
          </w:tcPr>
          <w:p w:rsidR="00D20452" w:rsidRPr="00712F78" w:rsidRDefault="00D20452" w:rsidP="0078409F">
            <w:pPr>
              <w:pStyle w:val="a5"/>
              <w:rPr>
                <w:rFonts w:cstheme="minorHAnsi"/>
                <w:b/>
              </w:rPr>
            </w:pPr>
            <w:r w:rsidRPr="00712F78">
              <w:rPr>
                <w:rFonts w:cstheme="minorHAnsi"/>
                <w:b/>
              </w:rPr>
              <w:t>Years</w:t>
            </w:r>
          </w:p>
        </w:tc>
        <w:tc>
          <w:tcPr>
            <w:tcW w:w="560" w:type="pct"/>
            <w:vAlign w:val="bottom"/>
          </w:tcPr>
          <w:p w:rsidR="00D20452" w:rsidRPr="00712F78" w:rsidRDefault="00D20452" w:rsidP="0078409F">
            <w:pPr>
              <w:pStyle w:val="a5"/>
              <w:rPr>
                <w:rFonts w:cstheme="minorHAnsi"/>
                <w:b/>
              </w:rPr>
            </w:pPr>
            <w:r w:rsidRPr="00712F78">
              <w:rPr>
                <w:rFonts w:cstheme="minorHAnsi"/>
                <w:b/>
              </w:rPr>
              <w:t>Remarks</w:t>
            </w:r>
          </w:p>
        </w:tc>
      </w:tr>
      <w:tr w:rsidR="00D20452" w:rsidRPr="00712F78" w:rsidTr="00890CE5">
        <w:trPr>
          <w:trHeight w:val="144"/>
        </w:trPr>
        <w:tc>
          <w:tcPr>
            <w:tcW w:w="1499" w:type="pct"/>
            <w:vAlign w:val="bottom"/>
          </w:tcPr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Logistic Regression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Linear Regression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Neural Networks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Decision Tree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Correlation Analysis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Principal Components</w:t>
            </w:r>
          </w:p>
        </w:tc>
        <w:tc>
          <w:tcPr>
            <w:tcW w:w="370" w:type="pct"/>
            <w:vAlign w:val="bottom"/>
          </w:tcPr>
          <w:p w:rsidR="00D20452" w:rsidRPr="00712F78" w:rsidRDefault="00D20452" w:rsidP="0078409F">
            <w:pPr>
              <w:pStyle w:val="a5"/>
              <w:jc w:val="right"/>
              <w:rPr>
                <w:rFonts w:cstheme="minorHAnsi"/>
              </w:rPr>
            </w:pPr>
            <w:r w:rsidRPr="00712F78">
              <w:rPr>
                <w:rFonts w:cstheme="minorHAnsi"/>
              </w:rPr>
              <w:t>&gt;12</w:t>
            </w:r>
          </w:p>
          <w:p w:rsidR="00D20452" w:rsidRPr="00712F78" w:rsidRDefault="00D20452" w:rsidP="0078409F">
            <w:pPr>
              <w:pStyle w:val="a5"/>
              <w:jc w:val="right"/>
              <w:rPr>
                <w:rFonts w:cstheme="minorHAnsi"/>
              </w:rPr>
            </w:pPr>
            <w:r w:rsidRPr="00712F78">
              <w:rPr>
                <w:rFonts w:cstheme="minorHAnsi"/>
              </w:rPr>
              <w:t>&gt;15</w:t>
            </w:r>
          </w:p>
          <w:p w:rsidR="00D20452" w:rsidRPr="00712F78" w:rsidRDefault="00D20452" w:rsidP="0078409F">
            <w:pPr>
              <w:pStyle w:val="a5"/>
              <w:jc w:val="right"/>
              <w:rPr>
                <w:rFonts w:cstheme="minorHAnsi"/>
              </w:rPr>
            </w:pPr>
            <w:r w:rsidRPr="00712F78">
              <w:rPr>
                <w:rFonts w:cstheme="minorHAnsi"/>
              </w:rPr>
              <w:t>8</w:t>
            </w:r>
          </w:p>
          <w:p w:rsidR="00D20452" w:rsidRPr="00712F78" w:rsidRDefault="00D20452" w:rsidP="0078409F">
            <w:pPr>
              <w:pStyle w:val="a5"/>
              <w:jc w:val="right"/>
              <w:rPr>
                <w:rFonts w:cstheme="minorHAnsi"/>
              </w:rPr>
            </w:pPr>
            <w:r w:rsidRPr="00712F78">
              <w:rPr>
                <w:rFonts w:cstheme="minorHAnsi"/>
              </w:rPr>
              <w:t>10</w:t>
            </w:r>
          </w:p>
          <w:p w:rsidR="00D20452" w:rsidRPr="00712F78" w:rsidRDefault="00D20452" w:rsidP="0078409F">
            <w:pPr>
              <w:pStyle w:val="a5"/>
              <w:jc w:val="right"/>
              <w:rPr>
                <w:rFonts w:cstheme="minorHAnsi"/>
              </w:rPr>
            </w:pPr>
            <w:r w:rsidRPr="00712F78">
              <w:rPr>
                <w:rFonts w:cstheme="minorHAnsi"/>
              </w:rPr>
              <w:t>&gt;15</w:t>
            </w:r>
          </w:p>
          <w:p w:rsidR="00D20452" w:rsidRPr="00712F78" w:rsidRDefault="00D20452" w:rsidP="0078409F">
            <w:pPr>
              <w:pStyle w:val="a5"/>
              <w:jc w:val="right"/>
              <w:rPr>
                <w:rFonts w:cstheme="minorHAnsi"/>
              </w:rPr>
            </w:pPr>
            <w:r w:rsidRPr="00712F78">
              <w:rPr>
                <w:rFonts w:cstheme="minorHAnsi"/>
              </w:rPr>
              <w:t>&gt;12</w:t>
            </w:r>
          </w:p>
        </w:tc>
        <w:tc>
          <w:tcPr>
            <w:tcW w:w="560" w:type="pct"/>
            <w:vAlign w:val="bottom"/>
          </w:tcPr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Proficient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Proficient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</w:tc>
        <w:tc>
          <w:tcPr>
            <w:tcW w:w="1640" w:type="pct"/>
            <w:vAlign w:val="bottom"/>
          </w:tcPr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Clustering/Segmentation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Trend Analysis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Time Series Forecasting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Hypothesis Testing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t-Tests</w:t>
            </w:r>
          </w:p>
          <w:p w:rsidR="00D20452" w:rsidRPr="00712F78" w:rsidRDefault="00D20452" w:rsidP="0078409F">
            <w:pPr>
              <w:pStyle w:val="a5"/>
              <w:numPr>
                <w:ilvl w:val="0"/>
                <w:numId w:val="14"/>
              </w:numPr>
              <w:ind w:left="540"/>
              <w:rPr>
                <w:rFonts w:cstheme="minorHAnsi"/>
              </w:rPr>
            </w:pPr>
            <w:r w:rsidRPr="00712F78">
              <w:rPr>
                <w:rFonts w:cstheme="minorHAnsi"/>
              </w:rPr>
              <w:t>Analysis of Variance</w:t>
            </w:r>
          </w:p>
        </w:tc>
        <w:tc>
          <w:tcPr>
            <w:tcW w:w="370" w:type="pct"/>
            <w:vAlign w:val="bottom"/>
          </w:tcPr>
          <w:p w:rsidR="00D20452" w:rsidRPr="00712F78" w:rsidRDefault="00D20452" w:rsidP="0078409F">
            <w:pPr>
              <w:pStyle w:val="a5"/>
              <w:jc w:val="right"/>
              <w:rPr>
                <w:rFonts w:cstheme="minorHAnsi"/>
              </w:rPr>
            </w:pPr>
            <w:r w:rsidRPr="00712F78">
              <w:rPr>
                <w:rFonts w:cstheme="minorHAnsi"/>
              </w:rPr>
              <w:t>&gt;15</w:t>
            </w:r>
          </w:p>
          <w:p w:rsidR="00D20452" w:rsidRPr="00712F78" w:rsidRDefault="00D20452" w:rsidP="0078409F">
            <w:pPr>
              <w:pStyle w:val="a5"/>
              <w:jc w:val="right"/>
              <w:rPr>
                <w:rFonts w:cstheme="minorHAnsi"/>
              </w:rPr>
            </w:pPr>
            <w:r w:rsidRPr="00712F78">
              <w:rPr>
                <w:rFonts w:cstheme="minorHAnsi"/>
              </w:rPr>
              <w:t>&gt;15</w:t>
            </w:r>
          </w:p>
          <w:p w:rsidR="00D20452" w:rsidRPr="00712F78" w:rsidRDefault="00D20452" w:rsidP="0078409F">
            <w:pPr>
              <w:pStyle w:val="a5"/>
              <w:jc w:val="right"/>
              <w:rPr>
                <w:rFonts w:cstheme="minorHAnsi"/>
              </w:rPr>
            </w:pPr>
            <w:r w:rsidRPr="00712F78">
              <w:rPr>
                <w:rFonts w:cstheme="minorHAnsi"/>
              </w:rPr>
              <w:t>&gt;15</w:t>
            </w:r>
          </w:p>
          <w:p w:rsidR="00D20452" w:rsidRPr="00712F78" w:rsidRDefault="00D20452" w:rsidP="0078409F">
            <w:pPr>
              <w:pStyle w:val="a5"/>
              <w:jc w:val="right"/>
              <w:rPr>
                <w:rFonts w:cstheme="minorHAnsi"/>
              </w:rPr>
            </w:pPr>
            <w:r w:rsidRPr="00712F78">
              <w:rPr>
                <w:rFonts w:cstheme="minorHAnsi"/>
              </w:rPr>
              <w:t>&gt;15</w:t>
            </w:r>
          </w:p>
          <w:p w:rsidR="00D20452" w:rsidRPr="00712F78" w:rsidRDefault="00D20452" w:rsidP="0078409F">
            <w:pPr>
              <w:pStyle w:val="a5"/>
              <w:jc w:val="right"/>
              <w:rPr>
                <w:rFonts w:cstheme="minorHAnsi"/>
              </w:rPr>
            </w:pPr>
            <w:r w:rsidRPr="00712F78">
              <w:rPr>
                <w:rFonts w:cstheme="minorHAnsi"/>
              </w:rPr>
              <w:t>&gt;15</w:t>
            </w:r>
          </w:p>
          <w:p w:rsidR="00D20452" w:rsidRPr="00712F78" w:rsidRDefault="00D20452" w:rsidP="0078409F">
            <w:pPr>
              <w:pStyle w:val="a5"/>
              <w:jc w:val="right"/>
              <w:rPr>
                <w:rFonts w:cstheme="minorHAnsi"/>
              </w:rPr>
            </w:pPr>
            <w:r w:rsidRPr="00712F78">
              <w:rPr>
                <w:rFonts w:cstheme="minorHAnsi"/>
              </w:rPr>
              <w:t>&gt;15</w:t>
            </w:r>
          </w:p>
        </w:tc>
        <w:tc>
          <w:tcPr>
            <w:tcW w:w="560" w:type="pct"/>
            <w:vAlign w:val="bottom"/>
          </w:tcPr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Expert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Proficient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Proficient</w:t>
            </w:r>
          </w:p>
          <w:p w:rsidR="00D20452" w:rsidRPr="00712F78" w:rsidRDefault="00D20452" w:rsidP="0078409F">
            <w:pPr>
              <w:pStyle w:val="a5"/>
              <w:rPr>
                <w:rFonts w:cstheme="minorHAnsi"/>
              </w:rPr>
            </w:pPr>
            <w:r w:rsidRPr="00712F78">
              <w:rPr>
                <w:rFonts w:cstheme="minorHAnsi"/>
              </w:rPr>
              <w:t>Proficient</w:t>
            </w:r>
          </w:p>
        </w:tc>
      </w:tr>
    </w:tbl>
    <w:p w:rsidR="00D20452" w:rsidRPr="00712F78" w:rsidRDefault="00D20452" w:rsidP="0078409F">
      <w:pPr>
        <w:pStyle w:val="a5"/>
        <w:rPr>
          <w:rFonts w:cstheme="minorHAnsi"/>
        </w:rPr>
      </w:pPr>
    </w:p>
    <w:p w:rsidR="000C6393" w:rsidRPr="00712F78" w:rsidRDefault="000C6393" w:rsidP="0078409F">
      <w:pPr>
        <w:pStyle w:val="a5"/>
        <w:keepNext/>
        <w:keepLines/>
        <w:rPr>
          <w:rFonts w:cstheme="minorHAnsi"/>
          <w:b/>
          <w:color w:val="006699"/>
          <w:sz w:val="26"/>
          <w:szCs w:val="26"/>
        </w:rPr>
      </w:pPr>
      <w:r w:rsidRPr="00712F78">
        <w:rPr>
          <w:rFonts w:cstheme="minorHAnsi"/>
          <w:b/>
          <w:color w:val="006699"/>
          <w:sz w:val="26"/>
          <w:szCs w:val="26"/>
        </w:rPr>
        <w:t>Education and Training</w:t>
      </w:r>
    </w:p>
    <w:p w:rsidR="00BC56E5" w:rsidRPr="00712F78" w:rsidRDefault="00BC56E5" w:rsidP="0078409F">
      <w:pPr>
        <w:pStyle w:val="a5"/>
        <w:keepNext/>
        <w:keepLines/>
        <w:rPr>
          <w:rFonts w:cstheme="minorHAnsi"/>
          <w:szCs w:val="20"/>
        </w:rPr>
      </w:pPr>
    </w:p>
    <w:p w:rsidR="00B83F1F" w:rsidRPr="00712F78" w:rsidRDefault="00B83F1F" w:rsidP="0078409F">
      <w:pPr>
        <w:pStyle w:val="a5"/>
        <w:keepNext/>
        <w:keepLines/>
        <w:numPr>
          <w:ilvl w:val="0"/>
          <w:numId w:val="7"/>
        </w:numPr>
        <w:tabs>
          <w:tab w:val="left" w:pos="720"/>
          <w:tab w:val="right" w:pos="10022"/>
        </w:tabs>
        <w:ind w:left="360"/>
        <w:rPr>
          <w:rFonts w:cstheme="minorHAnsi"/>
          <w:b/>
          <w:bCs/>
        </w:rPr>
      </w:pPr>
      <w:r w:rsidRPr="00712F78">
        <w:rPr>
          <w:rFonts w:cstheme="minorHAnsi"/>
          <w:b/>
          <w:iCs/>
          <w:sz w:val="24"/>
        </w:rPr>
        <w:t>Master of Business Administration, MBA</w:t>
      </w:r>
      <w:r w:rsidRPr="00712F78">
        <w:rPr>
          <w:rFonts w:cstheme="minorHAnsi"/>
        </w:rPr>
        <w:tab/>
      </w:r>
      <w:r w:rsidRPr="00712F78">
        <w:rPr>
          <w:rFonts w:cstheme="minorHAnsi"/>
          <w:b/>
          <w:bCs/>
        </w:rPr>
        <w:t>June 1990 –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  <w:bCs/>
        </w:rPr>
        <w:t>April 1991</w:t>
      </w:r>
    </w:p>
    <w:p w:rsidR="00B83F1F" w:rsidRPr="00712F78" w:rsidRDefault="00B83F1F" w:rsidP="0078409F">
      <w:pPr>
        <w:pStyle w:val="a5"/>
        <w:keepNext/>
        <w:keepLines/>
        <w:ind w:left="360"/>
        <w:rPr>
          <w:rFonts w:cstheme="minorHAnsi"/>
          <w:iCs/>
        </w:rPr>
      </w:pPr>
      <w:r w:rsidRPr="00712F78">
        <w:rPr>
          <w:rFonts w:cstheme="minorHAnsi"/>
          <w:i/>
        </w:rPr>
        <w:t>University of Quebec at Montreal, Canada</w:t>
      </w:r>
    </w:p>
    <w:tbl>
      <w:tblPr>
        <w:tblStyle w:val="a6"/>
        <w:tblW w:w="0" w:type="auto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8"/>
        <w:gridCol w:w="5400"/>
      </w:tblGrid>
      <w:tr w:rsidR="00B83F1F" w:rsidRPr="00712F78" w:rsidTr="00B83F1F">
        <w:tc>
          <w:tcPr>
            <w:tcW w:w="4338" w:type="dxa"/>
          </w:tcPr>
          <w:p w:rsidR="00B83F1F" w:rsidRPr="00712F78" w:rsidRDefault="00B83F1F" w:rsidP="0078409F">
            <w:pPr>
              <w:pStyle w:val="a5"/>
              <w:keepNext/>
              <w:keepLines/>
              <w:numPr>
                <w:ilvl w:val="0"/>
                <w:numId w:val="10"/>
              </w:numPr>
              <w:rPr>
                <w:rFonts w:cstheme="minorHAnsi"/>
              </w:rPr>
            </w:pPr>
            <w:r w:rsidRPr="00712F78">
              <w:rPr>
                <w:rFonts w:cstheme="minorHAnsi"/>
              </w:rPr>
              <w:t>Major: Finance</w:t>
            </w:r>
          </w:p>
        </w:tc>
        <w:tc>
          <w:tcPr>
            <w:tcW w:w="5400" w:type="dxa"/>
          </w:tcPr>
          <w:p w:rsidR="00B83F1F" w:rsidRPr="00712F78" w:rsidRDefault="00B83F1F" w:rsidP="0078409F">
            <w:pPr>
              <w:pStyle w:val="a5"/>
              <w:keepNext/>
              <w:keepLines/>
              <w:numPr>
                <w:ilvl w:val="0"/>
                <w:numId w:val="10"/>
              </w:numPr>
              <w:ind w:left="252" w:hanging="378"/>
              <w:rPr>
                <w:rFonts w:cstheme="minorHAnsi"/>
              </w:rPr>
            </w:pPr>
            <w:r w:rsidRPr="00712F78">
              <w:rPr>
                <w:rFonts w:cstheme="minorHAnsi"/>
              </w:rPr>
              <w:t>Minor: Human Resource Management</w:t>
            </w:r>
          </w:p>
        </w:tc>
      </w:tr>
    </w:tbl>
    <w:p w:rsidR="00C21954" w:rsidRDefault="00C21954" w:rsidP="0078409F">
      <w:pPr>
        <w:pStyle w:val="a5"/>
        <w:tabs>
          <w:tab w:val="left" w:pos="720"/>
          <w:tab w:val="right" w:pos="10022"/>
        </w:tabs>
        <w:rPr>
          <w:rFonts w:cstheme="minorHAnsi"/>
          <w:b/>
          <w:iCs/>
        </w:rPr>
      </w:pPr>
    </w:p>
    <w:p w:rsidR="0029263E" w:rsidRPr="00712F78" w:rsidRDefault="0029263E" w:rsidP="0029263E">
      <w:pPr>
        <w:pStyle w:val="a5"/>
        <w:keepNext/>
        <w:keepLines/>
        <w:numPr>
          <w:ilvl w:val="0"/>
          <w:numId w:val="7"/>
        </w:numPr>
        <w:tabs>
          <w:tab w:val="left" w:pos="720"/>
          <w:tab w:val="right" w:pos="10022"/>
        </w:tabs>
        <w:ind w:left="360"/>
        <w:rPr>
          <w:rFonts w:cstheme="minorHAnsi"/>
          <w:b/>
          <w:bCs/>
        </w:rPr>
      </w:pPr>
      <w:r w:rsidRPr="00712F78">
        <w:rPr>
          <w:rFonts w:cstheme="minorHAnsi"/>
          <w:b/>
          <w:iCs/>
          <w:sz w:val="24"/>
        </w:rPr>
        <w:t xml:space="preserve">Master of </w:t>
      </w:r>
      <w:r>
        <w:rPr>
          <w:rFonts w:cstheme="minorHAnsi"/>
          <w:b/>
          <w:iCs/>
          <w:sz w:val="24"/>
        </w:rPr>
        <w:t>Science</w:t>
      </w:r>
      <w:r w:rsidRPr="00712F78">
        <w:rPr>
          <w:rFonts w:cstheme="minorHAnsi"/>
          <w:b/>
          <w:iCs/>
          <w:sz w:val="24"/>
        </w:rPr>
        <w:t xml:space="preserve">, </w:t>
      </w:r>
      <w:r>
        <w:rPr>
          <w:rFonts w:cstheme="minorHAnsi"/>
          <w:b/>
          <w:iCs/>
          <w:sz w:val="24"/>
        </w:rPr>
        <w:t>Petroleum Engineering</w:t>
      </w:r>
      <w:r w:rsidRPr="00712F78">
        <w:rPr>
          <w:rFonts w:cstheme="minorHAnsi"/>
        </w:rPr>
        <w:tab/>
      </w:r>
      <w:r>
        <w:rPr>
          <w:rFonts w:cstheme="minorHAnsi"/>
          <w:b/>
          <w:bCs/>
        </w:rPr>
        <w:t>September</w:t>
      </w:r>
      <w:r w:rsidRPr="00712F78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1976</w:t>
      </w:r>
      <w:r w:rsidRPr="00712F78">
        <w:rPr>
          <w:rFonts w:cstheme="minorHAnsi"/>
          <w:b/>
          <w:bCs/>
        </w:rPr>
        <w:t xml:space="preserve"> –</w:t>
      </w:r>
      <w:r w:rsidRPr="00712F78">
        <w:rPr>
          <w:rFonts w:cstheme="minorHAnsi"/>
        </w:rPr>
        <w:t xml:space="preserve"> </w:t>
      </w:r>
      <w:r>
        <w:rPr>
          <w:rFonts w:cstheme="minorHAnsi"/>
          <w:b/>
          <w:bCs/>
        </w:rPr>
        <w:t>June</w:t>
      </w:r>
      <w:r w:rsidRPr="00712F78">
        <w:rPr>
          <w:rFonts w:cstheme="minorHAnsi"/>
          <w:b/>
          <w:bCs/>
        </w:rPr>
        <w:t xml:space="preserve"> 19</w:t>
      </w:r>
      <w:r>
        <w:rPr>
          <w:rFonts w:cstheme="minorHAnsi"/>
          <w:b/>
          <w:bCs/>
        </w:rPr>
        <w:t>8</w:t>
      </w:r>
      <w:r w:rsidRPr="00712F78">
        <w:rPr>
          <w:rFonts w:cstheme="minorHAnsi"/>
          <w:b/>
          <w:bCs/>
        </w:rPr>
        <w:t>1</w:t>
      </w:r>
    </w:p>
    <w:p w:rsidR="0029263E" w:rsidRPr="00712F78" w:rsidRDefault="0029263E" w:rsidP="0029263E">
      <w:pPr>
        <w:pStyle w:val="a5"/>
        <w:keepNext/>
        <w:keepLines/>
        <w:ind w:left="360"/>
        <w:rPr>
          <w:rFonts w:cstheme="minorHAnsi"/>
          <w:iCs/>
        </w:rPr>
      </w:pPr>
      <w:r>
        <w:rPr>
          <w:rFonts w:cstheme="minorHAnsi"/>
          <w:i/>
        </w:rPr>
        <w:t>Gupkin Russian State Oil and Gas University</w:t>
      </w:r>
      <w:r w:rsidRPr="00712F78">
        <w:rPr>
          <w:rFonts w:cstheme="minorHAnsi"/>
          <w:i/>
        </w:rPr>
        <w:t>,</w:t>
      </w:r>
      <w:r>
        <w:rPr>
          <w:rFonts w:cstheme="minorHAnsi"/>
          <w:i/>
        </w:rPr>
        <w:t xml:space="preserve"> Moscow, Russia</w:t>
      </w:r>
    </w:p>
    <w:p w:rsidR="0029263E" w:rsidRPr="00712F78" w:rsidRDefault="0029263E" w:rsidP="0078409F">
      <w:pPr>
        <w:pStyle w:val="a5"/>
        <w:tabs>
          <w:tab w:val="left" w:pos="720"/>
          <w:tab w:val="right" w:pos="10022"/>
        </w:tabs>
        <w:rPr>
          <w:rFonts w:cstheme="minorHAnsi"/>
          <w:b/>
          <w:iCs/>
        </w:rPr>
      </w:pPr>
    </w:p>
    <w:p w:rsidR="00B83F1F" w:rsidRPr="00712F78" w:rsidRDefault="00B83F1F" w:rsidP="0078409F">
      <w:pPr>
        <w:pStyle w:val="a5"/>
        <w:numPr>
          <w:ilvl w:val="0"/>
          <w:numId w:val="7"/>
        </w:numPr>
        <w:tabs>
          <w:tab w:val="left" w:pos="720"/>
          <w:tab w:val="right" w:pos="10022"/>
        </w:tabs>
        <w:ind w:left="360"/>
        <w:rPr>
          <w:rFonts w:cstheme="minorHAnsi"/>
          <w:b/>
          <w:iCs/>
        </w:rPr>
      </w:pPr>
      <w:r w:rsidRPr="00712F78">
        <w:rPr>
          <w:rFonts w:cstheme="minorHAnsi"/>
          <w:b/>
          <w:iCs/>
          <w:sz w:val="24"/>
        </w:rPr>
        <w:t>SAS® Certified Professional V6</w:t>
      </w:r>
      <w:r w:rsidRPr="00712F78">
        <w:rPr>
          <w:rFonts w:cstheme="minorHAnsi"/>
          <w:iCs/>
        </w:rPr>
        <w:t xml:space="preserve"> (First Generation)</w:t>
      </w:r>
      <w:r w:rsidRPr="00712F78">
        <w:rPr>
          <w:rFonts w:cstheme="minorHAnsi"/>
          <w:b/>
          <w:iCs/>
        </w:rPr>
        <w:tab/>
        <w:t>April 1999 Exam</w:t>
      </w:r>
    </w:p>
    <w:p w:rsidR="00B83F1F" w:rsidRPr="00712F78" w:rsidRDefault="00B83F1F" w:rsidP="0078409F">
      <w:pPr>
        <w:pStyle w:val="a5"/>
        <w:ind w:left="360"/>
        <w:rPr>
          <w:rFonts w:cstheme="minorHAnsi"/>
          <w:i/>
        </w:rPr>
      </w:pPr>
      <w:r w:rsidRPr="00712F78">
        <w:rPr>
          <w:rFonts w:cstheme="minorHAnsi"/>
          <w:i/>
        </w:rPr>
        <w:t>SAS Institute Inc, Cary, North Carolina, USA</w:t>
      </w:r>
    </w:p>
    <w:p w:rsidR="00E26411" w:rsidRPr="00712F78" w:rsidRDefault="00E26411" w:rsidP="0078409F">
      <w:pPr>
        <w:pStyle w:val="a5"/>
        <w:tabs>
          <w:tab w:val="left" w:pos="720"/>
          <w:tab w:val="right" w:pos="10022"/>
        </w:tabs>
        <w:rPr>
          <w:rFonts w:cstheme="minorHAnsi"/>
          <w:b/>
          <w:iCs/>
          <w:sz w:val="24"/>
        </w:rPr>
      </w:pPr>
    </w:p>
    <w:p w:rsidR="00B83F1F" w:rsidRPr="00712F78" w:rsidRDefault="00B83F1F" w:rsidP="00C335D8">
      <w:pPr>
        <w:pStyle w:val="a5"/>
        <w:keepNext/>
        <w:keepLines/>
        <w:numPr>
          <w:ilvl w:val="0"/>
          <w:numId w:val="7"/>
        </w:numPr>
        <w:tabs>
          <w:tab w:val="left" w:pos="720"/>
          <w:tab w:val="right" w:pos="10022"/>
        </w:tabs>
        <w:spacing w:line="260" w:lineRule="exact"/>
        <w:ind w:left="360"/>
        <w:rPr>
          <w:rFonts w:cstheme="minorHAnsi"/>
          <w:b/>
          <w:iCs/>
          <w:sz w:val="24"/>
        </w:rPr>
      </w:pPr>
      <w:r w:rsidRPr="00712F78">
        <w:rPr>
          <w:rFonts w:cstheme="minorHAnsi"/>
          <w:b/>
          <w:iCs/>
          <w:sz w:val="24"/>
        </w:rPr>
        <w:lastRenderedPageBreak/>
        <w:t>Selected Seminars, Classes and Courses</w:t>
      </w:r>
    </w:p>
    <w:p w:rsidR="004547A5" w:rsidRPr="00712F78" w:rsidRDefault="004547A5" w:rsidP="00C335D8">
      <w:pPr>
        <w:pStyle w:val="a5"/>
        <w:keepNext/>
        <w:keepLines/>
        <w:tabs>
          <w:tab w:val="left" w:pos="720"/>
          <w:tab w:val="right" w:pos="10022"/>
        </w:tabs>
        <w:spacing w:line="260" w:lineRule="exact"/>
        <w:rPr>
          <w:rFonts w:cstheme="minorHAnsi"/>
          <w:b/>
          <w:iCs/>
          <w:sz w:val="24"/>
        </w:rPr>
      </w:pPr>
    </w:p>
    <w:p w:rsidR="00B83F1F" w:rsidRPr="00712F78" w:rsidRDefault="00B83F1F" w:rsidP="00C335D8">
      <w:pPr>
        <w:pStyle w:val="a5"/>
        <w:keepNext/>
        <w:keepLines/>
        <w:numPr>
          <w:ilvl w:val="0"/>
          <w:numId w:val="19"/>
        </w:numPr>
        <w:tabs>
          <w:tab w:val="right" w:pos="10008"/>
        </w:tabs>
        <w:spacing w:line="260" w:lineRule="exact"/>
        <w:rPr>
          <w:rFonts w:cstheme="minorHAnsi"/>
          <w:i/>
        </w:rPr>
      </w:pPr>
      <w:r w:rsidRPr="00712F78">
        <w:rPr>
          <w:rFonts w:cstheme="minorHAnsi"/>
          <w:b/>
          <w:i/>
        </w:rPr>
        <w:t>Office of the Comptroller of the Currency, Treasury Department</w:t>
      </w:r>
      <w:r w:rsidRPr="00712F78">
        <w:rPr>
          <w:rFonts w:cstheme="minorHAnsi"/>
          <w:i/>
        </w:rPr>
        <w:t>, Washington, DC</w:t>
      </w:r>
      <w:r w:rsidRPr="00712F78">
        <w:rPr>
          <w:rFonts w:cstheme="minorHAnsi"/>
          <w:i/>
        </w:rPr>
        <w:tab/>
      </w:r>
      <w:r w:rsidRPr="00712F78">
        <w:rPr>
          <w:rFonts w:cstheme="minorHAnsi"/>
          <w:b/>
          <w:i/>
        </w:rPr>
        <w:t>February 2 – 3, 2006</w:t>
      </w:r>
    </w:p>
    <w:p w:rsidR="00B83F1F" w:rsidRPr="00712F78" w:rsidRDefault="00B83F1F" w:rsidP="00C335D8">
      <w:pPr>
        <w:pStyle w:val="a5"/>
        <w:keepNext/>
        <w:keepLines/>
        <w:numPr>
          <w:ilvl w:val="0"/>
          <w:numId w:val="11"/>
        </w:numPr>
        <w:spacing w:line="260" w:lineRule="exact"/>
        <w:ind w:left="1080"/>
        <w:rPr>
          <w:rFonts w:cstheme="minorHAnsi"/>
        </w:rPr>
      </w:pPr>
      <w:r w:rsidRPr="00712F78">
        <w:rPr>
          <w:rFonts w:cstheme="minorHAnsi"/>
        </w:rPr>
        <w:t>Validation of Credit Rating and Scoring Models</w:t>
      </w:r>
    </w:p>
    <w:p w:rsidR="004547A5" w:rsidRPr="00712F78" w:rsidRDefault="004547A5" w:rsidP="00C335D8">
      <w:pPr>
        <w:pStyle w:val="a5"/>
        <w:keepNext/>
        <w:keepLines/>
        <w:spacing w:line="260" w:lineRule="exact"/>
        <w:rPr>
          <w:rFonts w:cstheme="minorHAnsi"/>
        </w:rPr>
      </w:pPr>
    </w:p>
    <w:p w:rsidR="00B83F1F" w:rsidRPr="00712F78" w:rsidRDefault="00B83F1F" w:rsidP="00C335D8">
      <w:pPr>
        <w:pStyle w:val="a5"/>
        <w:keepNext/>
        <w:keepLines/>
        <w:numPr>
          <w:ilvl w:val="0"/>
          <w:numId w:val="19"/>
        </w:numPr>
        <w:tabs>
          <w:tab w:val="right" w:pos="10008"/>
        </w:tabs>
        <w:spacing w:line="260" w:lineRule="exact"/>
        <w:rPr>
          <w:rFonts w:cstheme="minorHAnsi"/>
          <w:i/>
        </w:rPr>
      </w:pPr>
      <w:r w:rsidRPr="00712F78">
        <w:rPr>
          <w:rFonts w:cstheme="minorHAnsi"/>
          <w:b/>
          <w:i/>
        </w:rPr>
        <w:t>Fair, Isaac Corporation</w:t>
      </w:r>
      <w:r w:rsidRPr="00712F78">
        <w:rPr>
          <w:rFonts w:cstheme="minorHAnsi"/>
          <w:i/>
        </w:rPr>
        <w:t>, San Francisco, CA, USA</w:t>
      </w:r>
      <w:r w:rsidRPr="00712F78">
        <w:rPr>
          <w:rFonts w:cstheme="minorHAnsi"/>
          <w:i/>
        </w:rPr>
        <w:tab/>
      </w:r>
      <w:r w:rsidRPr="00712F78">
        <w:rPr>
          <w:rFonts w:cstheme="minorHAnsi"/>
          <w:b/>
          <w:i/>
        </w:rPr>
        <w:t>August 11 – 15, 2003</w:t>
      </w:r>
    </w:p>
    <w:p w:rsidR="00B83F1F" w:rsidRPr="00712F78" w:rsidRDefault="00B83F1F" w:rsidP="00C335D8">
      <w:pPr>
        <w:pStyle w:val="a5"/>
        <w:keepNext/>
        <w:keepLines/>
        <w:numPr>
          <w:ilvl w:val="0"/>
          <w:numId w:val="11"/>
        </w:numPr>
        <w:spacing w:line="260" w:lineRule="exact"/>
        <w:ind w:left="1080"/>
        <w:rPr>
          <w:rFonts w:cstheme="minorHAnsi"/>
        </w:rPr>
      </w:pPr>
      <w:r w:rsidRPr="00712F78">
        <w:rPr>
          <w:rFonts w:cstheme="minorHAnsi"/>
        </w:rPr>
        <w:t>Strategic Science Immersion Training</w:t>
      </w:r>
    </w:p>
    <w:p w:rsidR="004547A5" w:rsidRPr="00712F78" w:rsidRDefault="004547A5" w:rsidP="00C335D8">
      <w:pPr>
        <w:pStyle w:val="a5"/>
        <w:keepNext/>
        <w:keepLines/>
        <w:spacing w:line="260" w:lineRule="exact"/>
        <w:rPr>
          <w:rFonts w:cstheme="minorHAnsi"/>
        </w:rPr>
      </w:pPr>
    </w:p>
    <w:p w:rsidR="00B83F1F" w:rsidRPr="00712F78" w:rsidRDefault="00B83F1F" w:rsidP="00C335D8">
      <w:pPr>
        <w:pStyle w:val="a5"/>
        <w:keepNext/>
        <w:keepLines/>
        <w:numPr>
          <w:ilvl w:val="0"/>
          <w:numId w:val="19"/>
        </w:numPr>
        <w:tabs>
          <w:tab w:val="right" w:pos="10008"/>
        </w:tabs>
        <w:spacing w:line="260" w:lineRule="exact"/>
        <w:rPr>
          <w:rFonts w:cstheme="minorHAnsi"/>
          <w:i/>
        </w:rPr>
      </w:pPr>
      <w:r w:rsidRPr="00712F78">
        <w:rPr>
          <w:rFonts w:cstheme="minorHAnsi"/>
          <w:b/>
          <w:i/>
        </w:rPr>
        <w:t>Austin Logistic</w:t>
      </w:r>
      <w:r w:rsidRPr="00712F78">
        <w:rPr>
          <w:rFonts w:cstheme="minorHAnsi"/>
          <w:i/>
        </w:rPr>
        <w:t>, Austin, TX, USA</w:t>
      </w:r>
      <w:r w:rsidRPr="00712F78">
        <w:rPr>
          <w:rFonts w:cstheme="minorHAnsi"/>
          <w:bCs/>
          <w:i/>
        </w:rPr>
        <w:tab/>
      </w:r>
      <w:r w:rsidRPr="00712F78">
        <w:rPr>
          <w:rFonts w:cstheme="minorHAnsi"/>
          <w:b/>
          <w:i/>
        </w:rPr>
        <w:t>October 2001</w:t>
      </w:r>
    </w:p>
    <w:p w:rsidR="00B83F1F" w:rsidRPr="00712F78" w:rsidRDefault="00B83F1F" w:rsidP="00C335D8">
      <w:pPr>
        <w:pStyle w:val="a5"/>
        <w:keepNext/>
        <w:keepLines/>
        <w:numPr>
          <w:ilvl w:val="0"/>
          <w:numId w:val="11"/>
        </w:numPr>
        <w:spacing w:line="260" w:lineRule="exact"/>
        <w:ind w:left="1080"/>
        <w:rPr>
          <w:rFonts w:cstheme="minorHAnsi"/>
        </w:rPr>
      </w:pPr>
      <w:r w:rsidRPr="00712F78">
        <w:rPr>
          <w:rFonts w:cstheme="minorHAnsi"/>
        </w:rPr>
        <w:t>Building Better Scorecards: Concepts and Techniques in Scorecard Development</w:t>
      </w:r>
    </w:p>
    <w:p w:rsidR="004547A5" w:rsidRPr="00712F78" w:rsidRDefault="004547A5" w:rsidP="00C335D8">
      <w:pPr>
        <w:pStyle w:val="a5"/>
        <w:keepNext/>
        <w:keepLines/>
        <w:spacing w:line="260" w:lineRule="exact"/>
        <w:rPr>
          <w:rFonts w:cstheme="minorHAnsi"/>
        </w:rPr>
      </w:pPr>
    </w:p>
    <w:p w:rsidR="00B83F1F" w:rsidRPr="00712F78" w:rsidRDefault="00B83F1F" w:rsidP="00C335D8">
      <w:pPr>
        <w:pStyle w:val="a5"/>
        <w:keepNext/>
        <w:keepLines/>
        <w:numPr>
          <w:ilvl w:val="0"/>
          <w:numId w:val="19"/>
        </w:numPr>
        <w:tabs>
          <w:tab w:val="right" w:pos="10008"/>
        </w:tabs>
        <w:spacing w:line="260" w:lineRule="exact"/>
        <w:rPr>
          <w:rFonts w:cstheme="minorHAnsi"/>
          <w:i/>
        </w:rPr>
      </w:pPr>
      <w:r w:rsidRPr="00712F78">
        <w:rPr>
          <w:rFonts w:cstheme="minorHAnsi"/>
          <w:b/>
          <w:i/>
        </w:rPr>
        <w:t>SAS Institute Inc</w:t>
      </w:r>
      <w:r w:rsidRPr="00712F78">
        <w:rPr>
          <w:rFonts w:cstheme="minorHAnsi"/>
          <w:i/>
        </w:rPr>
        <w:t>, Atlanta/Rockville/New York</w:t>
      </w:r>
      <w:r w:rsidRPr="00712F78">
        <w:rPr>
          <w:rFonts w:cstheme="minorHAnsi"/>
          <w:i/>
        </w:rPr>
        <w:tab/>
      </w:r>
      <w:r w:rsidR="00E26411" w:rsidRPr="00712F78">
        <w:rPr>
          <w:rFonts w:cstheme="minorHAnsi"/>
          <w:b/>
          <w:i/>
        </w:rPr>
        <w:t xml:space="preserve">Feb -May 1999, July 2000, Oct 2002, </w:t>
      </w:r>
      <w:r w:rsidRPr="00712F78">
        <w:rPr>
          <w:rFonts w:cstheme="minorHAnsi"/>
          <w:b/>
          <w:i/>
        </w:rPr>
        <w:t>March 2003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5292"/>
        <w:gridCol w:w="5292"/>
      </w:tblGrid>
      <w:tr w:rsidR="00E53D9E" w:rsidRPr="00712F78" w:rsidTr="00910165">
        <w:tc>
          <w:tcPr>
            <w:tcW w:w="2500" w:type="pct"/>
          </w:tcPr>
          <w:p w:rsidR="00E53D9E" w:rsidRPr="00712F78" w:rsidRDefault="00E53D9E" w:rsidP="00C335D8">
            <w:pPr>
              <w:pStyle w:val="a5"/>
              <w:keepNext/>
              <w:keepLines/>
              <w:numPr>
                <w:ilvl w:val="0"/>
                <w:numId w:val="21"/>
              </w:numPr>
              <w:spacing w:line="260" w:lineRule="exact"/>
              <w:rPr>
                <w:rFonts w:cstheme="minorHAnsi"/>
              </w:rPr>
            </w:pPr>
            <w:r w:rsidRPr="00712F78">
              <w:rPr>
                <w:rFonts w:cstheme="minorHAnsi"/>
              </w:rPr>
              <w:t>Predictive Modeling Using Logistic Regression</w:t>
            </w:r>
          </w:p>
          <w:p w:rsidR="00E53D9E" w:rsidRPr="00712F78" w:rsidRDefault="00E53D9E" w:rsidP="00C335D8">
            <w:pPr>
              <w:pStyle w:val="a5"/>
              <w:keepNext/>
              <w:keepLines/>
              <w:numPr>
                <w:ilvl w:val="0"/>
                <w:numId w:val="21"/>
              </w:numPr>
              <w:spacing w:line="260" w:lineRule="exact"/>
              <w:rPr>
                <w:rFonts w:cstheme="minorHAnsi"/>
              </w:rPr>
            </w:pPr>
            <w:r w:rsidRPr="00712F78">
              <w:rPr>
                <w:rFonts w:cstheme="minorHAnsi"/>
              </w:rPr>
              <w:t>Scorecard Development and Implementation</w:t>
            </w:r>
          </w:p>
          <w:p w:rsidR="00E53D9E" w:rsidRPr="00712F78" w:rsidRDefault="00E53D9E" w:rsidP="00C335D8">
            <w:pPr>
              <w:pStyle w:val="a5"/>
              <w:keepNext/>
              <w:keepLines/>
              <w:numPr>
                <w:ilvl w:val="0"/>
                <w:numId w:val="21"/>
              </w:numPr>
              <w:spacing w:line="260" w:lineRule="exact"/>
              <w:rPr>
                <w:rFonts w:cstheme="minorHAnsi"/>
              </w:rPr>
            </w:pPr>
            <w:r w:rsidRPr="00712F78">
              <w:rPr>
                <w:rFonts w:cstheme="minorHAnsi"/>
              </w:rPr>
              <w:t>SAS® Fundamentals: A Programming Approach</w:t>
            </w:r>
          </w:p>
          <w:p w:rsidR="00E53D9E" w:rsidRPr="00712F78" w:rsidRDefault="00E53D9E" w:rsidP="00C335D8">
            <w:pPr>
              <w:pStyle w:val="a5"/>
              <w:keepNext/>
              <w:keepLines/>
              <w:numPr>
                <w:ilvl w:val="0"/>
                <w:numId w:val="21"/>
              </w:numPr>
              <w:spacing w:line="260" w:lineRule="exact"/>
              <w:rPr>
                <w:rFonts w:cstheme="minorHAnsi"/>
              </w:rPr>
            </w:pPr>
            <w:r w:rsidRPr="00712F78">
              <w:rPr>
                <w:rFonts w:cstheme="minorHAnsi"/>
              </w:rPr>
              <w:t>SAS® Programming</w:t>
            </w:r>
          </w:p>
          <w:p w:rsidR="00E53D9E" w:rsidRPr="00712F78" w:rsidRDefault="00E53D9E" w:rsidP="00C335D8">
            <w:pPr>
              <w:pStyle w:val="a5"/>
              <w:keepNext/>
              <w:keepLines/>
              <w:numPr>
                <w:ilvl w:val="0"/>
                <w:numId w:val="21"/>
              </w:numPr>
              <w:spacing w:line="260" w:lineRule="exact"/>
              <w:rPr>
                <w:rFonts w:cstheme="minorHAnsi"/>
              </w:rPr>
            </w:pPr>
            <w:r w:rsidRPr="00712F78">
              <w:rPr>
                <w:rFonts w:cstheme="minorHAnsi"/>
              </w:rPr>
              <w:t>Making Business Decisions Using ANOVA</w:t>
            </w:r>
          </w:p>
          <w:p w:rsidR="00E53D9E" w:rsidRPr="00712F78" w:rsidRDefault="00E53D9E" w:rsidP="00C335D8">
            <w:pPr>
              <w:pStyle w:val="a5"/>
              <w:keepNext/>
              <w:keepLines/>
              <w:numPr>
                <w:ilvl w:val="0"/>
                <w:numId w:val="21"/>
              </w:numPr>
              <w:spacing w:line="260" w:lineRule="exact"/>
              <w:rPr>
                <w:rFonts w:cstheme="minorHAnsi"/>
              </w:rPr>
            </w:pPr>
            <w:r w:rsidRPr="00712F78">
              <w:rPr>
                <w:rFonts w:cstheme="minorHAnsi"/>
              </w:rPr>
              <w:t>and Regression Techniques</w:t>
            </w:r>
          </w:p>
          <w:p w:rsidR="00E53D9E" w:rsidRPr="00712F78" w:rsidRDefault="00E53D9E" w:rsidP="00C335D8">
            <w:pPr>
              <w:pStyle w:val="a5"/>
              <w:keepNext/>
              <w:keepLines/>
              <w:numPr>
                <w:ilvl w:val="0"/>
                <w:numId w:val="21"/>
              </w:numPr>
              <w:spacing w:line="260" w:lineRule="exact"/>
              <w:rPr>
                <w:rFonts w:cstheme="minorHAnsi"/>
              </w:rPr>
            </w:pPr>
            <w:r w:rsidRPr="00712F78">
              <w:rPr>
                <w:rFonts w:cstheme="minorHAnsi"/>
              </w:rPr>
              <w:t>SQL Processing with the SAS® System</w:t>
            </w:r>
          </w:p>
        </w:tc>
        <w:tc>
          <w:tcPr>
            <w:tcW w:w="2500" w:type="pct"/>
          </w:tcPr>
          <w:p w:rsidR="00E53D9E" w:rsidRPr="00712F78" w:rsidRDefault="00E53D9E" w:rsidP="00C335D8">
            <w:pPr>
              <w:pStyle w:val="a5"/>
              <w:keepNext/>
              <w:keepLines/>
              <w:numPr>
                <w:ilvl w:val="0"/>
                <w:numId w:val="21"/>
              </w:numPr>
              <w:spacing w:line="260" w:lineRule="exact"/>
              <w:ind w:left="364"/>
              <w:rPr>
                <w:rFonts w:cstheme="minorHAnsi"/>
              </w:rPr>
            </w:pPr>
            <w:r w:rsidRPr="00712F78">
              <w:rPr>
                <w:rFonts w:cstheme="minorHAnsi"/>
              </w:rPr>
              <w:t>Processing Database and Spreadsheet Data</w:t>
            </w:r>
          </w:p>
          <w:p w:rsidR="00E53D9E" w:rsidRPr="00712F78" w:rsidRDefault="00E53D9E" w:rsidP="00C335D8">
            <w:pPr>
              <w:pStyle w:val="a5"/>
              <w:keepNext/>
              <w:keepLines/>
              <w:numPr>
                <w:ilvl w:val="0"/>
                <w:numId w:val="21"/>
              </w:numPr>
              <w:spacing w:line="260" w:lineRule="exact"/>
              <w:ind w:left="364"/>
              <w:rPr>
                <w:rFonts w:cstheme="minorHAnsi"/>
              </w:rPr>
            </w:pPr>
            <w:r w:rsidRPr="00712F78">
              <w:rPr>
                <w:rFonts w:cstheme="minorHAnsi"/>
              </w:rPr>
              <w:t>with SAS/ACCESS® Software</w:t>
            </w:r>
          </w:p>
          <w:p w:rsidR="00E53D9E" w:rsidRPr="00712F78" w:rsidRDefault="00E53D9E" w:rsidP="00C335D8">
            <w:pPr>
              <w:pStyle w:val="a5"/>
              <w:keepNext/>
              <w:keepLines/>
              <w:numPr>
                <w:ilvl w:val="0"/>
                <w:numId w:val="21"/>
              </w:numPr>
              <w:spacing w:line="260" w:lineRule="exact"/>
              <w:ind w:left="364"/>
              <w:rPr>
                <w:rFonts w:cstheme="minorHAnsi"/>
              </w:rPr>
            </w:pPr>
            <w:r w:rsidRPr="00712F78">
              <w:rPr>
                <w:rFonts w:cstheme="minorHAnsi"/>
              </w:rPr>
              <w:t>SAS® Macro Language</w:t>
            </w:r>
          </w:p>
          <w:p w:rsidR="00E53D9E" w:rsidRPr="00712F78" w:rsidRDefault="00E53D9E" w:rsidP="00C335D8">
            <w:pPr>
              <w:pStyle w:val="a5"/>
              <w:keepNext/>
              <w:keepLines/>
              <w:numPr>
                <w:ilvl w:val="0"/>
                <w:numId w:val="21"/>
              </w:numPr>
              <w:spacing w:line="260" w:lineRule="exact"/>
              <w:ind w:left="364"/>
              <w:rPr>
                <w:rFonts w:cstheme="minorHAnsi"/>
              </w:rPr>
            </w:pPr>
            <w:r w:rsidRPr="00712F78">
              <w:rPr>
                <w:rFonts w:cstheme="minorHAnsi"/>
              </w:rPr>
              <w:t>Advanced SAS® Programming</w:t>
            </w:r>
          </w:p>
          <w:p w:rsidR="00E53D9E" w:rsidRPr="00712F78" w:rsidRDefault="00E53D9E" w:rsidP="00C335D8">
            <w:pPr>
              <w:pStyle w:val="a5"/>
              <w:keepNext/>
              <w:keepLines/>
              <w:numPr>
                <w:ilvl w:val="0"/>
                <w:numId w:val="21"/>
              </w:numPr>
              <w:spacing w:line="260" w:lineRule="exact"/>
              <w:ind w:left="364"/>
              <w:rPr>
                <w:rFonts w:cstheme="minorHAnsi"/>
              </w:rPr>
            </w:pPr>
            <w:r w:rsidRPr="00712F78">
              <w:rPr>
                <w:rFonts w:cstheme="minorHAnsi"/>
              </w:rPr>
              <w:t>Techniques and Efficiencies</w:t>
            </w:r>
          </w:p>
          <w:p w:rsidR="00E53D9E" w:rsidRPr="00712F78" w:rsidRDefault="00E53D9E" w:rsidP="00C335D8">
            <w:pPr>
              <w:pStyle w:val="a5"/>
              <w:keepNext/>
              <w:keepLines/>
              <w:numPr>
                <w:ilvl w:val="0"/>
                <w:numId w:val="21"/>
              </w:numPr>
              <w:spacing w:line="260" w:lineRule="exact"/>
              <w:ind w:left="364"/>
              <w:rPr>
                <w:rFonts w:cstheme="minorHAnsi"/>
              </w:rPr>
            </w:pPr>
            <w:r w:rsidRPr="00712F78">
              <w:rPr>
                <w:rFonts w:cstheme="minorHAnsi"/>
              </w:rPr>
              <w:t>SAS® Report Writing: A Programming Approach</w:t>
            </w:r>
          </w:p>
          <w:p w:rsidR="00E53D9E" w:rsidRPr="00712F78" w:rsidRDefault="00E53D9E" w:rsidP="00C335D8">
            <w:pPr>
              <w:pStyle w:val="a5"/>
              <w:keepNext/>
              <w:keepLines/>
              <w:numPr>
                <w:ilvl w:val="0"/>
                <w:numId w:val="21"/>
              </w:numPr>
              <w:spacing w:line="260" w:lineRule="exact"/>
              <w:ind w:left="364"/>
              <w:rPr>
                <w:rFonts w:cstheme="minorHAnsi"/>
              </w:rPr>
            </w:pPr>
            <w:r w:rsidRPr="00712F78">
              <w:rPr>
                <w:rFonts w:cstheme="minorHAnsi"/>
              </w:rPr>
              <w:t>Client/Server Strategies Using the SAS® System</w:t>
            </w:r>
          </w:p>
        </w:tc>
      </w:tr>
    </w:tbl>
    <w:p w:rsidR="004547A5" w:rsidRPr="00712F78" w:rsidRDefault="004547A5" w:rsidP="00C335D8">
      <w:pPr>
        <w:pStyle w:val="a5"/>
        <w:tabs>
          <w:tab w:val="right" w:pos="10008"/>
        </w:tabs>
        <w:spacing w:line="260" w:lineRule="exact"/>
        <w:rPr>
          <w:rFonts w:cstheme="minorHAnsi"/>
        </w:rPr>
      </w:pPr>
    </w:p>
    <w:p w:rsidR="00E53D9E" w:rsidRPr="00712F78" w:rsidRDefault="00E53D9E" w:rsidP="00C335D8">
      <w:pPr>
        <w:pStyle w:val="a5"/>
        <w:numPr>
          <w:ilvl w:val="0"/>
          <w:numId w:val="19"/>
        </w:numPr>
        <w:tabs>
          <w:tab w:val="right" w:pos="10008"/>
        </w:tabs>
        <w:spacing w:line="260" w:lineRule="exact"/>
        <w:rPr>
          <w:rFonts w:cstheme="minorHAnsi"/>
          <w:i/>
        </w:rPr>
      </w:pPr>
      <w:r w:rsidRPr="00712F78">
        <w:rPr>
          <w:rFonts w:cstheme="minorHAnsi"/>
          <w:b/>
          <w:i/>
        </w:rPr>
        <w:t>McGill and Concordia University/University of Quebec</w:t>
      </w:r>
      <w:r w:rsidRPr="00712F78">
        <w:rPr>
          <w:rFonts w:cstheme="minorHAnsi"/>
          <w:i/>
        </w:rPr>
        <w:t>, Montreal, Canada</w:t>
      </w:r>
      <w:r w:rsidRPr="00712F78">
        <w:rPr>
          <w:rFonts w:cstheme="minorHAnsi"/>
          <w:b/>
          <w:bCs/>
          <w:i/>
        </w:rPr>
        <w:tab/>
      </w:r>
      <w:r w:rsidRPr="00712F78">
        <w:rPr>
          <w:rFonts w:cstheme="minorHAnsi"/>
          <w:b/>
        </w:rPr>
        <w:t>1990 – 1991 &amp; 1993 – 1994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5275"/>
        <w:gridCol w:w="5309"/>
      </w:tblGrid>
      <w:tr w:rsidR="00E53D9E" w:rsidRPr="00712F78" w:rsidTr="00910165">
        <w:trPr>
          <w:trHeight w:val="144"/>
        </w:trPr>
        <w:tc>
          <w:tcPr>
            <w:tcW w:w="2492" w:type="pct"/>
            <w:vAlign w:val="center"/>
          </w:tcPr>
          <w:p w:rsidR="00E53D9E" w:rsidRPr="00712F78" w:rsidRDefault="00E53D9E" w:rsidP="00C335D8">
            <w:pPr>
              <w:pStyle w:val="a5"/>
              <w:numPr>
                <w:ilvl w:val="0"/>
                <w:numId w:val="22"/>
              </w:numPr>
              <w:spacing w:line="260" w:lineRule="exact"/>
              <w:rPr>
                <w:rFonts w:cstheme="minorHAnsi"/>
              </w:rPr>
            </w:pPr>
            <w:r w:rsidRPr="00712F78">
              <w:rPr>
                <w:rFonts w:cstheme="minorHAnsi"/>
              </w:rPr>
              <w:t>Investment Theory and Portfolio Management</w:t>
            </w:r>
          </w:p>
          <w:p w:rsidR="00E53D9E" w:rsidRPr="00712F78" w:rsidRDefault="00E53D9E" w:rsidP="00C335D8">
            <w:pPr>
              <w:pStyle w:val="a5"/>
              <w:numPr>
                <w:ilvl w:val="0"/>
                <w:numId w:val="22"/>
              </w:numPr>
              <w:spacing w:line="260" w:lineRule="exact"/>
              <w:rPr>
                <w:rFonts w:cstheme="minorHAnsi"/>
              </w:rPr>
            </w:pPr>
            <w:r w:rsidRPr="00712F78">
              <w:rPr>
                <w:rFonts w:cstheme="minorHAnsi"/>
              </w:rPr>
              <w:t>Financial Theory and Corporate Policy</w:t>
            </w:r>
          </w:p>
          <w:p w:rsidR="00E53D9E" w:rsidRPr="00712F78" w:rsidRDefault="00E53D9E" w:rsidP="00C335D8">
            <w:pPr>
              <w:pStyle w:val="a5"/>
              <w:numPr>
                <w:ilvl w:val="0"/>
                <w:numId w:val="22"/>
              </w:numPr>
              <w:spacing w:line="260" w:lineRule="exact"/>
              <w:rPr>
                <w:rFonts w:cstheme="minorHAnsi"/>
              </w:rPr>
            </w:pPr>
            <w:r w:rsidRPr="00712F78">
              <w:rPr>
                <w:rFonts w:cstheme="minorHAnsi"/>
              </w:rPr>
              <w:t>(Corporate Finance)</w:t>
            </w:r>
          </w:p>
          <w:p w:rsidR="00E53D9E" w:rsidRPr="00712F78" w:rsidRDefault="00E53D9E" w:rsidP="00C335D8">
            <w:pPr>
              <w:pStyle w:val="a5"/>
              <w:numPr>
                <w:ilvl w:val="0"/>
                <w:numId w:val="22"/>
              </w:numPr>
              <w:spacing w:line="260" w:lineRule="exact"/>
              <w:rPr>
                <w:rFonts w:cstheme="minorHAnsi"/>
              </w:rPr>
            </w:pPr>
            <w:r w:rsidRPr="00712F78">
              <w:rPr>
                <w:rFonts w:cstheme="minorHAnsi"/>
              </w:rPr>
              <w:t>Financial Management (several courses)</w:t>
            </w:r>
          </w:p>
        </w:tc>
        <w:tc>
          <w:tcPr>
            <w:tcW w:w="2508" w:type="pct"/>
            <w:vAlign w:val="center"/>
          </w:tcPr>
          <w:p w:rsidR="00E53D9E" w:rsidRPr="00712F78" w:rsidRDefault="00E53D9E" w:rsidP="00C335D8">
            <w:pPr>
              <w:pStyle w:val="a5"/>
              <w:numPr>
                <w:ilvl w:val="0"/>
                <w:numId w:val="21"/>
              </w:numPr>
              <w:spacing w:line="260" w:lineRule="exact"/>
              <w:ind w:left="364"/>
              <w:rPr>
                <w:rFonts w:cstheme="minorHAnsi"/>
              </w:rPr>
            </w:pPr>
            <w:r w:rsidRPr="00712F78">
              <w:rPr>
                <w:rFonts w:cstheme="minorHAnsi"/>
              </w:rPr>
              <w:t>Managerial Statistics: Data Analysis and Modeling</w:t>
            </w:r>
          </w:p>
          <w:p w:rsidR="00E53D9E" w:rsidRPr="00712F78" w:rsidRDefault="00E53D9E" w:rsidP="00C335D8">
            <w:pPr>
              <w:pStyle w:val="a5"/>
              <w:numPr>
                <w:ilvl w:val="0"/>
                <w:numId w:val="21"/>
              </w:numPr>
              <w:spacing w:line="260" w:lineRule="exact"/>
              <w:ind w:left="364"/>
              <w:rPr>
                <w:rFonts w:cstheme="minorHAnsi"/>
              </w:rPr>
            </w:pPr>
            <w:r w:rsidRPr="00712F78">
              <w:rPr>
                <w:rFonts w:cstheme="minorHAnsi"/>
              </w:rPr>
              <w:t>Mathematical Statistics I and II</w:t>
            </w:r>
          </w:p>
          <w:p w:rsidR="00E53D9E" w:rsidRPr="00712F78" w:rsidRDefault="00E53D9E" w:rsidP="00C335D8">
            <w:pPr>
              <w:pStyle w:val="a5"/>
              <w:numPr>
                <w:ilvl w:val="0"/>
                <w:numId w:val="21"/>
              </w:numPr>
              <w:spacing w:line="260" w:lineRule="exact"/>
              <w:ind w:left="364"/>
              <w:rPr>
                <w:rFonts w:cstheme="minorHAnsi"/>
              </w:rPr>
            </w:pPr>
            <w:r w:rsidRPr="00712F78">
              <w:rPr>
                <w:rFonts w:cstheme="minorHAnsi"/>
              </w:rPr>
              <w:t>Sampling Theory and Applications</w:t>
            </w:r>
          </w:p>
          <w:p w:rsidR="00E53D9E" w:rsidRPr="00712F78" w:rsidRDefault="00E53D9E" w:rsidP="00C335D8">
            <w:pPr>
              <w:pStyle w:val="a5"/>
              <w:numPr>
                <w:ilvl w:val="0"/>
                <w:numId w:val="21"/>
              </w:numPr>
              <w:spacing w:line="260" w:lineRule="exact"/>
              <w:ind w:left="364"/>
              <w:rPr>
                <w:rFonts w:cstheme="minorHAnsi"/>
              </w:rPr>
            </w:pPr>
            <w:r w:rsidRPr="00712F78">
              <w:rPr>
                <w:rFonts w:cstheme="minorHAnsi"/>
              </w:rPr>
              <w:t>Stochastic Processes (Markov Chains and more)</w:t>
            </w:r>
          </w:p>
        </w:tc>
      </w:tr>
    </w:tbl>
    <w:p w:rsidR="00E53D9E" w:rsidRPr="00712F78" w:rsidRDefault="00E53D9E" w:rsidP="00C335D8">
      <w:pPr>
        <w:pStyle w:val="a5"/>
        <w:spacing w:line="260" w:lineRule="exact"/>
        <w:rPr>
          <w:rFonts w:cstheme="minorHAnsi"/>
        </w:rPr>
      </w:pPr>
    </w:p>
    <w:p w:rsidR="000C6393" w:rsidRPr="00712F78" w:rsidRDefault="000C6393" w:rsidP="00C335D8">
      <w:pPr>
        <w:pStyle w:val="a5"/>
        <w:rPr>
          <w:rFonts w:cstheme="minorHAnsi"/>
          <w:b/>
          <w:color w:val="006699"/>
          <w:sz w:val="26"/>
          <w:szCs w:val="26"/>
        </w:rPr>
      </w:pPr>
      <w:r w:rsidRPr="00712F78">
        <w:rPr>
          <w:rFonts w:cstheme="minorHAnsi"/>
          <w:b/>
          <w:color w:val="006699"/>
          <w:sz w:val="26"/>
          <w:szCs w:val="26"/>
        </w:rPr>
        <w:t>Work History</w:t>
      </w:r>
    </w:p>
    <w:p w:rsidR="00BC56E5" w:rsidRPr="00712F78" w:rsidRDefault="00BC56E5" w:rsidP="00C335D8">
      <w:pPr>
        <w:pStyle w:val="a5"/>
        <w:spacing w:line="260" w:lineRule="exact"/>
        <w:rPr>
          <w:rFonts w:cstheme="minorHAnsi"/>
        </w:rPr>
      </w:pPr>
    </w:p>
    <w:p w:rsidR="00C47AE2" w:rsidRPr="00712F78" w:rsidRDefault="000E1EBE" w:rsidP="00C335D8">
      <w:pPr>
        <w:pStyle w:val="a5"/>
        <w:numPr>
          <w:ilvl w:val="0"/>
          <w:numId w:val="7"/>
        </w:numPr>
        <w:tabs>
          <w:tab w:val="right" w:pos="10080"/>
        </w:tabs>
        <w:spacing w:line="260" w:lineRule="exact"/>
        <w:ind w:left="360"/>
        <w:rPr>
          <w:rFonts w:cstheme="minorHAnsi"/>
          <w:b/>
          <w:bCs/>
        </w:rPr>
      </w:pPr>
      <w:r w:rsidRPr="00712F78">
        <w:rPr>
          <w:rFonts w:cstheme="minorHAnsi"/>
          <w:b/>
          <w:iCs/>
          <w:sz w:val="24"/>
        </w:rPr>
        <w:t>Senior</w:t>
      </w:r>
      <w:r w:rsidR="007F7428" w:rsidRPr="00712F78">
        <w:rPr>
          <w:rFonts w:cstheme="minorHAnsi"/>
          <w:b/>
          <w:iCs/>
          <w:sz w:val="24"/>
        </w:rPr>
        <w:t xml:space="preserve"> Marketing and Risk Analytics</w:t>
      </w:r>
      <w:r w:rsidR="000C7B56" w:rsidRPr="00712F78">
        <w:rPr>
          <w:rFonts w:cstheme="minorHAnsi"/>
          <w:b/>
          <w:iCs/>
          <w:sz w:val="24"/>
        </w:rPr>
        <w:t xml:space="preserve"> Consultant</w:t>
      </w:r>
      <w:r w:rsidR="00C47AE2" w:rsidRPr="00712F78">
        <w:rPr>
          <w:rFonts w:cstheme="minorHAnsi"/>
          <w:b/>
          <w:iCs/>
        </w:rPr>
        <w:tab/>
        <w:t>January 2010 – Present</w:t>
      </w:r>
    </w:p>
    <w:p w:rsidR="0060470A" w:rsidRPr="00712F78" w:rsidRDefault="00E435EB" w:rsidP="0060470A">
      <w:pPr>
        <w:pStyle w:val="a5"/>
        <w:spacing w:line="260" w:lineRule="exact"/>
        <w:ind w:left="360"/>
        <w:jc w:val="both"/>
        <w:rPr>
          <w:rFonts w:cstheme="minorHAnsi"/>
        </w:rPr>
      </w:pPr>
      <w:hyperlink r:id="rId11" w:history="1">
        <w:r w:rsidR="0060470A" w:rsidRPr="00712F78">
          <w:rPr>
            <w:rStyle w:val="a7"/>
            <w:rFonts w:cstheme="minorHAnsi"/>
            <w:b/>
            <w:i/>
            <w:iCs/>
          </w:rPr>
          <w:t>Bikila Analytics Ltd</w:t>
        </w:r>
      </w:hyperlink>
      <w:r w:rsidR="0060470A" w:rsidRPr="00712F78">
        <w:t>.</w:t>
      </w:r>
      <w:r w:rsidR="0060470A" w:rsidRPr="00712F78">
        <w:rPr>
          <w:rFonts w:cstheme="minorHAnsi"/>
        </w:rPr>
        <w:t xml:space="preserve">, </w:t>
      </w:r>
      <w:r w:rsidR="0060470A">
        <w:rPr>
          <w:rFonts w:cstheme="minorHAnsi"/>
        </w:rPr>
        <w:t>Toronto</w:t>
      </w:r>
      <w:r w:rsidR="0060470A" w:rsidRPr="00712F78">
        <w:rPr>
          <w:rFonts w:cstheme="minorHAnsi"/>
        </w:rPr>
        <w:t xml:space="preserve">, Ontario </w:t>
      </w:r>
      <w:r w:rsidR="0060470A">
        <w:rPr>
          <w:rFonts w:cstheme="minorHAnsi"/>
        </w:rPr>
        <w:t>M4B 3N5</w:t>
      </w:r>
      <w:r w:rsidR="0060470A" w:rsidRPr="00712F78">
        <w:rPr>
          <w:rFonts w:cstheme="minorHAnsi"/>
        </w:rPr>
        <w:t xml:space="preserve">, </w:t>
      </w:r>
      <w:r w:rsidR="0060470A" w:rsidRPr="00712F78">
        <w:rPr>
          <w:rFonts w:cstheme="minorHAnsi"/>
          <w:b/>
        </w:rPr>
        <w:t>Canada</w:t>
      </w:r>
      <w:r w:rsidR="0060470A" w:rsidRPr="00712F78">
        <w:rPr>
          <w:rFonts w:cstheme="minorHAnsi"/>
        </w:rPr>
        <w:t xml:space="preserve"> and Limbe, </w:t>
      </w:r>
      <w:r w:rsidR="0060470A" w:rsidRPr="00712F78">
        <w:rPr>
          <w:rFonts w:cstheme="minorHAnsi"/>
          <w:b/>
        </w:rPr>
        <w:t>Cameroon</w:t>
      </w:r>
      <w:r w:rsidR="0060470A" w:rsidRPr="00712F78">
        <w:rPr>
          <w:rFonts w:cstheme="minorHAnsi"/>
        </w:rPr>
        <w:t>, Gulf of Guinea</w:t>
      </w:r>
    </w:p>
    <w:p w:rsidR="00756270" w:rsidRDefault="00756270" w:rsidP="00C335D8">
      <w:pPr>
        <w:pStyle w:val="a5"/>
        <w:tabs>
          <w:tab w:val="right" w:pos="10080"/>
        </w:tabs>
        <w:spacing w:line="260" w:lineRule="exact"/>
        <w:rPr>
          <w:rFonts w:cstheme="minorHAnsi"/>
          <w:b/>
        </w:rPr>
      </w:pPr>
    </w:p>
    <w:p w:rsidR="00C335D8" w:rsidRPr="00712F78" w:rsidRDefault="00C335D8" w:rsidP="00E325AB">
      <w:pPr>
        <w:pStyle w:val="a5"/>
        <w:tabs>
          <w:tab w:val="right" w:pos="10080"/>
        </w:tabs>
        <w:spacing w:line="260" w:lineRule="exact"/>
        <w:ind w:left="360"/>
        <w:rPr>
          <w:rFonts w:cstheme="minorHAnsi"/>
          <w:b/>
          <w:bCs/>
        </w:rPr>
      </w:pPr>
      <w:r w:rsidRPr="00712F78">
        <w:rPr>
          <w:rFonts w:cstheme="minorHAnsi"/>
          <w:b/>
          <w:iCs/>
          <w:sz w:val="24"/>
        </w:rPr>
        <w:t>Microfinance Risk Analytics Consultant</w:t>
      </w:r>
      <w:r w:rsidRPr="00712F78">
        <w:rPr>
          <w:rFonts w:cstheme="minorHAnsi"/>
          <w:b/>
          <w:iCs/>
        </w:rPr>
        <w:tab/>
        <w:t>October 2014 – March 2015</w:t>
      </w:r>
      <w:r>
        <w:rPr>
          <w:rFonts w:cstheme="minorHAnsi"/>
          <w:b/>
          <w:iCs/>
        </w:rPr>
        <w:t xml:space="preserve"> &amp; November 2015 – Present</w:t>
      </w:r>
    </w:p>
    <w:p w:rsidR="00C335D8" w:rsidRPr="00712F78" w:rsidRDefault="00C335D8" w:rsidP="00C335D8">
      <w:pPr>
        <w:pStyle w:val="a5"/>
        <w:spacing w:line="260" w:lineRule="exact"/>
        <w:ind w:left="360"/>
        <w:jc w:val="both"/>
        <w:rPr>
          <w:rFonts w:cstheme="minorHAnsi"/>
        </w:rPr>
      </w:pPr>
      <w:r w:rsidRPr="00712F78">
        <w:t>Microfinance &amp; Development (MIFED)</w:t>
      </w:r>
      <w:r w:rsidRPr="00712F78">
        <w:rPr>
          <w:rFonts w:cstheme="minorHAnsi"/>
        </w:rPr>
        <w:t>, Yaounde, Cameroon</w:t>
      </w:r>
    </w:p>
    <w:p w:rsidR="00C335D8" w:rsidRPr="00712F78" w:rsidRDefault="00C335D8" w:rsidP="00C335D8">
      <w:pPr>
        <w:pStyle w:val="a5"/>
        <w:numPr>
          <w:ilvl w:val="0"/>
          <w:numId w:val="8"/>
        </w:numPr>
        <w:tabs>
          <w:tab w:val="left" w:pos="990"/>
        </w:tabs>
        <w:spacing w:line="260" w:lineRule="exact"/>
        <w:ind w:left="720"/>
        <w:jc w:val="both"/>
        <w:rPr>
          <w:rFonts w:cstheme="minorHAnsi"/>
        </w:rPr>
      </w:pPr>
      <w:r>
        <w:rPr>
          <w:rFonts w:cstheme="minorHAnsi"/>
        </w:rPr>
        <w:t>M</w:t>
      </w:r>
      <w:r w:rsidRPr="00712F78">
        <w:rPr>
          <w:rFonts w:cstheme="minorHAnsi"/>
        </w:rPr>
        <w:t>odernize MIFED by creating an infrastructure for searching and finding new international donors, organizing a modern risk function and training staff</w:t>
      </w:r>
    </w:p>
    <w:p w:rsidR="00C335D8" w:rsidRPr="00712F78" w:rsidRDefault="00C335D8" w:rsidP="00C335D8">
      <w:pPr>
        <w:pStyle w:val="a5"/>
        <w:numPr>
          <w:ilvl w:val="0"/>
          <w:numId w:val="8"/>
        </w:numPr>
        <w:tabs>
          <w:tab w:val="left" w:pos="990"/>
        </w:tabs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 xml:space="preserve">Created </w:t>
      </w:r>
      <w:r>
        <w:rPr>
          <w:rFonts w:cstheme="minorHAnsi"/>
        </w:rPr>
        <w:t>a framework</w:t>
      </w:r>
      <w:r w:rsidRPr="00712F78">
        <w:rPr>
          <w:rFonts w:cstheme="minorHAnsi"/>
        </w:rPr>
        <w:t xml:space="preserve"> for developing risk scores within the network of microfinance institutions</w:t>
      </w:r>
    </w:p>
    <w:p w:rsidR="00BA6F73" w:rsidRPr="00BA6F73" w:rsidRDefault="00BA6F73" w:rsidP="00BA6F73">
      <w:pPr>
        <w:pStyle w:val="a5"/>
        <w:numPr>
          <w:ilvl w:val="0"/>
          <w:numId w:val="8"/>
        </w:numPr>
        <w:tabs>
          <w:tab w:val="left" w:pos="990"/>
        </w:tabs>
        <w:ind w:left="720"/>
        <w:jc w:val="both"/>
        <w:rPr>
          <w:rFonts w:cstheme="minorHAnsi"/>
        </w:rPr>
      </w:pPr>
      <w:r w:rsidRPr="00BA6F73">
        <w:rPr>
          <w:rFonts w:cstheme="minorHAnsi"/>
        </w:rPr>
        <w:t>SAS® Programming for the development of risk intelligence to assist decision making</w:t>
      </w:r>
      <w:r>
        <w:rPr>
          <w:rFonts w:cstheme="minorHAnsi"/>
        </w:rPr>
        <w:t xml:space="preserve"> in affinity lending</w:t>
      </w:r>
    </w:p>
    <w:p w:rsidR="00C335D8" w:rsidRPr="00BA6F73" w:rsidRDefault="00C335D8" w:rsidP="00C335D8">
      <w:pPr>
        <w:pStyle w:val="a5"/>
        <w:keepNext/>
        <w:keepLines/>
        <w:tabs>
          <w:tab w:val="right" w:pos="10080"/>
        </w:tabs>
        <w:spacing w:line="260" w:lineRule="exact"/>
        <w:rPr>
          <w:rFonts w:cstheme="minorHAnsi"/>
          <w:b/>
        </w:rPr>
      </w:pPr>
    </w:p>
    <w:p w:rsidR="000E6080" w:rsidRPr="00712F78" w:rsidRDefault="00C4492B" w:rsidP="00C335D8">
      <w:pPr>
        <w:pStyle w:val="a5"/>
        <w:tabs>
          <w:tab w:val="right" w:pos="10080"/>
        </w:tabs>
        <w:spacing w:line="260" w:lineRule="exact"/>
        <w:ind w:left="360"/>
        <w:rPr>
          <w:rFonts w:cstheme="minorHAnsi"/>
          <w:i/>
        </w:rPr>
      </w:pPr>
      <w:r w:rsidRPr="00712F78">
        <w:rPr>
          <w:rFonts w:cstheme="minorHAnsi"/>
          <w:b/>
        </w:rPr>
        <w:t>Statistics Expert</w:t>
      </w:r>
      <w:r w:rsidR="004577A5" w:rsidRPr="00712F78">
        <w:rPr>
          <w:rFonts w:cstheme="minorHAnsi"/>
          <w:b/>
        </w:rPr>
        <w:t xml:space="preserve"> and Predictive Modeler</w:t>
      </w:r>
      <w:r w:rsidR="000E6080" w:rsidRPr="00712F78">
        <w:rPr>
          <w:rFonts w:cstheme="minorHAnsi"/>
          <w:iCs/>
        </w:rPr>
        <w:tab/>
      </w:r>
      <w:r w:rsidR="000E6080" w:rsidRPr="00712F78">
        <w:rPr>
          <w:rFonts w:cstheme="minorHAnsi"/>
          <w:b/>
          <w:iCs/>
        </w:rPr>
        <w:t xml:space="preserve">July 2014 – </w:t>
      </w:r>
      <w:r w:rsidR="00D836F2" w:rsidRPr="00712F78">
        <w:rPr>
          <w:rFonts w:cstheme="minorHAnsi"/>
          <w:b/>
          <w:iCs/>
        </w:rPr>
        <w:t>September 2015</w:t>
      </w:r>
    </w:p>
    <w:p w:rsidR="000E6080" w:rsidRPr="00712F78" w:rsidRDefault="004577A5" w:rsidP="00C335D8">
      <w:pPr>
        <w:pStyle w:val="a5"/>
        <w:spacing w:line="260" w:lineRule="exact"/>
        <w:ind w:left="360"/>
        <w:jc w:val="both"/>
        <w:rPr>
          <w:rFonts w:cstheme="minorHAnsi"/>
        </w:rPr>
      </w:pPr>
      <w:r w:rsidRPr="00712F78">
        <w:rPr>
          <w:rFonts w:cstheme="minorHAnsi"/>
          <w:b/>
          <w:i/>
        </w:rPr>
        <w:t>Department of Small Business Development (DSBD)</w:t>
      </w:r>
      <w:r w:rsidR="00352E35" w:rsidRPr="00712F78">
        <w:rPr>
          <w:rFonts w:cstheme="minorHAnsi"/>
          <w:b/>
          <w:i/>
        </w:rPr>
        <w:t>,</w:t>
      </w:r>
      <w:r w:rsidR="00352E35" w:rsidRPr="00712F78">
        <w:rPr>
          <w:rFonts w:cstheme="minorHAnsi"/>
        </w:rPr>
        <w:t xml:space="preserve"> </w:t>
      </w:r>
      <w:r w:rsidR="00352E35" w:rsidRPr="00712F78">
        <w:rPr>
          <w:rFonts w:cstheme="minorHAnsi"/>
          <w:b/>
          <w:i/>
        </w:rPr>
        <w:t>Pretoria – South Africa</w:t>
      </w:r>
    </w:p>
    <w:p w:rsidR="00DA2628" w:rsidRPr="00712F78" w:rsidRDefault="00DA2628" w:rsidP="00C335D8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>Development of a Framework for a Small, Medium and Micro Enterprise Rating System in South Africa</w:t>
      </w:r>
    </w:p>
    <w:p w:rsidR="000E6080" w:rsidRPr="00712F78" w:rsidRDefault="00C03864" w:rsidP="00C335D8">
      <w:pPr>
        <w:pStyle w:val="a5"/>
        <w:numPr>
          <w:ilvl w:val="0"/>
          <w:numId w:val="9"/>
        </w:numPr>
        <w:spacing w:line="260" w:lineRule="exact"/>
        <w:ind w:left="1080"/>
        <w:jc w:val="both"/>
        <w:rPr>
          <w:rFonts w:cstheme="minorHAnsi"/>
        </w:rPr>
      </w:pPr>
      <w:r w:rsidRPr="00712F78">
        <w:rPr>
          <w:rFonts w:cstheme="minorHAnsi"/>
        </w:rPr>
        <w:t xml:space="preserve">The purpose of the project </w:t>
      </w:r>
      <w:r w:rsidR="004577A5" w:rsidRPr="00712F78">
        <w:rPr>
          <w:rFonts w:cstheme="minorHAnsi"/>
        </w:rPr>
        <w:t>was</w:t>
      </w:r>
      <w:r w:rsidRPr="00712F78">
        <w:rPr>
          <w:rFonts w:cstheme="minorHAnsi"/>
        </w:rPr>
        <w:t xml:space="preserve"> to create an enabling environment for the establishment of </w:t>
      </w:r>
      <w:r w:rsidR="00B90B1A" w:rsidRPr="00712F78">
        <w:rPr>
          <w:rFonts w:cstheme="minorHAnsi"/>
        </w:rPr>
        <w:t xml:space="preserve">a Small, Medium and Micro Enterprise </w:t>
      </w:r>
      <w:r w:rsidR="00B90B1A">
        <w:rPr>
          <w:rFonts w:cstheme="minorHAnsi"/>
        </w:rPr>
        <w:t>(</w:t>
      </w:r>
      <w:r w:rsidRPr="00712F78">
        <w:rPr>
          <w:rFonts w:cstheme="minorHAnsi"/>
        </w:rPr>
        <w:t>SMME</w:t>
      </w:r>
      <w:r w:rsidR="00B90B1A">
        <w:rPr>
          <w:rFonts w:cstheme="minorHAnsi"/>
        </w:rPr>
        <w:t>)</w:t>
      </w:r>
      <w:r w:rsidRPr="00712F78">
        <w:rPr>
          <w:rFonts w:cstheme="minorHAnsi"/>
        </w:rPr>
        <w:t xml:space="preserve"> Rating Agency in South Africa</w:t>
      </w:r>
    </w:p>
    <w:p w:rsidR="00C03864" w:rsidRPr="00712F78" w:rsidRDefault="00C03864" w:rsidP="00C335D8">
      <w:pPr>
        <w:pStyle w:val="a5"/>
        <w:numPr>
          <w:ilvl w:val="0"/>
          <w:numId w:val="9"/>
        </w:numPr>
        <w:spacing w:line="260" w:lineRule="exact"/>
        <w:ind w:left="1080"/>
        <w:jc w:val="both"/>
        <w:rPr>
          <w:rFonts w:cstheme="minorHAnsi"/>
        </w:rPr>
      </w:pPr>
      <w:r w:rsidRPr="00712F78">
        <w:rPr>
          <w:rFonts w:cstheme="minorHAnsi"/>
        </w:rPr>
        <w:t>Conduct</w:t>
      </w:r>
      <w:r w:rsidR="004577A5" w:rsidRPr="00712F78">
        <w:rPr>
          <w:rFonts w:cstheme="minorHAnsi"/>
        </w:rPr>
        <w:t>ed</w:t>
      </w:r>
      <w:r w:rsidRPr="00712F78">
        <w:rPr>
          <w:rFonts w:cstheme="minorHAnsi"/>
        </w:rPr>
        <w:t xml:space="preserve"> statistical analysis for the development of a </w:t>
      </w:r>
      <w:r w:rsidR="004577A5" w:rsidRPr="00712F78">
        <w:rPr>
          <w:rFonts w:cstheme="minorHAnsi"/>
        </w:rPr>
        <w:t>detailed</w:t>
      </w:r>
      <w:r w:rsidRPr="00712F78">
        <w:rPr>
          <w:rFonts w:cstheme="minorHAnsi"/>
        </w:rPr>
        <w:t xml:space="preserve"> framework/statistical model for SMME ratings</w:t>
      </w:r>
      <w:r w:rsidR="004577A5" w:rsidRPr="00712F78">
        <w:rPr>
          <w:rFonts w:cstheme="minorHAnsi"/>
        </w:rPr>
        <w:t xml:space="preserve"> and made recommendations for the creation of South Africa's first SMME Rating Agency</w:t>
      </w:r>
    </w:p>
    <w:p w:rsidR="00C03864" w:rsidRPr="00712F78" w:rsidRDefault="00C03864" w:rsidP="00C335D8">
      <w:pPr>
        <w:pStyle w:val="a5"/>
        <w:numPr>
          <w:ilvl w:val="0"/>
          <w:numId w:val="9"/>
        </w:numPr>
        <w:spacing w:line="260" w:lineRule="exact"/>
        <w:ind w:left="1080"/>
        <w:jc w:val="both"/>
        <w:rPr>
          <w:rFonts w:cstheme="minorHAnsi"/>
        </w:rPr>
      </w:pPr>
      <w:r w:rsidRPr="00712F78">
        <w:rPr>
          <w:rFonts w:cstheme="minorHAnsi"/>
        </w:rPr>
        <w:t>Utilize</w:t>
      </w:r>
      <w:r w:rsidR="004577A5" w:rsidRPr="00712F78">
        <w:rPr>
          <w:rFonts w:cstheme="minorHAnsi"/>
        </w:rPr>
        <w:t>d</w:t>
      </w:r>
      <w:r w:rsidRPr="00712F78">
        <w:rPr>
          <w:rFonts w:cstheme="minorHAnsi"/>
        </w:rPr>
        <w:t xml:space="preserve"> predictive modeling techniques: segmentation</w:t>
      </w:r>
      <w:r w:rsidR="00A45F95" w:rsidRPr="00712F78">
        <w:rPr>
          <w:rFonts w:cstheme="minorHAnsi"/>
        </w:rPr>
        <w:t>,</w:t>
      </w:r>
      <w:r w:rsidRPr="00712F78">
        <w:rPr>
          <w:rFonts w:cstheme="minorHAnsi"/>
        </w:rPr>
        <w:t xml:space="preserve"> variable clustering (principal component analysis)</w:t>
      </w:r>
      <w:r w:rsidR="00A45F95" w:rsidRPr="00712F78">
        <w:rPr>
          <w:rFonts w:cstheme="minorHAnsi"/>
        </w:rPr>
        <w:t>,</w:t>
      </w:r>
      <w:r w:rsidR="00783264" w:rsidRPr="00712F78">
        <w:rPr>
          <w:rFonts w:cstheme="minorHAnsi"/>
        </w:rPr>
        <w:t xml:space="preserve"> </w:t>
      </w:r>
      <w:r w:rsidRPr="00712F78">
        <w:rPr>
          <w:rFonts w:cstheme="minorHAnsi"/>
        </w:rPr>
        <w:t>relevance classification, weight of evidence (WoE) and information value (IV)</w:t>
      </w:r>
    </w:p>
    <w:p w:rsidR="00C03864" w:rsidRPr="00712F78" w:rsidRDefault="00C03864" w:rsidP="00C335D8">
      <w:pPr>
        <w:pStyle w:val="a5"/>
        <w:numPr>
          <w:ilvl w:val="0"/>
          <w:numId w:val="9"/>
        </w:numPr>
        <w:spacing w:line="260" w:lineRule="exact"/>
        <w:ind w:left="1080"/>
        <w:jc w:val="both"/>
        <w:rPr>
          <w:rFonts w:cstheme="minorHAnsi"/>
        </w:rPr>
      </w:pPr>
      <w:r w:rsidRPr="00712F78">
        <w:rPr>
          <w:rFonts w:cstheme="minorHAnsi"/>
        </w:rPr>
        <w:t>The techniques provide</w:t>
      </w:r>
      <w:r w:rsidR="004577A5" w:rsidRPr="00712F78">
        <w:rPr>
          <w:rFonts w:cstheme="minorHAnsi"/>
        </w:rPr>
        <w:t>d</w:t>
      </w:r>
      <w:r w:rsidRPr="00712F78">
        <w:rPr>
          <w:rFonts w:cstheme="minorHAnsi"/>
        </w:rPr>
        <w:t xml:space="preserve"> a data-driven approach to reducing the number independent variables to a limited set of financial and non-financial indicators as best predictors of SMME future performance</w:t>
      </w:r>
    </w:p>
    <w:p w:rsidR="00C03864" w:rsidRPr="00712F78" w:rsidRDefault="00C03864" w:rsidP="00C335D8">
      <w:pPr>
        <w:pStyle w:val="a5"/>
        <w:tabs>
          <w:tab w:val="right" w:pos="10080"/>
        </w:tabs>
        <w:spacing w:line="260" w:lineRule="exact"/>
        <w:rPr>
          <w:rFonts w:cstheme="minorHAnsi"/>
        </w:rPr>
      </w:pPr>
    </w:p>
    <w:p w:rsidR="00E53D9E" w:rsidRPr="00712F78" w:rsidRDefault="00E53D9E" w:rsidP="00E325AB">
      <w:pPr>
        <w:pStyle w:val="a5"/>
        <w:tabs>
          <w:tab w:val="right" w:pos="10080"/>
        </w:tabs>
        <w:spacing w:line="260" w:lineRule="exact"/>
        <w:ind w:left="360"/>
        <w:rPr>
          <w:rFonts w:cstheme="minorHAnsi"/>
          <w:b/>
          <w:bCs/>
        </w:rPr>
      </w:pPr>
      <w:r w:rsidRPr="00712F78">
        <w:rPr>
          <w:rFonts w:cstheme="minorHAnsi"/>
          <w:b/>
          <w:iCs/>
          <w:sz w:val="24"/>
        </w:rPr>
        <w:lastRenderedPageBreak/>
        <w:t>Senior Analytics and Risk Management Consultant</w:t>
      </w:r>
      <w:r w:rsidRPr="00712F78">
        <w:rPr>
          <w:rFonts w:cstheme="minorHAnsi"/>
          <w:b/>
          <w:iCs/>
        </w:rPr>
        <w:tab/>
        <w:t>January 2011 – January 2014</w:t>
      </w:r>
    </w:p>
    <w:p w:rsidR="00E53D9E" w:rsidRPr="00712F78" w:rsidRDefault="00E53D9E" w:rsidP="002D088A">
      <w:pPr>
        <w:pStyle w:val="a5"/>
        <w:keepNext/>
        <w:keepLines/>
        <w:ind w:left="360"/>
        <w:jc w:val="both"/>
        <w:rPr>
          <w:rFonts w:cstheme="minorHAnsi"/>
        </w:rPr>
      </w:pPr>
      <w:r w:rsidRPr="00712F78">
        <w:rPr>
          <w:rFonts w:cstheme="minorHAnsi"/>
          <w:b/>
          <w:i/>
        </w:rPr>
        <w:t>Companies: DSX, Camtel, National Employment Fund, Cameroon Mortgage Corporation</w:t>
      </w:r>
    </w:p>
    <w:p w:rsidR="00E53D9E" w:rsidRPr="00712F78" w:rsidRDefault="00E53D9E" w:rsidP="002D088A">
      <w:pPr>
        <w:pStyle w:val="a5"/>
        <w:keepNext/>
        <w:keepLines/>
        <w:tabs>
          <w:tab w:val="right" w:pos="10080"/>
        </w:tabs>
        <w:ind w:left="360"/>
        <w:rPr>
          <w:rFonts w:cstheme="minorHAnsi"/>
          <w:i/>
        </w:rPr>
      </w:pPr>
      <w:r w:rsidRPr="00712F78">
        <w:rPr>
          <w:rFonts w:cstheme="minorHAnsi"/>
          <w:i/>
        </w:rPr>
        <w:t>Limbe, Buea, Douala, Yaounde – Cameroon (Gulf of Guinea)</w:t>
      </w:r>
      <w:r w:rsidRPr="00712F78">
        <w:rPr>
          <w:rFonts w:cstheme="minorHAnsi"/>
          <w:iCs/>
        </w:rPr>
        <w:t xml:space="preserve"> </w:t>
      </w:r>
    </w:p>
    <w:p w:rsidR="00E53D9E" w:rsidRPr="00712F78" w:rsidRDefault="00E53D9E" w:rsidP="002D088A">
      <w:pPr>
        <w:pStyle w:val="a5"/>
        <w:keepNext/>
        <w:keepLines/>
        <w:numPr>
          <w:ilvl w:val="0"/>
          <w:numId w:val="8"/>
        </w:numPr>
        <w:ind w:left="720"/>
        <w:jc w:val="both"/>
        <w:rPr>
          <w:rFonts w:cstheme="minorHAnsi"/>
        </w:rPr>
      </w:pPr>
      <w:r w:rsidRPr="00712F78">
        <w:rPr>
          <w:rFonts w:cstheme="minorHAnsi"/>
        </w:rPr>
        <w:t>Develop</w:t>
      </w:r>
      <w:r w:rsidR="002A4116">
        <w:rPr>
          <w:rFonts w:cstheme="minorHAnsi"/>
        </w:rPr>
        <w:t>ed</w:t>
      </w:r>
      <w:r w:rsidRPr="00712F78">
        <w:rPr>
          <w:rFonts w:cstheme="minorHAnsi"/>
        </w:rPr>
        <w:t xml:space="preserve"> rating tools and framework for </w:t>
      </w:r>
      <w:r w:rsidRPr="00712F78">
        <w:rPr>
          <w:rFonts w:cstheme="minorHAnsi"/>
          <w:b/>
        </w:rPr>
        <w:t>African stock exchanges</w:t>
      </w:r>
      <w:r w:rsidRPr="00712F78">
        <w:rPr>
          <w:rFonts w:cstheme="minorHAnsi"/>
        </w:rPr>
        <w:t>, and design</w:t>
      </w:r>
      <w:r w:rsidR="002A4116">
        <w:rPr>
          <w:rFonts w:cstheme="minorHAnsi"/>
        </w:rPr>
        <w:t>ed</w:t>
      </w:r>
      <w:r w:rsidRPr="00712F78">
        <w:rPr>
          <w:rFonts w:cstheme="minorHAnsi"/>
        </w:rPr>
        <w:t xml:space="preserve"> eLearning modules for small businesses and industries in preparation for their listings at the stock exchange</w:t>
      </w:r>
    </w:p>
    <w:p w:rsidR="00E53D9E" w:rsidRPr="00712F78" w:rsidRDefault="00E53D9E" w:rsidP="002D088A">
      <w:pPr>
        <w:pStyle w:val="a5"/>
        <w:keepNext/>
        <w:keepLines/>
        <w:numPr>
          <w:ilvl w:val="0"/>
          <w:numId w:val="8"/>
        </w:numPr>
        <w:ind w:left="720"/>
        <w:jc w:val="both"/>
        <w:rPr>
          <w:rFonts w:cstheme="minorHAnsi"/>
        </w:rPr>
      </w:pPr>
      <w:r w:rsidRPr="00712F78">
        <w:rPr>
          <w:rFonts w:cstheme="minorHAnsi"/>
        </w:rPr>
        <w:t xml:space="preserve">Developed Basel II Risk Models: </w:t>
      </w:r>
      <w:r w:rsidRPr="00712F78">
        <w:t xml:space="preserve">cost-effective, highly sophisticated framework for producing </w:t>
      </w:r>
      <w:r w:rsidRPr="00712F78">
        <w:rPr>
          <w:b/>
        </w:rPr>
        <w:t>flexible Basel II parameters</w:t>
      </w:r>
      <w:r w:rsidR="0097142B">
        <w:t>:</w:t>
      </w:r>
      <w:r w:rsidRPr="00712F78">
        <w:t xml:space="preserve"> Probability of Default (PD), Loss Given Default (LGD) and Exposure at Default (EAD)</w:t>
      </w:r>
    </w:p>
    <w:p w:rsidR="00E53D9E" w:rsidRPr="00712F78" w:rsidRDefault="00E53D9E" w:rsidP="002D088A">
      <w:pPr>
        <w:pStyle w:val="a5"/>
        <w:keepNext/>
        <w:keepLines/>
        <w:numPr>
          <w:ilvl w:val="0"/>
          <w:numId w:val="8"/>
        </w:numPr>
        <w:ind w:left="720"/>
        <w:jc w:val="both"/>
        <w:rPr>
          <w:rFonts w:cstheme="minorHAnsi"/>
        </w:rPr>
      </w:pPr>
      <w:r w:rsidRPr="00712F78">
        <w:rPr>
          <w:rFonts w:cstheme="minorHAnsi"/>
        </w:rPr>
        <w:t>Developed a</w:t>
      </w:r>
      <w:r w:rsidR="0097142B">
        <w:rPr>
          <w:rFonts w:cstheme="minorHAnsi"/>
        </w:rPr>
        <w:t>n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 xml:space="preserve">approach to reducing losses and consolidating market share </w:t>
      </w:r>
      <w:r w:rsidRPr="00712F78">
        <w:rPr>
          <w:rFonts w:cstheme="minorHAnsi"/>
        </w:rPr>
        <w:t>of mobile phone corporations</w:t>
      </w:r>
    </w:p>
    <w:p w:rsidR="00E53D9E" w:rsidRPr="00712F78" w:rsidRDefault="00E53D9E" w:rsidP="002D088A">
      <w:pPr>
        <w:pStyle w:val="a5"/>
        <w:keepNext/>
        <w:keepLines/>
        <w:numPr>
          <w:ilvl w:val="0"/>
          <w:numId w:val="9"/>
        </w:numPr>
        <w:ind w:left="1080"/>
        <w:jc w:val="both"/>
        <w:rPr>
          <w:rFonts w:cstheme="minorHAnsi"/>
        </w:rPr>
      </w:pPr>
      <w:r w:rsidRPr="00712F78">
        <w:rPr>
          <w:rFonts w:cstheme="minorHAnsi"/>
        </w:rPr>
        <w:t xml:space="preserve">The approach consisted of </w:t>
      </w:r>
      <w:r w:rsidRPr="00712F78">
        <w:rPr>
          <w:rFonts w:cstheme="minorHAnsi"/>
          <w:b/>
        </w:rPr>
        <w:t>client profiling by revenue</w:t>
      </w:r>
      <w:r w:rsidRPr="00712F78">
        <w:rPr>
          <w:rFonts w:cstheme="minorHAnsi"/>
        </w:rPr>
        <w:t xml:space="preserve">, </w:t>
      </w:r>
      <w:r w:rsidRPr="00712F78">
        <w:rPr>
          <w:rFonts w:cstheme="minorHAnsi"/>
          <w:b/>
        </w:rPr>
        <w:t>delinquency management</w:t>
      </w:r>
      <w:r w:rsidRPr="00712F78">
        <w:rPr>
          <w:rFonts w:cstheme="minorHAnsi"/>
        </w:rPr>
        <w:t xml:space="preserve"> and </w:t>
      </w:r>
      <w:r w:rsidRPr="00712F78">
        <w:rPr>
          <w:rFonts w:cstheme="minorHAnsi"/>
          <w:b/>
        </w:rPr>
        <w:t>collection strategy development</w:t>
      </w:r>
      <w:r w:rsidRPr="00712F78">
        <w:rPr>
          <w:rFonts w:cstheme="minorHAnsi"/>
        </w:rPr>
        <w:t xml:space="preserve"> in post-paid mobile phone services</w:t>
      </w:r>
    </w:p>
    <w:p w:rsidR="00E53D9E" w:rsidRPr="00712F78" w:rsidRDefault="00E53D9E" w:rsidP="002D088A">
      <w:pPr>
        <w:pStyle w:val="a5"/>
        <w:keepNext/>
        <w:keepLines/>
        <w:numPr>
          <w:ilvl w:val="0"/>
          <w:numId w:val="9"/>
        </w:numPr>
        <w:ind w:left="1080"/>
        <w:jc w:val="both"/>
        <w:rPr>
          <w:rFonts w:cstheme="minorHAnsi"/>
        </w:rPr>
      </w:pPr>
      <w:r w:rsidRPr="00712F78">
        <w:rPr>
          <w:rFonts w:cstheme="minorHAnsi"/>
        </w:rPr>
        <w:t xml:space="preserve">New client </w:t>
      </w:r>
      <w:r w:rsidRPr="00712F78">
        <w:rPr>
          <w:rFonts w:cstheme="minorHAnsi"/>
          <w:b/>
        </w:rPr>
        <w:t>acquisition initiatives (target marketing)</w:t>
      </w:r>
      <w:r w:rsidRPr="00712F78">
        <w:rPr>
          <w:rFonts w:cstheme="minorHAnsi"/>
        </w:rPr>
        <w:t xml:space="preserve"> utilized </w:t>
      </w:r>
      <w:r w:rsidRPr="00712F78">
        <w:rPr>
          <w:rFonts w:cstheme="minorHAnsi"/>
          <w:b/>
        </w:rPr>
        <w:t>psycho-demographic and socio-economic parameters</w:t>
      </w:r>
      <w:r w:rsidRPr="00712F78">
        <w:rPr>
          <w:rFonts w:cstheme="minorHAnsi"/>
        </w:rPr>
        <w:t xml:space="preserve"> of best customers [Weight of Evidence (WoE) and Information Value (IV)]</w:t>
      </w:r>
    </w:p>
    <w:p w:rsidR="00E53D9E" w:rsidRPr="00712F78" w:rsidRDefault="00E53D9E" w:rsidP="002D088A">
      <w:pPr>
        <w:pStyle w:val="a5"/>
        <w:keepNext/>
        <w:keepLines/>
        <w:numPr>
          <w:ilvl w:val="0"/>
          <w:numId w:val="9"/>
        </w:numPr>
        <w:ind w:left="1080"/>
        <w:jc w:val="both"/>
        <w:rPr>
          <w:rFonts w:cstheme="minorHAnsi"/>
        </w:rPr>
      </w:pPr>
      <w:r w:rsidRPr="00712F78">
        <w:rPr>
          <w:rFonts w:cstheme="minorHAnsi"/>
        </w:rPr>
        <w:t xml:space="preserve">Successfully developed </w:t>
      </w:r>
      <w:r w:rsidRPr="00712F78">
        <w:rPr>
          <w:rFonts w:cstheme="minorHAnsi"/>
          <w:b/>
        </w:rPr>
        <w:t>custom risk scorecards for post-paid portfolios</w:t>
      </w:r>
      <w:r w:rsidRPr="00712F78">
        <w:rPr>
          <w:rFonts w:cstheme="minorHAnsi"/>
        </w:rPr>
        <w:t xml:space="preserve"> for mobile a phone operator</w:t>
      </w:r>
    </w:p>
    <w:p w:rsidR="00E53D9E" w:rsidRPr="00712F78" w:rsidRDefault="00E53D9E" w:rsidP="002D088A">
      <w:pPr>
        <w:pStyle w:val="a5"/>
        <w:keepNext/>
        <w:keepLines/>
        <w:numPr>
          <w:ilvl w:val="0"/>
          <w:numId w:val="8"/>
        </w:numPr>
        <w:ind w:left="720"/>
        <w:jc w:val="both"/>
        <w:rPr>
          <w:rFonts w:cstheme="minorHAnsi"/>
        </w:rPr>
      </w:pPr>
      <w:r w:rsidRPr="00712F78">
        <w:rPr>
          <w:rFonts w:cstheme="minorHAnsi"/>
        </w:rPr>
        <w:t>Designed a risk management framework and pilot generic</w:t>
      </w:r>
      <w:r w:rsidRPr="00712F78">
        <w:rPr>
          <w:rFonts w:cstheme="minorHAnsi"/>
          <w:b/>
        </w:rPr>
        <w:t xml:space="preserve"> risk models</w:t>
      </w:r>
      <w:r w:rsidRPr="00712F78">
        <w:rPr>
          <w:rFonts w:cstheme="minorHAnsi"/>
        </w:rPr>
        <w:t xml:space="preserve"> for credit-granting corporations</w:t>
      </w:r>
    </w:p>
    <w:p w:rsidR="00E53D9E" w:rsidRPr="00712F78" w:rsidRDefault="00E53D9E" w:rsidP="002D088A">
      <w:pPr>
        <w:pStyle w:val="a5"/>
        <w:keepNext/>
        <w:keepLines/>
        <w:numPr>
          <w:ilvl w:val="0"/>
          <w:numId w:val="9"/>
        </w:numPr>
        <w:ind w:left="1080"/>
        <w:jc w:val="both"/>
        <w:rPr>
          <w:rFonts w:cstheme="minorHAnsi"/>
        </w:rPr>
      </w:pPr>
      <w:r w:rsidRPr="00712F78">
        <w:rPr>
          <w:rFonts w:cstheme="minorHAnsi"/>
        </w:rPr>
        <w:t>The generic scorecard scenario developed over an 18-month performance window</w:t>
      </w:r>
    </w:p>
    <w:p w:rsidR="00E53D9E" w:rsidRPr="00712F78" w:rsidRDefault="00E53D9E" w:rsidP="002D088A">
      <w:pPr>
        <w:pStyle w:val="a5"/>
        <w:keepNext/>
        <w:keepLines/>
        <w:numPr>
          <w:ilvl w:val="0"/>
          <w:numId w:val="9"/>
        </w:numPr>
        <w:ind w:left="1080"/>
        <w:jc w:val="both"/>
        <w:rPr>
          <w:rFonts w:cstheme="minorHAnsi"/>
        </w:rPr>
      </w:pPr>
      <w:r w:rsidRPr="00712F78">
        <w:rPr>
          <w:rFonts w:cstheme="minorHAnsi"/>
        </w:rPr>
        <w:t xml:space="preserve">The custom risk score scenario used 6-month </w:t>
      </w:r>
      <w:r w:rsidRPr="00712F78">
        <w:rPr>
          <w:rFonts w:cstheme="minorHAnsi"/>
          <w:b/>
        </w:rPr>
        <w:t>performance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>data and attributes specific to the bank</w:t>
      </w:r>
    </w:p>
    <w:p w:rsidR="00E53D9E" w:rsidRPr="00712F78" w:rsidRDefault="00E53D9E" w:rsidP="002D088A">
      <w:pPr>
        <w:pStyle w:val="a5"/>
        <w:keepNext/>
        <w:keepLines/>
        <w:numPr>
          <w:ilvl w:val="0"/>
          <w:numId w:val="8"/>
        </w:numPr>
        <w:ind w:left="720"/>
        <w:jc w:val="both"/>
        <w:rPr>
          <w:rFonts w:cstheme="minorHAnsi"/>
        </w:rPr>
      </w:pPr>
      <w:r w:rsidRPr="00712F78">
        <w:rPr>
          <w:rFonts w:cstheme="minorHAnsi"/>
        </w:rPr>
        <w:t>Created and delivered</w:t>
      </w:r>
      <w:r w:rsidRPr="00712F78">
        <w:rPr>
          <w:rFonts w:cstheme="minorHAnsi"/>
          <w:b/>
        </w:rPr>
        <w:t xml:space="preserve"> analytics training </w:t>
      </w:r>
      <w:r w:rsidRPr="00712F78">
        <w:rPr>
          <w:rFonts w:cstheme="minorHAnsi"/>
        </w:rPr>
        <w:t>and</w:t>
      </w:r>
      <w:r w:rsidRPr="00712F78">
        <w:rPr>
          <w:rFonts w:cstheme="minorHAnsi"/>
          <w:b/>
        </w:rPr>
        <w:t xml:space="preserve"> professional integration seminars</w:t>
      </w:r>
      <w:r w:rsidRPr="00712F78">
        <w:rPr>
          <w:rFonts w:cstheme="minorHAnsi"/>
        </w:rPr>
        <w:t xml:space="preserve"> for </w:t>
      </w:r>
      <w:r w:rsidRPr="00712F78">
        <w:rPr>
          <w:rFonts w:cstheme="minorHAnsi"/>
          <w:b/>
        </w:rPr>
        <w:t>professionals</w:t>
      </w:r>
      <w:r w:rsidRPr="00712F78">
        <w:rPr>
          <w:rFonts w:cstheme="minorHAnsi"/>
        </w:rPr>
        <w:t xml:space="preserve"> and </w:t>
      </w:r>
      <w:r w:rsidRPr="00712F78">
        <w:rPr>
          <w:rFonts w:cstheme="minorHAnsi"/>
          <w:b/>
        </w:rPr>
        <w:t>graduates</w:t>
      </w:r>
      <w:r w:rsidRPr="00712F78">
        <w:rPr>
          <w:rFonts w:cstheme="minorHAnsi"/>
        </w:rPr>
        <w:t xml:space="preserve"> of </w:t>
      </w:r>
      <w:r w:rsidRPr="00712F78">
        <w:rPr>
          <w:rFonts w:cstheme="minorHAnsi"/>
          <w:b/>
        </w:rPr>
        <w:t>multidisciplinary</w:t>
      </w:r>
      <w:r w:rsidRPr="00712F78">
        <w:rPr>
          <w:rFonts w:cstheme="minorHAnsi"/>
        </w:rPr>
        <w:t xml:space="preserve"> university programs, including the </w:t>
      </w:r>
      <w:r w:rsidRPr="00712F78">
        <w:rPr>
          <w:rFonts w:cstheme="minorHAnsi"/>
          <w:b/>
        </w:rPr>
        <w:t>MS in Statistics</w:t>
      </w:r>
    </w:p>
    <w:p w:rsidR="00C47AE2" w:rsidRPr="00712F78" w:rsidRDefault="00C47AE2" w:rsidP="0097142B">
      <w:pPr>
        <w:pStyle w:val="a5"/>
        <w:tabs>
          <w:tab w:val="right" w:pos="10080"/>
        </w:tabs>
        <w:spacing w:line="200" w:lineRule="exact"/>
        <w:ind w:left="360"/>
        <w:rPr>
          <w:rFonts w:cstheme="minorHAnsi"/>
          <w:b/>
        </w:rPr>
      </w:pPr>
    </w:p>
    <w:p w:rsidR="00FA66DE" w:rsidRPr="00712F78" w:rsidRDefault="00FA66DE" w:rsidP="00E325AB">
      <w:pPr>
        <w:pStyle w:val="a5"/>
        <w:tabs>
          <w:tab w:val="right" w:pos="10080"/>
        </w:tabs>
        <w:spacing w:line="260" w:lineRule="exact"/>
        <w:ind w:left="360"/>
        <w:rPr>
          <w:rFonts w:cstheme="minorHAnsi"/>
          <w:b/>
          <w:bCs/>
        </w:rPr>
      </w:pPr>
      <w:r w:rsidRPr="00712F78">
        <w:rPr>
          <w:rFonts w:cstheme="minorHAnsi"/>
          <w:b/>
          <w:iCs/>
          <w:sz w:val="24"/>
        </w:rPr>
        <w:t>Senior Data Mining and Business Analytics Consultant/Lecturer</w:t>
      </w:r>
      <w:r w:rsidRPr="00712F78">
        <w:rPr>
          <w:rFonts w:cstheme="minorHAnsi"/>
          <w:b/>
          <w:iCs/>
        </w:rPr>
        <w:tab/>
      </w:r>
      <w:r w:rsidRPr="00712F78">
        <w:rPr>
          <w:rFonts w:cstheme="minorHAnsi"/>
          <w:b/>
        </w:rPr>
        <w:t>January – June 2012</w:t>
      </w:r>
    </w:p>
    <w:p w:rsidR="00C47AE2" w:rsidRPr="00712F78" w:rsidRDefault="00C47AE2" w:rsidP="0097142B">
      <w:pPr>
        <w:pStyle w:val="a5"/>
        <w:tabs>
          <w:tab w:val="right" w:pos="10080"/>
        </w:tabs>
        <w:ind w:left="360"/>
        <w:rPr>
          <w:rFonts w:cstheme="minorHAnsi"/>
        </w:rPr>
      </w:pPr>
      <w:r w:rsidRPr="00712F78">
        <w:rPr>
          <w:rFonts w:cstheme="minorHAnsi"/>
          <w:b/>
          <w:i/>
        </w:rPr>
        <w:t>Faculty of Economics and Applied Management</w:t>
      </w:r>
      <w:r w:rsidRPr="00712F78">
        <w:rPr>
          <w:rFonts w:cstheme="minorHAnsi"/>
          <w:i/>
        </w:rPr>
        <w:t>, University of Douala, Cameroon</w:t>
      </w:r>
    </w:p>
    <w:p w:rsidR="00C47AE2" w:rsidRPr="00712F78" w:rsidRDefault="00C47AE2" w:rsidP="0097142B">
      <w:pPr>
        <w:pStyle w:val="a5"/>
        <w:numPr>
          <w:ilvl w:val="0"/>
          <w:numId w:val="8"/>
        </w:numPr>
        <w:ind w:left="720"/>
        <w:jc w:val="both"/>
        <w:rPr>
          <w:rFonts w:cstheme="minorHAnsi"/>
        </w:rPr>
      </w:pPr>
      <w:r w:rsidRPr="00712F78">
        <w:rPr>
          <w:rFonts w:cstheme="minorHAnsi"/>
        </w:rPr>
        <w:t xml:space="preserve">Taught </w:t>
      </w:r>
      <w:r w:rsidRPr="00712F78">
        <w:rPr>
          <w:rFonts w:cstheme="minorHAnsi"/>
          <w:b/>
        </w:rPr>
        <w:t>data mining and analytics</w:t>
      </w:r>
      <w:r w:rsidRPr="00712F78">
        <w:rPr>
          <w:rFonts w:cstheme="minorHAnsi"/>
        </w:rPr>
        <w:t xml:space="preserve"> within the </w:t>
      </w:r>
      <w:r w:rsidR="00F63087">
        <w:rPr>
          <w:rFonts w:cstheme="minorHAnsi"/>
        </w:rPr>
        <w:t xml:space="preserve">MS </w:t>
      </w:r>
      <w:r w:rsidRPr="00712F78">
        <w:rPr>
          <w:rFonts w:cstheme="minorHAnsi"/>
        </w:rPr>
        <w:t xml:space="preserve">I in Accounting &amp; Finance and </w:t>
      </w:r>
      <w:r w:rsidR="003F3573" w:rsidRPr="00712F78">
        <w:rPr>
          <w:rFonts w:cstheme="minorHAnsi"/>
        </w:rPr>
        <w:t>DESS (</w:t>
      </w:r>
      <w:r w:rsidRPr="00712F78">
        <w:rPr>
          <w:rFonts w:cstheme="minorHAnsi"/>
        </w:rPr>
        <w:t xml:space="preserve">Professional </w:t>
      </w:r>
      <w:r w:rsidR="00F63087">
        <w:rPr>
          <w:rFonts w:cstheme="minorHAnsi"/>
        </w:rPr>
        <w:t xml:space="preserve">MS </w:t>
      </w:r>
      <w:r w:rsidRPr="00712F78">
        <w:rPr>
          <w:rFonts w:cstheme="minorHAnsi"/>
        </w:rPr>
        <w:t>II</w:t>
      </w:r>
      <w:r w:rsidR="003F3573" w:rsidRPr="00712F78">
        <w:rPr>
          <w:rFonts w:cstheme="minorHAnsi"/>
        </w:rPr>
        <w:t>)</w:t>
      </w:r>
      <w:r w:rsidRPr="00712F78">
        <w:rPr>
          <w:rFonts w:cstheme="minorHAnsi"/>
        </w:rPr>
        <w:t xml:space="preserve"> in Marketing, Commerce and Sales</w:t>
      </w:r>
    </w:p>
    <w:p w:rsidR="00391672" w:rsidRPr="00712F78" w:rsidRDefault="00391672" w:rsidP="0097142B">
      <w:pPr>
        <w:pStyle w:val="a5"/>
        <w:spacing w:line="200" w:lineRule="exact"/>
        <w:rPr>
          <w:rFonts w:cstheme="minorHAnsi"/>
        </w:rPr>
      </w:pPr>
    </w:p>
    <w:p w:rsidR="00FA66DE" w:rsidRPr="00712F78" w:rsidRDefault="00FA66DE" w:rsidP="00E325AB">
      <w:pPr>
        <w:pStyle w:val="a5"/>
        <w:tabs>
          <w:tab w:val="right" w:pos="10080"/>
        </w:tabs>
        <w:spacing w:line="260" w:lineRule="exact"/>
        <w:ind w:left="360"/>
        <w:rPr>
          <w:rFonts w:cstheme="minorHAnsi"/>
          <w:b/>
          <w:bCs/>
        </w:rPr>
      </w:pPr>
      <w:r w:rsidRPr="00712F78">
        <w:rPr>
          <w:rFonts w:cstheme="minorHAnsi"/>
          <w:b/>
          <w:iCs/>
          <w:sz w:val="24"/>
        </w:rPr>
        <w:t>Senior Marketing Analytics Consultant</w:t>
      </w:r>
      <w:r w:rsidRPr="00712F78">
        <w:rPr>
          <w:rFonts w:cstheme="minorHAnsi"/>
          <w:b/>
          <w:iCs/>
        </w:rPr>
        <w:tab/>
        <w:t>January 2010 – August 2011</w:t>
      </w:r>
    </w:p>
    <w:p w:rsidR="00C47AE2" w:rsidRPr="00712F78" w:rsidRDefault="00FA66DE" w:rsidP="0097142B">
      <w:pPr>
        <w:pStyle w:val="a5"/>
        <w:keepNext/>
        <w:keepLines/>
        <w:tabs>
          <w:tab w:val="right" w:pos="10080"/>
        </w:tabs>
        <w:spacing w:line="260" w:lineRule="exact"/>
        <w:ind w:left="360"/>
        <w:rPr>
          <w:rFonts w:cstheme="minorHAnsi"/>
          <w:i/>
          <w:iCs/>
        </w:rPr>
      </w:pPr>
      <w:r w:rsidRPr="00712F78">
        <w:rPr>
          <w:rFonts w:cstheme="minorHAnsi"/>
          <w:b/>
          <w:i/>
          <w:iCs/>
        </w:rPr>
        <w:t>Maiga Group (Natural Products)</w:t>
      </w:r>
      <w:r w:rsidRPr="00712F78">
        <w:rPr>
          <w:rFonts w:cstheme="minorHAnsi"/>
          <w:i/>
          <w:iCs/>
        </w:rPr>
        <w:t>, Toronto, ON</w:t>
      </w:r>
      <w:r w:rsidRPr="00712F78">
        <w:rPr>
          <w:rFonts w:cstheme="minorHAnsi"/>
          <w:b/>
          <w:i/>
          <w:iCs/>
        </w:rPr>
        <w:t xml:space="preserve"> – </w:t>
      </w:r>
      <w:r w:rsidR="00C47AE2" w:rsidRPr="00712F78">
        <w:rPr>
          <w:rFonts w:cstheme="minorHAnsi"/>
          <w:b/>
          <w:i/>
          <w:iCs/>
        </w:rPr>
        <w:t>Acquisition Marketing &amp; Campaign Tracking</w:t>
      </w:r>
    </w:p>
    <w:p w:rsidR="00C47AE2" w:rsidRPr="00712F78" w:rsidRDefault="00C47AE2" w:rsidP="0097142B">
      <w:pPr>
        <w:pStyle w:val="a5"/>
        <w:keepNext/>
        <w:keepLines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 xml:space="preserve">Developed </w:t>
      </w:r>
      <w:r w:rsidRPr="00712F78">
        <w:rPr>
          <w:rFonts w:cstheme="minorHAnsi"/>
          <w:b/>
        </w:rPr>
        <w:t xml:space="preserve">solicitation lists </w:t>
      </w:r>
      <w:r w:rsidRPr="00712F78">
        <w:rPr>
          <w:rFonts w:cstheme="minorHAnsi"/>
        </w:rPr>
        <w:t xml:space="preserve">and a </w:t>
      </w:r>
      <w:r w:rsidRPr="00712F78">
        <w:rPr>
          <w:rFonts w:cstheme="minorHAnsi"/>
          <w:b/>
        </w:rPr>
        <w:t>response model</w:t>
      </w:r>
      <w:r w:rsidRPr="00712F78">
        <w:rPr>
          <w:rFonts w:cstheme="minorHAnsi"/>
        </w:rPr>
        <w:t xml:space="preserve"> for targeting distributors of natural products</w:t>
      </w:r>
    </w:p>
    <w:p w:rsidR="00C47AE2" w:rsidRPr="00712F78" w:rsidRDefault="00C47AE2" w:rsidP="0097142B">
      <w:pPr>
        <w:pStyle w:val="a5"/>
        <w:keepNext/>
        <w:keepLines/>
        <w:numPr>
          <w:ilvl w:val="0"/>
          <w:numId w:val="9"/>
        </w:numPr>
        <w:spacing w:line="260" w:lineRule="exact"/>
        <w:ind w:left="1080"/>
        <w:jc w:val="both"/>
        <w:rPr>
          <w:rFonts w:cstheme="minorHAnsi"/>
        </w:rPr>
      </w:pPr>
      <w:r w:rsidRPr="00712F78">
        <w:rPr>
          <w:rFonts w:cstheme="minorHAnsi"/>
        </w:rPr>
        <w:t xml:space="preserve">Developed prospect lists from </w:t>
      </w:r>
      <w:hyperlink r:id="rId12" w:history="1">
        <w:r w:rsidRPr="00712F78">
          <w:rPr>
            <w:rStyle w:val="a7"/>
            <w:rFonts w:cstheme="minorHAnsi"/>
          </w:rPr>
          <w:t>Hover's</w:t>
        </w:r>
      </w:hyperlink>
      <w:r w:rsidRPr="00712F78">
        <w:rPr>
          <w:rFonts w:cstheme="minorHAnsi"/>
        </w:rPr>
        <w:t xml:space="preserve"> databases and built a response model from solicitation data</w:t>
      </w:r>
    </w:p>
    <w:p w:rsidR="00C47AE2" w:rsidRPr="00712F78" w:rsidRDefault="00C47AE2" w:rsidP="0097142B">
      <w:pPr>
        <w:pStyle w:val="a5"/>
        <w:keepNext/>
        <w:keepLines/>
        <w:numPr>
          <w:ilvl w:val="0"/>
          <w:numId w:val="9"/>
        </w:numPr>
        <w:spacing w:line="260" w:lineRule="exact"/>
        <w:ind w:left="1080"/>
        <w:jc w:val="both"/>
        <w:rPr>
          <w:rFonts w:cstheme="minorHAnsi"/>
        </w:rPr>
      </w:pPr>
      <w:r w:rsidRPr="00712F78">
        <w:rPr>
          <w:rFonts w:cstheme="minorHAnsi"/>
        </w:rPr>
        <w:t xml:space="preserve">The program </w:t>
      </w:r>
      <w:r w:rsidRPr="00712F78">
        <w:rPr>
          <w:rFonts w:cstheme="minorHAnsi"/>
          <w:b/>
        </w:rPr>
        <w:t xml:space="preserve">slashed marketing costs by </w:t>
      </w:r>
      <w:r w:rsidR="003F3573" w:rsidRPr="00712F78">
        <w:rPr>
          <w:rFonts w:cstheme="minorHAnsi"/>
          <w:b/>
        </w:rPr>
        <w:t>20%-</w:t>
      </w:r>
      <w:r w:rsidRPr="00712F78">
        <w:rPr>
          <w:rFonts w:cstheme="minorHAnsi"/>
          <w:b/>
        </w:rPr>
        <w:t>40% while increasing new account acquisitions</w:t>
      </w:r>
    </w:p>
    <w:p w:rsidR="00C47AE2" w:rsidRPr="00712F78" w:rsidRDefault="00C47AE2" w:rsidP="0097142B">
      <w:pPr>
        <w:pStyle w:val="a5"/>
        <w:keepNext/>
        <w:keepLines/>
        <w:numPr>
          <w:ilvl w:val="0"/>
          <w:numId w:val="9"/>
        </w:numPr>
        <w:spacing w:line="260" w:lineRule="exact"/>
        <w:ind w:left="1080"/>
        <w:jc w:val="both"/>
        <w:rPr>
          <w:rFonts w:cstheme="minorHAnsi"/>
          <w:b/>
        </w:rPr>
      </w:pPr>
      <w:r w:rsidRPr="00712F78">
        <w:rPr>
          <w:rFonts w:cstheme="minorHAnsi"/>
          <w:b/>
        </w:rPr>
        <w:t>Periodic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>scoring, campaign tracking, recommendations, model validation and recalibration</w:t>
      </w:r>
    </w:p>
    <w:p w:rsidR="00B83F1F" w:rsidRPr="00712F78" w:rsidRDefault="00B83F1F" w:rsidP="0097142B">
      <w:pPr>
        <w:pStyle w:val="a5"/>
        <w:spacing w:line="200" w:lineRule="exact"/>
        <w:rPr>
          <w:rFonts w:cstheme="minorHAnsi"/>
        </w:rPr>
      </w:pPr>
    </w:p>
    <w:p w:rsidR="00B83F1F" w:rsidRPr="00712F78" w:rsidRDefault="00B83F1F" w:rsidP="0097142B">
      <w:pPr>
        <w:pStyle w:val="a5"/>
        <w:numPr>
          <w:ilvl w:val="0"/>
          <w:numId w:val="7"/>
        </w:numPr>
        <w:tabs>
          <w:tab w:val="right" w:pos="10080"/>
        </w:tabs>
        <w:spacing w:line="260" w:lineRule="exact"/>
        <w:ind w:left="360"/>
        <w:rPr>
          <w:rFonts w:cstheme="minorHAnsi"/>
          <w:b/>
          <w:bCs/>
        </w:rPr>
      </w:pPr>
      <w:r w:rsidRPr="00712F78">
        <w:rPr>
          <w:rFonts w:cstheme="minorHAnsi"/>
          <w:b/>
          <w:iCs/>
          <w:sz w:val="24"/>
        </w:rPr>
        <w:t>Decision Science Oversight, Sr. Risk Management Consultant</w:t>
      </w:r>
      <w:r w:rsidRPr="00712F78">
        <w:rPr>
          <w:rFonts w:cstheme="minorHAnsi"/>
          <w:b/>
          <w:iCs/>
        </w:rPr>
        <w:tab/>
        <w:t>September 2006 – December 2009</w:t>
      </w:r>
    </w:p>
    <w:p w:rsidR="00B83F1F" w:rsidRPr="00712F78" w:rsidRDefault="00B83F1F" w:rsidP="0097142B">
      <w:pPr>
        <w:pStyle w:val="a5"/>
        <w:spacing w:line="260" w:lineRule="exact"/>
        <w:ind w:left="360"/>
        <w:rPr>
          <w:rFonts w:cstheme="minorHAnsi"/>
          <w:i/>
          <w:iCs/>
        </w:rPr>
      </w:pPr>
      <w:r w:rsidRPr="00712F78">
        <w:rPr>
          <w:rFonts w:cstheme="minorHAnsi"/>
          <w:b/>
          <w:i/>
          <w:iCs/>
        </w:rPr>
        <w:t>Wells Fargo Bank</w:t>
      </w:r>
      <w:r w:rsidRPr="00712F78">
        <w:rPr>
          <w:rFonts w:cstheme="minorHAnsi"/>
          <w:i/>
          <w:iCs/>
        </w:rPr>
        <w:t>, Scoring, Modeling and Analytics Department, Des Moines, IA and Chester, PA, USA</w:t>
      </w:r>
    </w:p>
    <w:p w:rsidR="00B83F1F" w:rsidRPr="00712F78" w:rsidRDefault="00B83F1F" w:rsidP="0097142B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Oversaw</w:t>
      </w:r>
      <w:r w:rsidRPr="00712F78">
        <w:rPr>
          <w:rFonts w:cstheme="minorHAnsi"/>
        </w:rPr>
        <w:t xml:space="preserve"> for the home office the </w:t>
      </w:r>
      <w:r w:rsidRPr="00712F78">
        <w:rPr>
          <w:rFonts w:cstheme="minorHAnsi"/>
          <w:b/>
        </w:rPr>
        <w:t>development and validation</w:t>
      </w:r>
      <w:r w:rsidRPr="00712F78">
        <w:rPr>
          <w:rFonts w:cstheme="minorHAnsi"/>
        </w:rPr>
        <w:t xml:space="preserve"> of new-account originations' </w:t>
      </w:r>
      <w:r w:rsidRPr="00712F78">
        <w:rPr>
          <w:rFonts w:cstheme="minorHAnsi"/>
          <w:b/>
        </w:rPr>
        <w:t>scorecards and implementation strategies</w:t>
      </w:r>
      <w:r w:rsidRPr="00712F78">
        <w:rPr>
          <w:rFonts w:cstheme="minorHAnsi"/>
        </w:rPr>
        <w:t xml:space="preserve"> for a </w:t>
      </w:r>
      <w:r w:rsidRPr="00712F78">
        <w:rPr>
          <w:rFonts w:cstheme="minorHAnsi"/>
          <w:b/>
        </w:rPr>
        <w:t>$30 billion automobile loan portfolio</w:t>
      </w:r>
      <w:r w:rsidRPr="00712F78">
        <w:rPr>
          <w:rFonts w:cstheme="minorHAnsi"/>
        </w:rPr>
        <w:t xml:space="preserve"> in the US and Canada</w:t>
      </w:r>
    </w:p>
    <w:p w:rsidR="00B83F1F" w:rsidRPr="00712F78" w:rsidRDefault="00B83F1F" w:rsidP="0097142B">
      <w:pPr>
        <w:pStyle w:val="a5"/>
        <w:numPr>
          <w:ilvl w:val="0"/>
          <w:numId w:val="9"/>
        </w:numPr>
        <w:spacing w:line="260" w:lineRule="exact"/>
        <w:ind w:left="1080"/>
        <w:rPr>
          <w:rFonts w:cstheme="minorHAnsi"/>
        </w:rPr>
      </w:pPr>
      <w:r w:rsidRPr="00712F78">
        <w:rPr>
          <w:rFonts w:cstheme="minorHAnsi"/>
        </w:rPr>
        <w:t xml:space="preserve">One </w:t>
      </w:r>
      <w:r w:rsidRPr="00712F78">
        <w:rPr>
          <w:rFonts w:cstheme="minorHAnsi"/>
          <w:b/>
        </w:rPr>
        <w:t>modeling group of 6-8 staff</w:t>
      </w:r>
      <w:r w:rsidRPr="00712F78">
        <w:rPr>
          <w:rFonts w:cstheme="minorHAnsi"/>
        </w:rPr>
        <w:t xml:space="preserve"> did scorecard </w:t>
      </w:r>
      <w:r w:rsidR="00F56CA5" w:rsidRPr="00712F78">
        <w:rPr>
          <w:rFonts w:cstheme="minorHAnsi"/>
        </w:rPr>
        <w:t>development/</w:t>
      </w:r>
      <w:r w:rsidRPr="00712F78">
        <w:rPr>
          <w:rFonts w:cstheme="minorHAnsi"/>
        </w:rPr>
        <w:t>validation</w:t>
      </w:r>
      <w:r w:rsidR="00F56CA5" w:rsidRPr="00712F78">
        <w:rPr>
          <w:rFonts w:cstheme="minorHAnsi"/>
        </w:rPr>
        <w:t xml:space="preserve">, including </w:t>
      </w:r>
      <w:r w:rsidR="00F56CA5" w:rsidRPr="00712F78">
        <w:rPr>
          <w:rFonts w:cstheme="minorHAnsi"/>
          <w:b/>
        </w:rPr>
        <w:t>Basel II modeling</w:t>
      </w:r>
    </w:p>
    <w:p w:rsidR="00B83F1F" w:rsidRPr="00712F78" w:rsidRDefault="00B83F1F" w:rsidP="0097142B">
      <w:pPr>
        <w:pStyle w:val="a5"/>
        <w:numPr>
          <w:ilvl w:val="0"/>
          <w:numId w:val="9"/>
        </w:numPr>
        <w:spacing w:line="260" w:lineRule="exact"/>
        <w:ind w:left="1080"/>
        <w:rPr>
          <w:rFonts w:cstheme="minorHAnsi"/>
        </w:rPr>
      </w:pPr>
      <w:r w:rsidRPr="00712F78">
        <w:rPr>
          <w:rFonts w:cstheme="minorHAnsi"/>
          <w:b/>
        </w:rPr>
        <w:t>Two strategy groups totaling 10-12 staff</w:t>
      </w:r>
      <w:r w:rsidRPr="00712F78">
        <w:rPr>
          <w:rFonts w:cstheme="minorHAnsi"/>
        </w:rPr>
        <w:t xml:space="preserve"> conducted product and </w:t>
      </w:r>
      <w:r w:rsidRPr="00712F78">
        <w:rPr>
          <w:rFonts w:cstheme="minorHAnsi"/>
          <w:b/>
        </w:rPr>
        <w:t>strategy development/validation</w:t>
      </w:r>
    </w:p>
    <w:p w:rsidR="00B83F1F" w:rsidRPr="00712F78" w:rsidRDefault="00B83F1F" w:rsidP="0097142B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Conducted policy analysis</w:t>
      </w:r>
      <w:r w:rsidRPr="00712F78">
        <w:rPr>
          <w:rFonts w:cstheme="minorHAnsi"/>
        </w:rPr>
        <w:t xml:space="preserve"> and </w:t>
      </w:r>
      <w:r w:rsidRPr="00712F78">
        <w:rPr>
          <w:rFonts w:cstheme="minorHAnsi"/>
          <w:b/>
        </w:rPr>
        <w:t>achieved compliance to corporate policies and OCC</w:t>
      </w:r>
      <w:r w:rsidRPr="00712F78">
        <w:rPr>
          <w:rStyle w:val="ac"/>
          <w:rFonts w:cstheme="minorHAnsi"/>
          <w:b/>
        </w:rPr>
        <w:footnoteReference w:id="2"/>
      </w:r>
      <w:r w:rsidRPr="00712F78">
        <w:rPr>
          <w:rFonts w:cstheme="minorHAnsi"/>
          <w:b/>
        </w:rPr>
        <w:t xml:space="preserve"> requirements</w:t>
      </w:r>
    </w:p>
    <w:p w:rsidR="00B83F1F" w:rsidRPr="00712F78" w:rsidRDefault="00B83F1F" w:rsidP="0097142B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Fostered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>structural and personnel changes</w:t>
      </w:r>
      <w:r w:rsidRPr="00712F78">
        <w:rPr>
          <w:rFonts w:cstheme="minorHAnsi"/>
        </w:rPr>
        <w:t xml:space="preserve"> to </w:t>
      </w:r>
      <w:r w:rsidRPr="00712F78">
        <w:rPr>
          <w:rFonts w:cstheme="minorHAnsi"/>
          <w:b/>
        </w:rPr>
        <w:t>reorganize a decision science department of 50-60 staff</w:t>
      </w:r>
    </w:p>
    <w:p w:rsidR="00B83F1F" w:rsidRPr="00712F78" w:rsidRDefault="00B83F1F" w:rsidP="0097142B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Developed multiple</w:t>
      </w:r>
      <w:r w:rsidRPr="00712F78">
        <w:rPr>
          <w:rFonts w:cstheme="minorHAnsi"/>
        </w:rPr>
        <w:t xml:space="preserve"> reinstatement </w:t>
      </w:r>
      <w:r w:rsidRPr="00712F78">
        <w:rPr>
          <w:rFonts w:cstheme="minorHAnsi"/>
          <w:b/>
        </w:rPr>
        <w:t>risk scorecards</w:t>
      </w:r>
      <w:r w:rsidRPr="00712F78">
        <w:rPr>
          <w:rFonts w:cstheme="minorHAnsi"/>
        </w:rPr>
        <w:t xml:space="preserve"> and </w:t>
      </w:r>
      <w:r w:rsidRPr="00712F78">
        <w:rPr>
          <w:rFonts w:cstheme="minorHAnsi"/>
          <w:b/>
        </w:rPr>
        <w:t>validated off-period</w:t>
      </w:r>
      <w:r w:rsidRPr="00712F78">
        <w:rPr>
          <w:rFonts w:cstheme="minorHAnsi"/>
        </w:rPr>
        <w:t xml:space="preserve"> for </w:t>
      </w:r>
      <w:r w:rsidRPr="00712F78">
        <w:rPr>
          <w:rFonts w:cstheme="minorHAnsi"/>
          <w:b/>
        </w:rPr>
        <w:t>underwriting strategies</w:t>
      </w:r>
    </w:p>
    <w:p w:rsidR="00C21954" w:rsidRPr="00712F78" w:rsidRDefault="00C21954" w:rsidP="0097142B">
      <w:pPr>
        <w:pStyle w:val="a5"/>
        <w:spacing w:line="200" w:lineRule="exact"/>
        <w:jc w:val="both"/>
        <w:rPr>
          <w:rFonts w:cstheme="minorHAnsi"/>
        </w:rPr>
      </w:pPr>
    </w:p>
    <w:p w:rsidR="00B83F1F" w:rsidRPr="00712F78" w:rsidRDefault="00B83F1F" w:rsidP="007C1BD9">
      <w:pPr>
        <w:pStyle w:val="a5"/>
        <w:keepNext/>
        <w:keepLines/>
        <w:numPr>
          <w:ilvl w:val="0"/>
          <w:numId w:val="7"/>
        </w:numPr>
        <w:tabs>
          <w:tab w:val="right" w:pos="10080"/>
        </w:tabs>
        <w:spacing w:line="260" w:lineRule="exact"/>
        <w:ind w:left="360"/>
        <w:rPr>
          <w:rFonts w:cstheme="minorHAnsi"/>
          <w:b/>
          <w:bCs/>
        </w:rPr>
      </w:pPr>
      <w:r w:rsidRPr="00712F78">
        <w:rPr>
          <w:rFonts w:cstheme="minorHAnsi"/>
          <w:b/>
          <w:iCs/>
          <w:sz w:val="24"/>
        </w:rPr>
        <w:lastRenderedPageBreak/>
        <w:t>Head of the Analytics Group</w:t>
      </w:r>
      <w:r w:rsidRPr="00712F78">
        <w:rPr>
          <w:rFonts w:cstheme="minorHAnsi"/>
          <w:b/>
          <w:iCs/>
        </w:rPr>
        <w:tab/>
      </w:r>
      <w:r w:rsidRPr="00712F78">
        <w:rPr>
          <w:rFonts w:cstheme="minorHAnsi"/>
          <w:b/>
          <w:bCs/>
        </w:rPr>
        <w:t>October 2000</w:t>
      </w:r>
      <w:r w:rsidRPr="00712F78">
        <w:rPr>
          <w:rFonts w:cstheme="minorHAnsi"/>
          <w:b/>
          <w:iCs/>
        </w:rPr>
        <w:t xml:space="preserve"> – July 2006</w:t>
      </w:r>
    </w:p>
    <w:p w:rsidR="00B83F1F" w:rsidRPr="00712F78" w:rsidRDefault="00B83F1F" w:rsidP="007C1BD9">
      <w:pPr>
        <w:pStyle w:val="a5"/>
        <w:keepNext/>
        <w:keepLines/>
        <w:spacing w:line="260" w:lineRule="exact"/>
        <w:ind w:left="360"/>
        <w:rPr>
          <w:rFonts w:cstheme="minorHAnsi"/>
          <w:i/>
          <w:iCs/>
        </w:rPr>
      </w:pPr>
      <w:r w:rsidRPr="00712F78">
        <w:rPr>
          <w:rFonts w:cstheme="minorHAnsi"/>
          <w:b/>
          <w:i/>
          <w:iCs/>
        </w:rPr>
        <w:t>First National Credit Card Center/InfiCorp Holdings Inc.</w:t>
      </w:r>
      <w:r w:rsidRPr="00712F78">
        <w:rPr>
          <w:rFonts w:cstheme="minorHAnsi"/>
          <w:i/>
          <w:iCs/>
        </w:rPr>
        <w:t>, Analytics and Risk Department, Atlanta, GA, USA</w:t>
      </w:r>
    </w:p>
    <w:p w:rsidR="00B83F1F" w:rsidRPr="00712F78" w:rsidRDefault="00B83F1F" w:rsidP="007C1BD9">
      <w:pPr>
        <w:pStyle w:val="a5"/>
        <w:keepNext/>
        <w:keepLines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 xml:space="preserve">Developed corporate policies </w:t>
      </w:r>
      <w:r w:rsidRPr="00712F78">
        <w:rPr>
          <w:rFonts w:cstheme="minorHAnsi"/>
        </w:rPr>
        <w:t>&amp;</w:t>
      </w:r>
      <w:r w:rsidRPr="00712F78">
        <w:rPr>
          <w:rFonts w:cstheme="minorHAnsi"/>
          <w:b/>
        </w:rPr>
        <w:t xml:space="preserve"> procedures</w:t>
      </w:r>
      <w:r w:rsidRPr="00712F78">
        <w:rPr>
          <w:rFonts w:cstheme="minorHAnsi"/>
        </w:rPr>
        <w:t xml:space="preserve">; </w:t>
      </w:r>
      <w:r w:rsidRPr="00712F78">
        <w:rPr>
          <w:rFonts w:cstheme="minorHAnsi"/>
          <w:b/>
        </w:rPr>
        <w:t>achieved compliance</w:t>
      </w:r>
      <w:r w:rsidRPr="00712F78">
        <w:rPr>
          <w:rFonts w:cstheme="minorHAnsi"/>
        </w:rPr>
        <w:t xml:space="preserve"> to model-risk </w:t>
      </w:r>
      <w:hyperlink r:id="rId13" w:history="1">
        <w:r w:rsidRPr="00712F78">
          <w:rPr>
            <w:rStyle w:val="a7"/>
            <w:rFonts w:cstheme="minorHAnsi"/>
            <w:b/>
          </w:rPr>
          <w:t xml:space="preserve">OCC Bulletin </w:t>
        </w:r>
        <w:r w:rsidR="00FF466B" w:rsidRPr="00712F78">
          <w:rPr>
            <w:rStyle w:val="a7"/>
            <w:rFonts w:cstheme="minorHAnsi"/>
            <w:b/>
          </w:rPr>
          <w:t>2011-12</w:t>
        </w:r>
      </w:hyperlink>
      <w:r w:rsidRPr="00712F78">
        <w:rPr>
          <w:rStyle w:val="ac"/>
          <w:rFonts w:cstheme="minorHAnsi"/>
        </w:rPr>
        <w:footnoteReference w:id="3"/>
      </w:r>
    </w:p>
    <w:p w:rsidR="00B83F1F" w:rsidRPr="00712F78" w:rsidRDefault="00B83F1F" w:rsidP="007C1BD9">
      <w:pPr>
        <w:pStyle w:val="a5"/>
        <w:keepNext/>
        <w:keepLines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Helped grow the Atlanta credit card portfolio from $70 to close to $800 million</w:t>
      </w:r>
      <w:r w:rsidRPr="00712F78">
        <w:rPr>
          <w:rFonts w:cstheme="minorHAnsi"/>
        </w:rPr>
        <w:t xml:space="preserve"> in less than 6 years</w:t>
      </w:r>
    </w:p>
    <w:p w:rsidR="00B83F1F" w:rsidRPr="00712F78" w:rsidRDefault="00B83F1F" w:rsidP="007C1BD9">
      <w:pPr>
        <w:pStyle w:val="a5"/>
        <w:keepNext/>
        <w:keepLines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Developed data-driven marketing and risk strategies</w:t>
      </w:r>
      <w:r w:rsidRPr="00712F78">
        <w:rPr>
          <w:rFonts w:cstheme="minorHAnsi"/>
        </w:rPr>
        <w:t xml:space="preserve"> for a $5 billion credit card portfolio</w:t>
      </w:r>
    </w:p>
    <w:p w:rsidR="00B83F1F" w:rsidRPr="00712F78" w:rsidRDefault="00B83F1F" w:rsidP="007C1BD9">
      <w:pPr>
        <w:pStyle w:val="a5"/>
        <w:keepNext/>
        <w:keepLines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Built an analytics group</w:t>
      </w:r>
      <w:r w:rsidRPr="00712F78">
        <w:rPr>
          <w:rFonts w:cstheme="minorHAnsi"/>
        </w:rPr>
        <w:t xml:space="preserve"> of 5-6 staff, hired, trained and mentored statisticians and SAS® programmers</w:t>
      </w:r>
    </w:p>
    <w:p w:rsidR="00B83F1F" w:rsidRPr="00712F78" w:rsidRDefault="00B83F1F" w:rsidP="007C1BD9">
      <w:pPr>
        <w:pStyle w:val="a5"/>
        <w:keepNext/>
        <w:keepLines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Developed and implemented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>response, attrition, fraud, risk and profit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>scoring solutions</w:t>
      </w:r>
    </w:p>
    <w:p w:rsidR="00B83F1F" w:rsidRPr="00712F78" w:rsidRDefault="00B83F1F" w:rsidP="007C1BD9">
      <w:pPr>
        <w:pStyle w:val="a5"/>
        <w:keepNext/>
        <w:keepLines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Managed multidisciplinary</w:t>
      </w:r>
      <w:r w:rsidRPr="00712F78">
        <w:rPr>
          <w:rFonts w:cstheme="minorHAnsi"/>
        </w:rPr>
        <w:t xml:space="preserve"> in-house and consulting </w:t>
      </w:r>
      <w:r w:rsidRPr="00712F78">
        <w:rPr>
          <w:rFonts w:cstheme="minorHAnsi"/>
          <w:b/>
        </w:rPr>
        <w:t>database marketing and credit scoring ventures</w:t>
      </w:r>
    </w:p>
    <w:p w:rsidR="00B83F1F" w:rsidRPr="00712F78" w:rsidRDefault="00B83F1F" w:rsidP="007C1BD9">
      <w:pPr>
        <w:pStyle w:val="a5"/>
        <w:keepNext/>
        <w:keepLines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 xml:space="preserve">Assessed and </w:t>
      </w:r>
      <w:r w:rsidRPr="00712F78">
        <w:rPr>
          <w:rFonts w:cstheme="minorHAnsi"/>
          <w:b/>
        </w:rPr>
        <w:t>influenced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>impact of scoring solutions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>on customer relationship management</w:t>
      </w:r>
      <w:r w:rsidRPr="00712F78">
        <w:rPr>
          <w:rFonts w:cstheme="minorHAnsi"/>
        </w:rPr>
        <w:t xml:space="preserve"> (CRM)</w:t>
      </w:r>
    </w:p>
    <w:p w:rsidR="00B83F1F" w:rsidRPr="00712F78" w:rsidRDefault="00B83F1F" w:rsidP="007C1BD9">
      <w:pPr>
        <w:pStyle w:val="a5"/>
        <w:keepNext/>
        <w:keepLines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>Interfaced with SAS® and Microsoft SQL Server data warehouses under Windows XP</w:t>
      </w:r>
    </w:p>
    <w:p w:rsidR="00B83F1F" w:rsidRPr="00712F78" w:rsidRDefault="00B83F1F" w:rsidP="007C1BD9">
      <w:pPr>
        <w:pStyle w:val="a5"/>
        <w:keepNext/>
        <w:keepLines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>Environment: FDR credit card transaction and Adaptive Control account management systems</w:t>
      </w:r>
    </w:p>
    <w:p w:rsidR="00B83F1F" w:rsidRPr="00712F78" w:rsidRDefault="00B83F1F" w:rsidP="0097142B">
      <w:pPr>
        <w:pStyle w:val="a5"/>
        <w:spacing w:line="200" w:lineRule="exact"/>
        <w:rPr>
          <w:rFonts w:cstheme="minorHAnsi"/>
        </w:rPr>
      </w:pPr>
    </w:p>
    <w:p w:rsidR="00B83F1F" w:rsidRPr="00712F78" w:rsidRDefault="00B83F1F" w:rsidP="0097142B">
      <w:pPr>
        <w:pStyle w:val="a5"/>
        <w:numPr>
          <w:ilvl w:val="0"/>
          <w:numId w:val="7"/>
        </w:numPr>
        <w:tabs>
          <w:tab w:val="right" w:pos="10080"/>
        </w:tabs>
        <w:spacing w:line="260" w:lineRule="exact"/>
        <w:ind w:left="360"/>
        <w:rPr>
          <w:rFonts w:cstheme="minorHAnsi"/>
          <w:b/>
          <w:iCs/>
        </w:rPr>
      </w:pPr>
      <w:r w:rsidRPr="00712F78">
        <w:rPr>
          <w:rFonts w:cstheme="minorHAnsi"/>
          <w:b/>
          <w:iCs/>
          <w:sz w:val="24"/>
        </w:rPr>
        <w:t>Vice President, Data Analysis</w:t>
      </w:r>
      <w:r w:rsidRPr="00712F78">
        <w:rPr>
          <w:rFonts w:cstheme="minorHAnsi"/>
          <w:b/>
          <w:iCs/>
        </w:rPr>
        <w:tab/>
        <w:t>November 1999 – October 2000</w:t>
      </w:r>
    </w:p>
    <w:p w:rsidR="00B83F1F" w:rsidRPr="00712F78" w:rsidRDefault="00B83F1F" w:rsidP="0097142B">
      <w:pPr>
        <w:pStyle w:val="a5"/>
        <w:spacing w:line="260" w:lineRule="exact"/>
        <w:ind w:left="360"/>
        <w:rPr>
          <w:rFonts w:cstheme="minorHAnsi"/>
          <w:b/>
          <w:bCs/>
          <w:i/>
          <w:iCs/>
        </w:rPr>
      </w:pPr>
      <w:r w:rsidRPr="00712F78">
        <w:rPr>
          <w:rFonts w:cstheme="minorHAnsi"/>
          <w:b/>
          <w:i/>
          <w:iCs/>
        </w:rPr>
        <w:t>Prudential Bank &amp; Trust Company</w:t>
      </w:r>
      <w:r w:rsidRPr="00712F78">
        <w:rPr>
          <w:rFonts w:cstheme="minorHAnsi"/>
          <w:b/>
          <w:bCs/>
          <w:i/>
          <w:iCs/>
        </w:rPr>
        <w:t xml:space="preserve">, </w:t>
      </w:r>
      <w:r w:rsidRPr="00712F78">
        <w:rPr>
          <w:rFonts w:cstheme="minorHAnsi"/>
          <w:bCs/>
          <w:i/>
          <w:iCs/>
        </w:rPr>
        <w:t>Database Marketing &amp; Market Research Department, Atlanta, GA, USA</w:t>
      </w:r>
    </w:p>
    <w:p w:rsidR="00B83F1F" w:rsidRPr="00712F78" w:rsidRDefault="00B83F1F" w:rsidP="0097142B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Improved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 xml:space="preserve">and got sold a $1 billion credit card portfolio </w:t>
      </w:r>
      <w:r w:rsidRPr="00712F78">
        <w:rPr>
          <w:rFonts w:cstheme="minorHAnsi"/>
        </w:rPr>
        <w:t xml:space="preserve">with a </w:t>
      </w:r>
      <w:r w:rsidRPr="00712F78">
        <w:rPr>
          <w:rFonts w:cstheme="minorHAnsi"/>
          <w:b/>
        </w:rPr>
        <w:t>$200 million/20% premium</w:t>
      </w:r>
      <w:r w:rsidRPr="00712F78">
        <w:rPr>
          <w:rFonts w:cstheme="minorHAnsi"/>
        </w:rPr>
        <w:t xml:space="preserve"> in 8 months</w:t>
      </w:r>
    </w:p>
    <w:p w:rsidR="00B83F1F" w:rsidRPr="00712F78" w:rsidRDefault="00B83F1F" w:rsidP="0097142B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Oversaw data analysis</w:t>
      </w:r>
      <w:r w:rsidRPr="00712F78">
        <w:rPr>
          <w:rFonts w:cstheme="minorHAnsi"/>
        </w:rPr>
        <w:t xml:space="preserve"> for the credit card portfolio and across all other products</w:t>
      </w:r>
    </w:p>
    <w:p w:rsidR="00B83F1F" w:rsidRPr="00712F78" w:rsidRDefault="00B83F1F" w:rsidP="0097142B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Analyzed customer acquisition campaigns and attrition</w:t>
      </w:r>
      <w:r w:rsidRPr="00712F78">
        <w:rPr>
          <w:rFonts w:cstheme="minorHAnsi"/>
        </w:rPr>
        <w:t>,</w:t>
      </w:r>
      <w:r w:rsidRPr="00712F78">
        <w:rPr>
          <w:rFonts w:cstheme="minorHAnsi"/>
          <w:b/>
        </w:rPr>
        <w:t xml:space="preserve"> </w:t>
      </w:r>
      <w:r w:rsidRPr="00712F78">
        <w:rPr>
          <w:rFonts w:cstheme="minorHAnsi"/>
        </w:rPr>
        <w:t xml:space="preserve">and </w:t>
      </w:r>
      <w:r w:rsidRPr="00712F78">
        <w:rPr>
          <w:rFonts w:cstheme="minorHAnsi"/>
          <w:b/>
        </w:rPr>
        <w:t>designed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>samples for customer surveys</w:t>
      </w:r>
    </w:p>
    <w:p w:rsidR="00B83F1F" w:rsidRPr="00712F78" w:rsidRDefault="00B83F1F" w:rsidP="0097142B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>Interfaced with SAS®, Oracle®, DB2® and TSYS® data warehouses under UNIX and mainframe platforms</w:t>
      </w:r>
    </w:p>
    <w:p w:rsidR="00B83F1F" w:rsidRPr="00712F78" w:rsidRDefault="00B83F1F" w:rsidP="0097142B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>Products included cards, home equity loans, investor lending, deposits and trust products</w:t>
      </w:r>
    </w:p>
    <w:p w:rsidR="00B83F1F" w:rsidRPr="00712F78" w:rsidRDefault="00B83F1F" w:rsidP="0097142B">
      <w:pPr>
        <w:pStyle w:val="a5"/>
        <w:spacing w:line="200" w:lineRule="exact"/>
        <w:rPr>
          <w:rFonts w:cstheme="minorHAnsi"/>
        </w:rPr>
      </w:pPr>
    </w:p>
    <w:p w:rsidR="00B83F1F" w:rsidRPr="00712F78" w:rsidRDefault="00B83F1F" w:rsidP="0097142B">
      <w:pPr>
        <w:pStyle w:val="a5"/>
        <w:numPr>
          <w:ilvl w:val="0"/>
          <w:numId w:val="7"/>
        </w:numPr>
        <w:tabs>
          <w:tab w:val="right" w:pos="10080"/>
        </w:tabs>
        <w:spacing w:line="260" w:lineRule="exact"/>
        <w:ind w:left="360"/>
        <w:rPr>
          <w:rFonts w:cstheme="minorHAnsi"/>
          <w:b/>
          <w:iCs/>
        </w:rPr>
      </w:pPr>
      <w:r w:rsidRPr="00712F78">
        <w:rPr>
          <w:rFonts w:cstheme="minorHAnsi"/>
          <w:b/>
          <w:iCs/>
          <w:sz w:val="24"/>
        </w:rPr>
        <w:t>Sr. MIS Analyst</w:t>
      </w:r>
      <w:r w:rsidRPr="00712F78">
        <w:rPr>
          <w:rFonts w:cstheme="minorHAnsi"/>
          <w:b/>
          <w:iCs/>
        </w:rPr>
        <w:tab/>
        <w:t>September 1998 – November 1999</w:t>
      </w:r>
    </w:p>
    <w:p w:rsidR="00B83F1F" w:rsidRPr="00712F78" w:rsidRDefault="00B83F1F" w:rsidP="0097142B">
      <w:pPr>
        <w:pStyle w:val="a5"/>
        <w:spacing w:line="260" w:lineRule="exact"/>
        <w:ind w:left="360"/>
        <w:rPr>
          <w:rFonts w:cstheme="minorHAnsi"/>
          <w:i/>
          <w:iCs/>
        </w:rPr>
      </w:pPr>
      <w:r w:rsidRPr="00712F78">
        <w:rPr>
          <w:rFonts w:cstheme="minorHAnsi"/>
          <w:b/>
          <w:i/>
          <w:iCs/>
        </w:rPr>
        <w:t>Wachovia Bank Card Services</w:t>
      </w:r>
      <w:r w:rsidRPr="00712F78">
        <w:rPr>
          <w:rFonts w:cstheme="minorHAnsi"/>
          <w:i/>
          <w:iCs/>
        </w:rPr>
        <w:t>, Loss Control Operations (Risk Management), Atlanta, GA, USA</w:t>
      </w:r>
    </w:p>
    <w:p w:rsidR="00B83F1F" w:rsidRPr="00712F78" w:rsidRDefault="00B83F1F" w:rsidP="0097142B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Conducted</w:t>
      </w:r>
      <w:r w:rsidRPr="00712F78">
        <w:rPr>
          <w:rFonts w:cstheme="minorHAnsi"/>
        </w:rPr>
        <w:t xml:space="preserve"> </w:t>
      </w:r>
      <w:r w:rsidRPr="00712F78">
        <w:rPr>
          <w:rFonts w:cstheme="minorHAnsi"/>
          <w:b/>
        </w:rPr>
        <w:t>sale portfolio valuations and cost/benefit analysis for an $8 billion credit card portfolio</w:t>
      </w:r>
    </w:p>
    <w:p w:rsidR="00B83F1F" w:rsidRPr="00712F78" w:rsidRDefault="00B83F1F" w:rsidP="0097142B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Forecasted delinquencies and loan losses</w:t>
      </w:r>
      <w:r w:rsidRPr="00712F78">
        <w:rPr>
          <w:rFonts w:cstheme="minorHAnsi"/>
        </w:rPr>
        <w:t xml:space="preserve"> using smoothing techniques in cooperation with Operations</w:t>
      </w:r>
    </w:p>
    <w:p w:rsidR="00B83F1F" w:rsidRPr="00712F78" w:rsidRDefault="00B83F1F" w:rsidP="0097142B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  <w:b/>
        </w:rPr>
        <w:t>Reduced turnaround time by 6 months</w:t>
      </w:r>
      <w:r w:rsidRPr="00712F78">
        <w:rPr>
          <w:rFonts w:cstheme="minorHAnsi"/>
        </w:rPr>
        <w:t xml:space="preserve"> for TRIAD champion-challenger collection strategy development</w:t>
      </w:r>
    </w:p>
    <w:p w:rsidR="00B83F1F" w:rsidRPr="00712F78" w:rsidRDefault="00B83F1F" w:rsidP="0097142B">
      <w:pPr>
        <w:pStyle w:val="a5"/>
        <w:numPr>
          <w:ilvl w:val="0"/>
          <w:numId w:val="8"/>
        </w:numPr>
        <w:spacing w:line="260" w:lineRule="exact"/>
        <w:ind w:left="720"/>
        <w:jc w:val="both"/>
        <w:rPr>
          <w:rFonts w:cstheme="minorHAnsi"/>
        </w:rPr>
      </w:pPr>
      <w:r w:rsidRPr="00712F78">
        <w:rPr>
          <w:rFonts w:cstheme="minorHAnsi"/>
        </w:rPr>
        <w:t>Interfaced with SAS® and DB2® data warehouses under Windows NT and mainframe platforms</w:t>
      </w:r>
    </w:p>
    <w:p w:rsidR="003A04C3" w:rsidRDefault="003A04C3" w:rsidP="0097142B">
      <w:pPr>
        <w:pStyle w:val="a5"/>
        <w:tabs>
          <w:tab w:val="right" w:pos="10080"/>
        </w:tabs>
        <w:spacing w:line="200" w:lineRule="exact"/>
        <w:rPr>
          <w:rFonts w:cstheme="minorHAnsi"/>
        </w:rPr>
      </w:pPr>
    </w:p>
    <w:p w:rsidR="001D4BEB" w:rsidRPr="00E83FC3" w:rsidRDefault="001D4BEB" w:rsidP="001D4BEB">
      <w:pPr>
        <w:pStyle w:val="a5"/>
        <w:numPr>
          <w:ilvl w:val="0"/>
          <w:numId w:val="7"/>
        </w:numPr>
        <w:tabs>
          <w:tab w:val="right" w:pos="10080"/>
        </w:tabs>
        <w:ind w:left="360"/>
        <w:rPr>
          <w:rFonts w:cstheme="minorHAnsi"/>
          <w:b/>
          <w:iCs/>
        </w:rPr>
      </w:pPr>
      <w:r w:rsidRPr="00E83FC3">
        <w:rPr>
          <w:rFonts w:cstheme="minorHAnsi"/>
          <w:b/>
          <w:iCs/>
          <w:sz w:val="24"/>
        </w:rPr>
        <w:t>Financial Consultant and Manager</w:t>
      </w:r>
      <w:r w:rsidRPr="00E83FC3">
        <w:rPr>
          <w:rFonts w:cstheme="minorHAnsi"/>
          <w:b/>
          <w:iCs/>
        </w:rPr>
        <w:tab/>
        <w:t>1996 – 1998</w:t>
      </w:r>
    </w:p>
    <w:p w:rsidR="001D4BEB" w:rsidRPr="00E83FC3" w:rsidRDefault="001D4BEB" w:rsidP="001D4BEB">
      <w:pPr>
        <w:pStyle w:val="a5"/>
        <w:ind w:left="360"/>
        <w:rPr>
          <w:rFonts w:cstheme="minorHAnsi"/>
          <w:bCs/>
          <w:i/>
          <w:iCs/>
        </w:rPr>
      </w:pPr>
      <w:r w:rsidRPr="00E83FC3">
        <w:rPr>
          <w:rFonts w:cstheme="minorHAnsi"/>
          <w:b/>
          <w:bCs/>
          <w:i/>
          <w:iCs/>
        </w:rPr>
        <w:t>Sure Graphics, Ltd/Sure Nanaimo Printing</w:t>
      </w:r>
      <w:r w:rsidRPr="00E83FC3">
        <w:rPr>
          <w:rFonts w:cstheme="minorHAnsi"/>
          <w:bCs/>
          <w:i/>
          <w:iCs/>
        </w:rPr>
        <w:t>, Nanaimo, British Columbia, Canada</w:t>
      </w:r>
    </w:p>
    <w:p w:rsidR="001D4BEB" w:rsidRPr="00E83FC3" w:rsidRDefault="001D4BEB" w:rsidP="001D4BEB">
      <w:pPr>
        <w:pStyle w:val="a5"/>
        <w:numPr>
          <w:ilvl w:val="0"/>
          <w:numId w:val="8"/>
        </w:numPr>
        <w:ind w:left="720"/>
        <w:jc w:val="both"/>
        <w:rPr>
          <w:rFonts w:cstheme="minorHAnsi"/>
        </w:rPr>
      </w:pPr>
      <w:r w:rsidRPr="00E83FC3">
        <w:rPr>
          <w:rFonts w:cstheme="minorHAnsi"/>
          <w:b/>
        </w:rPr>
        <w:t xml:space="preserve">Forecasted sales, conducted financial </w:t>
      </w:r>
      <w:r w:rsidRPr="00E83FC3">
        <w:rPr>
          <w:rFonts w:cstheme="minorHAnsi"/>
        </w:rPr>
        <w:t xml:space="preserve">and </w:t>
      </w:r>
      <w:r w:rsidRPr="00E83FC3">
        <w:rPr>
          <w:rFonts w:cstheme="minorHAnsi"/>
          <w:b/>
        </w:rPr>
        <w:t>business planning</w:t>
      </w:r>
      <w:r w:rsidRPr="00E83FC3">
        <w:rPr>
          <w:rFonts w:cstheme="minorHAnsi"/>
        </w:rPr>
        <w:t xml:space="preserve"> and </w:t>
      </w:r>
      <w:r w:rsidRPr="00E83FC3">
        <w:rPr>
          <w:rFonts w:cstheme="minorHAnsi"/>
          <w:b/>
        </w:rPr>
        <w:t>developed pricing models</w:t>
      </w:r>
    </w:p>
    <w:p w:rsidR="001D4BEB" w:rsidRPr="00E83FC3" w:rsidRDefault="001D4BEB" w:rsidP="001D4BEB">
      <w:pPr>
        <w:pStyle w:val="a5"/>
        <w:numPr>
          <w:ilvl w:val="0"/>
          <w:numId w:val="8"/>
        </w:numPr>
        <w:ind w:left="720"/>
        <w:jc w:val="both"/>
        <w:rPr>
          <w:rFonts w:cstheme="minorHAnsi"/>
        </w:rPr>
      </w:pPr>
      <w:r w:rsidRPr="00E83FC3">
        <w:rPr>
          <w:rFonts w:cstheme="minorHAnsi"/>
          <w:b/>
        </w:rPr>
        <w:t>Analyzed demographic data</w:t>
      </w:r>
      <w:r w:rsidRPr="00E83FC3">
        <w:rPr>
          <w:rFonts w:cstheme="minorHAnsi"/>
        </w:rPr>
        <w:t xml:space="preserve"> for </w:t>
      </w:r>
      <w:r w:rsidRPr="00E83FC3">
        <w:rPr>
          <w:rFonts w:cstheme="minorHAnsi"/>
          <w:b/>
        </w:rPr>
        <w:t>new store locations</w:t>
      </w:r>
      <w:r w:rsidRPr="00E83FC3">
        <w:rPr>
          <w:rFonts w:cstheme="minorHAnsi"/>
        </w:rPr>
        <w:t xml:space="preserve"> and </w:t>
      </w:r>
      <w:r w:rsidRPr="00E83FC3">
        <w:rPr>
          <w:rFonts w:cstheme="minorHAnsi"/>
          <w:b/>
        </w:rPr>
        <w:t>operating performance and profitability</w:t>
      </w:r>
    </w:p>
    <w:p w:rsidR="001D4BEB" w:rsidRPr="00E83FC3" w:rsidRDefault="001D4BEB" w:rsidP="001D4BEB">
      <w:pPr>
        <w:pStyle w:val="a5"/>
        <w:rPr>
          <w:rFonts w:cstheme="minorHAnsi"/>
        </w:rPr>
      </w:pPr>
    </w:p>
    <w:p w:rsidR="001D4BEB" w:rsidRPr="00E83FC3" w:rsidRDefault="001D4BEB" w:rsidP="001D4BEB">
      <w:pPr>
        <w:pStyle w:val="a5"/>
        <w:numPr>
          <w:ilvl w:val="0"/>
          <w:numId w:val="7"/>
        </w:numPr>
        <w:tabs>
          <w:tab w:val="right" w:pos="10080"/>
        </w:tabs>
        <w:ind w:left="360"/>
        <w:rPr>
          <w:rFonts w:cstheme="minorHAnsi"/>
          <w:b/>
          <w:iCs/>
        </w:rPr>
      </w:pPr>
      <w:r w:rsidRPr="00E83FC3">
        <w:rPr>
          <w:rFonts w:cstheme="minorHAnsi"/>
          <w:b/>
          <w:iCs/>
          <w:sz w:val="24"/>
        </w:rPr>
        <w:t xml:space="preserve">Regional </w:t>
      </w:r>
      <w:r>
        <w:rPr>
          <w:rFonts w:cstheme="minorHAnsi"/>
          <w:b/>
          <w:iCs/>
          <w:sz w:val="24"/>
        </w:rPr>
        <w:t>Financial Director</w:t>
      </w:r>
      <w:r w:rsidRPr="00E83FC3">
        <w:rPr>
          <w:rFonts w:cstheme="minorHAnsi"/>
          <w:b/>
          <w:iCs/>
        </w:rPr>
        <w:tab/>
        <w:t>1995 – 1996</w:t>
      </w:r>
    </w:p>
    <w:p w:rsidR="001D4BEB" w:rsidRPr="00E83FC3" w:rsidRDefault="001D4BEB" w:rsidP="001D4BEB">
      <w:pPr>
        <w:pStyle w:val="a5"/>
        <w:ind w:left="360"/>
        <w:rPr>
          <w:rFonts w:cstheme="minorHAnsi"/>
          <w:i/>
          <w:iCs/>
        </w:rPr>
      </w:pPr>
      <w:r w:rsidRPr="00E83FC3">
        <w:rPr>
          <w:rFonts w:cstheme="minorHAnsi"/>
          <w:b/>
          <w:bCs/>
          <w:i/>
          <w:iCs/>
        </w:rPr>
        <w:t>CARE Canada/CARE International</w:t>
      </w:r>
      <w:r w:rsidRPr="00E83FC3">
        <w:rPr>
          <w:rFonts w:cstheme="minorHAnsi"/>
          <w:i/>
          <w:iCs/>
        </w:rPr>
        <w:t>, Burundi and Zaire (Democratic Republic of Congo), East Africa</w:t>
      </w:r>
    </w:p>
    <w:p w:rsidR="001D4BEB" w:rsidRPr="00E83FC3" w:rsidRDefault="001D4BEB" w:rsidP="001D4BEB">
      <w:pPr>
        <w:pStyle w:val="a5"/>
        <w:numPr>
          <w:ilvl w:val="0"/>
          <w:numId w:val="8"/>
        </w:numPr>
        <w:ind w:left="720"/>
        <w:jc w:val="both"/>
        <w:rPr>
          <w:rFonts w:cstheme="minorHAnsi"/>
        </w:rPr>
      </w:pPr>
      <w:r w:rsidRPr="00E83FC3">
        <w:rPr>
          <w:rFonts w:cstheme="minorHAnsi"/>
          <w:b/>
        </w:rPr>
        <w:t>Coordinated financial activities</w:t>
      </w:r>
      <w:r w:rsidRPr="00E83FC3">
        <w:rPr>
          <w:rFonts w:cstheme="minorHAnsi"/>
        </w:rPr>
        <w:t xml:space="preserve"> for the </w:t>
      </w:r>
      <w:r w:rsidRPr="00E83FC3">
        <w:rPr>
          <w:rFonts w:cstheme="minorHAnsi"/>
          <w:b/>
        </w:rPr>
        <w:t>main and three branch offices with 35+ staff</w:t>
      </w:r>
    </w:p>
    <w:p w:rsidR="001D4BEB" w:rsidRPr="00E83FC3" w:rsidRDefault="001D4BEB" w:rsidP="001D4BEB">
      <w:pPr>
        <w:pStyle w:val="a5"/>
        <w:numPr>
          <w:ilvl w:val="0"/>
          <w:numId w:val="8"/>
        </w:numPr>
        <w:ind w:left="720"/>
        <w:jc w:val="both"/>
        <w:rPr>
          <w:rFonts w:cstheme="minorHAnsi"/>
        </w:rPr>
      </w:pPr>
      <w:r w:rsidRPr="00E83FC3">
        <w:rPr>
          <w:rFonts w:cstheme="minorHAnsi"/>
          <w:b/>
        </w:rPr>
        <w:t>Analyzed and managed ten contracts valued at $20 million</w:t>
      </w:r>
      <w:r w:rsidRPr="00E83FC3">
        <w:rPr>
          <w:rFonts w:cstheme="minorHAnsi"/>
        </w:rPr>
        <w:t xml:space="preserve">, compiled and </w:t>
      </w:r>
      <w:r w:rsidRPr="00E83FC3">
        <w:rPr>
          <w:rFonts w:cstheme="minorHAnsi"/>
          <w:b/>
        </w:rPr>
        <w:t>produced cost reports</w:t>
      </w:r>
    </w:p>
    <w:p w:rsidR="001D4BEB" w:rsidRPr="00E83FC3" w:rsidRDefault="001D4BEB" w:rsidP="001D4BEB">
      <w:pPr>
        <w:pStyle w:val="a5"/>
        <w:numPr>
          <w:ilvl w:val="0"/>
          <w:numId w:val="8"/>
        </w:numPr>
        <w:ind w:left="720"/>
        <w:jc w:val="both"/>
        <w:rPr>
          <w:rFonts w:cstheme="minorHAnsi"/>
        </w:rPr>
      </w:pPr>
      <w:r w:rsidRPr="00E83FC3">
        <w:rPr>
          <w:rFonts w:cstheme="minorHAnsi"/>
          <w:b/>
        </w:rPr>
        <w:t>Managed a computerized accounting operation, forecasted cash</w:t>
      </w:r>
      <w:r w:rsidRPr="00E83FC3">
        <w:rPr>
          <w:rFonts w:cstheme="minorHAnsi"/>
        </w:rPr>
        <w:t xml:space="preserve"> </w:t>
      </w:r>
      <w:r w:rsidRPr="00E83FC3">
        <w:rPr>
          <w:rFonts w:cstheme="minorHAnsi"/>
          <w:b/>
        </w:rPr>
        <w:t>flow</w:t>
      </w:r>
      <w:r w:rsidRPr="00E83FC3">
        <w:rPr>
          <w:rFonts w:cstheme="minorHAnsi"/>
        </w:rPr>
        <w:t xml:space="preserve"> and </w:t>
      </w:r>
      <w:r w:rsidRPr="00E83FC3">
        <w:rPr>
          <w:rFonts w:cstheme="minorHAnsi"/>
          <w:b/>
        </w:rPr>
        <w:t>treasury allocations</w:t>
      </w:r>
    </w:p>
    <w:p w:rsidR="001D4BEB" w:rsidRPr="00E83FC3" w:rsidRDefault="001D4BEB" w:rsidP="001D4BEB">
      <w:pPr>
        <w:pStyle w:val="a5"/>
        <w:numPr>
          <w:ilvl w:val="0"/>
          <w:numId w:val="8"/>
        </w:numPr>
        <w:ind w:left="720"/>
        <w:jc w:val="both"/>
        <w:rPr>
          <w:rFonts w:cstheme="minorHAnsi"/>
        </w:rPr>
      </w:pPr>
      <w:r w:rsidRPr="00E83FC3">
        <w:rPr>
          <w:rFonts w:cstheme="minorHAnsi"/>
          <w:b/>
        </w:rPr>
        <w:t>Reviewed foreign exchange transactions and bank reconciliation reports</w:t>
      </w:r>
      <w:r w:rsidRPr="00E83FC3">
        <w:rPr>
          <w:rFonts w:cstheme="minorHAnsi"/>
        </w:rPr>
        <w:t xml:space="preserve"> involving </w:t>
      </w:r>
      <w:r w:rsidRPr="00E83FC3">
        <w:rPr>
          <w:rFonts w:cstheme="minorHAnsi"/>
          <w:b/>
        </w:rPr>
        <w:t>four currencies</w:t>
      </w:r>
    </w:p>
    <w:p w:rsidR="001D4BEB" w:rsidRPr="00E83FC3" w:rsidRDefault="001D4BEB" w:rsidP="001D4BEB">
      <w:pPr>
        <w:pStyle w:val="a5"/>
        <w:jc w:val="both"/>
        <w:rPr>
          <w:rFonts w:cstheme="minorHAnsi"/>
        </w:rPr>
      </w:pPr>
    </w:p>
    <w:p w:rsidR="001D4BEB" w:rsidRPr="00E83FC3" w:rsidRDefault="001D4BEB" w:rsidP="001D4BEB">
      <w:pPr>
        <w:pStyle w:val="a5"/>
        <w:numPr>
          <w:ilvl w:val="0"/>
          <w:numId w:val="7"/>
        </w:numPr>
        <w:tabs>
          <w:tab w:val="right" w:pos="10080"/>
        </w:tabs>
        <w:ind w:left="360"/>
        <w:rPr>
          <w:b/>
          <w:iCs/>
        </w:rPr>
      </w:pPr>
      <w:r w:rsidRPr="00E83FC3">
        <w:rPr>
          <w:b/>
          <w:iCs/>
          <w:sz w:val="24"/>
        </w:rPr>
        <w:t>Research Assistant</w:t>
      </w:r>
      <w:r w:rsidRPr="00E83FC3">
        <w:rPr>
          <w:b/>
          <w:iCs/>
        </w:rPr>
        <w:t>, Cash &amp; Working Capital Management</w:t>
      </w:r>
      <w:r w:rsidRPr="00E83FC3">
        <w:rPr>
          <w:b/>
          <w:iCs/>
        </w:rPr>
        <w:tab/>
        <w:t>1990 – 1995</w:t>
      </w:r>
    </w:p>
    <w:p w:rsidR="001D4BEB" w:rsidRPr="00E83FC3" w:rsidRDefault="001D4BEB" w:rsidP="001D4BEB">
      <w:pPr>
        <w:pStyle w:val="a5"/>
        <w:ind w:left="360"/>
        <w:rPr>
          <w:i/>
          <w:iCs/>
        </w:rPr>
      </w:pPr>
      <w:r w:rsidRPr="00E83FC3">
        <w:rPr>
          <w:b/>
          <w:bCs/>
          <w:i/>
          <w:iCs/>
        </w:rPr>
        <w:t xml:space="preserve">Concordia University, </w:t>
      </w:r>
      <w:r w:rsidRPr="00E83FC3">
        <w:rPr>
          <w:bCs/>
          <w:i/>
          <w:iCs/>
        </w:rPr>
        <w:t>Montreal</w:t>
      </w:r>
      <w:r w:rsidRPr="00E83FC3">
        <w:rPr>
          <w:i/>
          <w:iCs/>
        </w:rPr>
        <w:t>, QC, Canada</w:t>
      </w:r>
    </w:p>
    <w:p w:rsidR="001D4BEB" w:rsidRPr="00E83FC3" w:rsidRDefault="001D4BEB" w:rsidP="001D4BEB">
      <w:pPr>
        <w:pStyle w:val="a5"/>
        <w:numPr>
          <w:ilvl w:val="0"/>
          <w:numId w:val="8"/>
        </w:numPr>
        <w:ind w:left="720"/>
        <w:jc w:val="both"/>
      </w:pPr>
      <w:r w:rsidRPr="00E83FC3">
        <w:rPr>
          <w:b/>
        </w:rPr>
        <w:t>Partnered with banks and other companies to assess optimization models and impact of regulations</w:t>
      </w:r>
    </w:p>
    <w:p w:rsidR="001D4BEB" w:rsidRPr="00E83FC3" w:rsidRDefault="001D4BEB" w:rsidP="001D4BEB">
      <w:pPr>
        <w:pStyle w:val="a5"/>
        <w:numPr>
          <w:ilvl w:val="0"/>
          <w:numId w:val="8"/>
        </w:numPr>
        <w:ind w:left="720"/>
        <w:jc w:val="both"/>
      </w:pPr>
      <w:r w:rsidRPr="00E83FC3">
        <w:rPr>
          <w:b/>
        </w:rPr>
        <w:t>Developed</w:t>
      </w:r>
      <w:r w:rsidRPr="00E83FC3">
        <w:t xml:space="preserve"> </w:t>
      </w:r>
      <w:r w:rsidRPr="00E83FC3">
        <w:rPr>
          <w:b/>
        </w:rPr>
        <w:t>mathematical models</w:t>
      </w:r>
      <w:r w:rsidRPr="00E83FC3">
        <w:t xml:space="preserve"> on the </w:t>
      </w:r>
      <w:r w:rsidRPr="00E83FC3">
        <w:rPr>
          <w:b/>
        </w:rPr>
        <w:t>demand for optimal bank balances</w:t>
      </w:r>
      <w:r w:rsidRPr="00E83FC3">
        <w:t xml:space="preserve"> by large companies</w:t>
      </w:r>
    </w:p>
    <w:p w:rsidR="001D4BEB" w:rsidRPr="00E83FC3" w:rsidRDefault="001D4BEB" w:rsidP="001D4BEB">
      <w:pPr>
        <w:pStyle w:val="a5"/>
        <w:numPr>
          <w:ilvl w:val="0"/>
          <w:numId w:val="8"/>
        </w:numPr>
        <w:ind w:left="720"/>
        <w:jc w:val="both"/>
      </w:pPr>
      <w:r w:rsidRPr="00E83FC3">
        <w:rPr>
          <w:b/>
        </w:rPr>
        <w:t>Studied the impact of new banking regulations</w:t>
      </w:r>
      <w:r w:rsidRPr="00E83FC3">
        <w:t xml:space="preserve"> on the </w:t>
      </w:r>
      <w:r w:rsidRPr="00E83FC3">
        <w:rPr>
          <w:b/>
        </w:rPr>
        <w:t>management of settlement balances</w:t>
      </w:r>
      <w:r w:rsidRPr="00E83FC3">
        <w:t xml:space="preserve"> by banks</w:t>
      </w:r>
    </w:p>
    <w:p w:rsidR="001D4BEB" w:rsidRPr="00E83FC3" w:rsidRDefault="001D4BEB" w:rsidP="001D4BEB">
      <w:pPr>
        <w:pStyle w:val="a5"/>
        <w:rPr>
          <w:sz w:val="16"/>
          <w:szCs w:val="16"/>
        </w:rPr>
      </w:pPr>
    </w:p>
    <w:p w:rsidR="001D4BEB" w:rsidRPr="00E83FC3" w:rsidRDefault="001D4BEB" w:rsidP="001D4BEB">
      <w:pPr>
        <w:pStyle w:val="a5"/>
        <w:keepNext/>
        <w:keepLines/>
        <w:numPr>
          <w:ilvl w:val="0"/>
          <w:numId w:val="7"/>
        </w:numPr>
        <w:tabs>
          <w:tab w:val="right" w:pos="10080"/>
        </w:tabs>
        <w:ind w:left="360"/>
        <w:rPr>
          <w:b/>
          <w:iCs/>
        </w:rPr>
      </w:pPr>
      <w:r w:rsidRPr="00E83FC3">
        <w:rPr>
          <w:b/>
          <w:iCs/>
          <w:sz w:val="24"/>
        </w:rPr>
        <w:lastRenderedPageBreak/>
        <w:t>Project Engineer, Energy Planning &amp; Petroleum Engineer</w:t>
      </w:r>
      <w:r w:rsidRPr="00E83FC3">
        <w:rPr>
          <w:b/>
          <w:iCs/>
        </w:rPr>
        <w:tab/>
        <w:t>1981 – 1989</w:t>
      </w:r>
    </w:p>
    <w:p w:rsidR="001D4BEB" w:rsidRPr="00E83FC3" w:rsidRDefault="001D4BEB" w:rsidP="001D4BEB">
      <w:pPr>
        <w:pStyle w:val="a5"/>
        <w:keepNext/>
        <w:keepLines/>
        <w:ind w:left="360"/>
        <w:rPr>
          <w:i/>
        </w:rPr>
      </w:pPr>
      <w:r w:rsidRPr="00E83FC3">
        <w:rPr>
          <w:b/>
          <w:bCs/>
          <w:i/>
        </w:rPr>
        <w:t>Department of Energy &amp; Department of Mines &amp; Geology</w:t>
      </w:r>
      <w:r w:rsidRPr="00E83FC3">
        <w:rPr>
          <w:i/>
        </w:rPr>
        <w:t>, Yaounde, Cameroon, Central Africa</w:t>
      </w:r>
    </w:p>
    <w:p w:rsidR="001D4BEB" w:rsidRPr="00E83FC3" w:rsidRDefault="001D4BEB" w:rsidP="001D4BEB">
      <w:pPr>
        <w:pStyle w:val="a5"/>
        <w:keepNext/>
        <w:keepLines/>
        <w:numPr>
          <w:ilvl w:val="0"/>
          <w:numId w:val="8"/>
        </w:numPr>
        <w:ind w:left="720"/>
        <w:jc w:val="both"/>
      </w:pPr>
      <w:r w:rsidRPr="00E83FC3">
        <w:rPr>
          <w:b/>
        </w:rPr>
        <w:t>Coordinated the hydrocarbons sector</w:t>
      </w:r>
      <w:r w:rsidRPr="00E83FC3">
        <w:t xml:space="preserve"> and </w:t>
      </w:r>
      <w:r w:rsidRPr="00E83FC3">
        <w:rPr>
          <w:b/>
        </w:rPr>
        <w:t>supervised two nationwide surveys on energy consumption</w:t>
      </w:r>
    </w:p>
    <w:p w:rsidR="001D4BEB" w:rsidRPr="00E83FC3" w:rsidRDefault="001D4BEB" w:rsidP="001D4BEB">
      <w:pPr>
        <w:pStyle w:val="a5"/>
        <w:keepNext/>
        <w:keepLines/>
        <w:numPr>
          <w:ilvl w:val="0"/>
          <w:numId w:val="8"/>
        </w:numPr>
        <w:ind w:left="720"/>
        <w:jc w:val="both"/>
      </w:pPr>
      <w:r w:rsidRPr="00E83FC3">
        <w:rPr>
          <w:b/>
        </w:rPr>
        <w:t>Managed project human resources</w:t>
      </w:r>
      <w:r w:rsidRPr="00E83FC3">
        <w:t xml:space="preserve"> in excess of </w:t>
      </w:r>
      <w:r w:rsidRPr="00E83FC3">
        <w:rPr>
          <w:b/>
        </w:rPr>
        <w:t>20 employees</w:t>
      </w:r>
    </w:p>
    <w:p w:rsidR="001D4BEB" w:rsidRPr="00E83FC3" w:rsidRDefault="001D4BEB" w:rsidP="001D4BEB">
      <w:pPr>
        <w:pStyle w:val="a5"/>
        <w:keepNext/>
        <w:keepLines/>
        <w:numPr>
          <w:ilvl w:val="0"/>
          <w:numId w:val="8"/>
        </w:numPr>
        <w:ind w:left="720"/>
        <w:jc w:val="both"/>
      </w:pPr>
      <w:r w:rsidRPr="00E83FC3">
        <w:rPr>
          <w:b/>
        </w:rPr>
        <w:t>Oversaw</w:t>
      </w:r>
      <w:r w:rsidRPr="00E83FC3">
        <w:t xml:space="preserve"> </w:t>
      </w:r>
      <w:r w:rsidRPr="00E83FC3">
        <w:rPr>
          <w:b/>
        </w:rPr>
        <w:t>royalty accounting</w:t>
      </w:r>
      <w:r w:rsidRPr="00E83FC3">
        <w:t xml:space="preserve"> and </w:t>
      </w:r>
      <w:r w:rsidRPr="00E83FC3">
        <w:rPr>
          <w:b/>
        </w:rPr>
        <w:t>prepared</w:t>
      </w:r>
      <w:r w:rsidRPr="00E83FC3">
        <w:t xml:space="preserve"> </w:t>
      </w:r>
      <w:r w:rsidRPr="00E83FC3">
        <w:rPr>
          <w:b/>
        </w:rPr>
        <w:t>production statistics &amp; forecasts</w:t>
      </w:r>
    </w:p>
    <w:p w:rsidR="001D4BEB" w:rsidRPr="00712F78" w:rsidRDefault="001D4BEB" w:rsidP="0097142B">
      <w:pPr>
        <w:pStyle w:val="a5"/>
        <w:tabs>
          <w:tab w:val="right" w:pos="10080"/>
        </w:tabs>
        <w:spacing w:line="200" w:lineRule="exact"/>
        <w:rPr>
          <w:rFonts w:cstheme="minorHAnsi"/>
        </w:rPr>
      </w:pPr>
    </w:p>
    <w:sectPr w:rsidR="001D4BEB" w:rsidRPr="00712F78" w:rsidSect="003A04C3">
      <w:headerReference w:type="default" r:id="rId14"/>
      <w:footnotePr>
        <w:numRestart w:val="eachPage"/>
      </w:footnotePr>
      <w:pgSz w:w="12240" w:h="15840" w:code="1"/>
      <w:pgMar w:top="936" w:right="936" w:bottom="936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35EB" w:rsidRDefault="00E435EB" w:rsidP="00057FF9">
      <w:r>
        <w:separator/>
      </w:r>
    </w:p>
  </w:endnote>
  <w:endnote w:type="continuationSeparator" w:id="0">
    <w:p w:rsidR="00E435EB" w:rsidRDefault="00E435EB" w:rsidP="00057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35EB" w:rsidRPr="00D55E68" w:rsidRDefault="00E435EB" w:rsidP="00057FF9">
      <w:pPr>
        <w:rPr>
          <w:color w:val="595959" w:themeColor="text1" w:themeTint="A6"/>
        </w:rPr>
      </w:pPr>
      <w:r w:rsidRPr="00D55E68">
        <w:rPr>
          <w:color w:val="595959" w:themeColor="text1" w:themeTint="A6"/>
        </w:rPr>
        <w:separator/>
      </w:r>
    </w:p>
  </w:footnote>
  <w:footnote w:type="continuationSeparator" w:id="0">
    <w:p w:rsidR="00E435EB" w:rsidRDefault="00E435EB" w:rsidP="00057FF9">
      <w:r>
        <w:continuationSeparator/>
      </w:r>
    </w:p>
  </w:footnote>
  <w:footnote w:id="1">
    <w:p w:rsidR="001A329F" w:rsidRDefault="001A329F" w:rsidP="001A329F">
      <w:pPr>
        <w:pStyle w:val="a5"/>
        <w:tabs>
          <w:tab w:val="left" w:pos="360"/>
        </w:tabs>
      </w:pPr>
      <w:r w:rsidRPr="00A35306">
        <w:rPr>
          <w:rStyle w:val="ac"/>
          <w:rFonts w:cstheme="minorHAnsi"/>
          <w:sz w:val="20"/>
          <w:szCs w:val="20"/>
        </w:rPr>
        <w:footnoteRef/>
      </w:r>
      <w:r w:rsidRPr="00A35306">
        <w:rPr>
          <w:sz w:val="20"/>
          <w:szCs w:val="20"/>
        </w:rPr>
        <w:t xml:space="preserve"> </w:t>
      </w:r>
      <w:r w:rsidRPr="00A35306">
        <w:rPr>
          <w:sz w:val="20"/>
          <w:szCs w:val="20"/>
        </w:rPr>
        <w:tab/>
        <w:t>The baseline is a measure of results from current and past practices without using predictive models</w:t>
      </w:r>
    </w:p>
  </w:footnote>
  <w:footnote w:id="2">
    <w:p w:rsidR="00450146" w:rsidRPr="00712F78" w:rsidRDefault="00450146" w:rsidP="00FD5ACC">
      <w:pPr>
        <w:pStyle w:val="a5"/>
        <w:tabs>
          <w:tab w:val="left" w:pos="360"/>
        </w:tabs>
        <w:rPr>
          <w:sz w:val="20"/>
          <w:szCs w:val="20"/>
        </w:rPr>
      </w:pPr>
      <w:r w:rsidRPr="00712F78">
        <w:rPr>
          <w:rStyle w:val="ac"/>
          <w:rFonts w:cstheme="minorHAnsi"/>
          <w:sz w:val="20"/>
          <w:szCs w:val="20"/>
        </w:rPr>
        <w:footnoteRef/>
      </w:r>
      <w:r w:rsidRPr="00712F78">
        <w:rPr>
          <w:sz w:val="20"/>
          <w:szCs w:val="20"/>
        </w:rPr>
        <w:t xml:space="preserve"> </w:t>
      </w:r>
      <w:r w:rsidRPr="00712F78">
        <w:rPr>
          <w:sz w:val="20"/>
          <w:szCs w:val="20"/>
        </w:rPr>
        <w:tab/>
        <w:t>Office of the Comptroller of the Currency, US Treasury Department</w:t>
      </w:r>
    </w:p>
  </w:footnote>
  <w:footnote w:id="3">
    <w:p w:rsidR="00450146" w:rsidRPr="00712F78" w:rsidRDefault="00450146" w:rsidP="00FD5ACC">
      <w:pPr>
        <w:pStyle w:val="a5"/>
        <w:tabs>
          <w:tab w:val="left" w:pos="360"/>
        </w:tabs>
        <w:rPr>
          <w:sz w:val="20"/>
          <w:szCs w:val="20"/>
        </w:rPr>
      </w:pPr>
      <w:r w:rsidRPr="00712F78">
        <w:rPr>
          <w:rStyle w:val="ac"/>
          <w:rFonts w:cstheme="minorHAnsi"/>
          <w:sz w:val="20"/>
          <w:szCs w:val="20"/>
        </w:rPr>
        <w:footnoteRef/>
      </w:r>
      <w:r w:rsidRPr="00712F78">
        <w:rPr>
          <w:sz w:val="20"/>
          <w:szCs w:val="20"/>
        </w:rPr>
        <w:t xml:space="preserve"> </w:t>
      </w:r>
      <w:r w:rsidRPr="00712F78">
        <w:rPr>
          <w:sz w:val="20"/>
          <w:szCs w:val="20"/>
        </w:rPr>
        <w:tab/>
      </w:r>
      <w:hyperlink r:id="rId1" w:history="1">
        <w:r w:rsidRPr="00712F78">
          <w:rPr>
            <w:rStyle w:val="a7"/>
            <w:rFonts w:cstheme="minorBidi"/>
            <w:sz w:val="20"/>
            <w:szCs w:val="20"/>
          </w:rPr>
          <w:t>http://www.occ.gov/news-issuances/bulletins/2011/bulletin-2011-12.html</w:t>
        </w:r>
      </w:hyperlink>
      <w:r w:rsidRPr="00712F78">
        <w:rPr>
          <w:sz w:val="20"/>
          <w:szCs w:val="20"/>
        </w:rPr>
        <w:t xml:space="preserve"> (successor to Bulletin 2000-16)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0146" w:rsidRPr="007D57B3" w:rsidRDefault="00450146" w:rsidP="005A78D2">
    <w:pPr>
      <w:pStyle w:val="a3"/>
      <w:pBdr>
        <w:bottom w:val="single" w:sz="12" w:space="1" w:color="595959" w:themeColor="text1" w:themeTint="A6"/>
      </w:pBdr>
      <w:tabs>
        <w:tab w:val="clear" w:pos="4680"/>
        <w:tab w:val="clear" w:pos="9360"/>
        <w:tab w:val="right" w:pos="9270"/>
        <w:tab w:val="right" w:pos="9900"/>
        <w:tab w:val="right" w:pos="10397"/>
      </w:tabs>
      <w:rPr>
        <w:b/>
      </w:rPr>
    </w:pPr>
    <w:r>
      <w:rPr>
        <w:rFonts w:cstheme="minorHAnsi"/>
        <w:b/>
        <w:sz w:val="28"/>
        <w:szCs w:val="28"/>
      </w:rPr>
      <w:t>Andre Gwet, MBA, MS</w:t>
    </w:r>
    <w:r w:rsidRPr="001E27A1">
      <w:rPr>
        <w:rFonts w:cstheme="minorHAnsi"/>
        <w:b/>
        <w:color w:val="FF0000"/>
      </w:rPr>
      <w:t xml:space="preserve"> </w:t>
    </w:r>
    <w:r w:rsidRPr="00B42E15">
      <w:rPr>
        <w:rFonts w:cstheme="minorHAnsi"/>
        <w:b/>
        <w:color w:val="FF0000"/>
      </w:rPr>
      <w:tab/>
    </w:r>
    <w:r w:rsidRPr="004C3EDB">
      <w:rPr>
        <w:rFonts w:cstheme="minorHAnsi"/>
        <w:b/>
      </w:rPr>
      <w:t>Senior Analytics Consultant</w:t>
    </w:r>
    <w:r w:rsidRPr="007D57B3">
      <w:rPr>
        <w:b/>
      </w:rPr>
      <w:tab/>
      <w:t xml:space="preserve">– </w:t>
    </w:r>
    <w:r w:rsidRPr="007D57B3">
      <w:rPr>
        <w:b/>
      </w:rPr>
      <w:tab/>
    </w:r>
    <w:r w:rsidR="00DC002E" w:rsidRPr="007D57B3">
      <w:rPr>
        <w:b/>
      </w:rPr>
      <w:fldChar w:fldCharType="begin"/>
    </w:r>
    <w:r w:rsidRPr="007D57B3">
      <w:rPr>
        <w:b/>
      </w:rPr>
      <w:instrText xml:space="preserve"> PAGE  \* Arabic  \* MERGEFORMAT </w:instrText>
    </w:r>
    <w:r w:rsidR="00DC002E" w:rsidRPr="007D57B3">
      <w:rPr>
        <w:b/>
      </w:rPr>
      <w:fldChar w:fldCharType="separate"/>
    </w:r>
    <w:r w:rsidR="00127D8E">
      <w:rPr>
        <w:b/>
        <w:noProof/>
      </w:rPr>
      <w:t>2</w:t>
    </w:r>
    <w:r w:rsidR="00DC002E" w:rsidRPr="007D57B3">
      <w:rPr>
        <w:b/>
      </w:rPr>
      <w:fldChar w:fldCharType="end"/>
    </w:r>
  </w:p>
  <w:p w:rsidR="00450146" w:rsidRPr="00AA6C22" w:rsidRDefault="00450146" w:rsidP="0097142B">
    <w:pPr>
      <w:pStyle w:val="a5"/>
      <w:spacing w:line="260" w:lineRule="exact"/>
      <w:ind w:left="-115" w:right="-90"/>
      <w:jc w:val="center"/>
      <w:rPr>
        <w:rFonts w:cstheme="minorHAnsi"/>
        <w:b/>
        <w:color w:val="404040" w:themeColor="text1" w:themeTint="BF"/>
      </w:rPr>
    </w:pPr>
    <w:r w:rsidRPr="00DC61AA">
      <w:rPr>
        <w:b/>
        <w:color w:val="404040" w:themeColor="text1" w:themeTint="BF"/>
      </w:rPr>
      <w:t>Risk and Marketing Analytics / Predictive Modeling / Scorecard Development / Analytics Training (SAS®)</w:t>
    </w:r>
  </w:p>
  <w:p w:rsidR="00450146" w:rsidRDefault="00E435EB" w:rsidP="00D37819">
    <w:pPr>
      <w:pStyle w:val="a3"/>
      <w:tabs>
        <w:tab w:val="clear" w:pos="4680"/>
        <w:tab w:val="clear" w:pos="9360"/>
        <w:tab w:val="left" w:pos="2790"/>
        <w:tab w:val="left" w:pos="6120"/>
        <w:tab w:val="right" w:pos="10397"/>
      </w:tabs>
      <w:spacing w:line="200" w:lineRule="exact"/>
      <w:rPr>
        <w:rFonts w:cstheme="minorHAnsi"/>
        <w:b/>
      </w:rPr>
    </w:pPr>
    <w:hyperlink r:id="rId1" w:history="1">
      <w:r w:rsidR="00D37819" w:rsidRPr="00934ADD">
        <w:rPr>
          <w:rStyle w:val="a7"/>
          <w:rFonts w:cstheme="minorBidi"/>
          <w:b/>
        </w:rPr>
        <w:t>andre.d.gwet@gmail.com</w:t>
      </w:r>
    </w:hyperlink>
    <w:r w:rsidR="0078409F" w:rsidRPr="00712F78">
      <w:tab/>
    </w:r>
    <w:hyperlink r:id="rId2" w:history="1">
      <w:r w:rsidR="00D37819" w:rsidRPr="00712F78">
        <w:rPr>
          <w:rStyle w:val="a7"/>
          <w:rFonts w:cstheme="minorHAnsi"/>
          <w:b/>
        </w:rPr>
        <w:t>andre.gwet@bikilaanalytics.com</w:t>
      </w:r>
    </w:hyperlink>
    <w:r w:rsidR="0078409F">
      <w:rPr>
        <w:b/>
      </w:rPr>
      <w:tab/>
    </w:r>
    <w:r w:rsidR="0078409F" w:rsidRPr="0078409F">
      <w:rPr>
        <w:rFonts w:cstheme="minorHAnsi"/>
        <w:b/>
      </w:rPr>
      <w:t>Toronto, Ontario M4B 3N5</w:t>
    </w:r>
    <w:r w:rsidR="0078409F" w:rsidRPr="00712F78">
      <w:rPr>
        <w:rFonts w:cstheme="minorHAnsi"/>
        <w:b/>
        <w:color w:val="FF0000"/>
      </w:rPr>
      <w:tab/>
    </w:r>
    <w:r w:rsidR="0078409F" w:rsidRPr="00712F78">
      <w:rPr>
        <w:rFonts w:cstheme="minorHAnsi"/>
        <w:b/>
      </w:rPr>
      <w:t xml:space="preserve">+1 (226) </w:t>
    </w:r>
    <w:r w:rsidR="0078409F">
      <w:rPr>
        <w:rFonts w:cstheme="minorHAnsi"/>
        <w:b/>
      </w:rPr>
      <w:t>789-1955</w:t>
    </w:r>
  </w:p>
  <w:p w:rsidR="0078409F" w:rsidRPr="008E4A0B" w:rsidRDefault="0078409F" w:rsidP="0078409F">
    <w:pPr>
      <w:pStyle w:val="a3"/>
      <w:tabs>
        <w:tab w:val="clear" w:pos="4680"/>
        <w:tab w:val="clear" w:pos="9360"/>
        <w:tab w:val="left" w:pos="3420"/>
        <w:tab w:val="left" w:pos="6120"/>
        <w:tab w:val="right" w:pos="10397"/>
      </w:tabs>
      <w:spacing w:line="20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multiLevelType w:val="singleLevel"/>
    <w:tmpl w:val="DC1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0586CF1"/>
    <w:multiLevelType w:val="hybridMultilevel"/>
    <w:tmpl w:val="36A0F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B04295"/>
    <w:multiLevelType w:val="hybridMultilevel"/>
    <w:tmpl w:val="B538A4DC"/>
    <w:lvl w:ilvl="0" w:tplc="A5C4C76A">
      <w:start w:val="1"/>
      <w:numFmt w:val="decimal"/>
      <w:lvlText w:val="Appendix 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AFC21E5"/>
    <w:multiLevelType w:val="hybridMultilevel"/>
    <w:tmpl w:val="C3BEE080"/>
    <w:lvl w:ilvl="0" w:tplc="5B20705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130FBE"/>
    <w:multiLevelType w:val="hybridMultilevel"/>
    <w:tmpl w:val="3E743676"/>
    <w:lvl w:ilvl="0" w:tplc="BBA8956A">
      <w:start w:val="1"/>
      <w:numFmt w:val="bullet"/>
      <w:pStyle w:val="2"/>
      <w:lvlText w:val=""/>
      <w:lvlJc w:val="left"/>
      <w:pPr>
        <w:tabs>
          <w:tab w:val="num" w:pos="1152"/>
        </w:tabs>
        <w:ind w:left="1152" w:hanging="360"/>
      </w:pPr>
      <w:rPr>
        <w:rFonts w:ascii="Monotype Sorts" w:hAnsi="Monotype Sort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nsid w:val="1390387A"/>
    <w:multiLevelType w:val="hybridMultilevel"/>
    <w:tmpl w:val="D49AA8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5A20B65"/>
    <w:multiLevelType w:val="hybridMultilevel"/>
    <w:tmpl w:val="D6227FF4"/>
    <w:lvl w:ilvl="0" w:tplc="5B20705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EE6BF9"/>
    <w:multiLevelType w:val="hybridMultilevel"/>
    <w:tmpl w:val="13E0EF06"/>
    <w:lvl w:ilvl="0" w:tplc="FD460D1A">
      <w:start w:val="1"/>
      <w:numFmt w:val="bullet"/>
      <w:lvlText w:val="◊"/>
      <w:lvlJc w:val="left"/>
      <w:pPr>
        <w:ind w:left="720" w:hanging="360"/>
      </w:pPr>
      <w:rPr>
        <w:rFonts w:ascii="Calibri" w:hAnsi="Calibri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834A7F"/>
    <w:multiLevelType w:val="hybridMultilevel"/>
    <w:tmpl w:val="40B6061A"/>
    <w:lvl w:ilvl="0" w:tplc="2C0E794C">
      <w:start w:val="1"/>
      <w:numFmt w:val="bullet"/>
      <w:lvlText w:val=""/>
      <w:lvlJc w:val="left"/>
      <w:pPr>
        <w:ind w:left="360" w:hanging="360"/>
      </w:pPr>
      <w:rPr>
        <w:rFonts w:ascii="Wingdings" w:hAnsi="Wingdings" w:hint="default"/>
        <w:color w:val="000000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A2F13A6"/>
    <w:multiLevelType w:val="hybridMultilevel"/>
    <w:tmpl w:val="27C8A5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747753"/>
    <w:multiLevelType w:val="hybridMultilevel"/>
    <w:tmpl w:val="90F0EBBE"/>
    <w:lvl w:ilvl="0" w:tplc="750A6A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87A360C"/>
    <w:multiLevelType w:val="hybridMultilevel"/>
    <w:tmpl w:val="AEC899C6"/>
    <w:lvl w:ilvl="0" w:tplc="3EB4F212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  <w:color w:val="auto"/>
        <w:sz w:val="24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A1729BC"/>
    <w:multiLevelType w:val="hybridMultilevel"/>
    <w:tmpl w:val="1E68C536"/>
    <w:lvl w:ilvl="0" w:tplc="402AEC3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6B2A32"/>
    <w:multiLevelType w:val="hybridMultilevel"/>
    <w:tmpl w:val="EEC81808"/>
    <w:lvl w:ilvl="0" w:tplc="5FB62400">
      <w:start w:val="1"/>
      <w:numFmt w:val="decimal"/>
      <w:lvlText w:val="%1."/>
      <w:lvlJc w:val="right"/>
      <w:pPr>
        <w:tabs>
          <w:tab w:val="num" w:pos="360"/>
        </w:tabs>
        <w:ind w:left="360" w:hanging="144"/>
      </w:pPr>
      <w:rPr>
        <w:rFonts w:asciiTheme="minorHAnsi" w:hAnsiTheme="minorHAnsi" w:cstheme="minorHAnsi" w:hint="default"/>
        <w:b/>
        <w:i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4DC2617A"/>
    <w:multiLevelType w:val="hybridMultilevel"/>
    <w:tmpl w:val="810C2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27513D2"/>
    <w:multiLevelType w:val="hybridMultilevel"/>
    <w:tmpl w:val="C2A01F5C"/>
    <w:lvl w:ilvl="0" w:tplc="3EB4F212">
      <w:start w:val="1"/>
      <w:numFmt w:val="bullet"/>
      <w:lvlText w:val=""/>
      <w:lvlJc w:val="left"/>
      <w:pPr>
        <w:ind w:left="810" w:hanging="360"/>
      </w:pPr>
      <w:rPr>
        <w:rFonts w:ascii="Symbol" w:hAnsi="Symbol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>
    <w:nsid w:val="593B678E"/>
    <w:multiLevelType w:val="hybridMultilevel"/>
    <w:tmpl w:val="1CE83D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87236FF"/>
    <w:multiLevelType w:val="hybridMultilevel"/>
    <w:tmpl w:val="D7E274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2FB5568"/>
    <w:multiLevelType w:val="hybridMultilevel"/>
    <w:tmpl w:val="79E24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4"/>
  </w:num>
  <w:num w:numId="7">
    <w:abstractNumId w:val="9"/>
  </w:num>
  <w:num w:numId="8">
    <w:abstractNumId w:val="15"/>
  </w:num>
  <w:num w:numId="9">
    <w:abstractNumId w:val="10"/>
  </w:num>
  <w:num w:numId="10">
    <w:abstractNumId w:val="11"/>
  </w:num>
  <w:num w:numId="11">
    <w:abstractNumId w:val="17"/>
  </w:num>
  <w:num w:numId="12">
    <w:abstractNumId w:val="18"/>
  </w:num>
  <w:num w:numId="13">
    <w:abstractNumId w:val="5"/>
  </w:num>
  <w:num w:numId="14">
    <w:abstractNumId w:val="1"/>
  </w:num>
  <w:num w:numId="15">
    <w:abstractNumId w:val="16"/>
  </w:num>
  <w:num w:numId="16">
    <w:abstractNumId w:val="13"/>
  </w:num>
  <w:num w:numId="17">
    <w:abstractNumId w:val="12"/>
  </w:num>
  <w:num w:numId="18">
    <w:abstractNumId w:val="14"/>
  </w:num>
  <w:num w:numId="19">
    <w:abstractNumId w:val="7"/>
  </w:num>
  <w:num w:numId="20">
    <w:abstractNumId w:val="8"/>
  </w:num>
  <w:num w:numId="21">
    <w:abstractNumId w:val="3"/>
  </w:num>
  <w:num w:numId="22">
    <w:abstractNumId w:val="6"/>
  </w:num>
  <w:num w:numId="23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drawingGridHorizontalSpacing w:val="120"/>
  <w:displayHorizontalDrawingGridEvery w:val="2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63C"/>
    <w:rsid w:val="000003A3"/>
    <w:rsid w:val="00001C7C"/>
    <w:rsid w:val="00001EF1"/>
    <w:rsid w:val="00003F4B"/>
    <w:rsid w:val="0001008A"/>
    <w:rsid w:val="00014C25"/>
    <w:rsid w:val="00014E68"/>
    <w:rsid w:val="0001539A"/>
    <w:rsid w:val="00016992"/>
    <w:rsid w:val="0001748E"/>
    <w:rsid w:val="00017B6F"/>
    <w:rsid w:val="00017EAB"/>
    <w:rsid w:val="00020C9C"/>
    <w:rsid w:val="00021B93"/>
    <w:rsid w:val="00021C3F"/>
    <w:rsid w:val="00026B99"/>
    <w:rsid w:val="00027578"/>
    <w:rsid w:val="00027694"/>
    <w:rsid w:val="00030665"/>
    <w:rsid w:val="00030FAC"/>
    <w:rsid w:val="00034BBA"/>
    <w:rsid w:val="00034C03"/>
    <w:rsid w:val="0004623D"/>
    <w:rsid w:val="000526B1"/>
    <w:rsid w:val="00055AAC"/>
    <w:rsid w:val="000564B3"/>
    <w:rsid w:val="00056C8A"/>
    <w:rsid w:val="00057B10"/>
    <w:rsid w:val="00057FF9"/>
    <w:rsid w:val="0006054F"/>
    <w:rsid w:val="00061469"/>
    <w:rsid w:val="000616CC"/>
    <w:rsid w:val="000634D4"/>
    <w:rsid w:val="0006462C"/>
    <w:rsid w:val="0006515A"/>
    <w:rsid w:val="00066FE9"/>
    <w:rsid w:val="00067C93"/>
    <w:rsid w:val="00067CFC"/>
    <w:rsid w:val="00070213"/>
    <w:rsid w:val="00074E8D"/>
    <w:rsid w:val="00082184"/>
    <w:rsid w:val="00082A06"/>
    <w:rsid w:val="000839EF"/>
    <w:rsid w:val="00085E86"/>
    <w:rsid w:val="00086F52"/>
    <w:rsid w:val="000872E0"/>
    <w:rsid w:val="00090FA8"/>
    <w:rsid w:val="0009225B"/>
    <w:rsid w:val="00094815"/>
    <w:rsid w:val="00095241"/>
    <w:rsid w:val="00097046"/>
    <w:rsid w:val="000A45AE"/>
    <w:rsid w:val="000A45FD"/>
    <w:rsid w:val="000A4E7C"/>
    <w:rsid w:val="000A6101"/>
    <w:rsid w:val="000A6FA3"/>
    <w:rsid w:val="000B260A"/>
    <w:rsid w:val="000B4BE1"/>
    <w:rsid w:val="000B5A11"/>
    <w:rsid w:val="000C259C"/>
    <w:rsid w:val="000C62C8"/>
    <w:rsid w:val="000C6393"/>
    <w:rsid w:val="000C6F54"/>
    <w:rsid w:val="000C74F4"/>
    <w:rsid w:val="000C7B56"/>
    <w:rsid w:val="000D28AC"/>
    <w:rsid w:val="000D2B0A"/>
    <w:rsid w:val="000D573D"/>
    <w:rsid w:val="000E1EBE"/>
    <w:rsid w:val="000E352A"/>
    <w:rsid w:val="000E517E"/>
    <w:rsid w:val="000E5184"/>
    <w:rsid w:val="000E6080"/>
    <w:rsid w:val="000E7784"/>
    <w:rsid w:val="000F08CA"/>
    <w:rsid w:val="000F224C"/>
    <w:rsid w:val="000F4542"/>
    <w:rsid w:val="000F525E"/>
    <w:rsid w:val="000F5909"/>
    <w:rsid w:val="000F6442"/>
    <w:rsid w:val="000F679D"/>
    <w:rsid w:val="00104009"/>
    <w:rsid w:val="001052FB"/>
    <w:rsid w:val="00105621"/>
    <w:rsid w:val="0010774C"/>
    <w:rsid w:val="00107E2A"/>
    <w:rsid w:val="00115374"/>
    <w:rsid w:val="00115A25"/>
    <w:rsid w:val="001161D5"/>
    <w:rsid w:val="00117D10"/>
    <w:rsid w:val="0012540D"/>
    <w:rsid w:val="00127D8E"/>
    <w:rsid w:val="00127EB2"/>
    <w:rsid w:val="00130D2F"/>
    <w:rsid w:val="0013163E"/>
    <w:rsid w:val="00131BBE"/>
    <w:rsid w:val="001325AC"/>
    <w:rsid w:val="001359B6"/>
    <w:rsid w:val="00140449"/>
    <w:rsid w:val="00140B8B"/>
    <w:rsid w:val="00144D44"/>
    <w:rsid w:val="001459B4"/>
    <w:rsid w:val="001465A7"/>
    <w:rsid w:val="0014684D"/>
    <w:rsid w:val="001468A7"/>
    <w:rsid w:val="00146A8A"/>
    <w:rsid w:val="00151157"/>
    <w:rsid w:val="0015263A"/>
    <w:rsid w:val="00156497"/>
    <w:rsid w:val="001635CC"/>
    <w:rsid w:val="00163C62"/>
    <w:rsid w:val="00165FAF"/>
    <w:rsid w:val="001660B1"/>
    <w:rsid w:val="00166745"/>
    <w:rsid w:val="0017027F"/>
    <w:rsid w:val="00176B5C"/>
    <w:rsid w:val="001814E0"/>
    <w:rsid w:val="00186854"/>
    <w:rsid w:val="0019018A"/>
    <w:rsid w:val="001918E3"/>
    <w:rsid w:val="00192E90"/>
    <w:rsid w:val="00194A57"/>
    <w:rsid w:val="00195390"/>
    <w:rsid w:val="00196ACD"/>
    <w:rsid w:val="001A163F"/>
    <w:rsid w:val="001A329F"/>
    <w:rsid w:val="001A4967"/>
    <w:rsid w:val="001B0B87"/>
    <w:rsid w:val="001B35F9"/>
    <w:rsid w:val="001B3F47"/>
    <w:rsid w:val="001B4CAF"/>
    <w:rsid w:val="001C0A05"/>
    <w:rsid w:val="001C0E9D"/>
    <w:rsid w:val="001C535A"/>
    <w:rsid w:val="001C68FE"/>
    <w:rsid w:val="001D1A37"/>
    <w:rsid w:val="001D1E2B"/>
    <w:rsid w:val="001D1FDE"/>
    <w:rsid w:val="001D2336"/>
    <w:rsid w:val="001D2C43"/>
    <w:rsid w:val="001D4060"/>
    <w:rsid w:val="001D4BEB"/>
    <w:rsid w:val="001D78E4"/>
    <w:rsid w:val="001E27A1"/>
    <w:rsid w:val="001E2DE1"/>
    <w:rsid w:val="001E5C78"/>
    <w:rsid w:val="001E6499"/>
    <w:rsid w:val="001F1E73"/>
    <w:rsid w:val="001F3A93"/>
    <w:rsid w:val="001F3B58"/>
    <w:rsid w:val="001F761B"/>
    <w:rsid w:val="001F7D8A"/>
    <w:rsid w:val="00200587"/>
    <w:rsid w:val="00201035"/>
    <w:rsid w:val="00207B80"/>
    <w:rsid w:val="00212193"/>
    <w:rsid w:val="00213786"/>
    <w:rsid w:val="0021383F"/>
    <w:rsid w:val="00215FE9"/>
    <w:rsid w:val="0021695E"/>
    <w:rsid w:val="00217A7D"/>
    <w:rsid w:val="0022104B"/>
    <w:rsid w:val="0022167B"/>
    <w:rsid w:val="00222956"/>
    <w:rsid w:val="00224589"/>
    <w:rsid w:val="0022659A"/>
    <w:rsid w:val="00227629"/>
    <w:rsid w:val="0023053F"/>
    <w:rsid w:val="00230D54"/>
    <w:rsid w:val="00233365"/>
    <w:rsid w:val="00236181"/>
    <w:rsid w:val="00236662"/>
    <w:rsid w:val="00240F4C"/>
    <w:rsid w:val="00241642"/>
    <w:rsid w:val="0024271F"/>
    <w:rsid w:val="00243C26"/>
    <w:rsid w:val="002449BF"/>
    <w:rsid w:val="00247826"/>
    <w:rsid w:val="00247C6C"/>
    <w:rsid w:val="00250022"/>
    <w:rsid w:val="002501A2"/>
    <w:rsid w:val="00251F99"/>
    <w:rsid w:val="0025240B"/>
    <w:rsid w:val="00254848"/>
    <w:rsid w:val="00261124"/>
    <w:rsid w:val="0026129E"/>
    <w:rsid w:val="0026240A"/>
    <w:rsid w:val="002630E5"/>
    <w:rsid w:val="002641FB"/>
    <w:rsid w:val="002713EF"/>
    <w:rsid w:val="00273C4E"/>
    <w:rsid w:val="002765E9"/>
    <w:rsid w:val="00276FDC"/>
    <w:rsid w:val="00280081"/>
    <w:rsid w:val="00281586"/>
    <w:rsid w:val="0028203D"/>
    <w:rsid w:val="0028229B"/>
    <w:rsid w:val="00282F5D"/>
    <w:rsid w:val="002845C3"/>
    <w:rsid w:val="00285EAD"/>
    <w:rsid w:val="00286049"/>
    <w:rsid w:val="002867CF"/>
    <w:rsid w:val="0029263E"/>
    <w:rsid w:val="002927DE"/>
    <w:rsid w:val="00292F76"/>
    <w:rsid w:val="00293117"/>
    <w:rsid w:val="0029517D"/>
    <w:rsid w:val="00295828"/>
    <w:rsid w:val="00296B1F"/>
    <w:rsid w:val="00296F00"/>
    <w:rsid w:val="002A1199"/>
    <w:rsid w:val="002A14C1"/>
    <w:rsid w:val="002A2A26"/>
    <w:rsid w:val="002A40BE"/>
    <w:rsid w:val="002A4116"/>
    <w:rsid w:val="002A6AC7"/>
    <w:rsid w:val="002A6B1C"/>
    <w:rsid w:val="002B3063"/>
    <w:rsid w:val="002B5B89"/>
    <w:rsid w:val="002B67B9"/>
    <w:rsid w:val="002B68FF"/>
    <w:rsid w:val="002B705E"/>
    <w:rsid w:val="002C1001"/>
    <w:rsid w:val="002C2304"/>
    <w:rsid w:val="002C3DC3"/>
    <w:rsid w:val="002C4B51"/>
    <w:rsid w:val="002C4F8E"/>
    <w:rsid w:val="002C6E86"/>
    <w:rsid w:val="002C7D6B"/>
    <w:rsid w:val="002D088A"/>
    <w:rsid w:val="002D1FFF"/>
    <w:rsid w:val="002D2B7D"/>
    <w:rsid w:val="002D48EF"/>
    <w:rsid w:val="002D5C4A"/>
    <w:rsid w:val="002D68B3"/>
    <w:rsid w:val="002E2E54"/>
    <w:rsid w:val="002E66DC"/>
    <w:rsid w:val="002F098E"/>
    <w:rsid w:val="002F109D"/>
    <w:rsid w:val="002F1CC4"/>
    <w:rsid w:val="002F1F37"/>
    <w:rsid w:val="002F510B"/>
    <w:rsid w:val="002F59AF"/>
    <w:rsid w:val="002F675D"/>
    <w:rsid w:val="00301CFF"/>
    <w:rsid w:val="003033C6"/>
    <w:rsid w:val="0030369C"/>
    <w:rsid w:val="0030482C"/>
    <w:rsid w:val="00306478"/>
    <w:rsid w:val="00310921"/>
    <w:rsid w:val="003149C3"/>
    <w:rsid w:val="00317129"/>
    <w:rsid w:val="0031748F"/>
    <w:rsid w:val="0032222A"/>
    <w:rsid w:val="00322575"/>
    <w:rsid w:val="00323DBF"/>
    <w:rsid w:val="00323E28"/>
    <w:rsid w:val="003261AC"/>
    <w:rsid w:val="003272C2"/>
    <w:rsid w:val="00327CEF"/>
    <w:rsid w:val="003319B4"/>
    <w:rsid w:val="00331F63"/>
    <w:rsid w:val="003323A7"/>
    <w:rsid w:val="003353DE"/>
    <w:rsid w:val="0033609F"/>
    <w:rsid w:val="00340211"/>
    <w:rsid w:val="00340DE6"/>
    <w:rsid w:val="0034234B"/>
    <w:rsid w:val="00344506"/>
    <w:rsid w:val="00347A52"/>
    <w:rsid w:val="0035059D"/>
    <w:rsid w:val="00352E35"/>
    <w:rsid w:val="00353655"/>
    <w:rsid w:val="003539EA"/>
    <w:rsid w:val="00353AF7"/>
    <w:rsid w:val="00355171"/>
    <w:rsid w:val="00356829"/>
    <w:rsid w:val="003627A3"/>
    <w:rsid w:val="003628E7"/>
    <w:rsid w:val="003630B0"/>
    <w:rsid w:val="003649CC"/>
    <w:rsid w:val="00373E0A"/>
    <w:rsid w:val="003779D5"/>
    <w:rsid w:val="0038210F"/>
    <w:rsid w:val="00382915"/>
    <w:rsid w:val="00383163"/>
    <w:rsid w:val="00383A48"/>
    <w:rsid w:val="00383E82"/>
    <w:rsid w:val="00385714"/>
    <w:rsid w:val="00385BA9"/>
    <w:rsid w:val="00391672"/>
    <w:rsid w:val="00392F40"/>
    <w:rsid w:val="0039411B"/>
    <w:rsid w:val="00394A86"/>
    <w:rsid w:val="00394D53"/>
    <w:rsid w:val="003A04C3"/>
    <w:rsid w:val="003A3373"/>
    <w:rsid w:val="003A6532"/>
    <w:rsid w:val="003A6F9C"/>
    <w:rsid w:val="003B15CF"/>
    <w:rsid w:val="003B17C4"/>
    <w:rsid w:val="003B34C6"/>
    <w:rsid w:val="003C02CB"/>
    <w:rsid w:val="003C2547"/>
    <w:rsid w:val="003C2CF4"/>
    <w:rsid w:val="003C3B14"/>
    <w:rsid w:val="003C4F6A"/>
    <w:rsid w:val="003C5CBE"/>
    <w:rsid w:val="003C6829"/>
    <w:rsid w:val="003C6F2C"/>
    <w:rsid w:val="003D0729"/>
    <w:rsid w:val="003D1364"/>
    <w:rsid w:val="003D3ABB"/>
    <w:rsid w:val="003D4821"/>
    <w:rsid w:val="003D49EE"/>
    <w:rsid w:val="003D4ED3"/>
    <w:rsid w:val="003E163C"/>
    <w:rsid w:val="003E3743"/>
    <w:rsid w:val="003E4CC6"/>
    <w:rsid w:val="003E7166"/>
    <w:rsid w:val="003E74A1"/>
    <w:rsid w:val="003F2DB0"/>
    <w:rsid w:val="003F3573"/>
    <w:rsid w:val="003F4793"/>
    <w:rsid w:val="003F5648"/>
    <w:rsid w:val="003F6F4F"/>
    <w:rsid w:val="00400077"/>
    <w:rsid w:val="0040077F"/>
    <w:rsid w:val="00401EA3"/>
    <w:rsid w:val="004027F9"/>
    <w:rsid w:val="004037DF"/>
    <w:rsid w:val="0041097A"/>
    <w:rsid w:val="00410C66"/>
    <w:rsid w:val="00416AA3"/>
    <w:rsid w:val="00416FE3"/>
    <w:rsid w:val="004215E8"/>
    <w:rsid w:val="00421796"/>
    <w:rsid w:val="00421FDB"/>
    <w:rsid w:val="004246E6"/>
    <w:rsid w:val="00424F20"/>
    <w:rsid w:val="004269F7"/>
    <w:rsid w:val="00430B3C"/>
    <w:rsid w:val="004311F0"/>
    <w:rsid w:val="0043193D"/>
    <w:rsid w:val="0043360D"/>
    <w:rsid w:val="00434D61"/>
    <w:rsid w:val="004366F2"/>
    <w:rsid w:val="004459B4"/>
    <w:rsid w:val="004479F8"/>
    <w:rsid w:val="00450146"/>
    <w:rsid w:val="00452689"/>
    <w:rsid w:val="00453556"/>
    <w:rsid w:val="00453D17"/>
    <w:rsid w:val="004547A5"/>
    <w:rsid w:val="00455129"/>
    <w:rsid w:val="004559D0"/>
    <w:rsid w:val="004577A5"/>
    <w:rsid w:val="0045782C"/>
    <w:rsid w:val="0046018D"/>
    <w:rsid w:val="0046510E"/>
    <w:rsid w:val="00465DEB"/>
    <w:rsid w:val="00466AEB"/>
    <w:rsid w:val="00467049"/>
    <w:rsid w:val="0047248E"/>
    <w:rsid w:val="00472C3C"/>
    <w:rsid w:val="0047686E"/>
    <w:rsid w:val="004804C0"/>
    <w:rsid w:val="00480787"/>
    <w:rsid w:val="004820AD"/>
    <w:rsid w:val="00482FAB"/>
    <w:rsid w:val="00483528"/>
    <w:rsid w:val="0048362D"/>
    <w:rsid w:val="00484789"/>
    <w:rsid w:val="00486CAF"/>
    <w:rsid w:val="004904B3"/>
    <w:rsid w:val="004914BF"/>
    <w:rsid w:val="004919E8"/>
    <w:rsid w:val="00494400"/>
    <w:rsid w:val="00497D2D"/>
    <w:rsid w:val="004A1AE1"/>
    <w:rsid w:val="004A6E09"/>
    <w:rsid w:val="004B2A88"/>
    <w:rsid w:val="004B2C94"/>
    <w:rsid w:val="004B3D82"/>
    <w:rsid w:val="004B589D"/>
    <w:rsid w:val="004C2014"/>
    <w:rsid w:val="004C3EDB"/>
    <w:rsid w:val="004C4AC6"/>
    <w:rsid w:val="004C5679"/>
    <w:rsid w:val="004C5A50"/>
    <w:rsid w:val="004C7335"/>
    <w:rsid w:val="004D0642"/>
    <w:rsid w:val="004D3A42"/>
    <w:rsid w:val="004D4E14"/>
    <w:rsid w:val="004D56E4"/>
    <w:rsid w:val="004E1016"/>
    <w:rsid w:val="004E2F04"/>
    <w:rsid w:val="004E72D9"/>
    <w:rsid w:val="004F2B74"/>
    <w:rsid w:val="004F38DB"/>
    <w:rsid w:val="004F53F5"/>
    <w:rsid w:val="005021CA"/>
    <w:rsid w:val="0050536C"/>
    <w:rsid w:val="00505A97"/>
    <w:rsid w:val="00507F0E"/>
    <w:rsid w:val="00510C56"/>
    <w:rsid w:val="005122AF"/>
    <w:rsid w:val="005132AD"/>
    <w:rsid w:val="005137AD"/>
    <w:rsid w:val="00514B0A"/>
    <w:rsid w:val="0051561D"/>
    <w:rsid w:val="00515D56"/>
    <w:rsid w:val="00516432"/>
    <w:rsid w:val="00521BD8"/>
    <w:rsid w:val="0052225A"/>
    <w:rsid w:val="00522E8C"/>
    <w:rsid w:val="0052338D"/>
    <w:rsid w:val="00523D73"/>
    <w:rsid w:val="0052515F"/>
    <w:rsid w:val="00532884"/>
    <w:rsid w:val="00533A5C"/>
    <w:rsid w:val="00534B00"/>
    <w:rsid w:val="00534CC2"/>
    <w:rsid w:val="00535513"/>
    <w:rsid w:val="005378BE"/>
    <w:rsid w:val="005408CB"/>
    <w:rsid w:val="00541763"/>
    <w:rsid w:val="00541A6E"/>
    <w:rsid w:val="00554FA9"/>
    <w:rsid w:val="00555176"/>
    <w:rsid w:val="00555441"/>
    <w:rsid w:val="00556E22"/>
    <w:rsid w:val="0056208F"/>
    <w:rsid w:val="00562B0E"/>
    <w:rsid w:val="005643F3"/>
    <w:rsid w:val="00565AB4"/>
    <w:rsid w:val="005663AB"/>
    <w:rsid w:val="005675FB"/>
    <w:rsid w:val="0057065A"/>
    <w:rsid w:val="00571639"/>
    <w:rsid w:val="00571AC2"/>
    <w:rsid w:val="00572F72"/>
    <w:rsid w:val="005764A0"/>
    <w:rsid w:val="00581D83"/>
    <w:rsid w:val="00582AC1"/>
    <w:rsid w:val="00583607"/>
    <w:rsid w:val="00583832"/>
    <w:rsid w:val="00584F0E"/>
    <w:rsid w:val="00585F60"/>
    <w:rsid w:val="005869BF"/>
    <w:rsid w:val="00592086"/>
    <w:rsid w:val="00593A37"/>
    <w:rsid w:val="0059426A"/>
    <w:rsid w:val="00594E32"/>
    <w:rsid w:val="005956C3"/>
    <w:rsid w:val="005958FA"/>
    <w:rsid w:val="00597234"/>
    <w:rsid w:val="0059795D"/>
    <w:rsid w:val="005A1971"/>
    <w:rsid w:val="005A1A84"/>
    <w:rsid w:val="005A2198"/>
    <w:rsid w:val="005A2F76"/>
    <w:rsid w:val="005A3113"/>
    <w:rsid w:val="005A36CD"/>
    <w:rsid w:val="005A3874"/>
    <w:rsid w:val="005A41EC"/>
    <w:rsid w:val="005A71F7"/>
    <w:rsid w:val="005A78D2"/>
    <w:rsid w:val="005B132A"/>
    <w:rsid w:val="005B1996"/>
    <w:rsid w:val="005B52ED"/>
    <w:rsid w:val="005C26A5"/>
    <w:rsid w:val="005C3C89"/>
    <w:rsid w:val="005D0251"/>
    <w:rsid w:val="005D05E6"/>
    <w:rsid w:val="005D1718"/>
    <w:rsid w:val="005E0B95"/>
    <w:rsid w:val="005E0F6E"/>
    <w:rsid w:val="005E1F0F"/>
    <w:rsid w:val="005E404C"/>
    <w:rsid w:val="005E4117"/>
    <w:rsid w:val="005E612D"/>
    <w:rsid w:val="005E61B3"/>
    <w:rsid w:val="005E7508"/>
    <w:rsid w:val="005E7B7C"/>
    <w:rsid w:val="005F1F33"/>
    <w:rsid w:val="005F7B85"/>
    <w:rsid w:val="00601006"/>
    <w:rsid w:val="00603086"/>
    <w:rsid w:val="0060470A"/>
    <w:rsid w:val="00605C7B"/>
    <w:rsid w:val="006104C1"/>
    <w:rsid w:val="00610E62"/>
    <w:rsid w:val="00610F6C"/>
    <w:rsid w:val="00615803"/>
    <w:rsid w:val="006164E0"/>
    <w:rsid w:val="006235D1"/>
    <w:rsid w:val="00626D36"/>
    <w:rsid w:val="00627365"/>
    <w:rsid w:val="00634EBA"/>
    <w:rsid w:val="006375DC"/>
    <w:rsid w:val="006449C0"/>
    <w:rsid w:val="00645D6F"/>
    <w:rsid w:val="00645D76"/>
    <w:rsid w:val="00647031"/>
    <w:rsid w:val="00653408"/>
    <w:rsid w:val="00654E13"/>
    <w:rsid w:val="006615BD"/>
    <w:rsid w:val="00661E6B"/>
    <w:rsid w:val="006632A6"/>
    <w:rsid w:val="0066387E"/>
    <w:rsid w:val="006642B8"/>
    <w:rsid w:val="00667200"/>
    <w:rsid w:val="00667729"/>
    <w:rsid w:val="00670CB4"/>
    <w:rsid w:val="00671239"/>
    <w:rsid w:val="00671886"/>
    <w:rsid w:val="00675BEB"/>
    <w:rsid w:val="006773A6"/>
    <w:rsid w:val="00684EE2"/>
    <w:rsid w:val="0068511A"/>
    <w:rsid w:val="006939D6"/>
    <w:rsid w:val="006964AF"/>
    <w:rsid w:val="00696537"/>
    <w:rsid w:val="00696970"/>
    <w:rsid w:val="006A04D1"/>
    <w:rsid w:val="006A3EEA"/>
    <w:rsid w:val="006A517D"/>
    <w:rsid w:val="006A5B4A"/>
    <w:rsid w:val="006B18B0"/>
    <w:rsid w:val="006B2574"/>
    <w:rsid w:val="006B35D7"/>
    <w:rsid w:val="006B46D9"/>
    <w:rsid w:val="006B5438"/>
    <w:rsid w:val="006B5B1D"/>
    <w:rsid w:val="006B7933"/>
    <w:rsid w:val="006B7F52"/>
    <w:rsid w:val="006C038E"/>
    <w:rsid w:val="006C3883"/>
    <w:rsid w:val="006C7467"/>
    <w:rsid w:val="006D1D2C"/>
    <w:rsid w:val="006D2284"/>
    <w:rsid w:val="006D5264"/>
    <w:rsid w:val="006D78FD"/>
    <w:rsid w:val="006D7DEB"/>
    <w:rsid w:val="006E017A"/>
    <w:rsid w:val="006E02CA"/>
    <w:rsid w:val="006E045B"/>
    <w:rsid w:val="006E1020"/>
    <w:rsid w:val="006E4754"/>
    <w:rsid w:val="006E6BA3"/>
    <w:rsid w:val="006E6DD3"/>
    <w:rsid w:val="006E7ADA"/>
    <w:rsid w:val="006E7CA3"/>
    <w:rsid w:val="006F1B42"/>
    <w:rsid w:val="006F5093"/>
    <w:rsid w:val="006F5D30"/>
    <w:rsid w:val="006F5DB7"/>
    <w:rsid w:val="006F6DC1"/>
    <w:rsid w:val="00700AEC"/>
    <w:rsid w:val="00702CB6"/>
    <w:rsid w:val="00702DCC"/>
    <w:rsid w:val="00705CE8"/>
    <w:rsid w:val="00707063"/>
    <w:rsid w:val="0070787F"/>
    <w:rsid w:val="00711603"/>
    <w:rsid w:val="00711D01"/>
    <w:rsid w:val="007122AD"/>
    <w:rsid w:val="00712A1C"/>
    <w:rsid w:val="00712F78"/>
    <w:rsid w:val="00713541"/>
    <w:rsid w:val="007151E3"/>
    <w:rsid w:val="00715D7D"/>
    <w:rsid w:val="00716F34"/>
    <w:rsid w:val="00723892"/>
    <w:rsid w:val="00726616"/>
    <w:rsid w:val="007271A1"/>
    <w:rsid w:val="00727592"/>
    <w:rsid w:val="007310B6"/>
    <w:rsid w:val="00732A13"/>
    <w:rsid w:val="00734EAA"/>
    <w:rsid w:val="00736267"/>
    <w:rsid w:val="00736B90"/>
    <w:rsid w:val="00742FAA"/>
    <w:rsid w:val="007507C6"/>
    <w:rsid w:val="0075356B"/>
    <w:rsid w:val="00756270"/>
    <w:rsid w:val="00761424"/>
    <w:rsid w:val="00761C27"/>
    <w:rsid w:val="00763755"/>
    <w:rsid w:val="00763FAD"/>
    <w:rsid w:val="00771A38"/>
    <w:rsid w:val="00776810"/>
    <w:rsid w:val="0078099F"/>
    <w:rsid w:val="00783264"/>
    <w:rsid w:val="0078363B"/>
    <w:rsid w:val="0078409F"/>
    <w:rsid w:val="0078687B"/>
    <w:rsid w:val="00790812"/>
    <w:rsid w:val="00792F37"/>
    <w:rsid w:val="00793797"/>
    <w:rsid w:val="007946D1"/>
    <w:rsid w:val="00794E72"/>
    <w:rsid w:val="007958CF"/>
    <w:rsid w:val="007959EA"/>
    <w:rsid w:val="00796AA8"/>
    <w:rsid w:val="007A4C60"/>
    <w:rsid w:val="007A5F3F"/>
    <w:rsid w:val="007B4F1D"/>
    <w:rsid w:val="007C1BD9"/>
    <w:rsid w:val="007C355F"/>
    <w:rsid w:val="007C40F9"/>
    <w:rsid w:val="007C467D"/>
    <w:rsid w:val="007C690C"/>
    <w:rsid w:val="007C7CB8"/>
    <w:rsid w:val="007D032A"/>
    <w:rsid w:val="007D1EC5"/>
    <w:rsid w:val="007D1F0D"/>
    <w:rsid w:val="007D3391"/>
    <w:rsid w:val="007D4B40"/>
    <w:rsid w:val="007D57B3"/>
    <w:rsid w:val="007D76D2"/>
    <w:rsid w:val="007E08C8"/>
    <w:rsid w:val="007E091C"/>
    <w:rsid w:val="007E310C"/>
    <w:rsid w:val="007E7AA4"/>
    <w:rsid w:val="007E7B0B"/>
    <w:rsid w:val="007F624B"/>
    <w:rsid w:val="007F7428"/>
    <w:rsid w:val="00802B3F"/>
    <w:rsid w:val="008050B1"/>
    <w:rsid w:val="00805C28"/>
    <w:rsid w:val="00807049"/>
    <w:rsid w:val="008109A8"/>
    <w:rsid w:val="00811D65"/>
    <w:rsid w:val="008123CE"/>
    <w:rsid w:val="0081732E"/>
    <w:rsid w:val="00822C52"/>
    <w:rsid w:val="0082307F"/>
    <w:rsid w:val="00824C30"/>
    <w:rsid w:val="00825F6A"/>
    <w:rsid w:val="00841D43"/>
    <w:rsid w:val="00842673"/>
    <w:rsid w:val="0084280A"/>
    <w:rsid w:val="00844B55"/>
    <w:rsid w:val="00846000"/>
    <w:rsid w:val="008469D2"/>
    <w:rsid w:val="00850540"/>
    <w:rsid w:val="00852872"/>
    <w:rsid w:val="00855384"/>
    <w:rsid w:val="00855B7D"/>
    <w:rsid w:val="00856944"/>
    <w:rsid w:val="00856DE6"/>
    <w:rsid w:val="008572A1"/>
    <w:rsid w:val="00857356"/>
    <w:rsid w:val="008668DD"/>
    <w:rsid w:val="00871C94"/>
    <w:rsid w:val="00872318"/>
    <w:rsid w:val="00873D34"/>
    <w:rsid w:val="00875140"/>
    <w:rsid w:val="00875552"/>
    <w:rsid w:val="00875FD2"/>
    <w:rsid w:val="00880A08"/>
    <w:rsid w:val="00880E0F"/>
    <w:rsid w:val="008841CA"/>
    <w:rsid w:val="00884843"/>
    <w:rsid w:val="00885D1B"/>
    <w:rsid w:val="00887FAF"/>
    <w:rsid w:val="00890A81"/>
    <w:rsid w:val="00892E25"/>
    <w:rsid w:val="00894C4A"/>
    <w:rsid w:val="00895611"/>
    <w:rsid w:val="00895A4A"/>
    <w:rsid w:val="00897148"/>
    <w:rsid w:val="00897AC2"/>
    <w:rsid w:val="00897B6D"/>
    <w:rsid w:val="00897EF8"/>
    <w:rsid w:val="008A04A1"/>
    <w:rsid w:val="008A050A"/>
    <w:rsid w:val="008A2CB4"/>
    <w:rsid w:val="008A422D"/>
    <w:rsid w:val="008A516E"/>
    <w:rsid w:val="008A6650"/>
    <w:rsid w:val="008A70E6"/>
    <w:rsid w:val="008A789C"/>
    <w:rsid w:val="008B0DBA"/>
    <w:rsid w:val="008B22D3"/>
    <w:rsid w:val="008B23DE"/>
    <w:rsid w:val="008B3382"/>
    <w:rsid w:val="008B376C"/>
    <w:rsid w:val="008B5B1B"/>
    <w:rsid w:val="008B61EB"/>
    <w:rsid w:val="008C061E"/>
    <w:rsid w:val="008C3543"/>
    <w:rsid w:val="008C565C"/>
    <w:rsid w:val="008C7368"/>
    <w:rsid w:val="008D2A46"/>
    <w:rsid w:val="008D663C"/>
    <w:rsid w:val="008D758E"/>
    <w:rsid w:val="008E1191"/>
    <w:rsid w:val="008E1475"/>
    <w:rsid w:val="008E1E02"/>
    <w:rsid w:val="008E2478"/>
    <w:rsid w:val="008E4A0B"/>
    <w:rsid w:val="008E5884"/>
    <w:rsid w:val="008E5B19"/>
    <w:rsid w:val="008E7E68"/>
    <w:rsid w:val="008F0F99"/>
    <w:rsid w:val="008F1A7E"/>
    <w:rsid w:val="008F3238"/>
    <w:rsid w:val="008F33FD"/>
    <w:rsid w:val="008F3A3D"/>
    <w:rsid w:val="008F4879"/>
    <w:rsid w:val="008F5045"/>
    <w:rsid w:val="008F7CDD"/>
    <w:rsid w:val="00902D0F"/>
    <w:rsid w:val="00906AC8"/>
    <w:rsid w:val="00910165"/>
    <w:rsid w:val="00912ECC"/>
    <w:rsid w:val="009131A4"/>
    <w:rsid w:val="0091501D"/>
    <w:rsid w:val="00916F29"/>
    <w:rsid w:val="0092057C"/>
    <w:rsid w:val="009218A1"/>
    <w:rsid w:val="0092272E"/>
    <w:rsid w:val="0092395A"/>
    <w:rsid w:val="009243A3"/>
    <w:rsid w:val="00924B77"/>
    <w:rsid w:val="00927489"/>
    <w:rsid w:val="00932379"/>
    <w:rsid w:val="009329DA"/>
    <w:rsid w:val="009331A4"/>
    <w:rsid w:val="00935A83"/>
    <w:rsid w:val="009367B2"/>
    <w:rsid w:val="00936ADE"/>
    <w:rsid w:val="0094032C"/>
    <w:rsid w:val="0094049C"/>
    <w:rsid w:val="0094508A"/>
    <w:rsid w:val="00946137"/>
    <w:rsid w:val="00952958"/>
    <w:rsid w:val="00953252"/>
    <w:rsid w:val="0095416B"/>
    <w:rsid w:val="00955533"/>
    <w:rsid w:val="00955598"/>
    <w:rsid w:val="0095741C"/>
    <w:rsid w:val="00957B10"/>
    <w:rsid w:val="00960D5D"/>
    <w:rsid w:val="00962928"/>
    <w:rsid w:val="00962E3C"/>
    <w:rsid w:val="0097142B"/>
    <w:rsid w:val="00977A47"/>
    <w:rsid w:val="00982914"/>
    <w:rsid w:val="009838E5"/>
    <w:rsid w:val="00984456"/>
    <w:rsid w:val="00985553"/>
    <w:rsid w:val="0098637E"/>
    <w:rsid w:val="00987F25"/>
    <w:rsid w:val="0099053E"/>
    <w:rsid w:val="00990E70"/>
    <w:rsid w:val="00990FF3"/>
    <w:rsid w:val="009925A2"/>
    <w:rsid w:val="00994E53"/>
    <w:rsid w:val="00995920"/>
    <w:rsid w:val="009A01C4"/>
    <w:rsid w:val="009A05B2"/>
    <w:rsid w:val="009A70C4"/>
    <w:rsid w:val="009B0922"/>
    <w:rsid w:val="009B2A4F"/>
    <w:rsid w:val="009B3166"/>
    <w:rsid w:val="009B4660"/>
    <w:rsid w:val="009B490B"/>
    <w:rsid w:val="009B5773"/>
    <w:rsid w:val="009B5DD0"/>
    <w:rsid w:val="009B62BF"/>
    <w:rsid w:val="009B6D2A"/>
    <w:rsid w:val="009C0C78"/>
    <w:rsid w:val="009C34D8"/>
    <w:rsid w:val="009C35FD"/>
    <w:rsid w:val="009C41B6"/>
    <w:rsid w:val="009C671C"/>
    <w:rsid w:val="009D0893"/>
    <w:rsid w:val="009D099F"/>
    <w:rsid w:val="009D36D4"/>
    <w:rsid w:val="009D490D"/>
    <w:rsid w:val="009E0F47"/>
    <w:rsid w:val="009E1E5A"/>
    <w:rsid w:val="009E35C8"/>
    <w:rsid w:val="009E6505"/>
    <w:rsid w:val="009E673F"/>
    <w:rsid w:val="009E6E88"/>
    <w:rsid w:val="009E75D0"/>
    <w:rsid w:val="009F2723"/>
    <w:rsid w:val="009F3678"/>
    <w:rsid w:val="00A06641"/>
    <w:rsid w:val="00A06D35"/>
    <w:rsid w:val="00A11826"/>
    <w:rsid w:val="00A12490"/>
    <w:rsid w:val="00A1476B"/>
    <w:rsid w:val="00A151CE"/>
    <w:rsid w:val="00A15A54"/>
    <w:rsid w:val="00A21632"/>
    <w:rsid w:val="00A240E4"/>
    <w:rsid w:val="00A2478A"/>
    <w:rsid w:val="00A24894"/>
    <w:rsid w:val="00A318BC"/>
    <w:rsid w:val="00A31AD7"/>
    <w:rsid w:val="00A324A6"/>
    <w:rsid w:val="00A348EB"/>
    <w:rsid w:val="00A35306"/>
    <w:rsid w:val="00A44097"/>
    <w:rsid w:val="00A44480"/>
    <w:rsid w:val="00A45299"/>
    <w:rsid w:val="00A45642"/>
    <w:rsid w:val="00A45F95"/>
    <w:rsid w:val="00A50C26"/>
    <w:rsid w:val="00A510FC"/>
    <w:rsid w:val="00A52CE7"/>
    <w:rsid w:val="00A54DF5"/>
    <w:rsid w:val="00A55DF0"/>
    <w:rsid w:val="00A57FAB"/>
    <w:rsid w:val="00A62407"/>
    <w:rsid w:val="00A63347"/>
    <w:rsid w:val="00A655DD"/>
    <w:rsid w:val="00A66938"/>
    <w:rsid w:val="00A7443E"/>
    <w:rsid w:val="00A80AC6"/>
    <w:rsid w:val="00A82BCE"/>
    <w:rsid w:val="00A83F0A"/>
    <w:rsid w:val="00A90B4A"/>
    <w:rsid w:val="00A91060"/>
    <w:rsid w:val="00A93614"/>
    <w:rsid w:val="00AA0A5D"/>
    <w:rsid w:val="00AA14C4"/>
    <w:rsid w:val="00AA181B"/>
    <w:rsid w:val="00AA1A11"/>
    <w:rsid w:val="00AA1CAA"/>
    <w:rsid w:val="00AA284E"/>
    <w:rsid w:val="00AA3FD8"/>
    <w:rsid w:val="00AA5227"/>
    <w:rsid w:val="00AA577A"/>
    <w:rsid w:val="00AA6C22"/>
    <w:rsid w:val="00AA72D5"/>
    <w:rsid w:val="00AA7C7D"/>
    <w:rsid w:val="00AB0F39"/>
    <w:rsid w:val="00AB1435"/>
    <w:rsid w:val="00AB1B02"/>
    <w:rsid w:val="00AB1F15"/>
    <w:rsid w:val="00AB3891"/>
    <w:rsid w:val="00AB4DBA"/>
    <w:rsid w:val="00AB4F81"/>
    <w:rsid w:val="00AB79D4"/>
    <w:rsid w:val="00AC1D59"/>
    <w:rsid w:val="00AC27D4"/>
    <w:rsid w:val="00AD084F"/>
    <w:rsid w:val="00AD37D1"/>
    <w:rsid w:val="00AE0A0D"/>
    <w:rsid w:val="00AE10D4"/>
    <w:rsid w:val="00AE19C0"/>
    <w:rsid w:val="00AE23DF"/>
    <w:rsid w:val="00AE2644"/>
    <w:rsid w:val="00AE26C1"/>
    <w:rsid w:val="00AE4230"/>
    <w:rsid w:val="00AE5543"/>
    <w:rsid w:val="00AE56CD"/>
    <w:rsid w:val="00AE6491"/>
    <w:rsid w:val="00AE7E07"/>
    <w:rsid w:val="00AF1148"/>
    <w:rsid w:val="00AF2B47"/>
    <w:rsid w:val="00AF773C"/>
    <w:rsid w:val="00B0070D"/>
    <w:rsid w:val="00B04E7B"/>
    <w:rsid w:val="00B0641C"/>
    <w:rsid w:val="00B11DE8"/>
    <w:rsid w:val="00B12A31"/>
    <w:rsid w:val="00B14B2F"/>
    <w:rsid w:val="00B15866"/>
    <w:rsid w:val="00B15F03"/>
    <w:rsid w:val="00B16398"/>
    <w:rsid w:val="00B206A8"/>
    <w:rsid w:val="00B22801"/>
    <w:rsid w:val="00B236EF"/>
    <w:rsid w:val="00B236F4"/>
    <w:rsid w:val="00B3055A"/>
    <w:rsid w:val="00B31599"/>
    <w:rsid w:val="00B31A18"/>
    <w:rsid w:val="00B32F02"/>
    <w:rsid w:val="00B42E15"/>
    <w:rsid w:val="00B43872"/>
    <w:rsid w:val="00B503E5"/>
    <w:rsid w:val="00B50B64"/>
    <w:rsid w:val="00B52B2A"/>
    <w:rsid w:val="00B54249"/>
    <w:rsid w:val="00B558E2"/>
    <w:rsid w:val="00B5662F"/>
    <w:rsid w:val="00B60312"/>
    <w:rsid w:val="00B60FCD"/>
    <w:rsid w:val="00B633AA"/>
    <w:rsid w:val="00B6356D"/>
    <w:rsid w:val="00B63C02"/>
    <w:rsid w:val="00B63F4B"/>
    <w:rsid w:val="00B64A98"/>
    <w:rsid w:val="00B6765F"/>
    <w:rsid w:val="00B67D3D"/>
    <w:rsid w:val="00B70218"/>
    <w:rsid w:val="00B7078F"/>
    <w:rsid w:val="00B71933"/>
    <w:rsid w:val="00B75FDD"/>
    <w:rsid w:val="00B77DC4"/>
    <w:rsid w:val="00B8393B"/>
    <w:rsid w:val="00B83F1F"/>
    <w:rsid w:val="00B84969"/>
    <w:rsid w:val="00B90B1A"/>
    <w:rsid w:val="00B92359"/>
    <w:rsid w:val="00B9561A"/>
    <w:rsid w:val="00B95D5D"/>
    <w:rsid w:val="00BA122B"/>
    <w:rsid w:val="00BA5C6E"/>
    <w:rsid w:val="00BA6EF4"/>
    <w:rsid w:val="00BA6F73"/>
    <w:rsid w:val="00BB22B7"/>
    <w:rsid w:val="00BB2304"/>
    <w:rsid w:val="00BB25ED"/>
    <w:rsid w:val="00BB31EC"/>
    <w:rsid w:val="00BB32DD"/>
    <w:rsid w:val="00BB6650"/>
    <w:rsid w:val="00BB7BA5"/>
    <w:rsid w:val="00BC0122"/>
    <w:rsid w:val="00BC1E4C"/>
    <w:rsid w:val="00BC325D"/>
    <w:rsid w:val="00BC56E5"/>
    <w:rsid w:val="00BC6710"/>
    <w:rsid w:val="00BC69FA"/>
    <w:rsid w:val="00BC738B"/>
    <w:rsid w:val="00BD0AE9"/>
    <w:rsid w:val="00BD0D8C"/>
    <w:rsid w:val="00BD22AC"/>
    <w:rsid w:val="00BD3431"/>
    <w:rsid w:val="00BD6BCC"/>
    <w:rsid w:val="00BD7555"/>
    <w:rsid w:val="00BE1C89"/>
    <w:rsid w:val="00BE3D25"/>
    <w:rsid w:val="00BE6068"/>
    <w:rsid w:val="00BE65AC"/>
    <w:rsid w:val="00BE68B9"/>
    <w:rsid w:val="00BE7992"/>
    <w:rsid w:val="00BF0EF8"/>
    <w:rsid w:val="00BF4890"/>
    <w:rsid w:val="00BF4B5D"/>
    <w:rsid w:val="00BF5B53"/>
    <w:rsid w:val="00BF638D"/>
    <w:rsid w:val="00BF66F6"/>
    <w:rsid w:val="00BF779D"/>
    <w:rsid w:val="00C011F7"/>
    <w:rsid w:val="00C037BE"/>
    <w:rsid w:val="00C03864"/>
    <w:rsid w:val="00C07F77"/>
    <w:rsid w:val="00C11567"/>
    <w:rsid w:val="00C154C1"/>
    <w:rsid w:val="00C20FD3"/>
    <w:rsid w:val="00C215D5"/>
    <w:rsid w:val="00C21954"/>
    <w:rsid w:val="00C21C39"/>
    <w:rsid w:val="00C30E9B"/>
    <w:rsid w:val="00C310AB"/>
    <w:rsid w:val="00C311D7"/>
    <w:rsid w:val="00C32B1F"/>
    <w:rsid w:val="00C335D8"/>
    <w:rsid w:val="00C35ECB"/>
    <w:rsid w:val="00C42DA9"/>
    <w:rsid w:val="00C42EFF"/>
    <w:rsid w:val="00C437E8"/>
    <w:rsid w:val="00C44372"/>
    <w:rsid w:val="00C4492B"/>
    <w:rsid w:val="00C45899"/>
    <w:rsid w:val="00C46C0A"/>
    <w:rsid w:val="00C47AE2"/>
    <w:rsid w:val="00C512D6"/>
    <w:rsid w:val="00C52D31"/>
    <w:rsid w:val="00C56BD5"/>
    <w:rsid w:val="00C57B1C"/>
    <w:rsid w:val="00C6781F"/>
    <w:rsid w:val="00C72057"/>
    <w:rsid w:val="00C725DF"/>
    <w:rsid w:val="00C727E4"/>
    <w:rsid w:val="00C81489"/>
    <w:rsid w:val="00C858C4"/>
    <w:rsid w:val="00C9103A"/>
    <w:rsid w:val="00C92BF5"/>
    <w:rsid w:val="00C95F74"/>
    <w:rsid w:val="00CA1CFB"/>
    <w:rsid w:val="00CA2726"/>
    <w:rsid w:val="00CA2E84"/>
    <w:rsid w:val="00CA3565"/>
    <w:rsid w:val="00CA45CA"/>
    <w:rsid w:val="00CA7216"/>
    <w:rsid w:val="00CB0005"/>
    <w:rsid w:val="00CB09BF"/>
    <w:rsid w:val="00CB2C76"/>
    <w:rsid w:val="00CB3799"/>
    <w:rsid w:val="00CB3F6E"/>
    <w:rsid w:val="00CB57FB"/>
    <w:rsid w:val="00CC068E"/>
    <w:rsid w:val="00CC0BAE"/>
    <w:rsid w:val="00CC2CBD"/>
    <w:rsid w:val="00CC633F"/>
    <w:rsid w:val="00CC67C2"/>
    <w:rsid w:val="00CC7CC2"/>
    <w:rsid w:val="00CE147B"/>
    <w:rsid w:val="00CE3D3B"/>
    <w:rsid w:val="00CE40A9"/>
    <w:rsid w:val="00CE4142"/>
    <w:rsid w:val="00CE45FB"/>
    <w:rsid w:val="00CE6D79"/>
    <w:rsid w:val="00CE744C"/>
    <w:rsid w:val="00CE74D1"/>
    <w:rsid w:val="00CE7900"/>
    <w:rsid w:val="00CF0903"/>
    <w:rsid w:val="00CF129A"/>
    <w:rsid w:val="00CF1E58"/>
    <w:rsid w:val="00CF3436"/>
    <w:rsid w:val="00D00E01"/>
    <w:rsid w:val="00D01094"/>
    <w:rsid w:val="00D01536"/>
    <w:rsid w:val="00D0371A"/>
    <w:rsid w:val="00D0388D"/>
    <w:rsid w:val="00D03F52"/>
    <w:rsid w:val="00D11B06"/>
    <w:rsid w:val="00D12039"/>
    <w:rsid w:val="00D123D2"/>
    <w:rsid w:val="00D144D1"/>
    <w:rsid w:val="00D14AAB"/>
    <w:rsid w:val="00D17331"/>
    <w:rsid w:val="00D17CB3"/>
    <w:rsid w:val="00D20452"/>
    <w:rsid w:val="00D206E4"/>
    <w:rsid w:val="00D22E1D"/>
    <w:rsid w:val="00D23DB2"/>
    <w:rsid w:val="00D24A76"/>
    <w:rsid w:val="00D25CE4"/>
    <w:rsid w:val="00D27DD0"/>
    <w:rsid w:val="00D36F0B"/>
    <w:rsid w:val="00D3737D"/>
    <w:rsid w:val="00D37819"/>
    <w:rsid w:val="00D37C49"/>
    <w:rsid w:val="00D44365"/>
    <w:rsid w:val="00D451AD"/>
    <w:rsid w:val="00D54648"/>
    <w:rsid w:val="00D55E68"/>
    <w:rsid w:val="00D567EB"/>
    <w:rsid w:val="00D57E12"/>
    <w:rsid w:val="00D64D63"/>
    <w:rsid w:val="00D70175"/>
    <w:rsid w:val="00D724BE"/>
    <w:rsid w:val="00D752F1"/>
    <w:rsid w:val="00D77E64"/>
    <w:rsid w:val="00D836F2"/>
    <w:rsid w:val="00D84706"/>
    <w:rsid w:val="00D84F5C"/>
    <w:rsid w:val="00D8746F"/>
    <w:rsid w:val="00D96C5A"/>
    <w:rsid w:val="00DA0A9C"/>
    <w:rsid w:val="00DA0C91"/>
    <w:rsid w:val="00DA2628"/>
    <w:rsid w:val="00DB026C"/>
    <w:rsid w:val="00DB03E8"/>
    <w:rsid w:val="00DB2BAC"/>
    <w:rsid w:val="00DB2DE0"/>
    <w:rsid w:val="00DC002E"/>
    <w:rsid w:val="00DC15F3"/>
    <w:rsid w:val="00DC35CD"/>
    <w:rsid w:val="00DC4262"/>
    <w:rsid w:val="00DC4F92"/>
    <w:rsid w:val="00DC61AA"/>
    <w:rsid w:val="00DC6257"/>
    <w:rsid w:val="00DD1129"/>
    <w:rsid w:val="00DD2412"/>
    <w:rsid w:val="00DD308D"/>
    <w:rsid w:val="00DD6E06"/>
    <w:rsid w:val="00DE2943"/>
    <w:rsid w:val="00DE6164"/>
    <w:rsid w:val="00DE6280"/>
    <w:rsid w:val="00DE716A"/>
    <w:rsid w:val="00DE7CC7"/>
    <w:rsid w:val="00DF1B07"/>
    <w:rsid w:val="00DF27CC"/>
    <w:rsid w:val="00DF5CBA"/>
    <w:rsid w:val="00DF6A51"/>
    <w:rsid w:val="00DF6B28"/>
    <w:rsid w:val="00DF6E87"/>
    <w:rsid w:val="00E05D94"/>
    <w:rsid w:val="00E0615E"/>
    <w:rsid w:val="00E076AF"/>
    <w:rsid w:val="00E115FA"/>
    <w:rsid w:val="00E11E5E"/>
    <w:rsid w:val="00E12694"/>
    <w:rsid w:val="00E140EB"/>
    <w:rsid w:val="00E1439D"/>
    <w:rsid w:val="00E15548"/>
    <w:rsid w:val="00E164A4"/>
    <w:rsid w:val="00E16689"/>
    <w:rsid w:val="00E17507"/>
    <w:rsid w:val="00E2039A"/>
    <w:rsid w:val="00E20FE3"/>
    <w:rsid w:val="00E23A3D"/>
    <w:rsid w:val="00E2480E"/>
    <w:rsid w:val="00E26411"/>
    <w:rsid w:val="00E27859"/>
    <w:rsid w:val="00E3035C"/>
    <w:rsid w:val="00E3239D"/>
    <w:rsid w:val="00E325AB"/>
    <w:rsid w:val="00E346CD"/>
    <w:rsid w:val="00E34CD5"/>
    <w:rsid w:val="00E359B2"/>
    <w:rsid w:val="00E41CCD"/>
    <w:rsid w:val="00E43429"/>
    <w:rsid w:val="00E435EB"/>
    <w:rsid w:val="00E4695B"/>
    <w:rsid w:val="00E46BB1"/>
    <w:rsid w:val="00E47B46"/>
    <w:rsid w:val="00E5228C"/>
    <w:rsid w:val="00E5264F"/>
    <w:rsid w:val="00E53D9E"/>
    <w:rsid w:val="00E5421C"/>
    <w:rsid w:val="00E54B93"/>
    <w:rsid w:val="00E55725"/>
    <w:rsid w:val="00E55809"/>
    <w:rsid w:val="00E56272"/>
    <w:rsid w:val="00E56ACD"/>
    <w:rsid w:val="00E743A6"/>
    <w:rsid w:val="00E74E91"/>
    <w:rsid w:val="00E761C8"/>
    <w:rsid w:val="00E7698E"/>
    <w:rsid w:val="00E80246"/>
    <w:rsid w:val="00E8057F"/>
    <w:rsid w:val="00E80B48"/>
    <w:rsid w:val="00E83FC3"/>
    <w:rsid w:val="00E8601A"/>
    <w:rsid w:val="00E86E2A"/>
    <w:rsid w:val="00E9658C"/>
    <w:rsid w:val="00E96EF9"/>
    <w:rsid w:val="00EA02AC"/>
    <w:rsid w:val="00EA24AA"/>
    <w:rsid w:val="00EA4143"/>
    <w:rsid w:val="00EA7A44"/>
    <w:rsid w:val="00EB48DC"/>
    <w:rsid w:val="00EC0372"/>
    <w:rsid w:val="00EC1310"/>
    <w:rsid w:val="00EC751F"/>
    <w:rsid w:val="00ED27D6"/>
    <w:rsid w:val="00ED57AB"/>
    <w:rsid w:val="00ED6569"/>
    <w:rsid w:val="00EE0EA8"/>
    <w:rsid w:val="00EE2B97"/>
    <w:rsid w:val="00EF1E12"/>
    <w:rsid w:val="00EF34EE"/>
    <w:rsid w:val="00EF7AB0"/>
    <w:rsid w:val="00EF7C64"/>
    <w:rsid w:val="00EF7D94"/>
    <w:rsid w:val="00F00DC4"/>
    <w:rsid w:val="00F025F9"/>
    <w:rsid w:val="00F072F2"/>
    <w:rsid w:val="00F108A0"/>
    <w:rsid w:val="00F1166E"/>
    <w:rsid w:val="00F11C1B"/>
    <w:rsid w:val="00F13A0E"/>
    <w:rsid w:val="00F13AC8"/>
    <w:rsid w:val="00F148F5"/>
    <w:rsid w:val="00F16D3C"/>
    <w:rsid w:val="00F2075B"/>
    <w:rsid w:val="00F2085D"/>
    <w:rsid w:val="00F20A9E"/>
    <w:rsid w:val="00F21137"/>
    <w:rsid w:val="00F22214"/>
    <w:rsid w:val="00F2248F"/>
    <w:rsid w:val="00F250CB"/>
    <w:rsid w:val="00F25974"/>
    <w:rsid w:val="00F34343"/>
    <w:rsid w:val="00F344E9"/>
    <w:rsid w:val="00F35365"/>
    <w:rsid w:val="00F36978"/>
    <w:rsid w:val="00F43FB0"/>
    <w:rsid w:val="00F4592A"/>
    <w:rsid w:val="00F46B8D"/>
    <w:rsid w:val="00F46D37"/>
    <w:rsid w:val="00F514E4"/>
    <w:rsid w:val="00F51E92"/>
    <w:rsid w:val="00F51EC1"/>
    <w:rsid w:val="00F5212F"/>
    <w:rsid w:val="00F553AA"/>
    <w:rsid w:val="00F56CA5"/>
    <w:rsid w:val="00F56D78"/>
    <w:rsid w:val="00F611B2"/>
    <w:rsid w:val="00F63087"/>
    <w:rsid w:val="00F673A5"/>
    <w:rsid w:val="00F738B9"/>
    <w:rsid w:val="00F755A0"/>
    <w:rsid w:val="00F757F7"/>
    <w:rsid w:val="00F77039"/>
    <w:rsid w:val="00F77920"/>
    <w:rsid w:val="00F80215"/>
    <w:rsid w:val="00F82EC1"/>
    <w:rsid w:val="00F85695"/>
    <w:rsid w:val="00F85C3D"/>
    <w:rsid w:val="00F85DC3"/>
    <w:rsid w:val="00F8753F"/>
    <w:rsid w:val="00F9035B"/>
    <w:rsid w:val="00F91F0B"/>
    <w:rsid w:val="00F91FDE"/>
    <w:rsid w:val="00F96C41"/>
    <w:rsid w:val="00FA073C"/>
    <w:rsid w:val="00FA2481"/>
    <w:rsid w:val="00FA4BDA"/>
    <w:rsid w:val="00FA66DE"/>
    <w:rsid w:val="00FB155D"/>
    <w:rsid w:val="00FB7662"/>
    <w:rsid w:val="00FB7741"/>
    <w:rsid w:val="00FC05EA"/>
    <w:rsid w:val="00FC18D4"/>
    <w:rsid w:val="00FC1D53"/>
    <w:rsid w:val="00FC26C6"/>
    <w:rsid w:val="00FC3A37"/>
    <w:rsid w:val="00FC478B"/>
    <w:rsid w:val="00FC4852"/>
    <w:rsid w:val="00FC5024"/>
    <w:rsid w:val="00FD042E"/>
    <w:rsid w:val="00FD09E3"/>
    <w:rsid w:val="00FD1022"/>
    <w:rsid w:val="00FD41CB"/>
    <w:rsid w:val="00FD4787"/>
    <w:rsid w:val="00FD5ACC"/>
    <w:rsid w:val="00FD6351"/>
    <w:rsid w:val="00FD6586"/>
    <w:rsid w:val="00FE278D"/>
    <w:rsid w:val="00FE422E"/>
    <w:rsid w:val="00FE559E"/>
    <w:rsid w:val="00FE57FD"/>
    <w:rsid w:val="00FF0056"/>
    <w:rsid w:val="00FF0A9C"/>
    <w:rsid w:val="00FF10E9"/>
    <w:rsid w:val="00FF238B"/>
    <w:rsid w:val="00FF2E2C"/>
    <w:rsid w:val="00FF2F4F"/>
    <w:rsid w:val="00FF3764"/>
    <w:rsid w:val="00FF466B"/>
    <w:rsid w:val="00FF4F39"/>
    <w:rsid w:val="00FF5ED2"/>
    <w:rsid w:val="00FF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937B2B85-D58D-4BB6-B6F5-21C7D254F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1364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Heading1Char"/>
    <w:uiPriority w:val="9"/>
    <w:qFormat/>
    <w:rsid w:val="00247826"/>
    <w:pPr>
      <w:spacing w:before="240"/>
      <w:outlineLvl w:val="0"/>
    </w:pPr>
    <w:rPr>
      <w:rFonts w:ascii="Helvetica" w:hAnsi="Helvetica"/>
      <w:b/>
      <w:szCs w:val="20"/>
      <w:u w:val="single"/>
    </w:rPr>
  </w:style>
  <w:style w:type="paragraph" w:styleId="20">
    <w:name w:val="heading 2"/>
    <w:basedOn w:val="a"/>
    <w:next w:val="a"/>
    <w:link w:val="Heading2Char"/>
    <w:uiPriority w:val="9"/>
    <w:qFormat/>
    <w:rsid w:val="007151E3"/>
    <w:pPr>
      <w:spacing w:before="120"/>
      <w:outlineLvl w:val="1"/>
    </w:pPr>
    <w:rPr>
      <w:rFonts w:ascii="Helvetica" w:hAnsi="Helvetica"/>
      <w:b/>
      <w:szCs w:val="20"/>
    </w:rPr>
  </w:style>
  <w:style w:type="paragraph" w:styleId="3">
    <w:name w:val="heading 3"/>
    <w:basedOn w:val="a"/>
    <w:next w:val="a"/>
    <w:link w:val="Heading3Char"/>
    <w:uiPriority w:val="9"/>
    <w:qFormat/>
    <w:rsid w:val="007151E3"/>
    <w:pPr>
      <w:ind w:left="360"/>
      <w:outlineLvl w:val="2"/>
    </w:pPr>
    <w:rPr>
      <w:rFonts w:ascii="New York" w:hAnsi="New York"/>
      <w:b/>
      <w:szCs w:val="20"/>
    </w:rPr>
  </w:style>
  <w:style w:type="paragraph" w:styleId="4">
    <w:name w:val="heading 4"/>
    <w:basedOn w:val="a"/>
    <w:next w:val="a"/>
    <w:link w:val="Heading4Char"/>
    <w:uiPriority w:val="9"/>
    <w:qFormat/>
    <w:rsid w:val="007151E3"/>
    <w:pPr>
      <w:ind w:left="360"/>
      <w:outlineLvl w:val="3"/>
    </w:pPr>
    <w:rPr>
      <w:rFonts w:ascii="Times" w:hAnsi="Times"/>
      <w:szCs w:val="20"/>
      <w:u w:val="single"/>
    </w:rPr>
  </w:style>
  <w:style w:type="paragraph" w:styleId="5">
    <w:name w:val="heading 5"/>
    <w:basedOn w:val="a"/>
    <w:next w:val="a"/>
    <w:link w:val="Heading5Char"/>
    <w:uiPriority w:val="9"/>
    <w:qFormat/>
    <w:rsid w:val="007151E3"/>
    <w:pPr>
      <w:ind w:left="720"/>
      <w:outlineLvl w:val="4"/>
    </w:pPr>
    <w:rPr>
      <w:rFonts w:ascii="Helvetica" w:hAnsi="Helvetica"/>
      <w:b/>
      <w:sz w:val="20"/>
      <w:szCs w:val="20"/>
    </w:rPr>
  </w:style>
  <w:style w:type="paragraph" w:styleId="6">
    <w:name w:val="heading 6"/>
    <w:basedOn w:val="a"/>
    <w:next w:val="a"/>
    <w:link w:val="Heading6Char"/>
    <w:uiPriority w:val="9"/>
    <w:qFormat/>
    <w:rsid w:val="007151E3"/>
    <w:pPr>
      <w:ind w:left="720"/>
      <w:outlineLvl w:val="5"/>
    </w:pPr>
    <w:rPr>
      <w:rFonts w:ascii="Helvetica" w:hAnsi="Helvetica"/>
      <w:sz w:val="20"/>
      <w:szCs w:val="20"/>
      <w:u w:val="single"/>
    </w:rPr>
  </w:style>
  <w:style w:type="paragraph" w:styleId="7">
    <w:name w:val="heading 7"/>
    <w:basedOn w:val="a"/>
    <w:next w:val="a"/>
    <w:link w:val="Heading7Char"/>
    <w:uiPriority w:val="9"/>
    <w:qFormat/>
    <w:rsid w:val="007151E3"/>
    <w:pPr>
      <w:ind w:left="720"/>
      <w:outlineLvl w:val="6"/>
    </w:pPr>
    <w:rPr>
      <w:rFonts w:ascii="Helvetica" w:hAnsi="Helvetica"/>
      <w:i/>
      <w:sz w:val="20"/>
      <w:szCs w:val="20"/>
    </w:rPr>
  </w:style>
  <w:style w:type="paragraph" w:styleId="8">
    <w:name w:val="heading 8"/>
    <w:basedOn w:val="a"/>
    <w:next w:val="a"/>
    <w:link w:val="Heading8Char"/>
    <w:uiPriority w:val="9"/>
    <w:qFormat/>
    <w:rsid w:val="007151E3"/>
    <w:pPr>
      <w:ind w:left="720"/>
      <w:outlineLvl w:val="7"/>
    </w:pPr>
    <w:rPr>
      <w:rFonts w:ascii="Helvetica" w:hAnsi="Helvetica"/>
      <w:i/>
      <w:sz w:val="20"/>
      <w:szCs w:val="20"/>
    </w:rPr>
  </w:style>
  <w:style w:type="paragraph" w:styleId="9">
    <w:name w:val="heading 9"/>
    <w:basedOn w:val="a"/>
    <w:next w:val="a"/>
    <w:link w:val="Heading9Char"/>
    <w:uiPriority w:val="9"/>
    <w:qFormat/>
    <w:rsid w:val="007151E3"/>
    <w:pPr>
      <w:ind w:left="720"/>
      <w:outlineLvl w:val="8"/>
    </w:pPr>
    <w:rPr>
      <w:rFonts w:ascii="Helvetica" w:hAnsi="Helvetica"/>
      <w:i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link w:val="1"/>
    <w:uiPriority w:val="9"/>
    <w:locked/>
    <w:rsid w:val="00247826"/>
    <w:rPr>
      <w:rFonts w:ascii="Helvetica" w:hAnsi="Helvetica" w:cs="Times New Roman"/>
      <w:b/>
      <w:sz w:val="20"/>
      <w:szCs w:val="20"/>
      <w:u w:val="single"/>
    </w:rPr>
  </w:style>
  <w:style w:type="character" w:customStyle="1" w:styleId="Heading2Char">
    <w:name w:val="Heading 2 Char"/>
    <w:basedOn w:val="a0"/>
    <w:link w:val="20"/>
    <w:uiPriority w:val="9"/>
    <w:locked/>
    <w:rsid w:val="007151E3"/>
    <w:rPr>
      <w:rFonts w:ascii="Helvetica" w:hAnsi="Helvetica" w:cs="Times New Roman"/>
      <w:b/>
      <w:sz w:val="20"/>
      <w:szCs w:val="20"/>
    </w:rPr>
  </w:style>
  <w:style w:type="character" w:customStyle="1" w:styleId="Heading3Char">
    <w:name w:val="Heading 3 Char"/>
    <w:basedOn w:val="a0"/>
    <w:link w:val="3"/>
    <w:uiPriority w:val="9"/>
    <w:locked/>
    <w:rsid w:val="007151E3"/>
    <w:rPr>
      <w:rFonts w:ascii="New York" w:hAnsi="New York" w:cs="Times New Roman"/>
      <w:b/>
      <w:sz w:val="20"/>
      <w:szCs w:val="20"/>
    </w:rPr>
  </w:style>
  <w:style w:type="character" w:customStyle="1" w:styleId="Heading4Char">
    <w:name w:val="Heading 4 Char"/>
    <w:basedOn w:val="a0"/>
    <w:link w:val="4"/>
    <w:uiPriority w:val="9"/>
    <w:locked/>
    <w:rsid w:val="007151E3"/>
    <w:rPr>
      <w:rFonts w:ascii="Times" w:hAnsi="Times" w:cs="Times New Roman"/>
      <w:sz w:val="20"/>
      <w:szCs w:val="20"/>
      <w:u w:val="single"/>
    </w:rPr>
  </w:style>
  <w:style w:type="character" w:customStyle="1" w:styleId="Heading5Char">
    <w:name w:val="Heading 5 Char"/>
    <w:basedOn w:val="a0"/>
    <w:link w:val="5"/>
    <w:uiPriority w:val="9"/>
    <w:locked/>
    <w:rsid w:val="007151E3"/>
    <w:rPr>
      <w:rFonts w:ascii="Helvetica" w:hAnsi="Helvetica" w:cs="Times New Roman"/>
      <w:b/>
      <w:sz w:val="20"/>
      <w:szCs w:val="20"/>
    </w:rPr>
  </w:style>
  <w:style w:type="character" w:customStyle="1" w:styleId="Heading6Char">
    <w:name w:val="Heading 6 Char"/>
    <w:basedOn w:val="a0"/>
    <w:link w:val="6"/>
    <w:uiPriority w:val="9"/>
    <w:locked/>
    <w:rsid w:val="007151E3"/>
    <w:rPr>
      <w:rFonts w:ascii="Helvetica" w:hAnsi="Helvetica" w:cs="Times New Roman"/>
      <w:sz w:val="20"/>
      <w:szCs w:val="20"/>
      <w:u w:val="single"/>
    </w:rPr>
  </w:style>
  <w:style w:type="character" w:customStyle="1" w:styleId="Heading7Char">
    <w:name w:val="Heading 7 Char"/>
    <w:basedOn w:val="a0"/>
    <w:link w:val="7"/>
    <w:uiPriority w:val="9"/>
    <w:locked/>
    <w:rsid w:val="007151E3"/>
    <w:rPr>
      <w:rFonts w:ascii="Helvetica" w:hAnsi="Helvetica" w:cs="Times New Roman"/>
      <w:i/>
      <w:sz w:val="20"/>
      <w:szCs w:val="20"/>
    </w:rPr>
  </w:style>
  <w:style w:type="character" w:customStyle="1" w:styleId="Heading8Char">
    <w:name w:val="Heading 8 Char"/>
    <w:basedOn w:val="a0"/>
    <w:link w:val="8"/>
    <w:uiPriority w:val="9"/>
    <w:locked/>
    <w:rsid w:val="007151E3"/>
    <w:rPr>
      <w:rFonts w:ascii="Helvetica" w:hAnsi="Helvetica" w:cs="Times New Roman"/>
      <w:i/>
      <w:sz w:val="20"/>
      <w:szCs w:val="20"/>
    </w:rPr>
  </w:style>
  <w:style w:type="character" w:customStyle="1" w:styleId="Heading9Char">
    <w:name w:val="Heading 9 Char"/>
    <w:basedOn w:val="a0"/>
    <w:link w:val="9"/>
    <w:uiPriority w:val="9"/>
    <w:locked/>
    <w:rsid w:val="007151E3"/>
    <w:rPr>
      <w:rFonts w:ascii="Helvetica" w:hAnsi="Helvetica" w:cs="Times New Roman"/>
      <w:i/>
      <w:sz w:val="20"/>
      <w:szCs w:val="20"/>
    </w:rPr>
  </w:style>
  <w:style w:type="paragraph" w:styleId="a3">
    <w:name w:val="header"/>
    <w:basedOn w:val="a"/>
    <w:link w:val="HeaderChar"/>
    <w:uiPriority w:val="99"/>
    <w:unhideWhenUsed/>
    <w:rsid w:val="00057FF9"/>
    <w:pPr>
      <w:tabs>
        <w:tab w:val="center" w:pos="4680"/>
        <w:tab w:val="right" w:pos="9360"/>
      </w:tabs>
    </w:pPr>
    <w:rPr>
      <w:rFonts w:asciiTheme="minorHAnsi" w:hAnsiTheme="minorHAnsi" w:cstheme="minorBidi"/>
      <w:sz w:val="22"/>
      <w:szCs w:val="22"/>
    </w:rPr>
  </w:style>
  <w:style w:type="character" w:customStyle="1" w:styleId="HeaderChar">
    <w:name w:val="Header Char"/>
    <w:basedOn w:val="a0"/>
    <w:link w:val="a3"/>
    <w:uiPriority w:val="99"/>
    <w:locked/>
    <w:rsid w:val="00057FF9"/>
    <w:rPr>
      <w:rFonts w:cs="Times New Roman"/>
    </w:rPr>
  </w:style>
  <w:style w:type="paragraph" w:styleId="a4">
    <w:name w:val="footer"/>
    <w:basedOn w:val="a"/>
    <w:link w:val="FooterChar"/>
    <w:uiPriority w:val="99"/>
    <w:unhideWhenUsed/>
    <w:rsid w:val="00057FF9"/>
    <w:pPr>
      <w:tabs>
        <w:tab w:val="center" w:pos="4680"/>
        <w:tab w:val="right" w:pos="9360"/>
      </w:tabs>
    </w:pPr>
    <w:rPr>
      <w:rFonts w:asciiTheme="minorHAnsi" w:hAnsiTheme="minorHAnsi" w:cstheme="minorBidi"/>
      <w:sz w:val="22"/>
      <w:szCs w:val="22"/>
    </w:rPr>
  </w:style>
  <w:style w:type="character" w:customStyle="1" w:styleId="FooterChar">
    <w:name w:val="Footer Char"/>
    <w:basedOn w:val="a0"/>
    <w:link w:val="a4"/>
    <w:uiPriority w:val="99"/>
    <w:semiHidden/>
    <w:locked/>
    <w:rsid w:val="00057FF9"/>
    <w:rPr>
      <w:rFonts w:cs="Times New Roman"/>
    </w:rPr>
  </w:style>
  <w:style w:type="paragraph" w:styleId="a5">
    <w:name w:val="No Spacing"/>
    <w:uiPriority w:val="1"/>
    <w:qFormat/>
    <w:rsid w:val="00D123D2"/>
    <w:pPr>
      <w:spacing w:after="0" w:line="240" w:lineRule="auto"/>
    </w:pPr>
    <w:rPr>
      <w:rFonts w:cstheme="minorBidi"/>
    </w:rPr>
  </w:style>
  <w:style w:type="table" w:styleId="a6">
    <w:name w:val="Table Grid"/>
    <w:basedOn w:val="a1"/>
    <w:uiPriority w:val="59"/>
    <w:rsid w:val="00952958"/>
    <w:pPr>
      <w:spacing w:after="0" w:line="240" w:lineRule="auto"/>
    </w:pPr>
    <w:rPr>
      <w:rFonts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Hyperlink"/>
    <w:basedOn w:val="a0"/>
    <w:uiPriority w:val="99"/>
    <w:unhideWhenUsed/>
    <w:rsid w:val="00C437E8"/>
    <w:rPr>
      <w:rFonts w:cs="Times New Roman"/>
      <w:color w:val="0000FF" w:themeColor="hyperlink"/>
      <w:u w:val="single"/>
    </w:rPr>
  </w:style>
  <w:style w:type="paragraph" w:styleId="a8">
    <w:name w:val="Balloon Text"/>
    <w:basedOn w:val="a"/>
    <w:link w:val="BalloonTextChar"/>
    <w:uiPriority w:val="99"/>
    <w:semiHidden/>
    <w:unhideWhenUsed/>
    <w:rsid w:val="003D13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a0"/>
    <w:link w:val="a8"/>
    <w:uiPriority w:val="99"/>
    <w:semiHidden/>
    <w:locked/>
    <w:rsid w:val="003D1364"/>
    <w:rPr>
      <w:rFonts w:ascii="Tahoma" w:hAnsi="Tahoma" w:cs="Tahoma"/>
      <w:sz w:val="16"/>
      <w:szCs w:val="16"/>
    </w:rPr>
  </w:style>
  <w:style w:type="paragraph" w:styleId="a9">
    <w:name w:val="Title"/>
    <w:basedOn w:val="a"/>
    <w:link w:val="TitleChar"/>
    <w:uiPriority w:val="10"/>
    <w:qFormat/>
    <w:rsid w:val="00247826"/>
    <w:pPr>
      <w:jc w:val="center"/>
    </w:pPr>
    <w:rPr>
      <w:rFonts w:ascii="Times" w:hAnsi="Times"/>
      <w:b/>
      <w:szCs w:val="20"/>
    </w:rPr>
  </w:style>
  <w:style w:type="character" w:customStyle="1" w:styleId="TitleChar">
    <w:name w:val="Title Char"/>
    <w:basedOn w:val="a0"/>
    <w:link w:val="a9"/>
    <w:uiPriority w:val="10"/>
    <w:locked/>
    <w:rsid w:val="00247826"/>
    <w:rPr>
      <w:rFonts w:ascii="Times" w:hAnsi="Times" w:cs="Times New Roman"/>
      <w:b/>
      <w:sz w:val="20"/>
      <w:szCs w:val="20"/>
    </w:rPr>
  </w:style>
  <w:style w:type="paragraph" w:styleId="aa">
    <w:name w:val="Body Text Indent"/>
    <w:basedOn w:val="a"/>
    <w:link w:val="BodyTextIndentChar"/>
    <w:uiPriority w:val="99"/>
    <w:rsid w:val="00247826"/>
    <w:pPr>
      <w:ind w:left="2160" w:hanging="720"/>
    </w:pPr>
    <w:rPr>
      <w:rFonts w:ascii="Times" w:hAnsi="Times"/>
      <w:szCs w:val="20"/>
    </w:rPr>
  </w:style>
  <w:style w:type="character" w:customStyle="1" w:styleId="BodyTextIndentChar">
    <w:name w:val="Body Text Indent Char"/>
    <w:basedOn w:val="a0"/>
    <w:link w:val="aa"/>
    <w:uiPriority w:val="99"/>
    <w:locked/>
    <w:rsid w:val="00247826"/>
    <w:rPr>
      <w:rFonts w:ascii="Times" w:hAnsi="Times" w:cs="Times New Roman"/>
      <w:sz w:val="20"/>
      <w:szCs w:val="20"/>
    </w:rPr>
  </w:style>
  <w:style w:type="paragraph" w:styleId="ab">
    <w:name w:val="List Paragraph"/>
    <w:basedOn w:val="a"/>
    <w:uiPriority w:val="34"/>
    <w:qFormat/>
    <w:rsid w:val="00D24A76"/>
    <w:pPr>
      <w:ind w:left="720"/>
      <w:contextualSpacing/>
    </w:pPr>
  </w:style>
  <w:style w:type="character" w:styleId="ac">
    <w:name w:val="footnote reference"/>
    <w:basedOn w:val="a0"/>
    <w:uiPriority w:val="99"/>
    <w:semiHidden/>
    <w:rsid w:val="007151E3"/>
    <w:rPr>
      <w:rFonts w:cs="Times New Roman"/>
      <w:position w:val="6"/>
      <w:sz w:val="16"/>
    </w:rPr>
  </w:style>
  <w:style w:type="paragraph" w:styleId="ad">
    <w:name w:val="footnote text"/>
    <w:basedOn w:val="a"/>
    <w:link w:val="FootnoteTextChar"/>
    <w:uiPriority w:val="99"/>
    <w:semiHidden/>
    <w:rsid w:val="007151E3"/>
    <w:rPr>
      <w:rFonts w:ascii="New York" w:hAnsi="New York"/>
      <w:sz w:val="20"/>
      <w:szCs w:val="20"/>
    </w:rPr>
  </w:style>
  <w:style w:type="character" w:customStyle="1" w:styleId="FootnoteTextChar">
    <w:name w:val="Footnote Text Char"/>
    <w:basedOn w:val="a0"/>
    <w:link w:val="ad"/>
    <w:uiPriority w:val="99"/>
    <w:semiHidden/>
    <w:locked/>
    <w:rsid w:val="007151E3"/>
    <w:rPr>
      <w:rFonts w:ascii="New York" w:hAnsi="New York" w:cs="Times New Roman"/>
      <w:sz w:val="20"/>
      <w:szCs w:val="20"/>
    </w:rPr>
  </w:style>
  <w:style w:type="paragraph" w:customStyle="1" w:styleId="courier12point">
    <w:name w:val="courier 12 point"/>
    <w:aliases w:val="flush left,Zapf 12 point"/>
    <w:basedOn w:val="a"/>
    <w:rsid w:val="007151E3"/>
    <w:rPr>
      <w:rFonts w:ascii="New York" w:hAnsi="New York"/>
      <w:szCs w:val="20"/>
    </w:rPr>
  </w:style>
  <w:style w:type="character" w:styleId="ae">
    <w:name w:val="page number"/>
    <w:basedOn w:val="a0"/>
    <w:uiPriority w:val="99"/>
    <w:rsid w:val="007151E3"/>
    <w:rPr>
      <w:rFonts w:cs="Times New Roman"/>
    </w:rPr>
  </w:style>
  <w:style w:type="paragraph" w:styleId="21">
    <w:name w:val="Body Text Indent 2"/>
    <w:basedOn w:val="a"/>
    <w:link w:val="BodyTextIndent2Char"/>
    <w:uiPriority w:val="99"/>
    <w:rsid w:val="007151E3"/>
    <w:pPr>
      <w:ind w:left="2160"/>
    </w:pPr>
    <w:rPr>
      <w:rFonts w:ascii="Times" w:hAnsi="Times"/>
      <w:szCs w:val="20"/>
    </w:rPr>
  </w:style>
  <w:style w:type="character" w:customStyle="1" w:styleId="BodyTextIndent2Char">
    <w:name w:val="Body Text Indent 2 Char"/>
    <w:basedOn w:val="a0"/>
    <w:link w:val="21"/>
    <w:uiPriority w:val="99"/>
    <w:locked/>
    <w:rsid w:val="007151E3"/>
    <w:rPr>
      <w:rFonts w:ascii="Times" w:hAnsi="Times" w:cs="Times New Roman"/>
      <w:sz w:val="20"/>
      <w:szCs w:val="20"/>
    </w:rPr>
  </w:style>
  <w:style w:type="paragraph" w:styleId="30">
    <w:name w:val="Body Text Indent 3"/>
    <w:basedOn w:val="a"/>
    <w:link w:val="BodyTextIndent3Char"/>
    <w:uiPriority w:val="99"/>
    <w:rsid w:val="007151E3"/>
    <w:pPr>
      <w:ind w:firstLine="720"/>
    </w:pPr>
    <w:rPr>
      <w:rFonts w:ascii="Times" w:hAnsi="Times"/>
      <w:szCs w:val="20"/>
    </w:rPr>
  </w:style>
  <w:style w:type="character" w:customStyle="1" w:styleId="BodyTextIndent3Char">
    <w:name w:val="Body Text Indent 3 Char"/>
    <w:basedOn w:val="a0"/>
    <w:link w:val="30"/>
    <w:uiPriority w:val="99"/>
    <w:locked/>
    <w:rsid w:val="007151E3"/>
    <w:rPr>
      <w:rFonts w:ascii="Times" w:hAnsi="Times" w:cs="Times New Roman"/>
      <w:sz w:val="20"/>
      <w:szCs w:val="20"/>
    </w:rPr>
  </w:style>
  <w:style w:type="paragraph" w:styleId="af">
    <w:name w:val="Body Text"/>
    <w:basedOn w:val="a"/>
    <w:link w:val="BodyTextChar"/>
    <w:uiPriority w:val="99"/>
    <w:rsid w:val="007151E3"/>
    <w:pPr>
      <w:jc w:val="center"/>
    </w:pPr>
    <w:rPr>
      <w:rFonts w:ascii="Arial" w:hAnsi="Arial"/>
      <w:b/>
      <w:i/>
      <w:szCs w:val="20"/>
      <w:u w:val="single"/>
    </w:rPr>
  </w:style>
  <w:style w:type="character" w:customStyle="1" w:styleId="BodyTextChar">
    <w:name w:val="Body Text Char"/>
    <w:basedOn w:val="a0"/>
    <w:link w:val="af"/>
    <w:uiPriority w:val="99"/>
    <w:locked/>
    <w:rsid w:val="007151E3"/>
    <w:rPr>
      <w:rFonts w:ascii="Arial" w:hAnsi="Arial" w:cs="Times New Roman"/>
      <w:b/>
      <w:i/>
      <w:sz w:val="20"/>
      <w:szCs w:val="20"/>
      <w:u w:val="single"/>
    </w:rPr>
  </w:style>
  <w:style w:type="character" w:customStyle="1" w:styleId="FootnoteCharacters">
    <w:name w:val="Footnote Characters"/>
    <w:basedOn w:val="a0"/>
    <w:rsid w:val="007151E3"/>
    <w:rPr>
      <w:rFonts w:cs="Times New Roman"/>
      <w:vertAlign w:val="superscript"/>
    </w:rPr>
  </w:style>
  <w:style w:type="paragraph" w:customStyle="1" w:styleId="WW-BodyText2">
    <w:name w:val="WW-Body Text 2"/>
    <w:basedOn w:val="a"/>
    <w:rsid w:val="007151E3"/>
    <w:pPr>
      <w:suppressAutoHyphens/>
      <w:overflowPunct w:val="0"/>
      <w:autoSpaceDE w:val="0"/>
      <w:spacing w:line="220" w:lineRule="exact"/>
      <w:ind w:left="720"/>
      <w:jc w:val="both"/>
      <w:textAlignment w:val="baseline"/>
    </w:pPr>
    <w:rPr>
      <w:sz w:val="22"/>
      <w:szCs w:val="20"/>
      <w:lang w:eastAsia="ar-SA"/>
    </w:rPr>
  </w:style>
  <w:style w:type="paragraph" w:styleId="2">
    <w:name w:val="List Bullet 2"/>
    <w:basedOn w:val="a"/>
    <w:autoRedefine/>
    <w:uiPriority w:val="99"/>
    <w:rsid w:val="007151E3"/>
    <w:pPr>
      <w:numPr>
        <w:numId w:val="6"/>
      </w:numPr>
      <w:jc w:val="both"/>
    </w:pPr>
    <w:rPr>
      <w:rFonts w:ascii="Arial" w:hAnsi="Arial" w:cs="Arial"/>
      <w:sz w:val="20"/>
    </w:rPr>
  </w:style>
  <w:style w:type="paragraph" w:styleId="22">
    <w:name w:val="Body Text 2"/>
    <w:basedOn w:val="a"/>
    <w:link w:val="BodyText2Char"/>
    <w:uiPriority w:val="99"/>
    <w:rsid w:val="007151E3"/>
    <w:pPr>
      <w:autoSpaceDE w:val="0"/>
      <w:autoSpaceDN w:val="0"/>
      <w:adjustRightInd w:val="0"/>
      <w:jc w:val="both"/>
    </w:pPr>
    <w:rPr>
      <w:rFonts w:ascii="Arial" w:hAnsi="Arial" w:cs="Arial"/>
      <w:sz w:val="18"/>
      <w:szCs w:val="20"/>
      <w:shd w:val="clear" w:color="auto" w:fill="FFFFFF"/>
    </w:rPr>
  </w:style>
  <w:style w:type="character" w:customStyle="1" w:styleId="BodyText2Char">
    <w:name w:val="Body Text 2 Char"/>
    <w:basedOn w:val="a0"/>
    <w:link w:val="22"/>
    <w:uiPriority w:val="99"/>
    <w:locked/>
    <w:rsid w:val="007151E3"/>
    <w:rPr>
      <w:rFonts w:ascii="Arial" w:hAnsi="Arial" w:cs="Arial"/>
      <w:sz w:val="20"/>
      <w:szCs w:val="20"/>
    </w:rPr>
  </w:style>
  <w:style w:type="character" w:styleId="af0">
    <w:name w:val="FollowedHyperlink"/>
    <w:basedOn w:val="a0"/>
    <w:uiPriority w:val="99"/>
    <w:rsid w:val="007151E3"/>
    <w:rPr>
      <w:rFonts w:cs="Times New Roman"/>
      <w:color w:val="800080"/>
      <w:u w:val="single"/>
    </w:rPr>
  </w:style>
  <w:style w:type="paragraph" w:styleId="af1">
    <w:name w:val="caption"/>
    <w:basedOn w:val="a"/>
    <w:next w:val="a"/>
    <w:uiPriority w:val="35"/>
    <w:qFormat/>
    <w:rsid w:val="007151E3"/>
    <w:rPr>
      <w:rFonts w:ascii="Arial" w:hAnsi="Arial" w:cs="Arial"/>
      <w:i/>
      <w:iCs/>
      <w:color w:val="FF0000"/>
      <w:sz w:val="20"/>
    </w:rPr>
  </w:style>
  <w:style w:type="paragraph" w:customStyle="1" w:styleId="WW-BodyTextIndent3">
    <w:name w:val="WW-Body Text Indent 3"/>
    <w:basedOn w:val="a"/>
    <w:rsid w:val="007151E3"/>
    <w:pPr>
      <w:tabs>
        <w:tab w:val="left" w:pos="360"/>
      </w:tabs>
      <w:suppressAutoHyphens/>
      <w:overflowPunct w:val="0"/>
      <w:autoSpaceDE w:val="0"/>
      <w:spacing w:line="240" w:lineRule="exact"/>
      <w:ind w:left="360"/>
      <w:jc w:val="both"/>
      <w:textAlignment w:val="baseline"/>
    </w:pPr>
    <w:rPr>
      <w:sz w:val="20"/>
      <w:szCs w:val="20"/>
      <w:lang w:eastAsia="ar-SA"/>
    </w:rPr>
  </w:style>
  <w:style w:type="character" w:styleId="af2">
    <w:name w:val="annotation reference"/>
    <w:basedOn w:val="a0"/>
    <w:uiPriority w:val="99"/>
    <w:semiHidden/>
    <w:rsid w:val="007151E3"/>
    <w:rPr>
      <w:rFonts w:cs="Times New Roman"/>
      <w:sz w:val="16"/>
      <w:szCs w:val="16"/>
    </w:rPr>
  </w:style>
  <w:style w:type="paragraph" w:styleId="af3">
    <w:name w:val="annotation text"/>
    <w:basedOn w:val="a"/>
    <w:link w:val="CommentTextChar"/>
    <w:uiPriority w:val="99"/>
    <w:semiHidden/>
    <w:rsid w:val="007151E3"/>
    <w:rPr>
      <w:rFonts w:ascii="Arial" w:hAnsi="Arial" w:cs="Arial"/>
      <w:sz w:val="20"/>
      <w:szCs w:val="20"/>
    </w:rPr>
  </w:style>
  <w:style w:type="character" w:customStyle="1" w:styleId="CommentTextChar">
    <w:name w:val="Comment Text Char"/>
    <w:basedOn w:val="a0"/>
    <w:link w:val="af3"/>
    <w:uiPriority w:val="99"/>
    <w:semiHidden/>
    <w:locked/>
    <w:rsid w:val="007151E3"/>
    <w:rPr>
      <w:rFonts w:ascii="Arial" w:hAnsi="Arial" w:cs="Arial"/>
      <w:sz w:val="20"/>
      <w:szCs w:val="20"/>
    </w:rPr>
  </w:style>
  <w:style w:type="paragraph" w:styleId="af4">
    <w:name w:val="annotation subject"/>
    <w:basedOn w:val="af3"/>
    <w:next w:val="af3"/>
    <w:link w:val="CommentSubjectChar"/>
    <w:uiPriority w:val="99"/>
    <w:semiHidden/>
    <w:rsid w:val="007151E3"/>
    <w:rPr>
      <w:b/>
      <w:bCs/>
    </w:rPr>
  </w:style>
  <w:style w:type="character" w:customStyle="1" w:styleId="CommentSubjectChar">
    <w:name w:val="Comment Subject Char"/>
    <w:basedOn w:val="CommentTextChar"/>
    <w:link w:val="af4"/>
    <w:uiPriority w:val="99"/>
    <w:semiHidden/>
    <w:locked/>
    <w:rsid w:val="007151E3"/>
    <w:rPr>
      <w:rFonts w:ascii="Arial" w:hAnsi="Arial" w:cs="Arial"/>
      <w:b/>
      <w:bCs/>
      <w:sz w:val="20"/>
      <w:szCs w:val="20"/>
    </w:rPr>
  </w:style>
  <w:style w:type="paragraph" w:styleId="HTML">
    <w:name w:val="HTML Preformatted"/>
    <w:basedOn w:val="a"/>
    <w:link w:val="HTMLPreformattedChar"/>
    <w:uiPriority w:val="99"/>
    <w:rsid w:val="005972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a0"/>
    <w:link w:val="HTML"/>
    <w:uiPriority w:val="99"/>
    <w:locked/>
    <w:rsid w:val="0059723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7845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.d.gwet@gmail.com" TargetMode="External"/><Relationship Id="rId13" Type="http://schemas.openxmlformats.org/officeDocument/2006/relationships/hyperlink" Target="http://www.ffiec.gov/ffiecinfobase/resources/retail/occ-bl2000-16_risk_model_validation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hoover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ikilaanalytics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amstat.org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ndre.gwet@bikilaanalytics.com" TargetMode="External"/><Relationship Id="rId14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occ.gov/news-issuances/bulletins/2011/bulletin-2011-12.htm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ndre.gwet@bikilaanalytics.com" TargetMode="External"/><Relationship Id="rId1" Type="http://schemas.openxmlformats.org/officeDocument/2006/relationships/hyperlink" Target="mailto:andre.d.gwet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laGwet\!Bikila%20Analytics\Templates\Doc%20A4%20Numbere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8D603E-8064-4274-A2FE-87FDFDE81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 A4 Numbered</Template>
  <TotalTime>0</TotalTime>
  <Pages>6</Pages>
  <Words>2343</Words>
  <Characters>13356</Characters>
  <Application>Microsoft Office Word</Application>
  <DocSecurity>0</DocSecurity>
  <Lines>111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KilaGwet</dc:creator>
  <cp:lastModifiedBy>Natalia Ochinca</cp:lastModifiedBy>
  <cp:revision>2</cp:revision>
  <cp:lastPrinted>2015-12-08T00:16:00Z</cp:lastPrinted>
  <dcterms:created xsi:type="dcterms:W3CDTF">2016-01-07T12:24:00Z</dcterms:created>
  <dcterms:modified xsi:type="dcterms:W3CDTF">2016-01-07T12:24:00Z</dcterms:modified>
</cp:coreProperties>
</file>