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22"/>
        </w:rPr>
        <w:t>GOVERNMENT OF INDIA / EASTERN COALFIELDS LIMITED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4320"/>
          </w:tcPr>
          <w:p>
            <w:r>
              <w:t>Gram Panchayat, Karanpur Village, Paschim Bardhaman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</w:t>
            </w:r>
          </w:p>
        </w:tc>
        <w:tc>
          <w:tcPr>
            <w:tcW w:type="dxa" w:w="4320"/>
          </w:tcPr>
          <w:p>
            <w:r>
              <w:t>District Collector, Paschim Bardhaman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January 5,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RESOLVED</w:t>
            </w:r>
          </w:p>
        </w:tc>
      </w:tr>
    </w:tbl>
    <w:p/>
    <w:p>
      <w:r>
        <w:rPr>
          <w:b/>
        </w:rPr>
        <w:t xml:space="preserve">SUBJECT: </w:t>
      </w:r>
      <w:r>
        <w:t>No Objection Certificate for Land Acquisition — Kranti OCP Expansion Phase II</w:t>
      </w:r>
    </w:p>
    <w:p/>
    <w:p>
      <w:r>
        <w:t>Sir/Madam,</w:t>
      </w:r>
    </w:p>
    <w:p/>
    <w:p>
      <w:r>
        <w:t>This is to certify that the Gram Sabha of Karanpur Village held a special meeting on December 28, 2023, duly attended by 312 registered voters (quorum 60%), to deliberate upon the proposal for land acquisition by Eastern Coalfields Limited for Phase II expansion of Kranti Opencast Project.</w:t>
      </w:r>
    </w:p>
    <w:p>
      <w:r>
        <w:t>After due deliberation and in consideration of the assurances given by ECL management regarding: (a) priority employment for 85 displaced households, (b) compensation at 4x the circle rate, and (c) construction of a community skill-development centre, the Gram Sabha has resolved to grant its No Objection Certificate for the said land acquisition covering 38.4 hectares in Survey Numbers 141/A through 148/C.</w:t>
      </w:r>
    </w:p>
    <w:p>
      <w:r>
        <w:t>This NOC is issued subject to strict adherence to the Rehabilitation &amp; Resettlement plan filed with the District Collector's office. Any deviation shall render this NOC void.</w:t>
      </w:r>
    </w:p>
    <w:p/>
    <w:p>
      <w:r>
        <w:t>Yours faithfully,</w:t>
      </w:r>
    </w:p>
    <w:p/>
    <w:p>
      <w:r>
        <w:t>(Authorised Signatory)</w:t>
      </w:r>
    </w:p>
    <w:p>
      <w:r>
        <w:t>Gram Panchayat, Karanpur Village, Paschim Bardhaman</w:t>
      </w:r>
    </w:p>
    <w:p>
      <w:r>
        <w:t>Date: January 5,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