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487A">
      <w:pPr>
        <w:spacing w:line="360" w:lineRule="atLeast"/>
        <w:jc w:val="both"/>
        <w:rPr>
          <w:b/>
          <w:sz w:val="28"/>
        </w:rPr>
      </w:pPr>
      <w:r>
        <w:rPr>
          <w:b/>
          <w:sz w:val="28"/>
        </w:rPr>
        <w:t>Assignment Kit #2</w:t>
      </w:r>
    </w:p>
    <w:p w:rsidR="00000000" w:rsidRDefault="0054487A">
      <w:pPr>
        <w:spacing w:line="360" w:lineRule="atLeast"/>
        <w:jc w:val="both"/>
        <w:rPr>
          <w:sz w:val="24"/>
        </w:rPr>
      </w:pPr>
    </w:p>
    <w:p w:rsidR="00000000" w:rsidRDefault="0054487A">
      <w:pPr>
        <w:spacing w:line="360" w:lineRule="atLeast"/>
        <w:jc w:val="both"/>
        <w:rPr>
          <w:b/>
          <w:sz w:val="24"/>
        </w:rPr>
      </w:pPr>
      <w:r>
        <w:rPr>
          <w:b/>
          <w:sz w:val="24"/>
        </w:rPr>
        <w:t>Assignment description</w:t>
      </w:r>
    </w:p>
    <w:p w:rsidR="00000000" w:rsidRDefault="0054487A">
      <w:pPr>
        <w:spacing w:line="360" w:lineRule="atLeast"/>
        <w:jc w:val="both"/>
        <w:rPr>
          <w:sz w:val="24"/>
        </w:rPr>
      </w:pPr>
    </w:p>
    <w:p w:rsidR="00000000" w:rsidRDefault="0054487A">
      <w:pPr>
        <w:spacing w:line="360" w:lineRule="atLeast"/>
        <w:jc w:val="both"/>
        <w:rPr>
          <w:sz w:val="24"/>
        </w:rPr>
      </w:pPr>
      <w:r>
        <w:rPr>
          <w:sz w:val="24"/>
        </w:rPr>
        <w:t xml:space="preserve">Using copies of the Time Recording Log pages, track the time you spend on the four principal activities for this course. These </w:t>
      </w:r>
      <w:r>
        <w:rPr>
          <w:sz w:val="24"/>
        </w:rPr>
        <w:t>activities</w:t>
      </w:r>
      <w:r>
        <w:rPr>
          <w:sz w:val="24"/>
        </w:rPr>
        <w:t xml:space="preserve"> are: attend classes, write programs, read the textbook, and do the PSP tasks.  T</w:t>
      </w:r>
      <w:r>
        <w:rPr>
          <w:sz w:val="24"/>
        </w:rPr>
        <w:t>urn in a copy of your time log for the next week.  You will be required to turn in a copy of your time log every week from now until the end of the course.</w:t>
      </w:r>
    </w:p>
    <w:p w:rsidR="00000000" w:rsidRDefault="0054487A">
      <w:pPr>
        <w:spacing w:line="360" w:lineRule="atLeast"/>
        <w:jc w:val="both"/>
        <w:rPr>
          <w:sz w:val="24"/>
        </w:rPr>
      </w:pPr>
    </w:p>
    <w:p w:rsidR="00000000" w:rsidRDefault="0054487A">
      <w:pPr>
        <w:spacing w:line="360" w:lineRule="atLeast"/>
        <w:jc w:val="both"/>
        <w:rPr>
          <w:sz w:val="24"/>
        </w:rPr>
      </w:pPr>
      <w:r>
        <w:rPr>
          <w:sz w:val="24"/>
        </w:rPr>
        <w:t>Also read textbook Chapter 4.  There will be a quiz on this material in the next lecture.  As part of this quiz, you will be asked to complete a Weekly Activity Summary.</w:t>
      </w:r>
    </w:p>
    <w:p w:rsidR="00000000" w:rsidRDefault="0054487A">
      <w:pPr>
        <w:spacing w:line="360" w:lineRule="atLeast"/>
        <w:jc w:val="both"/>
        <w:rPr>
          <w:sz w:val="24"/>
        </w:rPr>
      </w:pPr>
    </w:p>
    <w:p w:rsidR="00000000" w:rsidRDefault="0054487A">
      <w:pPr>
        <w:spacing w:line="360" w:lineRule="atLeast"/>
        <w:jc w:val="both"/>
        <w:rPr>
          <w:b/>
          <w:sz w:val="24"/>
        </w:rPr>
      </w:pPr>
      <w:r>
        <w:rPr>
          <w:b/>
          <w:sz w:val="24"/>
        </w:rPr>
        <w:t>Comments on the assignment</w:t>
      </w:r>
    </w:p>
    <w:p w:rsidR="00000000" w:rsidRDefault="0054487A">
      <w:pPr>
        <w:spacing w:line="360" w:lineRule="atLeast"/>
        <w:jc w:val="both"/>
        <w:rPr>
          <w:sz w:val="24"/>
        </w:rPr>
      </w:pPr>
    </w:p>
    <w:p w:rsidR="00000000" w:rsidRDefault="0054487A">
      <w:pPr>
        <w:spacing w:line="360" w:lineRule="atLeast"/>
        <w:jc w:val="both"/>
        <w:rPr>
          <w:sz w:val="24"/>
        </w:rPr>
      </w:pPr>
      <w:r>
        <w:rPr>
          <w:sz w:val="24"/>
        </w:rPr>
        <w:t>The goal of this assignment is to show you how to record your time and provide a convenient way for you to do so.  These time data will be used in all the a</w:t>
      </w:r>
      <w:r>
        <w:rPr>
          <w:sz w:val="24"/>
        </w:rPr>
        <w:t>ssignments you complete from now to the end of the course.  To satisfactorily complete this assignment, you must submit a completed Time Recording Log page like that shown in Table 3.2 of the text.  The copy you submit should contain the following information:</w:t>
      </w:r>
    </w:p>
    <w:p w:rsidR="00000000" w:rsidRDefault="0054487A">
      <w:pPr>
        <w:spacing w:line="360" w:lineRule="atLeast"/>
        <w:jc w:val="both"/>
        <w:rPr>
          <w:sz w:val="24"/>
        </w:rPr>
      </w:pPr>
    </w:p>
    <w:p w:rsidR="00000000" w:rsidRDefault="0054487A">
      <w:pPr>
        <w:spacing w:line="360" w:lineRule="atLeast"/>
        <w:ind w:left="202" w:hanging="202"/>
        <w:rPr>
          <w:sz w:val="24"/>
        </w:rPr>
      </w:pPr>
      <w:r>
        <w:rPr>
          <w:sz w:val="24"/>
        </w:rPr>
        <w:t>-  your name,</w:t>
      </w:r>
    </w:p>
    <w:p w:rsidR="00000000" w:rsidRDefault="0054487A">
      <w:pPr>
        <w:spacing w:line="360" w:lineRule="atLeast"/>
        <w:ind w:left="202" w:hanging="202"/>
        <w:rPr>
          <w:sz w:val="24"/>
        </w:rPr>
      </w:pPr>
      <w:r>
        <w:rPr>
          <w:sz w:val="24"/>
        </w:rPr>
        <w:t>-  the date you do the homework,</w:t>
      </w:r>
    </w:p>
    <w:p w:rsidR="00000000" w:rsidRDefault="0054487A">
      <w:pPr>
        <w:spacing w:line="360" w:lineRule="atLeast"/>
        <w:ind w:left="202" w:hanging="202"/>
        <w:rPr>
          <w:sz w:val="24"/>
        </w:rPr>
      </w:pPr>
      <w:r>
        <w:rPr>
          <w:sz w:val="24"/>
        </w:rPr>
        <w:t>-  the times you spent this week in each of the four work categories, recorded as described in Chapter 3 of the text.</w:t>
      </w:r>
    </w:p>
    <w:p w:rsidR="00000000" w:rsidRDefault="0054487A">
      <w:pPr>
        <w:spacing w:line="360" w:lineRule="atLeast"/>
        <w:ind w:left="202" w:hanging="202"/>
        <w:rPr>
          <w:sz w:val="24"/>
        </w:rPr>
      </w:pPr>
    </w:p>
    <w:p w:rsidR="00000000" w:rsidRDefault="0054487A">
      <w:pPr>
        <w:spacing w:line="360" w:lineRule="atLeast"/>
        <w:jc w:val="both"/>
        <w:rPr>
          <w:sz w:val="24"/>
        </w:rPr>
      </w:pPr>
      <w:r>
        <w:rPr>
          <w:sz w:val="24"/>
        </w:rPr>
        <w:t>The time log pages you submit must be neat and legible.  There is no need to print o</w:t>
      </w:r>
      <w:r>
        <w:rPr>
          <w:sz w:val="24"/>
        </w:rPr>
        <w:t>r type them.</w:t>
      </w:r>
    </w:p>
    <w:p w:rsidR="00000000" w:rsidRDefault="0054487A">
      <w:pPr>
        <w:spacing w:line="360" w:lineRule="atLeast"/>
        <w:jc w:val="both"/>
        <w:rPr>
          <w:sz w:val="24"/>
        </w:rPr>
      </w:pPr>
    </w:p>
    <w:p w:rsidR="00000000" w:rsidRDefault="0054487A">
      <w:pPr>
        <w:rPr>
          <w:b/>
          <w:sz w:val="28"/>
        </w:rPr>
      </w:pPr>
      <w:r>
        <w:rPr>
          <w:b/>
          <w:sz w:val="28"/>
        </w:rPr>
        <w:t>Keep copies of all the forms and data you submit.</w:t>
      </w:r>
    </w:p>
    <w:p w:rsidR="00000000" w:rsidRDefault="0054487A">
      <w:pPr>
        <w:jc w:val="center"/>
        <w:rPr>
          <w:b/>
          <w:sz w:val="28"/>
        </w:rPr>
      </w:pPr>
      <w:r>
        <w:rPr>
          <w:sz w:val="24"/>
        </w:rPr>
        <w:br w:type="page"/>
      </w:r>
      <w:r>
        <w:rPr>
          <w:b/>
          <w:sz w:val="28"/>
        </w:rPr>
        <w:lastRenderedPageBreak/>
        <w:t>Table 3.1  Time Recording Log</w:t>
      </w:r>
    </w:p>
    <w:p w:rsidR="00000000" w:rsidRDefault="0054487A"/>
    <w:tbl>
      <w:tblPr>
        <w:tblW w:w="0" w:type="auto"/>
        <w:tblLayout w:type="fixed"/>
        <w:tblLook w:val="0000"/>
      </w:tblPr>
      <w:tblGrid>
        <w:gridCol w:w="648"/>
        <w:gridCol w:w="648"/>
        <w:gridCol w:w="288"/>
        <w:gridCol w:w="360"/>
        <w:gridCol w:w="1440"/>
        <w:gridCol w:w="720"/>
        <w:gridCol w:w="864"/>
        <w:gridCol w:w="1080"/>
        <w:gridCol w:w="1296"/>
        <w:gridCol w:w="360"/>
        <w:gridCol w:w="432"/>
        <w:gridCol w:w="6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4464" w:type="dxa"/>
            <w:gridSpan w:val="5"/>
          </w:tcPr>
          <w:p w:rsidR="00000000" w:rsidRDefault="0054487A"/>
        </w:tc>
        <w:tc>
          <w:tcPr>
            <w:tcW w:w="1296" w:type="dxa"/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  <w:gridSpan w:val="3"/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446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4487A"/>
        </w:tc>
        <w:tc>
          <w:tcPr>
            <w:tcW w:w="1296" w:type="dxa"/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:rsidR="00000000" w:rsidRDefault="0054487A">
            <w:pPr>
              <w:rPr>
                <w:sz w:val="24"/>
              </w:rPr>
            </w:pPr>
          </w:p>
        </w:tc>
        <w:tc>
          <w:tcPr>
            <w:tcW w:w="4464" w:type="dxa"/>
            <w:gridSpan w:val="5"/>
          </w:tcPr>
          <w:p w:rsidR="00000000" w:rsidRDefault="0054487A"/>
        </w:tc>
        <w:tc>
          <w:tcPr>
            <w:tcW w:w="1296" w:type="dxa"/>
          </w:tcPr>
          <w:p w:rsidR="00000000" w:rsidRDefault="0054487A">
            <w:pPr>
              <w:rPr>
                <w:sz w:val="24"/>
              </w:rPr>
            </w:pPr>
          </w:p>
        </w:tc>
        <w:tc>
          <w:tcPr>
            <w:tcW w:w="1440" w:type="dxa"/>
            <w:gridSpan w:val="3"/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>
            <w:r>
              <w:t>Date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>
            <w:r>
              <w:t>Start</w:t>
            </w:r>
          </w:p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>
            <w:r>
              <w:t>Stop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>
            <w:r>
              <w:t>Interruption</w:t>
            </w:r>
          </w:p>
          <w:p w:rsidR="00000000" w:rsidRDefault="0054487A">
            <w:r>
              <w:t>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>
            <w:r>
              <w:t>Delta</w:t>
            </w:r>
          </w:p>
          <w:p w:rsidR="00000000" w:rsidRDefault="0054487A">
            <w: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>
            <w:pPr>
              <w:jc w:val="center"/>
            </w:pPr>
            <w:r>
              <w:t>Activity</w:t>
            </w:r>
          </w:p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>
            <w:r>
              <w:t>Comments</w:t>
            </w:r>
          </w:p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>
            <w:r>
              <w:t>C</w:t>
            </w:r>
          </w:p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>
            <w:r>
              <w:t>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2736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4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  <w:tc>
          <w:tcPr>
            <w:tcW w:w="6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/>
        </w:tc>
      </w:tr>
    </w:tbl>
    <w:p w:rsidR="00000000" w:rsidRDefault="0054487A">
      <w:pPr>
        <w:jc w:val="center"/>
        <w:rPr>
          <w:b/>
          <w:sz w:val="28"/>
        </w:rPr>
      </w:pPr>
      <w:r>
        <w:br w:type="page"/>
      </w:r>
      <w:r>
        <w:rPr>
          <w:b/>
          <w:sz w:val="28"/>
        </w:rPr>
        <w:lastRenderedPageBreak/>
        <w:t>Table 3.3  Time Recording Log Instructions</w:t>
      </w:r>
    </w:p>
    <w:p w:rsidR="00000000" w:rsidRDefault="0054487A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2160"/>
        <w:gridCol w:w="64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54487A">
            <w:pPr>
              <w:ind w:left="202" w:hanging="202"/>
              <w:rPr>
                <w:sz w:val="24"/>
              </w:rPr>
            </w:pPr>
            <w:r>
              <w:rPr>
                <w:sz w:val="24"/>
              </w:rPr>
              <w:t>-  This form is for recording time spent on this course.</w:t>
            </w:r>
          </w:p>
          <w:p w:rsidR="00000000" w:rsidRDefault="0054487A">
            <w:pPr>
              <w:ind w:left="202" w:hanging="202"/>
              <w:rPr>
                <w:sz w:val="24"/>
              </w:rPr>
            </w:pPr>
            <w:r>
              <w:rPr>
                <w:sz w:val="24"/>
              </w:rPr>
              <w:t>-  Use the pages at the back of the engineering notebook for the Time Recording Log.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-  Record all the time spent on this course.</w:t>
            </w:r>
          </w:p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-  Record the time in minutes.</w:t>
            </w:r>
          </w:p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-  Be as accurate as possible.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Header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Enter the following:</w:t>
            </w:r>
          </w:p>
          <w:p w:rsidR="00000000" w:rsidRDefault="0054487A">
            <w:pPr>
              <w:ind w:left="216" w:hanging="216"/>
              <w:rPr>
                <w:sz w:val="24"/>
              </w:rPr>
            </w:pPr>
            <w:r>
              <w:rPr>
                <w:sz w:val="24"/>
              </w:rPr>
              <w:t>-  your name and today's date,</w:t>
            </w:r>
          </w:p>
          <w:p w:rsidR="00000000" w:rsidRDefault="0054487A">
            <w:pPr>
              <w:ind w:left="216" w:hanging="216"/>
              <w:rPr>
                <w:sz w:val="24"/>
              </w:rPr>
            </w:pPr>
            <w:r>
              <w:rPr>
                <w:sz w:val="24"/>
              </w:rPr>
              <w:t>-  the instructors</w:t>
            </w:r>
            <w:r>
              <w:rPr>
                <w:sz w:val="24"/>
              </w:rPr>
              <w:t xml:space="preserve"> name and the course name or number.</w:t>
            </w:r>
          </w:p>
          <w:p w:rsidR="00000000" w:rsidRDefault="0054487A">
            <w:pPr>
              <w:ind w:left="216" w:hanging="216"/>
              <w:rPr>
                <w:sz w:val="24"/>
              </w:rPr>
            </w:pPr>
            <w:r>
              <w:rPr>
                <w:sz w:val="24"/>
              </w:rPr>
              <w:t>-  Make sure your name is on any Time Recording Log copies you turn in with your homework.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left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480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Enter the date when the entry is made.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9/14/96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Enter the time when you start working on a task.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6480" w:type="dxa"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9:15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Stop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Enter the time when you stop working on that task.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11:59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Interruption Time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Record any interruption time that was not spent on the task and the reason for the interruption.</w:t>
            </w:r>
          </w:p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If you have several interruptions, enter their total time.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z w:val="24"/>
              </w:rPr>
              <w:t>ple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5+3+22, break, phone, chat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Delta Time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Enter the clock time you spent working on the task, less the interruption time.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From 9:15 to 11:59, less 30 minutes or 134 minutes.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Enter the name or other designation of the task or activity being worked 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6480" w:type="dxa"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 xml:space="preserve">Enter any other pertinent comments that might later remind you of any unusual circumstances regarding this activity.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Quiz prep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 (Completed)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When a task is completed, check this box.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At 7:45 on 9</w:t>
            </w:r>
            <w:r>
              <w:rPr>
                <w:sz w:val="24"/>
              </w:rPr>
              <w:t>/9, you completed reading one or more chapters, so check this box.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 (Units)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Enter the number of units of work you completed.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From 6:25 to 7:45 on 9/9 you read two chapters, so enter 2.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5448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Important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 xml:space="preserve">Record all your time for this course.  </w:t>
            </w:r>
          </w:p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If you forget to record a time, promptly enter your best estimate.</w:t>
            </w:r>
          </w:p>
          <w:p w:rsidR="00000000" w:rsidRDefault="0054487A">
            <w:pPr>
              <w:rPr>
                <w:sz w:val="24"/>
              </w:rPr>
            </w:pPr>
            <w:r>
              <w:rPr>
                <w:sz w:val="24"/>
              </w:rPr>
              <w:t>If you forget your Time Recording Log, note the times and copy them in your log as soon as you can.</w:t>
            </w:r>
          </w:p>
        </w:tc>
      </w:tr>
    </w:tbl>
    <w:p w:rsidR="00000000" w:rsidRDefault="0054487A"/>
    <w:sectPr w:rsidR="00000000">
      <w:headerReference w:type="even" r:id="rId6"/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54487A">
      <w:r>
        <w:separator/>
      </w:r>
    </w:p>
  </w:endnote>
  <w:endnote w:type="continuationSeparator" w:id="1">
    <w:p w:rsidR="00000000" w:rsidRDefault="00544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54487A">
      <w:r>
        <w:separator/>
      </w:r>
    </w:p>
  </w:footnote>
  <w:footnote w:type="continuationSeparator" w:id="1">
    <w:p w:rsidR="00000000" w:rsidRDefault="005448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448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54487A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448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54487A">
    <w:pPr>
      <w:pStyle w:val="Header"/>
      <w:ind w:right="360"/>
      <w:jc w:val="right"/>
    </w:pPr>
    <w:r>
      <w:t>Assignment Kit #2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487A"/>
    <w:rsid w:val="0054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3157</Characters>
  <Application>Microsoft Office Word</Application>
  <DocSecurity>0</DocSecurity>
  <Lines>26</Lines>
  <Paragraphs>7</Paragraphs>
  <ScaleCrop>false</ScaleCrop>
  <Company>St. Cloud State University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Kit #2</dc:title>
  <dc:subject/>
  <dc:creator>Watts S. Humphrey</dc:creator>
  <cp:keywords/>
  <cp:lastModifiedBy>aanda</cp:lastModifiedBy>
  <cp:revision>2</cp:revision>
  <cp:lastPrinted>1996-07-02T17:12:00Z</cp:lastPrinted>
  <dcterms:created xsi:type="dcterms:W3CDTF">2009-03-24T06:41:00Z</dcterms:created>
  <dcterms:modified xsi:type="dcterms:W3CDTF">2009-03-24T06:41:00Z</dcterms:modified>
</cp:coreProperties>
</file>