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32E6A">
      <w:pPr>
        <w:pStyle w:val="HTMLPreformatted"/>
      </w:pPr>
      <w:bookmarkStart w:id="0" w:name="_GoBack"/>
      <w:bookmarkEnd w:id="0"/>
    </w:p>
    <w:p w:rsidR="00000000" w:rsidRDefault="00032E6A">
      <w:pPr>
        <w:pStyle w:val="HTMLPreformatted"/>
      </w:pPr>
      <w:r>
        <w:t xml:space="preserve">                        CSCI </w:t>
      </w:r>
      <w:hyperlink r:id="rId5" w:history="1">
        <w:r>
          <w:rPr>
            <w:rStyle w:val="Hyperlink"/>
          </w:rPr>
          <w:t>681</w:t>
        </w:r>
      </w:hyperlink>
      <w:r>
        <w:t xml:space="preserve"> [000539] Section 1</w:t>
      </w:r>
    </w:p>
    <w:p w:rsidR="00000000" w:rsidRDefault="00032E6A">
      <w:pPr>
        <w:pStyle w:val="HTMLPreformatted"/>
      </w:pPr>
      <w:r>
        <w:t xml:space="preserve">                        Technical Presentation in Computer Science</w:t>
      </w:r>
    </w:p>
    <w:p w:rsidR="00000000" w:rsidRDefault="00032E6A">
      <w:pPr>
        <w:pStyle w:val="HTMLPreformatted"/>
      </w:pPr>
      <w:r>
        <w:t xml:space="preserve">                        Fall 2023 SYLLABUS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 xml:space="preserve">INSTRUCTOR:     </w:t>
      </w:r>
      <w:r>
        <w:t>Andrew A. Anda, Ph.D., Professor of Computer Science</w:t>
      </w:r>
    </w:p>
    <w:p w:rsidR="00000000" w:rsidRDefault="00032E6A">
      <w:pPr>
        <w:pStyle w:val="HTMLPreformatted"/>
      </w:pPr>
      <w:r>
        <w:t>OFFICE:         ECC-223          Telephone:     (320)308-2044</w:t>
      </w:r>
    </w:p>
    <w:p w:rsidR="00000000" w:rsidRDefault="00032E6A">
      <w:pPr>
        <w:pStyle w:val="HTMLPreformatted"/>
      </w:pPr>
      <w:r>
        <w:t>E-MAIL:         aanda@stcloudstate.edu (please use "CSCI604: " in the Subject field)</w:t>
      </w:r>
    </w:p>
    <w:p w:rsidR="00000000" w:rsidRDefault="00032E6A">
      <w:pPr>
        <w:pStyle w:val="HTMLPreformatted"/>
      </w:pPr>
      <w:r>
        <w:t xml:space="preserve">Instructor Schedule: </w:t>
      </w:r>
      <w:hyperlink r:id="rId6" w:history="1">
        <w:r>
          <w:rPr>
            <w:rStyle w:val="Hyperlink"/>
          </w:rPr>
          <w:t>http://web.stcloudstate.edu/aanda/Wkly-sched-f23.pdf</w:t>
        </w:r>
      </w:hyperlink>
    </w:p>
    <w:p w:rsidR="00000000" w:rsidRDefault="00032E6A">
      <w:pPr>
        <w:pStyle w:val="HTMLPreformatted"/>
      </w:pPr>
      <w:r>
        <w:t>(and by appointment)</w:t>
      </w:r>
    </w:p>
    <w:p w:rsidR="00000000" w:rsidRDefault="00032E6A">
      <w:pPr>
        <w:pStyle w:val="HTMLPreformatted"/>
      </w:pPr>
      <w:r>
        <w:t xml:space="preserve">Student Office Hours: </w:t>
      </w:r>
      <w:hyperlink r:id="rId7" w:history="1">
        <w:r>
          <w:rPr>
            <w:rStyle w:val="Hyperlink"/>
          </w:rPr>
          <w:t>https://minnstate.zoom.us/j/91845917984</w:t>
        </w:r>
      </w:hyperlink>
    </w:p>
    <w:p w:rsidR="00000000" w:rsidRDefault="00032E6A">
      <w:pPr>
        <w:pStyle w:val="HTMLPreformatted"/>
      </w:pPr>
      <w:r>
        <w:t xml:space="preserve">        Invitation:   </w:t>
      </w:r>
      <w:hyperlink r:id="rId8" w:history="1">
        <w:r>
          <w:rPr>
            <w:rStyle w:val="Hyperlink"/>
          </w:rPr>
          <w:t>Student Office Hours Zoom invitation text</w:t>
        </w:r>
      </w:hyperlink>
    </w:p>
    <w:p w:rsidR="00000000" w:rsidRDefault="00032E6A">
      <w:pPr>
        <w:pStyle w:val="HTMLPreformatted"/>
      </w:pPr>
      <w:r>
        <w:t>{I sometimes won't be available for an office hour - this will usually be because I'm attending a meeting}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Resource Links:</w:t>
      </w:r>
    </w:p>
    <w:p w:rsidR="00000000" w:rsidRDefault="00032E6A">
      <w:pPr>
        <w:pStyle w:val="HTMLPreformatted"/>
        <w:ind w:left="720"/>
      </w:pPr>
    </w:p>
    <w:p w:rsidR="00000000" w:rsidRDefault="00032E6A">
      <w:pPr>
        <w:pStyle w:val="HTMLPreformatted"/>
        <w:ind w:left="720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9" w:history="1">
        <w:r>
          <w:rPr>
            <w:rStyle w:val="Hyperlink"/>
          </w:rPr>
          <w:t>D2L Brightspace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0" w:history="1">
        <w:r>
          <w:rPr>
            <w:rStyle w:val="Hyperlink"/>
          </w:rPr>
          <w:t>SCSU Student Resources for Online Learning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1" w:history="1">
        <w:r>
          <w:rPr>
            <w:rStyle w:val="Hyperlink"/>
          </w:rPr>
          <w:t>SCSU Zoom Resources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2" w:history="1">
        <w:r>
          <w:rPr>
            <w:rStyle w:val="Hyperlink"/>
          </w:rPr>
          <w:t>SCSU Student Information for Attending Classes Off-Campus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3" w:history="1">
        <w:r>
          <w:rPr>
            <w:rStyle w:val="Hyperlink"/>
          </w:rPr>
          <w:t>SCSU: The Write Place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4" w:history="1">
        <w:r>
          <w:rPr>
            <w:rStyle w:val="Hyperlink"/>
          </w:rPr>
          <w:t>SCSU Information Technology Services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5" w:history="1">
        <w:r>
          <w:rPr>
            <w:rStyle w:val="Hyperlink"/>
          </w:rPr>
          <w:t>SCSU Medical Clinic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6" w:history="1">
        <w:r>
          <w:rPr>
            <w:rStyle w:val="Hyperlink"/>
          </w:rPr>
          <w:t>SCSU Counseling and Psychological Services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7" w:history="1">
        <w:r>
          <w:rPr>
            <w:rStyle w:val="Hyperlink"/>
          </w:rPr>
          <w:t>SCSU Library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8" w:history="1">
        <w:r>
          <w:rPr>
            <w:rStyle w:val="Hyperlink"/>
          </w:rPr>
          <w:t>SCSU Student Code of Conduct</w:t>
        </w:r>
      </w:hyperlink>
    </w:p>
    <w:p w:rsidR="00000000" w:rsidRDefault="00032E6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Additional SCSU student resources, curated and compiled by the Academic Affairs office, are presented in:</w:t>
      </w:r>
    </w:p>
    <w:p w:rsidR="00000000" w:rsidRDefault="00032E6A">
      <w:pPr>
        <w:pStyle w:val="HTMLPreformatted"/>
      </w:pPr>
      <w:hyperlink r:id="rId19" w:history="1">
        <w:r>
          <w:rPr>
            <w:rStyle w:val="Hyperlink"/>
          </w:rPr>
          <w:t>Fall 2023 Student Instructional Resource and Support Guide</w:t>
        </w:r>
      </w:hyperlink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Hyflex Content Delivery and Accessibility:</w:t>
      </w:r>
    </w:p>
    <w:p w:rsidR="00000000" w:rsidRDefault="00032E6A">
      <w:pPr>
        <w:pStyle w:val="HTMLPreformatted"/>
      </w:pPr>
      <w:r>
        <w:t xml:space="preserve">I plan to teach using a blend of synchronous and asynchronous delivery </w:t>
      </w:r>
      <w:r>
        <w:t>via Zoom and D2L,</w:t>
      </w:r>
    </w:p>
    <w:p w:rsidR="00000000" w:rsidRDefault="00032E6A">
      <w:pPr>
        <w:pStyle w:val="HTMLPreformatted"/>
      </w:pPr>
      <w:r>
        <w:t>where it should make no effective and essential difference whether at any time you are F2F or remote.</w:t>
      </w:r>
    </w:p>
    <w:p w:rsidR="00000000" w:rsidRDefault="00032E6A">
      <w:pPr>
        <w:pStyle w:val="HTMLPreformatted"/>
      </w:pPr>
      <w:r>
        <w:lastRenderedPageBreak/>
        <w:t>I intend to record all lectures.  And, most materials will be available through D2L.</w:t>
      </w:r>
    </w:p>
    <w:p w:rsidR="00000000" w:rsidRDefault="00032E6A">
      <w:pPr>
        <w:pStyle w:val="HTMLPreformatted"/>
      </w:pPr>
      <w:r>
        <w:t>Student submissions of quizzes, assignments, notes,</w:t>
      </w:r>
      <w:r>
        <w:t xml:space="preserve"> etc. will be via a D2L dropbox.</w:t>
      </w:r>
    </w:p>
    <w:p w:rsidR="00000000" w:rsidRDefault="00032E6A">
      <w:pPr>
        <w:pStyle w:val="HTMLPreformatted"/>
      </w:pPr>
      <w:r>
        <w:t>This plan should maximize flexibility for both you and me to adapt to whatever factors change progressively</w:t>
      </w:r>
    </w:p>
    <w:p w:rsidR="00000000" w:rsidRDefault="00032E6A">
      <w:pPr>
        <w:pStyle w:val="HTMLPreformatted"/>
      </w:pPr>
      <w:r>
        <w:t>or suddenly for either you or me.</w:t>
      </w:r>
    </w:p>
    <w:p w:rsidR="00000000" w:rsidRDefault="00032E6A">
      <w:pPr>
        <w:pStyle w:val="HTMLPreformatted"/>
      </w:pPr>
      <w:r>
        <w:t>You will never be expected to be F2F in our classroom.</w:t>
      </w:r>
    </w:p>
    <w:p w:rsidR="00000000" w:rsidRDefault="00032E6A">
      <w:pPr>
        <w:pStyle w:val="HTMLPreformatted"/>
      </w:pPr>
      <w:r>
        <w:t>My default mode of present</w:t>
      </w:r>
      <w:r>
        <w:t xml:space="preserve">ation is </w:t>
      </w:r>
      <w:r>
        <w:rPr>
          <w:u w:val="single"/>
        </w:rPr>
        <w:t>synchronous</w:t>
      </w:r>
      <w:r>
        <w:t>.</w:t>
      </w:r>
    </w:p>
    <w:p w:rsidR="00000000" w:rsidRDefault="00032E6A">
      <w:pPr>
        <w:pStyle w:val="HTMLPreformatted"/>
      </w:pPr>
      <w:r>
        <w:t xml:space="preserve">Your default Zoom mode of access should be with your camera on, and your mute </w:t>
      </w:r>
      <w:r>
        <w:rPr>
          <w:i/>
          <w:iCs/>
        </w:rPr>
        <w:t>must</w:t>
      </w:r>
      <w:r>
        <w:t xml:space="preserve"> be on.</w:t>
      </w:r>
    </w:p>
    <w:p w:rsidR="00000000" w:rsidRDefault="00032E6A">
      <w:pPr>
        <w:pStyle w:val="HTMLPreformatted"/>
      </w:pPr>
      <w:r>
        <w:t>If you are connecting synchronously through Zoom, you are encouraged to contribute at any time by unmuting, or by Zoom text.</w:t>
      </w:r>
    </w:p>
    <w:p w:rsidR="00000000" w:rsidRDefault="00032E6A">
      <w:pPr>
        <w:pStyle w:val="HTMLPreformatted"/>
      </w:pPr>
      <w:r>
        <w:t>Here's the SCSU definition of Hyflex (from the Provost's Fall 2021 Instructional Resource and Support Guide):</w:t>
      </w:r>
    </w:p>
    <w:p w:rsidR="00000000" w:rsidRDefault="00032E6A">
      <w:pPr>
        <w:pStyle w:val="HTMLPreformatted"/>
      </w:pPr>
      <w:r>
        <w:t xml:space="preserve">    </w:t>
      </w:r>
      <w:r>
        <w:rPr>
          <w:b/>
          <w:bCs/>
          <w:i/>
          <w:iCs/>
        </w:rPr>
        <w:t>Hyflex Course - Course activity is both online and in-person, at the same time, offering students flexibility with their learning.</w:t>
      </w:r>
    </w:p>
    <w:p w:rsidR="00000000" w:rsidRDefault="00032E6A">
      <w:pPr>
        <w:pStyle w:val="HTMLPreformatted"/>
      </w:pPr>
      <w:r>
        <w:t xml:space="preserve">    In a hy</w:t>
      </w:r>
      <w:r>
        <w:t>flex course, all learning activities are delivered via asynchronous online, synchronous online, and in-person.</w:t>
      </w:r>
    </w:p>
    <w:p w:rsidR="00000000" w:rsidRDefault="00032E6A">
      <w:pPr>
        <w:pStyle w:val="HTMLPreformatted"/>
      </w:pPr>
      <w:r>
        <w:t xml:space="preserve">    With faculty consultation, a student may choose which mode of learning works best for their circumstance.</w:t>
      </w:r>
    </w:p>
    <w:p w:rsidR="00000000" w:rsidRDefault="00032E6A">
      <w:pPr>
        <w:pStyle w:val="HTMLPreformatted"/>
      </w:pPr>
      <w:r>
        <w:t xml:space="preserve">    Although there are asynchronous</w:t>
      </w:r>
      <w:r>
        <w:t xml:space="preserve"> learning activities, the course is not self-paced.</w:t>
      </w:r>
    </w:p>
    <w:p w:rsidR="00000000" w:rsidRDefault="00032E6A">
      <w:pPr>
        <w:pStyle w:val="HTMLPreformatted"/>
      </w:pPr>
      <w:r>
        <w:t xml:space="preserve">    Meetings are online (both synchronous (scheduled) and asynchronous) and in-person.</w:t>
      </w:r>
    </w:p>
    <w:p w:rsidR="00000000" w:rsidRDefault="00032E6A">
      <w:pPr>
        <w:pStyle w:val="HTMLPreformatted"/>
      </w:pPr>
      <w:r>
        <w:t xml:space="preserve">    Exams are typically in-person and synchronous online (not asynchronous).</w:t>
      </w:r>
    </w:p>
    <w:p w:rsidR="00000000" w:rsidRDefault="00032E6A">
      <w:pPr>
        <w:pStyle w:val="HTMLPreformatted"/>
      </w:pPr>
      <w:r>
        <w:t xml:space="preserve">    In-person and synchronous meeting/ex</w:t>
      </w:r>
      <w:r>
        <w:t>am dates and times are often scheduled in ISRS (registration system) and in the syllabus.</w:t>
      </w:r>
    </w:p>
    <w:p w:rsidR="00000000" w:rsidRDefault="00032E6A">
      <w:pPr>
        <w:pStyle w:val="HTMLPreformatted"/>
      </w:pPr>
      <w:r>
        <w:t xml:space="preserve">    Media code 14.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CLASS TIME AND LOCATION:</w:t>
      </w:r>
    </w:p>
    <w:p w:rsidR="00000000" w:rsidRDefault="00032E6A">
      <w:pPr>
        <w:pStyle w:val="HTMLPreformatted"/>
      </w:pPr>
      <w:r>
        <w:t xml:space="preserve">    Class: M: 13:00 - 13:50 in ECC 135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 xml:space="preserve">    Lecture Zoom meeting link &amp; invitation: </w:t>
      </w:r>
      <w:hyperlink r:id="rId20" w:history="1">
        <w:r>
          <w:rPr>
            <w:rStyle w:val="Hyperlink"/>
          </w:rPr>
          <w:t>https://minnstate.zoom.us/j/98005404797</w:t>
        </w:r>
      </w:hyperlink>
      <w:r>
        <w:t xml:space="preserve">; </w:t>
      </w:r>
      <w:hyperlink r:id="rId21" w:history="1">
        <w:r>
          <w:rPr>
            <w:rStyle w:val="Hyperlink"/>
          </w:rPr>
          <w:t>Lecture Zoom Invitation</w:t>
        </w:r>
      </w:hyperlink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REQUIRED TEXT:  * Writing for Computer Science, 3rd ed.,</w:t>
      </w:r>
    </w:p>
    <w:p w:rsidR="00000000" w:rsidRDefault="00032E6A">
      <w:pPr>
        <w:pStyle w:val="HTMLPreformatted"/>
      </w:pPr>
      <w:r>
        <w:t xml:space="preserve">                  </w:t>
      </w:r>
      <w:r>
        <w:t>Justin Zobel, Springer, 2014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hyperlink r:id="rId22" w:history="1">
        <w:r>
          <w:rPr>
            <w:rStyle w:val="Hyperlink"/>
          </w:rPr>
          <w:t>SCSU COURSE CATALOG DESCRIPTION:</w:t>
        </w:r>
      </w:hyperlink>
      <w:r>
        <w:t xml:space="preserve"> (for CSCI 681)</w:t>
      </w:r>
    </w:p>
    <w:p w:rsidR="00000000" w:rsidRDefault="00032E6A">
      <w:pPr>
        <w:pStyle w:val="HTMLPreformatted"/>
      </w:pPr>
      <w:r>
        <w:t xml:space="preserve">    Oral presentation with appropriate visual aids on current topics in computer science for a select audience.</w:t>
      </w:r>
    </w:p>
    <w:p w:rsidR="00000000" w:rsidRDefault="00032E6A">
      <w:pPr>
        <w:pStyle w:val="HTMLPreformatted"/>
      </w:pPr>
      <w:r>
        <w:t xml:space="preserve">    One semester of graduate coursework required and permission of instructor.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DESCRIPTION:</w:t>
      </w:r>
    </w:p>
    <w:p w:rsidR="00000000" w:rsidRDefault="00032E6A">
      <w:pPr>
        <w:pStyle w:val="HTMLPreformatted"/>
      </w:pPr>
      <w:r>
        <w:t xml:space="preserve">   In practice, this course has evolved beyond the course catalog description.</w:t>
      </w:r>
    </w:p>
    <w:p w:rsidR="00000000" w:rsidRDefault="00032E6A">
      <w:pPr>
        <w:pStyle w:val="HTMLPreformatted"/>
      </w:pPr>
      <w:r>
        <w:t xml:space="preserve">   This course is now taught as a technical writing and research methods course pre</w:t>
      </w:r>
      <w:r>
        <w:t xml:space="preserve">paring the student for writing in the thesis style. </w:t>
      </w:r>
    </w:p>
    <w:p w:rsidR="00000000" w:rsidRDefault="00032E6A">
      <w:pPr>
        <w:pStyle w:val="HTMLPreformatted"/>
      </w:pPr>
      <w:r>
        <w:t xml:space="preserve">   Towards this end, Students are expected to satisfactorily demonstrate competence in the execution of the following deliverables:</w:t>
      </w:r>
    </w:p>
    <w:p w:rsidR="00000000" w:rsidRDefault="00032E6A">
      <w:pPr>
        <w:pStyle w:val="HTMLPreformatted"/>
      </w:pPr>
      <w:r>
        <w:t xml:space="preserve">   * use of a Reference Management System</w:t>
      </w:r>
    </w:p>
    <w:p w:rsidR="00000000" w:rsidRDefault="00032E6A">
      <w:pPr>
        <w:pStyle w:val="HTMLPreformatted"/>
      </w:pPr>
      <w:r>
        <w:t xml:space="preserve">   </w:t>
      </w:r>
      <w:r>
        <w:t>* writing a research topic description as an extended abstract</w:t>
      </w:r>
    </w:p>
    <w:p w:rsidR="00000000" w:rsidRDefault="00032E6A">
      <w:pPr>
        <w:pStyle w:val="HTMLPreformatted"/>
      </w:pPr>
      <w:r>
        <w:t xml:space="preserve">   * writing an annotated bibliography</w:t>
      </w:r>
    </w:p>
    <w:p w:rsidR="00000000" w:rsidRDefault="00032E6A">
      <w:pPr>
        <w:pStyle w:val="HTMLPreformatted"/>
      </w:pPr>
      <w:r>
        <w:lastRenderedPageBreak/>
        <w:t xml:space="preserve">   * writing a research paper conforming to the SCSU graduate thesis style requirements</w:t>
      </w:r>
    </w:p>
    <w:p w:rsidR="00000000" w:rsidRDefault="00032E6A">
      <w:pPr>
        <w:pStyle w:val="HTMLPreformatted"/>
      </w:pPr>
      <w:r>
        <w:t xml:space="preserve">   * writing a slide presentation and presenting it orally.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 xml:space="preserve">   Al</w:t>
      </w:r>
      <w:r>
        <w:t>l of the writing deliverables must be coupled to the same research topic.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SLOs:</w:t>
      </w:r>
    </w:p>
    <w:p w:rsidR="00000000" w:rsidRDefault="00032E6A">
      <w:pPr>
        <w:pStyle w:val="HTMLPreformatted"/>
      </w:pPr>
      <w:r>
        <w:t xml:space="preserve">     None stated in the current </w:t>
      </w:r>
      <w:hyperlink r:id="rId23" w:history="1">
        <w:r>
          <w:rPr>
            <w:rStyle w:val="Hyperlink"/>
          </w:rPr>
          <w:t>CSCI 681 SCSU course description</w:t>
        </w:r>
      </w:hyperlink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PREREQUISITES:</w:t>
      </w:r>
    </w:p>
    <w:p w:rsidR="00000000" w:rsidRDefault="00032E6A">
      <w:pPr>
        <w:pStyle w:val="HTMLPreformatted"/>
      </w:pPr>
      <w:r>
        <w:t xml:space="preserve">    Graduate Standing in Com</w:t>
      </w:r>
      <w:r>
        <w:t>puter Science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ACADEMIC HONESTY:</w:t>
      </w:r>
    </w:p>
    <w:p w:rsidR="00000000" w:rsidRDefault="00032E6A">
      <w:pPr>
        <w:pStyle w:val="HTMLPreformatted"/>
      </w:pPr>
      <w:r>
        <w:t xml:space="preserve">    You are expected to do your own homework.  If you copy someone else's</w:t>
      </w:r>
    </w:p>
    <w:p w:rsidR="00000000" w:rsidRDefault="00032E6A">
      <w:pPr>
        <w:pStyle w:val="HTMLPreformatted"/>
      </w:pPr>
      <w:r>
        <w:t xml:space="preserve">    work or allow someone else to copy your work, you are being academically</w:t>
      </w:r>
    </w:p>
    <w:p w:rsidR="00000000" w:rsidRDefault="00032E6A">
      <w:pPr>
        <w:pStyle w:val="HTMLPreformatted"/>
      </w:pPr>
      <w:r>
        <w:t xml:space="preserve">    dishonest and will be subject to severe disciplinary action which ma</w:t>
      </w:r>
      <w:r>
        <w:t>y</w:t>
      </w:r>
    </w:p>
    <w:p w:rsidR="00000000" w:rsidRDefault="00032E6A">
      <w:pPr>
        <w:pStyle w:val="HTMLPreformatted"/>
      </w:pPr>
      <w:r>
        <w:t xml:space="preserve">    include any or all of: no credit for the work in question, a failing grade</w:t>
      </w:r>
    </w:p>
    <w:p w:rsidR="00000000" w:rsidRDefault="00032E6A">
      <w:pPr>
        <w:pStyle w:val="HTMLPreformatted"/>
      </w:pPr>
      <w:r>
        <w:t xml:space="preserve">    for the course, notification to the university that you have violated your</w:t>
      </w:r>
    </w:p>
    <w:p w:rsidR="00000000" w:rsidRDefault="00032E6A">
      <w:pPr>
        <w:pStyle w:val="HTMLPreformatted"/>
      </w:pPr>
      <w:r>
        <w:t xml:space="preserve">    Code of Conduct.  Use of recording devices during exams is prohibited.</w:t>
      </w:r>
    </w:p>
    <w:p w:rsidR="00000000" w:rsidRDefault="00032E6A">
      <w:pPr>
        <w:pStyle w:val="HTMLPreformatted"/>
      </w:pPr>
      <w:r>
        <w:t xml:space="preserve">    If you must quote</w:t>
      </w:r>
      <w:r>
        <w:t xml:space="preserve"> or paraphrase another source, citation is essential,</w:t>
      </w:r>
    </w:p>
    <w:p w:rsidR="00000000" w:rsidRDefault="00032E6A">
      <w:pPr>
        <w:pStyle w:val="HTMLPreformatted"/>
      </w:pPr>
      <w:r>
        <w:t xml:space="preserve">    otherwise plagiarism has been committed.  You are expected to be familiar</w:t>
      </w:r>
    </w:p>
    <w:p w:rsidR="00000000" w:rsidRDefault="00032E6A">
      <w:pPr>
        <w:pStyle w:val="HTMLPreformatted"/>
      </w:pPr>
      <w:r>
        <w:t xml:space="preserve">    with your rights and obligations as outlined in the "Code of Conduct"</w:t>
      </w:r>
    </w:p>
    <w:p w:rsidR="00000000" w:rsidRDefault="00032E6A">
      <w:pPr>
        <w:pStyle w:val="HTMLPreformatted"/>
      </w:pPr>
      <w:r>
        <w:t xml:space="preserve">    [</w:t>
      </w:r>
      <w:hyperlink r:id="rId24" w:history="1">
        <w:r>
          <w:rPr>
            <w:rStyle w:val="Hyperlink"/>
          </w:rPr>
          <w:t>http://www.stcloudstate.edu/studenthandbook/documents/2013_14_codeofconduct.pdf</w:t>
        </w:r>
      </w:hyperlink>
      <w:r>
        <w:t>]  See also:</w:t>
      </w:r>
    </w:p>
    <w:p w:rsidR="00000000" w:rsidRDefault="00032E6A">
      <w:pPr>
        <w:pStyle w:val="HTMLPreformatted"/>
      </w:pPr>
      <w:r>
        <w:t xml:space="preserve">    [</w:t>
      </w:r>
      <w:hyperlink r:id="rId25" w:history="1">
        <w:r>
          <w:rPr>
            <w:rStyle w:val="Hyperlink"/>
          </w:rPr>
          <w:t>http://www.stcloudstate.edu/</w:t>
        </w:r>
        <w:r>
          <w:rPr>
            <w:rStyle w:val="Hyperlink"/>
          </w:rPr>
          <w:t>studenthandbook/code/prohibited.asp</w:t>
        </w:r>
      </w:hyperlink>
      <w:r>
        <w:t>]</w:t>
      </w:r>
    </w:p>
    <w:p w:rsidR="00000000" w:rsidRDefault="00032E6A">
      <w:pPr>
        <w:pStyle w:val="HTMLPreformatted"/>
      </w:pPr>
      <w:r>
        <w:t xml:space="preserve">    [</w:t>
      </w:r>
      <w:hyperlink r:id="rId26" w:history="1">
        <w:r>
          <w:rPr>
            <w:rStyle w:val="Hyperlink"/>
          </w:rPr>
          <w:t>http://www.stcloudstate.edu/studenthandbook/code/rights_responsibilities.asp</w:t>
        </w:r>
      </w:hyperlink>
      <w:r>
        <w:t>]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ATTENDANCE:</w:t>
      </w:r>
    </w:p>
    <w:p w:rsidR="00000000" w:rsidRDefault="00032E6A">
      <w:pPr>
        <w:pStyle w:val="HTMLPreformatted"/>
      </w:pPr>
      <w:r>
        <w:t xml:space="preserve">    You are responsible for kn</w:t>
      </w:r>
      <w:r>
        <w:t>owing what happens at each class meeting.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EXAMS:</w:t>
      </w:r>
    </w:p>
    <w:p w:rsidR="00000000" w:rsidRDefault="00032E6A">
      <w:pPr>
        <w:pStyle w:val="HTMLPreformatted"/>
      </w:pPr>
      <w:r>
        <w:t xml:space="preserve">   There will be no exams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GRADING:</w:t>
      </w:r>
    </w:p>
    <w:p w:rsidR="00000000" w:rsidRDefault="00032E6A">
      <w:pPr>
        <w:pStyle w:val="HTMLPreformatted"/>
      </w:pPr>
      <w:r>
        <w:t xml:space="preserve">        Your grade will be determined by the contributions of your scores</w:t>
      </w:r>
    </w:p>
    <w:p w:rsidR="00000000" w:rsidRDefault="00032E6A">
      <w:pPr>
        <w:pStyle w:val="HTMLPreformatted"/>
      </w:pPr>
      <w:r>
        <w:t xml:space="preserve">        on assignments,  </w:t>
      </w:r>
      <w:r>
        <w:t>quizzes, intermediate and final exams, term papers and their presentations.</w:t>
      </w:r>
    </w:p>
    <w:p w:rsidR="00000000" w:rsidRDefault="00032E6A">
      <w:pPr>
        <w:pStyle w:val="HTMLPreformatted"/>
      </w:pPr>
      <w:r>
        <w:t xml:space="preserve">        Makeup of tests, quizzes, and exams are by prior arrangement only.</w:t>
      </w:r>
    </w:p>
    <w:p w:rsidR="00000000" w:rsidRDefault="00032E6A">
      <w:pPr>
        <w:pStyle w:val="HTMLPreformatted"/>
      </w:pPr>
      <w:r>
        <w:tab/>
      </w:r>
      <w:r>
        <w:tab/>
        <w:t>(Exception handling: If you have received undergraduate credit for CSCI 331 (you were a SCSU CSCI under</w:t>
      </w:r>
      <w:r>
        <w:t>grad),</w:t>
      </w:r>
    </w:p>
    <w:p w:rsidR="00000000" w:rsidRDefault="00032E6A">
      <w:pPr>
        <w:pStyle w:val="HTMLPreformatted"/>
      </w:pPr>
      <w:r>
        <w:tab/>
      </w:r>
      <w:r>
        <w:tab/>
        <w:t xml:space="preserve"> instead of taking the exams, you will write and present additional term papers on significantly different topics, and pass a Quiz on the other presented term papers)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APPROXIMATE POINTS:</w:t>
      </w:r>
    </w:p>
    <w:p w:rsidR="00000000" w:rsidRDefault="00032E6A">
      <w:pPr>
        <w:pStyle w:val="HTMLPreformatted"/>
      </w:pPr>
      <w:r>
        <w:t xml:space="preserve">        Assignments              100%</w:t>
      </w:r>
    </w:p>
    <w:p w:rsidR="00000000" w:rsidRDefault="00032E6A">
      <w:pPr>
        <w:pStyle w:val="HTMLPreformatted"/>
      </w:pPr>
    </w:p>
    <w:p w:rsidR="00000000" w:rsidRDefault="00032E6A">
      <w:pPr>
        <w:pStyle w:val="HTMLPreformatted"/>
      </w:pPr>
      <w:r>
        <w:t>CAVEAT:</w:t>
      </w:r>
    </w:p>
    <w:p w:rsidR="00000000" w:rsidRDefault="00032E6A">
      <w:pPr>
        <w:pStyle w:val="HTMLPreformatted"/>
      </w:pPr>
      <w:r>
        <w:t xml:space="preserve">    I reserv</w:t>
      </w:r>
      <w:r>
        <w:t>e the right to amend the contents of this syllabus with</w:t>
      </w:r>
    </w:p>
    <w:p w:rsidR="00000000" w:rsidRDefault="00032E6A">
      <w:pPr>
        <w:pStyle w:val="HTMLPreformatted"/>
      </w:pPr>
      <w:r>
        <w:t xml:space="preserve">    notification.</w:t>
      </w:r>
    </w:p>
    <w:p w:rsidR="00000000" w:rsidRDefault="00032E6A">
      <w:pPr>
        <w:pStyle w:val="HTMLPreformatted"/>
      </w:pPr>
      <w:r>
        <w:lastRenderedPageBreak/>
        <w:t>*******************************************************************************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E0586"/>
    <w:multiLevelType w:val="multilevel"/>
    <w:tmpl w:val="0BAE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32E6A"/>
    <w:rsid w:val="0003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0BE4D-2549-4D04-A2B0-70C7AA4C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  <w:color w:val="00000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cloudstate.edu/aanda/Covid/StudentOfficeHoursZoom.txt" TargetMode="External"/><Relationship Id="rId13" Type="http://schemas.openxmlformats.org/officeDocument/2006/relationships/hyperlink" Target="https://www.stcloudstate.edu/writeplace/default.aspx" TargetMode="External"/><Relationship Id="rId18" Type="http://schemas.openxmlformats.org/officeDocument/2006/relationships/hyperlink" Target="https://www.stcloudstate.edu/studenthandbook/code/default.aspx" TargetMode="External"/><Relationship Id="rId26" Type="http://schemas.openxmlformats.org/officeDocument/2006/relationships/hyperlink" Target="http://www.stcloudstate.edu/studenthandbook/code/rights_responsibiliti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.stcloudstate.edu/aanda/Zoom/invitations/Fall2023/CSCI681S1.txt" TargetMode="External"/><Relationship Id="rId7" Type="http://schemas.openxmlformats.org/officeDocument/2006/relationships/hyperlink" Target="https://minnstate.zoom.us/j/91845917984" TargetMode="External"/><Relationship Id="rId12" Type="http://schemas.openxmlformats.org/officeDocument/2006/relationships/hyperlink" Target="https://www.stcloudstate.edu/provost/students/remote-classes.aspx" TargetMode="External"/><Relationship Id="rId17" Type="http://schemas.openxmlformats.org/officeDocument/2006/relationships/hyperlink" Target="https://www.stcloudstate.edu/library/" TargetMode="External"/><Relationship Id="rId25" Type="http://schemas.openxmlformats.org/officeDocument/2006/relationships/hyperlink" Target="http://www.stcloudstate.edu/studenthandbook/code/prohibited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cloudstate.edu/counseling/services/counseling-services.aspx" TargetMode="External"/><Relationship Id="rId20" Type="http://schemas.openxmlformats.org/officeDocument/2006/relationships/hyperlink" Target="https://minnstate.zoom.us/j/980054047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.stcloudstate.edu/aanda/Wkly-sched-f23.pdf" TargetMode="External"/><Relationship Id="rId11" Type="http://schemas.openxmlformats.org/officeDocument/2006/relationships/hyperlink" Target="https://www.stcloudstate.edu/its/services/media/zoom.aspx" TargetMode="External"/><Relationship Id="rId24" Type="http://schemas.openxmlformats.org/officeDocument/2006/relationships/hyperlink" Target="http://www.stcloudstate.edu/studenthandbook/documents/2013_14_codeofconduct.pdf" TargetMode="External"/><Relationship Id="rId5" Type="http://schemas.openxmlformats.org/officeDocument/2006/relationships/hyperlink" Target="https://catalog.stcloudstate.edu/courses/00016052" TargetMode="External"/><Relationship Id="rId15" Type="http://schemas.openxmlformats.org/officeDocument/2006/relationships/hyperlink" Target="https://www.stcloudstate.edu/medicalclinic/default.aspx" TargetMode="External"/><Relationship Id="rId23" Type="http://schemas.openxmlformats.org/officeDocument/2006/relationships/hyperlink" Target="https://catalog.stcloudstate.edu/courses/0001605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tcloudstate.edu/online/resources/default.aspx" TargetMode="External"/><Relationship Id="rId19" Type="http://schemas.openxmlformats.org/officeDocument/2006/relationships/hyperlink" Target="http://web.stcloudstate.edu/aanda/all_course_resources/Fall_2023_Instructional_Resource_Support_Guide_syllabus_supple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d2l.com/brightspace/kb/learners-higher-ed-postsecondary?tocpath=Learners%7C_____0" TargetMode="External"/><Relationship Id="rId14" Type="http://schemas.openxmlformats.org/officeDocument/2006/relationships/hyperlink" Target="https://www.stcloudstate.edu/its/default.aspx" TargetMode="External"/><Relationship Id="rId22" Type="http://schemas.openxmlformats.org/officeDocument/2006/relationships/hyperlink" Target="https://catalog.stcloudstate.edu/courses/0001605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7129</Characters>
  <Application>Microsoft Office Word</Application>
  <DocSecurity>0</DocSecurity>
  <Lines>209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Syllabus: SCSU CSCI 681, Technical Presentation in Computer Science, Fall 2023, Section 1; Professor A. A. Anda, Ph.D.</vt:lpstr>
    </vt:vector>
  </TitlesOfParts>
  <Company>St. Cloud State University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Syllabus: SCSU CSCI 681, Technical Presentation in Computer Science, Fall 2023, Section 1; Professor A. A. Anda, Ph.D.</dc:title>
  <dc:subject/>
  <dc:creator>Anda, Andrew A.</dc:creator>
  <cp:keywords/>
  <dc:description/>
  <cp:lastModifiedBy>Anda, Andrew A.</cp:lastModifiedBy>
  <cp:revision>2</cp:revision>
  <dcterms:created xsi:type="dcterms:W3CDTF">2023-09-14T03:22:00Z</dcterms:created>
  <dcterms:modified xsi:type="dcterms:W3CDTF">2023-09-14T03:22:00Z</dcterms:modified>
</cp:coreProperties>
</file>