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spacing w:before="0" w:after="25" w:line="210" w:lineRule="auto"/>
        <w:ind w:left="0"/>
      </w:pPr>
      <w:r>
        <w:rPr>
          <w:sz w:val="30"/>
          <w:szCs w:val="30"/>
          <w:color w:val="17324D"/>
          <w:b/>
        </w:rPr>
        <w:t xml:space="preserve">Alcides Andrés López Martínez</w:t>
      </w:r>
    </w:p>
    <w:p>
      <w:pPr>
        <w:pStyle w:val="Normal"/>
        <w:keepNext/>
        <w:spacing w:before="0" w:after="18" w:line="210" w:lineRule="auto"/>
        <w:ind w:left="0"/>
      </w:pPr>
      <w:r>
        <w:rPr>
          <w:sz w:val="18"/>
          <w:szCs w:val="18"/>
          <w:color w:val="263238"/>
          <w:b/>
        </w:rPr>
        <w:t xml:space="preserve">Desarrollador full-stack en formación | Constructor de productos asistido por IA</w:t>
      </w:r>
    </w:p>
    <w:p>
      <w:pPr>
        <w:pStyle w:val="Normal"/>
        <w:spacing w:before="0" w:after="35" w:line="200" w:lineRule="auto"/>
        <w:ind w:left="0"/>
      </w:pPr>
      <w:r>
        <w:rPr>
          <w:sz w:val="17"/>
          <w:szCs w:val="17"/>
          <w:color w:val="263238"/>
        </w:rPr>
        <w:t xml:space="preserve">El Santuario, Antioquia, Colombia · +57 300 437 1889 · aandreslo14.dev@gmail.com</w:t>
      </w:r>
    </w:p>
    <w:p>
      <w:pPr>
        <w:pStyle w:val="Heading1"/>
        <w:keepNext/>
        <w:spacing w:before="115" w:after="35" w:line="210" w:lineRule="auto"/>
        <w:ind w:left="0"/>
      </w:pPr>
      <w:r>
        <w:rPr>
          <w:sz w:val="18"/>
          <w:szCs w:val="18"/>
          <w:color w:val="126E82"/>
          <w:b/>
        </w:rPr>
        <w:t xml:space="preserve">PERFIL PROFESIONAL</w:t>
      </w:r>
    </w:p>
    <w:p>
      <w:pPr>
        <w:pStyle w:val="Normal"/>
        <w:spacing w:before="0" w:after="35" w:line="200" w:lineRule="auto"/>
        <w:ind w:left="0"/>
      </w:pPr>
      <w:r>
        <w:rPr>
          <w:sz w:val="17"/>
          <w:szCs w:val="17"/>
          <w:color w:val="263238"/>
        </w:rPr>
        <w:t xml:space="preserve">Desarrollador en formación con experiencia operativa en seguridad privada y construcción de productos digitales asistida por inteligencia artificial. Oriento el trabajo desde el problema y el flujo del usuario: investigo, selecciono herramientas, dirijo a la IA y valido los resultados mediante revisión, pruebas y criterios verificables. Busco una oportunidad junior o de entrada en desarrollo full-stack, con especial interés en tecnología para seguridad y operaciones, y apertura a otros sectores.</w:t>
      </w:r>
    </w:p>
    <w:p>
      <w:pPr>
        <w:pStyle w:val="Heading1"/>
        <w:keepNext/>
        <w:spacing w:before="115" w:after="35" w:line="210" w:lineRule="auto"/>
        <w:ind w:left="0"/>
      </w:pPr>
      <w:r>
        <w:rPr>
          <w:sz w:val="18"/>
          <w:szCs w:val="18"/>
          <w:color w:val="126E82"/>
          <w:b/>
        </w:rPr>
        <w:t xml:space="preserve">PROYECTOS TÉCNICOS</w:t>
      </w:r>
    </w:p>
    <w:p>
      <w:pPr>
        <w:pStyle w:val="Heading2"/>
        <w:keepNext/>
        <w:spacing w:before="65" w:after="20" w:line="210" w:lineRule="auto"/>
        <w:ind w:left="0"/>
      </w:pPr>
      <w:r>
        <w:rPr>
          <w:sz w:val="19"/>
          <w:szCs w:val="19"/>
          <w:color w:val="17324D"/>
          <w:b/>
        </w:rPr>
        <w:t xml:space="preserve">RondApp — Control de rondas de seguridad | Proyecto personal en desarrollo</w:t>
      </w:r>
    </w:p>
    <w:p>
      <w:pPr>
        <w:pStyle w:val="Normal"/>
        <w:spacing w:before="0" w:after="35" w:line="200" w:lineRule="auto"/>
        <w:ind w:left="0"/>
      </w:pPr>
      <w:r>
        <w:rPr>
          <w:sz w:val="17"/>
          <w:szCs w:val="17"/>
          <w:color w:val="263238"/>
          <w:b/>
        </w:rPr>
        <w:t xml:space="preserve">Tecnologías:</w:t>
      </w:r>
      <w:r>
        <w:rPr>
          <w:sz w:val="17"/>
          <w:szCs w:val="17"/>
          <w:color w:val="263238"/>
        </w:rPr>
        <w:t xml:space="preserve"> Flutter, Dart, React, TypeScript, Supabase, PostgreSQL, PowerSync, SQLite, Vitest.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Dirijo el diseño y la construcción asistida por IA de una solución nacida de problemas reales al registrar rondas nocturnas: trabajo con conectividad limitada, repetición de tareas y necesidad de evidencia auditable.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Definí un flujo móvil offline-first para recorridos, lectura de puntos QR, registro local y entrega diferida; el proyecto integra evidencias fotográficas y ubicación para apoyar la trazabilidad.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Construí y valido una aplicación web para consultar rondas y novedades, organizar evidencias y preparar reportes de auditoría en PDF. El producto continúa en desarrollo y no se presenta como desplegado públicamente.</w:t>
      </w:r>
    </w:p>
    <w:p>
      <w:pPr>
        <w:pStyle w:val="Heading2"/>
        <w:keepNext/>
        <w:spacing w:before="65" w:after="20" w:line="210" w:lineRule="auto"/>
        <w:ind w:left="0"/>
      </w:pPr>
      <w:r>
        <w:rPr>
          <w:sz w:val="19"/>
          <w:szCs w:val="19"/>
          <w:color w:val="17324D"/>
          <w:b/>
        </w:rPr>
        <w:t xml:space="preserve">AccessCampus360 — Control de acceso universitario | Proyecto personal en evolución</w:t>
      </w:r>
    </w:p>
    <w:p>
      <w:pPr>
        <w:pStyle w:val="Normal"/>
        <w:spacing w:before="0" w:after="35" w:line="200" w:lineRule="auto"/>
        <w:ind w:left="0"/>
      </w:pPr>
      <w:r>
        <w:rPr>
          <w:sz w:val="17"/>
          <w:szCs w:val="17"/>
          <w:color w:val="263238"/>
          <w:b/>
        </w:rPr>
        <w:t xml:space="preserve">Tecnologías:</w:t>
      </w:r>
      <w:r>
        <w:rPr>
          <w:sz w:val="17"/>
          <w:szCs w:val="17"/>
          <w:color w:val="263238"/>
        </w:rPr>
        <w:t xml:space="preserve"> Angular, TypeScript, Flutter, Dart, Python, Django REST Framework, PostgreSQL, Docker, OpenAPI, Playwright.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Evolucioné un prototipo inicial, ControlCampus-360, hacia una arquitectura de tres aplicaciones: consola web, canal móvil y API como contrato entre clientes y backend.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Modelé y validé flujos de acceso peatonal y vehicular, entradas y salidas, consulta de registros y control por roles y porterías, a partir del conocimiento del trabajo operativo.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Incorporé validación de datos en los límites, manejo de sesiones y una estrategia de pruebas para web, API y flujos de extremo a extremo. El proyecto se mantiene en desarrollo, sin afirmar adopción institucional.</w:t>
      </w:r>
    </w:p>
    <w:p>
      <w:pPr>
        <w:pStyle w:val="Heading1"/>
        <w:keepNext/>
        <w:spacing w:before="115" w:after="35" w:line="210" w:lineRule="auto"/>
        <w:ind w:left="0"/>
      </w:pPr>
      <w:r>
        <w:rPr>
          <w:sz w:val="18"/>
          <w:szCs w:val="18"/>
          <w:color w:val="126E82"/>
          <w:b/>
        </w:rPr>
        <w:t xml:space="preserve">EXPERIENCIA</w:t>
      </w:r>
    </w:p>
    <w:p>
      <w:pPr>
        <w:pStyle w:val="Heading2"/>
        <w:keepNext/>
        <w:spacing w:before="65" w:after="20" w:line="210" w:lineRule="auto"/>
        <w:ind w:left="0"/>
      </w:pPr>
      <w:r>
        <w:rPr>
          <w:sz w:val="19"/>
          <w:szCs w:val="19"/>
          <w:color w:val="17324D"/>
          <w:b/>
        </w:rPr>
        <w:t xml:space="preserve">Oficial de seguridad | G4S Secure Solutions Colombia S.A.</w:t>
      </w:r>
    </w:p>
    <w:p>
      <w:pPr>
        <w:pStyle w:val="Normal"/>
        <w:keepNext/>
        <w:spacing w:before="0" w:after="18" w:line="210" w:lineRule="auto"/>
        <w:ind w:left="0"/>
      </w:pPr>
      <w:r>
        <w:rPr>
          <w:sz w:val="18"/>
          <w:szCs w:val="18"/>
          <w:color w:val="263238"/>
          <w:b/>
        </w:rPr>
        <w:t xml:space="preserve">Noviembre de 2022 – actualidad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Realizo control de acceso en portería y rondas de vigilancia durante turnos nocturnos.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Aplico organización, atención al detalle y comprensión directa de los flujos operativos de seguridad.</w:t>
      </w:r>
    </w:p>
    <w:p>
      <w:pPr>
        <w:pStyle w:val="Heading2"/>
        <w:keepNext/>
        <w:spacing w:before="65" w:after="20" w:line="210" w:lineRule="auto"/>
        <w:ind w:left="0"/>
      </w:pPr>
      <w:r>
        <w:rPr>
          <w:sz w:val="19"/>
          <w:szCs w:val="19"/>
          <w:color w:val="17324D"/>
          <w:b/>
        </w:rPr>
        <w:t xml:space="preserve">Experiencia técnica independiente e informal | Mantenimiento de software y dispositivos móviles</w:t>
      </w:r>
    </w:p>
    <w:p>
      <w:pPr>
        <w:pStyle w:val="Normal"/>
        <w:keepNext/>
        <w:spacing w:before="0" w:after="18" w:line="210" w:lineRule="auto"/>
        <w:ind w:left="0"/>
      </w:pPr>
      <w:r>
        <w:rPr>
          <w:sz w:val="18"/>
          <w:szCs w:val="18"/>
          <w:color w:val="263238"/>
          <w:b/>
        </w:rPr>
        <w:t xml:space="preserve">Aproximadamente septiembre de 2021 – septiembre de 2022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Realicé actividades independientes de mantenimiento de software y dispositivos móviles.</w:t>
      </w:r>
    </w:p>
    <w:p>
      <w:pPr>
        <w:pStyle w:val="Heading1"/>
        <w:keepNext/>
        <w:spacing w:before="115" w:after="35" w:line="210" w:lineRule="auto"/>
        <w:ind w:left="0"/>
      </w:pPr>
      <w:r>
        <w:rPr>
          <w:sz w:val="18"/>
          <w:szCs w:val="18"/>
          <w:color w:val="126E82"/>
          <w:b/>
        </w:rPr>
        <w:t xml:space="preserve">COMPETENCIAS TÉCNICAS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  <w:b/>
        </w:rPr>
        <w:t xml:space="preserve">Desarrollo:</w:t>
      </w:r>
      <w:r>
        <w:rPr>
          <w:sz w:val="17"/>
          <w:szCs w:val="17"/>
          <w:color w:val="263238"/>
        </w:rPr>
        <w:t xml:space="preserve"> JavaScript, TypeScript y Python en aprendizaje activo; experiencia de proyecto con React, Angular, Flutter/Dart y Django REST Framework.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  <w:b/>
        </w:rPr>
        <w:t xml:space="preserve">Datos y backend:</w:t>
      </w:r>
      <w:r>
        <w:rPr>
          <w:sz w:val="17"/>
          <w:szCs w:val="17"/>
          <w:color w:val="263238"/>
        </w:rPr>
        <w:t xml:space="preserve"> APIs REST, PostgreSQL, Supabase, autenticación, validación de datos y conceptos de operación offline-first.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  <w:b/>
        </w:rPr>
        <w:t xml:space="preserve">Calidad y herramientas:</w:t>
      </w:r>
      <w:r>
        <w:rPr>
          <w:sz w:val="17"/>
          <w:szCs w:val="17"/>
          <w:color w:val="263238"/>
        </w:rPr>
        <w:t xml:space="preserve"> Git, pruebas unitarias y de integración, Playwright, revisión de resultados y documentación técnica.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  <w:b/>
        </w:rPr>
        <w:t xml:space="preserve">Trabajo asistido por IA:</w:t>
      </w:r>
      <w:r>
        <w:rPr>
          <w:sz w:val="17"/>
          <w:szCs w:val="17"/>
          <w:color w:val="263238"/>
        </w:rPr>
        <w:t xml:space="preserve"> definición de requisitos, investigación, selección de herramientas, dirección de agentes, revisión del código y validación de resultados.</w:t>
      </w:r>
    </w:p>
    <w:p>
      <w:pPr>
        <w:pStyle w:val="Heading1"/>
        <w:keepNext/>
        <w:spacing w:before="115" w:after="35" w:line="210" w:lineRule="auto"/>
        <w:ind w:left="0"/>
      </w:pPr>
      <w:r>
        <w:rPr>
          <w:sz w:val="18"/>
          <w:szCs w:val="18"/>
          <w:color w:val="126E82"/>
          <w:b/>
        </w:rPr>
        <w:t xml:space="preserve">FORMACIÓN ACADÉMICA</w:t>
      </w:r>
    </w:p>
    <w:p>
      <w:pPr>
        <w:pStyle w:val="Normal"/>
        <w:keepNext/>
        <w:spacing w:before="0" w:after="18" w:line="210" w:lineRule="auto"/>
        <w:ind w:left="0"/>
      </w:pPr>
      <w:r>
        <w:rPr>
          <w:sz w:val="18"/>
          <w:szCs w:val="18"/>
          <w:color w:val="263238"/>
          <w:b/>
        </w:rPr>
        <w:t xml:space="preserve">Ingeniería de Sistemas, seis semestres cursados — no finalizada</w:t>
      </w:r>
    </w:p>
    <w:p>
      <w:pPr>
        <w:pStyle w:val="Normal"/>
        <w:spacing w:before="0" w:after="35" w:line="200" w:lineRule="auto"/>
        <w:ind w:left="0"/>
      </w:pPr>
      <w:r>
        <w:rPr>
          <w:sz w:val="17"/>
          <w:szCs w:val="17"/>
          <w:color w:val="263238"/>
        </w:rPr>
        <w:t xml:space="preserve">Fundación Universitaria San Martín, Valledupar | Aproximadamente 2009–2011</w:t>
      </w:r>
    </w:p>
    <w:p>
      <w:pPr>
        <w:pStyle w:val="Normal"/>
        <w:keepNext/>
        <w:spacing w:before="0" w:after="18" w:line="210" w:lineRule="auto"/>
        <w:ind w:left="0"/>
      </w:pPr>
      <w:r>
        <w:rPr>
          <w:sz w:val="18"/>
          <w:szCs w:val="18"/>
          <w:color w:val="263238"/>
          <w:b/>
        </w:rPr>
        <w:t xml:space="preserve">Bachiller académico</w:t>
      </w:r>
    </w:p>
    <w:p>
      <w:pPr>
        <w:pStyle w:val="Normal"/>
        <w:spacing w:before="0" w:after="35" w:line="200" w:lineRule="auto"/>
        <w:ind w:left="0"/>
      </w:pPr>
      <w:r>
        <w:rPr>
          <w:sz w:val="17"/>
          <w:szCs w:val="17"/>
          <w:color w:val="263238"/>
        </w:rPr>
        <w:t xml:space="preserve">Colegio Ciro Pupo Martínez, La Paz, Cesar | 2008</w:t>
      </w:r>
    </w:p>
    <w:p>
      <w:pPr>
        <w:pStyle w:val="Heading1"/>
        <w:keepNext/>
        <w:spacing w:before="115" w:after="35" w:line="210" w:lineRule="auto"/>
        <w:ind w:left="0"/>
      </w:pPr>
      <w:r>
        <w:rPr>
          <w:sz w:val="18"/>
          <w:szCs w:val="18"/>
          <w:color w:val="126E82"/>
          <w:b/>
        </w:rPr>
        <w:t xml:space="preserve">APRENDIZAJE E IDIOMAS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Formación autodidacta en desarrollo full-stack con JavaScript, TypeScript y Python; sin certificados técnicos completados.</w:t>
      </w:r>
    </w:p>
    <w:p>
      <w:pPr>
        <w:pStyle w:val="Normal"/>
        <w:spacing w:before="0" w:after="22" w:line="195" w:lineRule="auto"/>
        <w:ind w:left="180"/>
      </w:pPr>
      <w:r>
        <w:rPr>
          <w:sz w:val="17"/>
          <w:szCs w:val="17"/>
          <w:color w:val="126E82"/>
          <w:b/>
        </w:rPr>
        <w:t xml:space="preserve">•  </w:t>
      </w:r>
      <w:r>
        <w:rPr>
          <w:sz w:val="17"/>
          <w:szCs w:val="17"/>
          <w:color w:val="263238"/>
        </w:rPr>
        <w:t xml:space="preserve">Español: nativo.</w:t>
      </w:r>
    </w:p>
    <w:sectPr>
      <w:pgSz w:w="11906" w:h="16838"/>
      <w:pgMar w:top="650" w:right="760" w:bottom="650" w:left="760" w:header="300" w:footer="3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</w:rPr>
    </w:rPrDefault>
  </w:docDefaults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