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809DD" w14:textId="77777777" w:rsidR="00824E0B" w:rsidRDefault="00824E0B" w:rsidP="00824E0B">
      <w:pPr>
        <w:spacing w:after="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Ответы по области А.1. Основы промышленной безопасности.</w:t>
      </w:r>
    </w:p>
    <w:p w14:paraId="700F4B5C" w14:textId="77777777" w:rsidR="00824E0B" w:rsidRPr="00AF35BD" w:rsidRDefault="00824E0B" w:rsidP="00824E0B">
      <w:pPr>
        <w:spacing w:after="0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</w:pPr>
    </w:p>
    <w:p w14:paraId="15CAEDBA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1.</w:t>
      </w: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 </w:t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На какое количество классов опасности подразделяются опасные производственные объекты? Выберите правильный вариант ответа.</w:t>
      </w:r>
    </w:p>
    <w:p w14:paraId="250EC23A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А) На пять.</w:t>
      </w:r>
    </w:p>
    <w:p w14:paraId="423DF3C0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Б)</w:t>
      </w: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 </w:t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На четыре.</w:t>
      </w:r>
    </w:p>
    <w:p w14:paraId="5DBCEDEE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В) На два.</w:t>
      </w:r>
    </w:p>
    <w:p w14:paraId="3400B3DB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Г) На три.</w:t>
      </w:r>
    </w:p>
    <w:p w14:paraId="1A009DB8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 xml:space="preserve">ст. 2 Федерального закона № 116-ФЗ </w:t>
      </w:r>
    </w:p>
    <w:p w14:paraId="24AF686C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br/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2.</w:t>
      </w: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 </w:t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Какая информация не содержится в общем разделе плана мероприятий по локализации и ликвидации последствий аварий на опасных производственных объектах? Выберите правильный вариант ответа.</w:t>
      </w:r>
    </w:p>
    <w:p w14:paraId="7845C322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А) Сценарии наиболее вероятных аварий и наиболее опасных по последствиям аварий.</w:t>
      </w:r>
    </w:p>
    <w:p w14:paraId="275BEFA1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Б)</w:t>
      </w: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 </w:t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Порядок действий в случае аварии на объекте в соответствии с требованиями, установленными федеральными нормами и правилами в области промышленной безопасности.</w:t>
      </w:r>
    </w:p>
    <w:p w14:paraId="0D04CC22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В) Характеристики аварийности, присущие объектам, в отношении которых разрабатывается план мероприятий, и травматизма на таких объектах.</w:t>
      </w:r>
    </w:p>
    <w:p w14:paraId="0C17E343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Г) Характеристика объекта, в отношении которого разрабатывается план мероприятий.</w:t>
      </w:r>
    </w:p>
    <w:p w14:paraId="0B762994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п. 11 ПП № 1437</w:t>
      </w:r>
    </w:p>
    <w:p w14:paraId="4F25DAFF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br/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3.</w:t>
      </w: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 </w:t>
      </w: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Что из перечисленного является объектом обязательного подтверждения соответствия согласно Федеральному закону «О техническом регулировании»? Выберите правильный вариант ответа.</w:t>
      </w:r>
    </w:p>
    <w:p w14:paraId="7A4F465E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А) Работы и услуги.</w:t>
      </w:r>
    </w:p>
    <w:p w14:paraId="4E4B8D44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b/>
          <w:bCs/>
          <w:kern w:val="0"/>
          <w:sz w:val="24"/>
          <w:szCs w:val="24"/>
          <w:lang w:eastAsia="ru-RU"/>
        </w:rPr>
        <w:t>Б) Продукция, выпускаемая в обращение на территории Российской Федерации.</w:t>
      </w:r>
    </w:p>
    <w:p w14:paraId="43775321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В) Все перечисленное.</w:t>
      </w:r>
    </w:p>
    <w:p w14:paraId="53BCE244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>Г) Процессы производства, эксплуатации, хранения, перевозки, реализации и утилизации.</w:t>
      </w:r>
    </w:p>
    <w:p w14:paraId="10413D46" w14:textId="77777777" w:rsidR="00824E0B" w:rsidRPr="00AF35BD" w:rsidRDefault="00824E0B" w:rsidP="00824E0B">
      <w:pPr>
        <w:spacing w:after="0"/>
        <w:rPr>
          <w:rFonts w:eastAsia="Times New Roman" w:cs="Times New Roman"/>
          <w:kern w:val="0"/>
          <w:sz w:val="24"/>
          <w:szCs w:val="24"/>
          <w:lang w:eastAsia="ru-RU"/>
        </w:rPr>
      </w:pPr>
      <w:r w:rsidRPr="00AF35BD">
        <w:rPr>
          <w:rFonts w:eastAsia="Times New Roman" w:cs="Times New Roman"/>
          <w:kern w:val="0"/>
          <w:sz w:val="24"/>
          <w:szCs w:val="24"/>
          <w:lang w:eastAsia="ru-RU"/>
        </w:rPr>
        <w:t xml:space="preserve">ст. 23 Федерального закона № 184-ФЗ </w:t>
      </w:r>
    </w:p>
    <w:p w14:paraId="2F4F90B9" w14:textId="77777777" w:rsidR="00065ED9" w:rsidRDefault="00065ED9" w:rsidP="00AF35BD">
      <w:pPr>
        <w:spacing w:after="0"/>
        <w:jc w:val="both"/>
      </w:pPr>
    </w:p>
    <w:sectPr w:rsidR="00065ED9" w:rsidSect="00065ED9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5BD"/>
    <w:rsid w:val="00065ED9"/>
    <w:rsid w:val="00255A45"/>
    <w:rsid w:val="005A6BC8"/>
    <w:rsid w:val="006C0B77"/>
    <w:rsid w:val="007606E0"/>
    <w:rsid w:val="008242FF"/>
    <w:rsid w:val="00824E0B"/>
    <w:rsid w:val="00870751"/>
    <w:rsid w:val="00922C48"/>
    <w:rsid w:val="0092540B"/>
    <w:rsid w:val="00A2730E"/>
    <w:rsid w:val="00A55106"/>
    <w:rsid w:val="00AF35BD"/>
    <w:rsid w:val="00B915B7"/>
    <w:rsid w:val="00EA48F4"/>
    <w:rsid w:val="00EA59DF"/>
    <w:rsid w:val="00EE4070"/>
    <w:rsid w:val="00EF2147"/>
    <w:rsid w:val="00F12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0ECA0"/>
  <w15:docId w15:val="{B88D8042-D047-4EA6-83D1-C2D5185C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uiPriority w:val="9"/>
    <w:qFormat/>
    <w:rsid w:val="00AF3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AF35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semiHidden/>
    <w:unhideWhenUsed/>
    <w:qFormat/>
    <w:rsid w:val="00AF35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0">
    <w:name w:val="Заголовок 11"/>
    <w:basedOn w:val="a"/>
    <w:next w:val="1"/>
    <w:link w:val="10"/>
    <w:uiPriority w:val="9"/>
    <w:qFormat/>
    <w:rsid w:val="00AF35BD"/>
    <w:pPr>
      <w:spacing w:before="100" w:beforeAutospacing="1" w:after="100" w:afterAutospacing="1"/>
      <w:outlineLvl w:val="0"/>
    </w:pPr>
    <w:rPr>
      <w:rFonts w:asciiTheme="minorHAnsi" w:eastAsia="Times New Roman" w:hAnsiTheme="minorHAnsi"/>
      <w:b/>
      <w:bCs/>
      <w:kern w:val="36"/>
      <w:sz w:val="48"/>
      <w:szCs w:val="48"/>
    </w:rPr>
  </w:style>
  <w:style w:type="paragraph" w:customStyle="1" w:styleId="210">
    <w:name w:val="Заголовок 21"/>
    <w:basedOn w:val="a"/>
    <w:next w:val="2"/>
    <w:link w:val="20"/>
    <w:uiPriority w:val="9"/>
    <w:qFormat/>
    <w:rsid w:val="00AF35BD"/>
    <w:pPr>
      <w:spacing w:before="100" w:beforeAutospacing="1" w:after="100" w:afterAutospacing="1"/>
      <w:outlineLvl w:val="1"/>
    </w:pPr>
    <w:rPr>
      <w:rFonts w:asciiTheme="minorHAnsi" w:eastAsia="Times New Roman" w:hAnsiTheme="minorHAnsi"/>
      <w:b/>
      <w:bCs/>
      <w:sz w:val="36"/>
      <w:szCs w:val="36"/>
    </w:rPr>
  </w:style>
  <w:style w:type="paragraph" w:customStyle="1" w:styleId="310">
    <w:name w:val="Заголовок 31"/>
    <w:basedOn w:val="a"/>
    <w:next w:val="3"/>
    <w:link w:val="30"/>
    <w:uiPriority w:val="9"/>
    <w:qFormat/>
    <w:rsid w:val="00AF35BD"/>
    <w:pPr>
      <w:spacing w:before="100" w:beforeAutospacing="1" w:after="100" w:afterAutospacing="1"/>
      <w:outlineLvl w:val="2"/>
    </w:pPr>
    <w:rPr>
      <w:rFonts w:asciiTheme="minorHAnsi" w:eastAsia="Times New Roman" w:hAnsiTheme="minorHAnsi"/>
      <w:b/>
      <w:bCs/>
      <w:szCs w:val="28"/>
    </w:rPr>
  </w:style>
  <w:style w:type="numbering" w:customStyle="1" w:styleId="12">
    <w:name w:val="Нет списка1"/>
    <w:next w:val="a2"/>
    <w:uiPriority w:val="99"/>
    <w:semiHidden/>
    <w:unhideWhenUsed/>
    <w:rsid w:val="00AF35BD"/>
  </w:style>
  <w:style w:type="character" w:customStyle="1" w:styleId="10">
    <w:name w:val="Заголовок 1 Знак"/>
    <w:basedOn w:val="a0"/>
    <w:link w:val="110"/>
    <w:uiPriority w:val="9"/>
    <w:rsid w:val="00AF35BD"/>
    <w:rPr>
      <w:rFonts w:eastAsia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10"/>
    <w:uiPriority w:val="9"/>
    <w:rsid w:val="00AF35BD"/>
    <w:rPr>
      <w:rFonts w:eastAsia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10"/>
    <w:uiPriority w:val="9"/>
    <w:rsid w:val="00AF35BD"/>
    <w:rPr>
      <w:rFonts w:eastAsia="Times New Roman"/>
      <w:b/>
      <w:bCs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AF35B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F35BD"/>
    <w:rPr>
      <w:color w:val="800080"/>
      <w:u w:val="single"/>
    </w:rPr>
  </w:style>
  <w:style w:type="paragraph" w:customStyle="1" w:styleId="HTML1">
    <w:name w:val="Стандартный HTML1"/>
    <w:basedOn w:val="a"/>
    <w:next w:val="HTML"/>
    <w:link w:val="HTML0"/>
    <w:uiPriority w:val="99"/>
    <w:semiHidden/>
    <w:unhideWhenUsed/>
    <w:rsid w:val="00AF3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Arial" w:eastAsia="Times New Roman" w:hAnsi="Arial" w:cs="Arial"/>
      <w:sz w:val="22"/>
    </w:rPr>
  </w:style>
  <w:style w:type="character" w:customStyle="1" w:styleId="HTML0">
    <w:name w:val="Стандартный HTML Знак"/>
    <w:basedOn w:val="a0"/>
    <w:link w:val="HTML1"/>
    <w:uiPriority w:val="99"/>
    <w:semiHidden/>
    <w:rsid w:val="00AF35BD"/>
    <w:rPr>
      <w:rFonts w:ascii="Arial" w:eastAsia="Times New Roman" w:hAnsi="Arial" w:cs="Arial"/>
    </w:rPr>
  </w:style>
  <w:style w:type="paragraph" w:customStyle="1" w:styleId="msonormal0">
    <w:name w:val="msonormal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13">
    <w:name w:val="Обычный (Интернет)1"/>
    <w:basedOn w:val="a"/>
    <w:next w:val="a5"/>
    <w:uiPriority w:val="99"/>
    <w:semiHidden/>
    <w:unhideWhenUsed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contentblock">
    <w:name w:val="content_block"/>
    <w:basedOn w:val="a"/>
    <w:uiPriority w:val="99"/>
    <w:semiHidden/>
    <w:rsid w:val="00AF35BD"/>
    <w:pPr>
      <w:spacing w:before="100" w:beforeAutospacing="1" w:after="100" w:afterAutospacing="1"/>
      <w:ind w:right="357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references">
    <w:name w:val="references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vanish/>
      <w:kern w:val="0"/>
      <w:sz w:val="24"/>
      <w:szCs w:val="24"/>
      <w:lang w:eastAsia="ru-RU"/>
    </w:rPr>
  </w:style>
  <w:style w:type="paragraph" w:customStyle="1" w:styleId="14">
    <w:name w:val="Нижний колонтитул1"/>
    <w:basedOn w:val="a"/>
    <w:uiPriority w:val="99"/>
    <w:semiHidden/>
    <w:rsid w:val="00AF35BD"/>
    <w:pPr>
      <w:spacing w:before="750" w:after="0"/>
    </w:pPr>
    <w:rPr>
      <w:rFonts w:ascii="Arial" w:eastAsia="Times New Roman" w:hAnsi="Arial" w:cs="Arial"/>
      <w:kern w:val="0"/>
      <w:sz w:val="20"/>
      <w:szCs w:val="20"/>
      <w:lang w:eastAsia="ru-RU"/>
    </w:rPr>
  </w:style>
  <w:style w:type="paragraph" w:customStyle="1" w:styleId="content">
    <w:name w:val="content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content1">
    <w:name w:val="content1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1"/>
      <w:szCs w:val="21"/>
      <w:lang w:eastAsia="ru-RU"/>
    </w:rPr>
  </w:style>
  <w:style w:type="paragraph" w:customStyle="1" w:styleId="doc-tooltip">
    <w:name w:val="doc-tooltip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vanish/>
      <w:kern w:val="0"/>
      <w:sz w:val="24"/>
      <w:szCs w:val="24"/>
      <w:lang w:eastAsia="ru-RU"/>
    </w:rPr>
  </w:style>
  <w:style w:type="paragraph" w:customStyle="1" w:styleId="doc-notes">
    <w:name w:val="doc-notes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vanish/>
      <w:kern w:val="0"/>
      <w:sz w:val="24"/>
      <w:szCs w:val="24"/>
      <w:lang w:eastAsia="ru-RU"/>
    </w:rPr>
  </w:style>
  <w:style w:type="paragraph" w:customStyle="1" w:styleId="doc-columnsitem-title-calendar">
    <w:name w:val="doc-columns__item-title-calendar"/>
    <w:basedOn w:val="a"/>
    <w:uiPriority w:val="99"/>
    <w:semiHidden/>
    <w:rsid w:val="00AF35BD"/>
    <w:pPr>
      <w:spacing w:before="100" w:beforeAutospacing="1" w:after="100" w:afterAutospacing="1"/>
    </w:pPr>
    <w:rPr>
      <w:rFonts w:ascii="Arial" w:eastAsia="Times New Roman" w:hAnsi="Arial" w:cs="Arial"/>
      <w:b/>
      <w:bCs/>
      <w:color w:val="666666"/>
      <w:kern w:val="0"/>
      <w:sz w:val="21"/>
      <w:szCs w:val="21"/>
      <w:lang w:eastAsia="ru-RU"/>
    </w:rPr>
  </w:style>
  <w:style w:type="paragraph" w:customStyle="1" w:styleId="doc-columnsitem-title-calendar-holiday">
    <w:name w:val="doc-columns__item-title-calendar-holiday"/>
    <w:basedOn w:val="a"/>
    <w:uiPriority w:val="99"/>
    <w:semiHidden/>
    <w:rsid w:val="00AF35BD"/>
    <w:pPr>
      <w:spacing w:before="100" w:beforeAutospacing="1" w:after="100" w:afterAutospacing="1"/>
    </w:pPr>
    <w:rPr>
      <w:rFonts w:ascii="Arial" w:eastAsia="Times New Roman" w:hAnsi="Arial" w:cs="Arial"/>
      <w:b/>
      <w:bCs/>
      <w:color w:val="FF3333"/>
      <w:kern w:val="0"/>
      <w:sz w:val="21"/>
      <w:szCs w:val="21"/>
      <w:lang w:eastAsia="ru-RU"/>
    </w:rPr>
  </w:style>
  <w:style w:type="paragraph" w:customStyle="1" w:styleId="doc-columnsitem-text-press">
    <w:name w:val="doc-columns__item-text-press"/>
    <w:basedOn w:val="a"/>
    <w:uiPriority w:val="99"/>
    <w:semiHidden/>
    <w:rsid w:val="00AF35BD"/>
    <w:pPr>
      <w:spacing w:before="60" w:after="180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wordtable">
    <w:name w:val="word_table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maintitle-section">
    <w:name w:val="main__title-section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content2">
    <w:name w:val="content2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1"/>
      <w:szCs w:val="21"/>
      <w:lang w:eastAsia="ru-RU"/>
    </w:rPr>
  </w:style>
  <w:style w:type="paragraph" w:customStyle="1" w:styleId="printredaction-line">
    <w:name w:val="print_redaction-line"/>
    <w:basedOn w:val="a"/>
    <w:uiPriority w:val="99"/>
    <w:semiHidden/>
    <w:rsid w:val="00AF35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customStyle="1" w:styleId="docreferences">
    <w:name w:val="doc__references"/>
    <w:basedOn w:val="a0"/>
    <w:rsid w:val="00AF35BD"/>
    <w:rPr>
      <w:vanish/>
      <w:webHidden w:val="0"/>
      <w:specVanish w:val="0"/>
    </w:rPr>
  </w:style>
  <w:style w:type="character" w:customStyle="1" w:styleId="storno">
    <w:name w:val="storno"/>
    <w:basedOn w:val="a0"/>
    <w:rsid w:val="00AF35BD"/>
    <w:rPr>
      <w:bdr w:val="single" w:sz="6" w:space="0" w:color="000000" w:frame="1"/>
    </w:rPr>
  </w:style>
  <w:style w:type="character" w:customStyle="1" w:styleId="incut-head-control">
    <w:name w:val="incut-head-control"/>
    <w:basedOn w:val="a0"/>
    <w:rsid w:val="00AF35BD"/>
    <w:rPr>
      <w:rFonts w:ascii="Helvetica" w:hAnsi="Helvetica" w:hint="default"/>
      <w:b/>
      <w:bCs/>
      <w:sz w:val="21"/>
      <w:szCs w:val="21"/>
    </w:rPr>
  </w:style>
  <w:style w:type="character" w:styleId="a6">
    <w:name w:val="Strong"/>
    <w:basedOn w:val="a0"/>
    <w:uiPriority w:val="22"/>
    <w:qFormat/>
    <w:rsid w:val="00AF35BD"/>
    <w:rPr>
      <w:b/>
      <w:bCs/>
    </w:rPr>
  </w:style>
  <w:style w:type="character" w:customStyle="1" w:styleId="11">
    <w:name w:val="Заголовок 1 Знак1"/>
    <w:basedOn w:val="a0"/>
    <w:link w:val="1"/>
    <w:uiPriority w:val="9"/>
    <w:rsid w:val="00AF3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1"/>
    <w:basedOn w:val="a0"/>
    <w:link w:val="2"/>
    <w:uiPriority w:val="9"/>
    <w:semiHidden/>
    <w:rsid w:val="00AF35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basedOn w:val="a0"/>
    <w:link w:val="3"/>
    <w:uiPriority w:val="9"/>
    <w:semiHidden/>
    <w:rsid w:val="00AF35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10"/>
    <w:uiPriority w:val="99"/>
    <w:semiHidden/>
    <w:unhideWhenUsed/>
    <w:rsid w:val="00AF35BD"/>
    <w:pPr>
      <w:spacing w:after="0"/>
    </w:pPr>
    <w:rPr>
      <w:rFonts w:ascii="Consolas" w:hAnsi="Consolas"/>
      <w:sz w:val="20"/>
      <w:szCs w:val="20"/>
    </w:rPr>
  </w:style>
  <w:style w:type="character" w:customStyle="1" w:styleId="HTML10">
    <w:name w:val="Стандартный HTML Знак1"/>
    <w:basedOn w:val="a0"/>
    <w:link w:val="HTML"/>
    <w:uiPriority w:val="99"/>
    <w:semiHidden/>
    <w:rsid w:val="00AF35BD"/>
    <w:rPr>
      <w:rFonts w:ascii="Consolas" w:hAnsi="Consolas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AF35BD"/>
    <w:rPr>
      <w:rFonts w:cs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065ED9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5ED9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065ED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Андрей Павлов</cp:lastModifiedBy>
  <cp:revision>8</cp:revision>
  <dcterms:created xsi:type="dcterms:W3CDTF">2024-09-14T14:58:00Z</dcterms:created>
  <dcterms:modified xsi:type="dcterms:W3CDTF">2026-04-16T00:29:00Z</dcterms:modified>
</cp:coreProperties>
</file>