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5D2FFC" w14:textId="66DC76F3" w:rsidR="00EC77DC" w:rsidRDefault="00C6537B" w:rsidP="008E1812">
      <w:pPr>
        <w:pStyle w:val="Title"/>
      </w:pPr>
      <w:r>
        <w:t>Portal – Resources</w:t>
      </w:r>
    </w:p>
    <w:p w14:paraId="6BC9B2CC" w14:textId="2C4AEA04" w:rsidR="008E1812" w:rsidRDefault="008E1812" w:rsidP="008E1812">
      <w:pPr>
        <w:pStyle w:val="Heading1"/>
      </w:pPr>
      <w:r>
        <w:t>Business objective</w:t>
      </w:r>
    </w:p>
    <w:p w14:paraId="1A2D6995" w14:textId="3E724EAC" w:rsidR="008E1812" w:rsidRDefault="008E1812">
      <w:r>
        <w:t>To make resources available to users at the ‘point of need’</w:t>
      </w:r>
      <w:r w:rsidR="00336D5C">
        <w:t>, i.e. the most appropriate resource at the most appropriate time</w:t>
      </w:r>
      <w:r>
        <w:t>.</w:t>
      </w:r>
    </w:p>
    <w:p w14:paraId="16B85A83" w14:textId="42E7C86D" w:rsidR="008E1812" w:rsidRDefault="008E1812">
      <w:r>
        <w:t xml:space="preserve">When lawyers perform legal </w:t>
      </w:r>
      <w:r w:rsidR="00A145B4">
        <w:t>work,</w:t>
      </w:r>
      <w:r>
        <w:t xml:space="preserve"> they require access to common resources. These</w:t>
      </w:r>
      <w:r w:rsidR="00EC75BE">
        <w:t xml:space="preserve"> resources</w:t>
      </w:r>
      <w:r>
        <w:t xml:space="preserve"> include precedent documents, letters, </w:t>
      </w:r>
      <w:r w:rsidR="00336D5C">
        <w:t xml:space="preserve">scripts, checklists, </w:t>
      </w:r>
      <w:r>
        <w:t>URL</w:t>
      </w:r>
      <w:r w:rsidR="00336D5C">
        <w:t>s</w:t>
      </w:r>
      <w:r>
        <w:t>, training videos, etc.</w:t>
      </w:r>
    </w:p>
    <w:p w14:paraId="11BA5ECA" w14:textId="2B658E4F" w:rsidR="00336D5C" w:rsidRDefault="008E1812">
      <w:r>
        <w:t xml:space="preserve">From a knowledge management </w:t>
      </w:r>
      <w:r w:rsidR="00336D5C">
        <w:t>perspective,</w:t>
      </w:r>
      <w:r>
        <w:t xml:space="preserve"> it is difficult to find a resource when you need it. </w:t>
      </w:r>
      <w:r w:rsidR="00336D5C">
        <w:t>Resources can be filed in many different places and according to many different taxonomies, e.g. Offering, Law Area</w:t>
      </w:r>
      <w:r w:rsidR="00627ACF">
        <w:t xml:space="preserve">, </w:t>
      </w:r>
      <w:r w:rsidR="00EC75BE">
        <w:t xml:space="preserve">Business area (e.g. </w:t>
      </w:r>
      <w:r w:rsidR="00627ACF">
        <w:t>Marketing</w:t>
      </w:r>
      <w:r w:rsidR="00EC75BE">
        <w:t>)</w:t>
      </w:r>
      <w:r w:rsidR="00627ACF">
        <w:t>,</w:t>
      </w:r>
      <w:r w:rsidR="00336D5C">
        <w:t xml:space="preserve"> etc. </w:t>
      </w:r>
    </w:p>
    <w:p w14:paraId="5E46ADC0" w14:textId="3B7039A6" w:rsidR="00627ACF" w:rsidRDefault="00627ACF">
      <w:r>
        <w:t>Ideally there is only one copy of any resource so that it can be maintained in a central place.</w:t>
      </w:r>
      <w:r w:rsidR="00EC75BE">
        <w:t xml:space="preserve"> But the resource is then linked to various contexts within portal</w:t>
      </w:r>
      <w:r w:rsidR="005B0D60">
        <w:t>.</w:t>
      </w:r>
    </w:p>
    <w:p w14:paraId="2A1ABEA4" w14:textId="37E5CC9C" w:rsidR="008E1812" w:rsidRDefault="001B6976">
      <w:r>
        <w:t>One of the purposes</w:t>
      </w:r>
      <w:r w:rsidR="008E1812">
        <w:t xml:space="preserve"> of the Offering framework is to enable resources to be associated with Components so that they </w:t>
      </w:r>
      <w:r w:rsidR="00627ACF">
        <w:t>are</w:t>
      </w:r>
      <w:r w:rsidR="008E1812">
        <w:t xml:space="preserve"> available to the lawyer when they need</w:t>
      </w:r>
      <w:r w:rsidR="00627ACF">
        <w:t xml:space="preserve"> the resource d</w:t>
      </w:r>
      <w:r w:rsidR="008E1812">
        <w:t>uring the matter process.</w:t>
      </w:r>
    </w:p>
    <w:p w14:paraId="7AF1E70B" w14:textId="00897B02" w:rsidR="00627ACF" w:rsidRDefault="00627ACF" w:rsidP="00627ACF">
      <w:pPr>
        <w:pStyle w:val="Heading1"/>
      </w:pPr>
      <w:r>
        <w:t>Association of resources</w:t>
      </w:r>
    </w:p>
    <w:p w14:paraId="0CAB19C9" w14:textId="64314BD0" w:rsidR="00627ACF" w:rsidRDefault="00627ACF">
      <w:r>
        <w:t xml:space="preserve">Resources can be associated </w:t>
      </w:r>
      <w:r w:rsidR="00C34C56">
        <w:t>at 3 different levels within an Offering</w:t>
      </w:r>
      <w:r>
        <w:t>:</w:t>
      </w:r>
    </w:p>
    <w:p w14:paraId="6ED9DF22" w14:textId="29DF46C9" w:rsidR="00627ACF" w:rsidRDefault="00386133" w:rsidP="00627ACF">
      <w:pPr>
        <w:pStyle w:val="ListParagraph"/>
        <w:numPr>
          <w:ilvl w:val="0"/>
          <w:numId w:val="1"/>
        </w:numPr>
      </w:pPr>
      <w:r>
        <w:t>[</w:t>
      </w:r>
      <w:r w:rsidR="00627ACF">
        <w:t>Offering Category</w:t>
      </w:r>
      <w:r>
        <w:t>]</w:t>
      </w:r>
    </w:p>
    <w:p w14:paraId="233F180F" w14:textId="1CA2516F" w:rsidR="00627ACF" w:rsidRDefault="00627ACF" w:rsidP="00627ACF">
      <w:pPr>
        <w:pStyle w:val="ListParagraph"/>
        <w:numPr>
          <w:ilvl w:val="0"/>
          <w:numId w:val="1"/>
        </w:numPr>
      </w:pPr>
      <w:r>
        <w:t>Offering</w:t>
      </w:r>
    </w:p>
    <w:p w14:paraId="0956EB5B" w14:textId="31F5C455" w:rsidR="00EF721E" w:rsidRDefault="00EF721E" w:rsidP="00627ACF">
      <w:pPr>
        <w:pStyle w:val="ListParagraph"/>
        <w:numPr>
          <w:ilvl w:val="0"/>
          <w:numId w:val="1"/>
        </w:numPr>
      </w:pPr>
      <w:r>
        <w:t>Outcomes</w:t>
      </w:r>
    </w:p>
    <w:p w14:paraId="102E7E75" w14:textId="4ACCBD17" w:rsidR="00627ACF" w:rsidRDefault="00627ACF" w:rsidP="00627ACF">
      <w:pPr>
        <w:pStyle w:val="ListParagraph"/>
        <w:numPr>
          <w:ilvl w:val="0"/>
          <w:numId w:val="1"/>
        </w:numPr>
      </w:pPr>
      <w:r>
        <w:t>Component (part of an Outcome).</w:t>
      </w:r>
    </w:p>
    <w:p w14:paraId="5CD9845D" w14:textId="76255AA9" w:rsidR="00DC7AD8" w:rsidRDefault="00DC7AD8">
      <w:r>
        <w:t xml:space="preserve">I don’t think it is necessary to associate </w:t>
      </w:r>
      <w:r w:rsidR="00627ACF">
        <w:t xml:space="preserve">Resources </w:t>
      </w:r>
      <w:r>
        <w:t>with Outcomes. Components are the ‘tasks’ that produce the Outcomes. The Outcomes themselves are not ‘performed’.</w:t>
      </w:r>
    </w:p>
    <w:p w14:paraId="3E2822F8" w14:textId="2202ACED" w:rsidR="003071E7" w:rsidRDefault="003071E7">
      <w:r>
        <w:t>At present there is no functionality to associate Resources with an Offering Category, other than Email Templates.</w:t>
      </w:r>
      <w:r w:rsidR="003867BE">
        <w:t xml:space="preserve"> The UI for this needs consideration.</w:t>
      </w:r>
      <w:r w:rsidR="00386133">
        <w:t xml:space="preserve"> The main purpose would be to associate marketing and training materials to a particular Offering Category. This may be a later enhancement.</w:t>
      </w:r>
    </w:p>
    <w:p w14:paraId="69539F1B" w14:textId="77777777" w:rsidR="00CE1CBD" w:rsidRDefault="00386133">
      <w:r>
        <w:t xml:space="preserve">Metadata that </w:t>
      </w:r>
      <w:r w:rsidR="00627ACF">
        <w:t xml:space="preserve">can be associated with Resources </w:t>
      </w:r>
      <w:r w:rsidR="00CE1CBD">
        <w:t>include:</w:t>
      </w:r>
    </w:p>
    <w:p w14:paraId="30924E1C" w14:textId="480BAC3E" w:rsidR="008E1812" w:rsidRDefault="00627ACF" w:rsidP="00CE1CBD">
      <w:pPr>
        <w:pStyle w:val="ListParagraph"/>
        <w:numPr>
          <w:ilvl w:val="0"/>
          <w:numId w:val="2"/>
        </w:numPr>
      </w:pPr>
      <w:r w:rsidRPr="00A37C09">
        <w:rPr>
          <w:b/>
          <w:bCs/>
        </w:rPr>
        <w:t>Sub Law Area</w:t>
      </w:r>
      <w:r>
        <w:t>.</w:t>
      </w:r>
    </w:p>
    <w:p w14:paraId="489E71CB" w14:textId="6E768EF1" w:rsidR="00CE1CBD" w:rsidRDefault="00CE1CBD" w:rsidP="00CE1CBD">
      <w:pPr>
        <w:pStyle w:val="ListParagraph"/>
        <w:numPr>
          <w:ilvl w:val="0"/>
          <w:numId w:val="2"/>
        </w:numPr>
      </w:pPr>
      <w:r w:rsidRPr="00CE1CBD">
        <w:rPr>
          <w:b/>
          <w:bCs/>
        </w:rPr>
        <w:t>Resource type</w:t>
      </w:r>
      <w:r>
        <w:t xml:space="preserve">, e.g. offering folder, </w:t>
      </w:r>
      <w:r w:rsidR="00C66094">
        <w:t xml:space="preserve">form, </w:t>
      </w:r>
      <w:r>
        <w:t xml:space="preserve">letter, document, URL, email template, checklist, Strategy Paper, </w:t>
      </w:r>
      <w:r w:rsidR="0061529B">
        <w:t xml:space="preserve">video, </w:t>
      </w:r>
      <w:r w:rsidR="005524B4">
        <w:t xml:space="preserve">website, </w:t>
      </w:r>
      <w:r>
        <w:t>etc.</w:t>
      </w:r>
    </w:p>
    <w:p w14:paraId="14A96A85" w14:textId="1547D185" w:rsidR="000A1441" w:rsidRPr="000A1441" w:rsidRDefault="000A1441" w:rsidP="000A1441">
      <w:pPr>
        <w:pStyle w:val="Heading2"/>
      </w:pPr>
      <w:r>
        <w:t>Single resources</w:t>
      </w:r>
    </w:p>
    <w:p w14:paraId="3956C9AD" w14:textId="7A3CB54A" w:rsidR="00627ACF" w:rsidRDefault="00A145B4">
      <w:r>
        <w:t xml:space="preserve">A single resource can be </w:t>
      </w:r>
      <w:r w:rsidR="002777D7">
        <w:t>linked</w:t>
      </w:r>
      <w:r>
        <w:t xml:space="preserve"> </w:t>
      </w:r>
      <w:r w:rsidR="007D2966">
        <w:t>to</w:t>
      </w:r>
      <w:r>
        <w:t xml:space="preserve"> more than one of these categories. However, we only ever want one copy of the resource in the system at any one time.</w:t>
      </w:r>
      <w:r w:rsidR="000C058F">
        <w:t xml:space="preserve"> For this reason, Resources are not </w:t>
      </w:r>
      <w:r w:rsidR="00005405">
        <w:t>hard coded</w:t>
      </w:r>
      <w:r w:rsidR="000C058F">
        <w:t xml:space="preserve"> in their association with any one entity.</w:t>
      </w:r>
      <w:r w:rsidR="00005405">
        <w:t xml:space="preserve"> Entities should reference resources, rather than the other way around.</w:t>
      </w:r>
    </w:p>
    <w:p w14:paraId="4BA156DC" w14:textId="5D1FCCB8" w:rsidR="007B04B8" w:rsidRDefault="007B04B8" w:rsidP="007B04B8">
      <w:pPr>
        <w:pStyle w:val="Heading2"/>
      </w:pPr>
      <w:r>
        <w:t>Roll-up associations</w:t>
      </w:r>
    </w:p>
    <w:p w14:paraId="2E4266AD" w14:textId="77777777" w:rsidR="001311CB" w:rsidRDefault="00005405">
      <w:r>
        <w:t xml:space="preserve">When setting up Offerings and </w:t>
      </w:r>
      <w:r w:rsidR="007B04B8">
        <w:t>Resources</w:t>
      </w:r>
      <w:r>
        <w:t>, Resources</w:t>
      </w:r>
      <w:r w:rsidR="007B04B8">
        <w:t xml:space="preserve"> should</w:t>
      </w:r>
      <w:r w:rsidR="00D1050D">
        <w:t xml:space="preserve"> ideally be </w:t>
      </w:r>
      <w:r w:rsidR="002777D7">
        <w:t>linked</w:t>
      </w:r>
      <w:r w:rsidR="007B04B8">
        <w:t xml:space="preserve"> with </w:t>
      </w:r>
      <w:r w:rsidR="00D1050D">
        <w:t>Components</w:t>
      </w:r>
      <w:r w:rsidR="001311CB">
        <w:t xml:space="preserve">, being </w:t>
      </w:r>
      <w:r w:rsidR="007B04B8">
        <w:t>the lowest tier in the information hierarchy</w:t>
      </w:r>
      <w:r w:rsidR="001311CB">
        <w:t>.</w:t>
      </w:r>
    </w:p>
    <w:p w14:paraId="671DD900" w14:textId="06227BE8" w:rsidR="002777D7" w:rsidRDefault="002777D7">
      <w:r>
        <w:t xml:space="preserve">For example, in the </w:t>
      </w:r>
      <w:r w:rsidR="006C1658">
        <w:t>‘</w:t>
      </w:r>
      <w:r>
        <w:t>Offering Category-</w:t>
      </w:r>
      <w:r w:rsidR="006C1658">
        <w:t>&gt;</w:t>
      </w:r>
      <w:r>
        <w:t>Offering-</w:t>
      </w:r>
      <w:r w:rsidR="006C1658">
        <w:t>&gt;</w:t>
      </w:r>
      <w:r>
        <w:t>Outcome-</w:t>
      </w:r>
      <w:r w:rsidR="006C1658">
        <w:t>&gt;</w:t>
      </w:r>
      <w:r>
        <w:t>Component</w:t>
      </w:r>
      <w:r w:rsidR="006C1658">
        <w:t>’</w:t>
      </w:r>
      <w:r>
        <w:t xml:space="preserve"> hierarch, the best place to link a Resource would </w:t>
      </w:r>
      <w:r w:rsidR="00005405">
        <w:t xml:space="preserve">at the </w:t>
      </w:r>
      <w:r>
        <w:t>Component</w:t>
      </w:r>
      <w:r w:rsidR="00005405">
        <w:t xml:space="preserve"> level</w:t>
      </w:r>
      <w:r>
        <w:t>.</w:t>
      </w:r>
      <w:r w:rsidR="006C1658">
        <w:t xml:space="preserve"> However, if the Resource is used in </w:t>
      </w:r>
      <w:r w:rsidR="00EB3ADB">
        <w:t>several</w:t>
      </w:r>
      <w:r w:rsidR="006C1658">
        <w:t xml:space="preserve"> Compone</w:t>
      </w:r>
      <w:r w:rsidR="00EB3ADB">
        <w:t>n</w:t>
      </w:r>
      <w:r w:rsidR="006C1658">
        <w:t xml:space="preserve">ts within an Outcome or </w:t>
      </w:r>
      <w:r w:rsidR="00EB3ADB">
        <w:t xml:space="preserve">Offering, it may be better to link it </w:t>
      </w:r>
      <w:r w:rsidR="00005405">
        <w:t>higher up the hierarchy, e.g.</w:t>
      </w:r>
      <w:r w:rsidR="00EB3ADB">
        <w:t xml:space="preserve"> to the Offering.</w:t>
      </w:r>
    </w:p>
    <w:p w14:paraId="1A78DD18" w14:textId="77777777" w:rsidR="005724A5" w:rsidRDefault="005724A5">
      <w:r>
        <w:t>Offering Category</w:t>
      </w:r>
    </w:p>
    <w:p w14:paraId="49FF2E07" w14:textId="77777777" w:rsidR="003D55CD" w:rsidRDefault="005724A5" w:rsidP="005724A5">
      <w:pPr>
        <w:ind w:firstLine="720"/>
      </w:pPr>
      <w:r>
        <w:t>Offering</w:t>
      </w:r>
      <w:r w:rsidR="00A15ECD">
        <w:t xml:space="preserve"> [Possible link here]</w:t>
      </w:r>
    </w:p>
    <w:p w14:paraId="275AE340" w14:textId="77777777" w:rsidR="003D55CD" w:rsidRDefault="005724A5" w:rsidP="005724A5">
      <w:pPr>
        <w:ind w:left="720" w:firstLine="720"/>
      </w:pPr>
      <w:r>
        <w:t>Outcome</w:t>
      </w:r>
    </w:p>
    <w:p w14:paraId="013A8C8E" w14:textId="00764874" w:rsidR="003F6A25" w:rsidRDefault="005724A5" w:rsidP="005724A5">
      <w:pPr>
        <w:ind w:left="1440" w:firstLine="720"/>
      </w:pPr>
      <w:r>
        <w:t>Component</w:t>
      </w:r>
      <w:r w:rsidR="00A15ECD">
        <w:t xml:space="preserve"> [Possible link here]</w:t>
      </w:r>
    </w:p>
    <w:p w14:paraId="3A1B9F98" w14:textId="6B26123B" w:rsidR="007B04B8" w:rsidRDefault="007B04B8">
      <w:r>
        <w:t xml:space="preserve">However, </w:t>
      </w:r>
      <w:r w:rsidR="00005405">
        <w:t>all</w:t>
      </w:r>
      <w:r>
        <w:t xml:space="preserve"> </w:t>
      </w:r>
      <w:r w:rsidR="00EB3ADB">
        <w:t>R</w:t>
      </w:r>
      <w:r>
        <w:t xml:space="preserve">esources should </w:t>
      </w:r>
      <w:r w:rsidR="00EB3ADB">
        <w:t xml:space="preserve">also </w:t>
      </w:r>
      <w:r>
        <w:t>be easily available at higher levels</w:t>
      </w:r>
      <w:r w:rsidR="00005405">
        <w:t xml:space="preserve"> within the hierarchy</w:t>
      </w:r>
      <w:r>
        <w:t>.</w:t>
      </w:r>
      <w:r w:rsidR="00EB3ADB">
        <w:t xml:space="preserve"> </w:t>
      </w:r>
      <w:r>
        <w:t xml:space="preserve">For example, if a document is associated with a Component, you should be able to access that document from the higher associated Outcome and Offering. Put another way, if you open a particular </w:t>
      </w:r>
      <w:r w:rsidR="001C20F0">
        <w:t>Offering,</w:t>
      </w:r>
      <w:r>
        <w:t xml:space="preserve"> you can see all the </w:t>
      </w:r>
      <w:r w:rsidR="001C20F0">
        <w:t>R</w:t>
      </w:r>
      <w:r>
        <w:t>esources associated with each Outcome and Component within that Offering.</w:t>
      </w:r>
    </w:p>
    <w:p w14:paraId="3C59C1E0" w14:textId="58691964" w:rsidR="003D55CD" w:rsidRDefault="003D55CD" w:rsidP="003D55CD">
      <w:pPr>
        <w:ind w:firstLine="720"/>
      </w:pPr>
      <w:r>
        <w:t>Offering [Roll-up of Resources associated with all Outcomes]</w:t>
      </w:r>
    </w:p>
    <w:p w14:paraId="5A6F8FEE" w14:textId="48CCB809" w:rsidR="003D55CD" w:rsidRDefault="003D55CD" w:rsidP="003D55CD">
      <w:pPr>
        <w:ind w:left="720" w:firstLine="720"/>
      </w:pPr>
      <w:r>
        <w:t>Outcome [Roll-up of Resources associated with underlying Components]</w:t>
      </w:r>
    </w:p>
    <w:p w14:paraId="04F18A56" w14:textId="1E4B4300" w:rsidR="003D55CD" w:rsidRDefault="003D55CD" w:rsidP="003D55CD">
      <w:pPr>
        <w:ind w:left="1440" w:firstLine="720"/>
      </w:pPr>
      <w:r>
        <w:t>Component [Resources]</w:t>
      </w:r>
    </w:p>
    <w:p w14:paraId="6D4CABD7" w14:textId="37F21BCA" w:rsidR="002777D7" w:rsidRPr="006E7A23" w:rsidRDefault="002777D7" w:rsidP="006E7A23">
      <w:pPr>
        <w:pStyle w:val="Heading1"/>
      </w:pPr>
      <w:r>
        <w:t>Storing resources</w:t>
      </w:r>
    </w:p>
    <w:p w14:paraId="2C777F63" w14:textId="3A0582F9" w:rsidR="002777D7" w:rsidRDefault="001C20F0" w:rsidP="002777D7">
      <w:r>
        <w:t>There should only be one copy of a Resource within Portal.</w:t>
      </w:r>
    </w:p>
    <w:p w14:paraId="58F15DDD" w14:textId="26E08574" w:rsidR="005042B0" w:rsidRDefault="005042B0" w:rsidP="002777D7">
      <w:r>
        <w:t>The single Resource can then be linked to various entities within Portal, e.g. Offerings, Components, etc.</w:t>
      </w:r>
      <w:r w:rsidR="00005405">
        <w:t xml:space="preserve"> The link is from the entity to the Resource.</w:t>
      </w:r>
    </w:p>
    <w:p w14:paraId="609B48A7" w14:textId="7B93FC71" w:rsidR="005042B0" w:rsidRDefault="005042B0" w:rsidP="002777D7">
      <w:r>
        <w:t>Many of the Resources will be URLs. These link to external resources, such as webpages and remote documents.</w:t>
      </w:r>
      <w:r w:rsidR="00FE48CA">
        <w:t xml:space="preserve"> There are different categories of URLs, e.g. Forms, Metrics</w:t>
      </w:r>
      <w:r w:rsidR="00E374D3">
        <w:t>, Documents, Websites.</w:t>
      </w:r>
    </w:p>
    <w:p w14:paraId="7099EBEF" w14:textId="77777777" w:rsidR="00911896" w:rsidRDefault="00EB2204" w:rsidP="002777D7">
      <w:r>
        <w:t xml:space="preserve">Each Resource should have relevant </w:t>
      </w:r>
      <w:r w:rsidR="00333F2E">
        <w:t xml:space="preserve">fields and </w:t>
      </w:r>
      <w:r>
        <w:t>metadata</w:t>
      </w:r>
      <w:r w:rsidR="00194C3D">
        <w:t xml:space="preserve"> relevant to its type.</w:t>
      </w:r>
    </w:p>
    <w:p w14:paraId="6798037A" w14:textId="77777777" w:rsidR="003E5E99" w:rsidRDefault="003E5E99" w:rsidP="003E5E99">
      <w:pPr>
        <w:pStyle w:val="Heading1"/>
      </w:pPr>
      <w:r>
        <w:t>Types of Resources</w:t>
      </w:r>
    </w:p>
    <w:p w14:paraId="4DCA6032" w14:textId="559335DA" w:rsidR="003E5E99" w:rsidRPr="005042B0" w:rsidRDefault="003E5E99" w:rsidP="003E5E99">
      <w:r>
        <w:t xml:space="preserve">The Portal </w:t>
      </w:r>
      <w:r w:rsidR="00333F2E">
        <w:t>uses</w:t>
      </w:r>
      <w:r>
        <w:t xml:space="preserve"> various types of Resource. Each Resource type is described below.</w:t>
      </w:r>
    </w:p>
    <w:p w14:paraId="67D9482F" w14:textId="77777777" w:rsidR="003E5E99" w:rsidRPr="00555096" w:rsidRDefault="003E5E99" w:rsidP="003E5E99">
      <w:pPr>
        <w:pStyle w:val="Heading2"/>
      </w:pPr>
      <w:r>
        <w:t>VD Offering Folder</w:t>
      </w:r>
    </w:p>
    <w:p w14:paraId="15B3341B" w14:textId="2EEA5F7B" w:rsidR="003E5E99" w:rsidRDefault="003E5E99" w:rsidP="003E5E99">
      <w:r>
        <w:t xml:space="preserve">A VD </w:t>
      </w:r>
      <w:r w:rsidRPr="003E5E99">
        <w:rPr>
          <w:b/>
          <w:bCs/>
        </w:rPr>
        <w:t>Offering Folder</w:t>
      </w:r>
      <w:r>
        <w:t xml:space="preserve"> is a folder on SharePoint</w:t>
      </w:r>
      <w:r w:rsidR="00333F2E">
        <w:t xml:space="preserve"> (this is a URL link)</w:t>
      </w:r>
      <w:r>
        <w:t>. The VD Offering Folder contains artifacts (such as documents) that relate to the delivery of a particular Offering. For example, precedent documents, checklists, etc.</w:t>
      </w:r>
    </w:p>
    <w:p w14:paraId="16E29B0C" w14:textId="0D0F6D97" w:rsidR="003E5E99" w:rsidRDefault="003E5E99" w:rsidP="003E5E99">
      <w:r>
        <w:t xml:space="preserve">Currently you can associate and access a VD Offering Folder when you </w:t>
      </w:r>
      <w:r w:rsidR="00B67533">
        <w:t>are designing</w:t>
      </w:r>
      <w:r>
        <w:t xml:space="preserve"> a particular Offering </w:t>
      </w:r>
      <w:r w:rsidR="00B67533">
        <w:t>in</w:t>
      </w:r>
      <w:r>
        <w:t xml:space="preserve"> Portal:</w:t>
      </w:r>
    </w:p>
    <w:p w14:paraId="0E62C76C" w14:textId="77777777" w:rsidR="003E5E99" w:rsidRDefault="003E5E99" w:rsidP="003E5E99">
      <w:r>
        <w:rPr>
          <w:noProof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58EFBC0B" wp14:editId="000DE5EA">
                <wp:simplePos x="0" y="0"/>
                <wp:positionH relativeFrom="column">
                  <wp:posOffset>4466626</wp:posOffset>
                </wp:positionH>
                <wp:positionV relativeFrom="paragraph">
                  <wp:posOffset>495345</wp:posOffset>
                </wp:positionV>
                <wp:extent cx="1329480" cy="312120"/>
                <wp:effectExtent l="88900" t="139700" r="80645" b="132715"/>
                <wp:wrapNone/>
                <wp:docPr id="521795160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329480" cy="31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FA9697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347.45pt;margin-top:30.5pt;width:113.2pt;height:41.6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">
                <v:imagedata r:id="rId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039F569" wp14:editId="0CBEB5CF">
            <wp:extent cx="5731510" cy="1330325"/>
            <wp:effectExtent l="12700" t="12700" r="8890" b="15875"/>
            <wp:docPr id="171065919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59198" name="Picture 1" descr="A screenshot of a phone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E78336" w14:textId="552A37E6" w:rsidR="00E55F5B" w:rsidRDefault="00E55F5B" w:rsidP="003E5E99">
      <w:r>
        <w:t xml:space="preserve">This is found under the Offering </w:t>
      </w:r>
      <w:r w:rsidR="00C93445">
        <w:t>detail view</w:t>
      </w:r>
      <w:r>
        <w:t>.</w:t>
      </w:r>
    </w:p>
    <w:p w14:paraId="7E892637" w14:textId="250709B4" w:rsidR="003E5E99" w:rsidRDefault="003E5E99" w:rsidP="003E5E99">
      <w:r>
        <w:t>However, when you are in a Matter, you cannot easily access the Offering Folder</w:t>
      </w:r>
      <w:r w:rsidR="00B67533">
        <w:t>(s) associated with the Offerings being delivered in the Matter</w:t>
      </w:r>
      <w:r>
        <w:t xml:space="preserve">. Currently you need to click on the Offering </w:t>
      </w:r>
      <w:r w:rsidR="005E5AAA">
        <w:t xml:space="preserve">link </w:t>
      </w:r>
      <w:r>
        <w:t>within the Matter</w:t>
      </w:r>
      <w:r w:rsidR="005E5AAA">
        <w:t xml:space="preserve"> ‘Info’ tab</w:t>
      </w:r>
      <w:r>
        <w:t>, which takes you to the Offering detail view, and then you need to click on the SharePoint Folder link in the top-right hand corner.</w:t>
      </w:r>
      <w:r w:rsidR="00D20489">
        <w:t xml:space="preserve"> We need to include direct links to the associated VD Offering Folders within a Matter (as discussed below).</w:t>
      </w:r>
    </w:p>
    <w:p w14:paraId="7A218D04" w14:textId="77777777" w:rsidR="00EA0552" w:rsidRDefault="003E5E99" w:rsidP="003E5E99">
      <w:pPr>
        <w:pStyle w:val="Heading2"/>
      </w:pPr>
      <w:r w:rsidRPr="00EA17AD">
        <w:t>Form</w:t>
      </w:r>
      <w:r>
        <w:t>s</w:t>
      </w:r>
    </w:p>
    <w:p w14:paraId="274EBA1F" w14:textId="77777777" w:rsidR="003A6CD6" w:rsidRDefault="00EA0552" w:rsidP="00EA0552">
      <w:r>
        <w:t>Form Resources are links to Syntaq forms.</w:t>
      </w:r>
    </w:p>
    <w:p w14:paraId="742BB97A" w14:textId="427AB3A8" w:rsidR="00EA0552" w:rsidRDefault="00D20489" w:rsidP="00EA0552">
      <w:r>
        <w:t>Syntaq forms currently have their own tab within Portal</w:t>
      </w:r>
      <w:r w:rsidR="001319EF">
        <w:t xml:space="preserve"> where they are imported and set within Portal</w:t>
      </w:r>
      <w:r>
        <w:t>.</w:t>
      </w:r>
    </w:p>
    <w:p w14:paraId="4A821FC0" w14:textId="68B46FAC" w:rsidR="003A6CD6" w:rsidRDefault="003A6CD6" w:rsidP="003A6CD6">
      <w:r>
        <w:rPr>
          <w:noProof/>
        </w:rPr>
        <w:drawing>
          <wp:inline distT="0" distB="0" distL="0" distR="0" wp14:anchorId="0FD03F94" wp14:editId="661361DB">
            <wp:extent cx="5731510" cy="3390265"/>
            <wp:effectExtent l="12700" t="12700" r="8890" b="13335"/>
            <wp:docPr id="2059193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93497" name="Picture 205919349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2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619E5B" w14:textId="77777777" w:rsidR="009D642D" w:rsidRDefault="003A6CD6" w:rsidP="003A6CD6">
      <w:r>
        <w:t>You can associate a Syntaq form within a</w:t>
      </w:r>
      <w:r w:rsidR="00AA59A3">
        <w:t xml:space="preserve"> Component when designing an Offering</w:t>
      </w:r>
      <w:r w:rsidR="009D642D">
        <w:t>:</w:t>
      </w:r>
    </w:p>
    <w:p w14:paraId="22B111A9" w14:textId="45635112" w:rsidR="006A5174" w:rsidRDefault="00773DE3" w:rsidP="003A6CD6">
      <w:r>
        <w:rPr>
          <w:noProof/>
        </w:rPr>
        <mc:AlternateContent>
          <mc:Choice Requires="wpi">
            <w:drawing>
              <wp:anchor distT="0" distB="0" distL="114300" distR="114300" simplePos="0" relativeHeight="251658249" behindDoc="0" locked="0" layoutInCell="1" allowOverlap="1" wp14:anchorId="0E29E9B9" wp14:editId="1F3F19C5">
                <wp:simplePos x="0" y="0"/>
                <wp:positionH relativeFrom="column">
                  <wp:posOffset>4308515</wp:posOffset>
                </wp:positionH>
                <wp:positionV relativeFrom="paragraph">
                  <wp:posOffset>3569969</wp:posOffset>
                </wp:positionV>
                <wp:extent cx="526680" cy="17280"/>
                <wp:effectExtent l="88900" t="139700" r="83185" b="135255"/>
                <wp:wrapNone/>
                <wp:docPr id="1700160437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266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458BE" id="Ink 15" o:spid="_x0000_s1026" type="#_x0000_t75" style="position:absolute;margin-left:335pt;margin-top:272.4pt;width:49.95pt;height:18.7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8" behindDoc="0" locked="0" layoutInCell="1" allowOverlap="1" wp14:anchorId="1424F405" wp14:editId="7D6CFCB0">
                <wp:simplePos x="0" y="0"/>
                <wp:positionH relativeFrom="column">
                  <wp:posOffset>768275</wp:posOffset>
                </wp:positionH>
                <wp:positionV relativeFrom="paragraph">
                  <wp:posOffset>3330929</wp:posOffset>
                </wp:positionV>
                <wp:extent cx="787320" cy="22680"/>
                <wp:effectExtent l="88900" t="139700" r="102235" b="142875"/>
                <wp:wrapNone/>
                <wp:docPr id="781725759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8732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C0A58" id="Ink 14" o:spid="_x0000_s1026" type="#_x0000_t75" style="position:absolute;margin-left:56.25pt;margin-top:253.8pt;width:70.5pt;height:18.8pt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">
                <v:imagedata r:id="rId13" o:title=""/>
              </v:shape>
            </w:pict>
          </mc:Fallback>
        </mc:AlternateContent>
      </w:r>
      <w:r w:rsidR="006A5174">
        <w:rPr>
          <w:noProof/>
        </w:rPr>
        <w:drawing>
          <wp:inline distT="0" distB="0" distL="0" distR="0" wp14:anchorId="2C425387" wp14:editId="72519654">
            <wp:extent cx="5731510" cy="3659505"/>
            <wp:effectExtent l="12700" t="12700" r="8890" b="10795"/>
            <wp:docPr id="1275233982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33982" name="Picture 2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95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8BFDB8" w14:textId="006D9E30" w:rsidR="003E5E99" w:rsidRDefault="00EA0552" w:rsidP="003E5E99">
      <w:pPr>
        <w:pStyle w:val="Heading2"/>
      </w:pPr>
      <w:r>
        <w:rPr>
          <w:noProof/>
        </w:rPr>
        <w:drawing>
          <wp:inline distT="0" distB="0" distL="0" distR="0" wp14:anchorId="372122EB" wp14:editId="19B39523">
            <wp:extent cx="5731510" cy="4085590"/>
            <wp:effectExtent l="12700" t="12700" r="8890" b="16510"/>
            <wp:docPr id="7442646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264630" name="Picture 74426463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55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A00E03" w14:textId="57DEB9DE" w:rsidR="009D642D" w:rsidRDefault="009D642D" w:rsidP="009D642D">
      <w:r>
        <w:t xml:space="preserve">You can then access the relevant Syntaq form when delivering an Offering under the relevant </w:t>
      </w:r>
      <w:r w:rsidR="006A5174">
        <w:t>Component tab</w:t>
      </w:r>
      <w:r>
        <w:t>:</w:t>
      </w:r>
    </w:p>
    <w:p w14:paraId="3D1357B7" w14:textId="6B3DFC56" w:rsidR="009D642D" w:rsidRDefault="00773DE3" w:rsidP="009D642D">
      <w:r>
        <w:rPr>
          <w:noProof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44065E10" wp14:editId="19354B71">
                <wp:simplePos x="0" y="0"/>
                <wp:positionH relativeFrom="column">
                  <wp:posOffset>2203026</wp:posOffset>
                </wp:positionH>
                <wp:positionV relativeFrom="paragraph">
                  <wp:posOffset>1602706</wp:posOffset>
                </wp:positionV>
                <wp:extent cx="1277280" cy="319320"/>
                <wp:effectExtent l="88900" t="139700" r="81915" b="138430"/>
                <wp:wrapNone/>
                <wp:docPr id="256860168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277280" cy="31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F8613" id="Ink 16" o:spid="_x0000_s1026" type="#_x0000_t75" style="position:absolute;margin-left:169.2pt;margin-top:117.7pt;width:109.05pt;height:42.15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">
                <v:imagedata r:id="rId17" o:title=""/>
              </v:shape>
            </w:pict>
          </mc:Fallback>
        </mc:AlternateContent>
      </w:r>
      <w:r w:rsidR="00C147F4">
        <w:rPr>
          <w:noProof/>
        </w:rPr>
        <w:drawing>
          <wp:inline distT="0" distB="0" distL="0" distR="0" wp14:anchorId="3D0E020D" wp14:editId="632B9302">
            <wp:extent cx="5731510" cy="2528570"/>
            <wp:effectExtent l="12700" t="12700" r="8890" b="11430"/>
            <wp:docPr id="133468023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80230" name="Picture 3" descr="A screenshot of a computer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AFB2A8" w14:textId="3DADDB07" w:rsidR="00A045C1" w:rsidRPr="009D642D" w:rsidRDefault="00A045C1" w:rsidP="009D642D">
      <w:r>
        <w:t>[NOTE BUG – Associated Resources for this Component are not showing.]</w:t>
      </w:r>
    </w:p>
    <w:p w14:paraId="4476148C" w14:textId="38FA1F80" w:rsidR="00724970" w:rsidRPr="009D642D" w:rsidRDefault="00724970" w:rsidP="009D642D">
      <w:r>
        <w:t>There is currently no way to see the Syntaq forms associated at the higher Offering level with a Matter.</w:t>
      </w:r>
      <w:r w:rsidR="00773DE3">
        <w:t xml:space="preserve"> This is because Matters do not currently have a Resources tab (see below)</w:t>
      </w:r>
    </w:p>
    <w:p w14:paraId="65C3FBF3" w14:textId="39E5004D" w:rsidR="003E5E99" w:rsidRDefault="003E5E99" w:rsidP="003E5E99">
      <w:pPr>
        <w:pStyle w:val="Heading2"/>
      </w:pPr>
      <w:r>
        <w:t xml:space="preserve">Template </w:t>
      </w:r>
      <w:r w:rsidR="00773DE3">
        <w:t>E</w:t>
      </w:r>
      <w:r>
        <w:t>mails</w:t>
      </w:r>
    </w:p>
    <w:p w14:paraId="49925612" w14:textId="150E90B0" w:rsidR="009005B3" w:rsidRDefault="003E5E99" w:rsidP="003E5E99">
      <w:r>
        <w:t xml:space="preserve">Template </w:t>
      </w:r>
      <w:r w:rsidR="00773DE3">
        <w:t>E</w:t>
      </w:r>
      <w:r>
        <w:t xml:space="preserve">mails are a specific type of </w:t>
      </w:r>
      <w:r w:rsidR="009005B3">
        <w:t>R</w:t>
      </w:r>
      <w:r>
        <w:t>esource within Portal.</w:t>
      </w:r>
    </w:p>
    <w:p w14:paraId="2AA59942" w14:textId="1353680F" w:rsidR="003E5E99" w:rsidRDefault="00AE612E" w:rsidP="003E5E99">
      <w:r>
        <w:rPr>
          <w:noProof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01CBBE60" wp14:editId="505639D5">
                <wp:simplePos x="0" y="0"/>
                <wp:positionH relativeFrom="column">
                  <wp:posOffset>68943</wp:posOffset>
                </wp:positionH>
                <wp:positionV relativeFrom="paragraph">
                  <wp:posOffset>1387166</wp:posOffset>
                </wp:positionV>
                <wp:extent cx="961560" cy="49320"/>
                <wp:effectExtent l="88900" t="139700" r="92710" b="141605"/>
                <wp:wrapNone/>
                <wp:docPr id="2137711235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96156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5417A" id="Ink 11" o:spid="_x0000_s1026" type="#_x0000_t75" style="position:absolute;margin-left:1.2pt;margin-top:100.75pt;width:84.2pt;height:20.9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">
                <v:imagedata r:id="rId20" o:title=""/>
              </v:shape>
            </w:pict>
          </mc:Fallback>
        </mc:AlternateContent>
      </w:r>
      <w:r w:rsidR="00803578">
        <w:rPr>
          <w:noProof/>
        </w:rPr>
        <w:drawing>
          <wp:inline distT="0" distB="0" distL="0" distR="0" wp14:anchorId="25EE7599" wp14:editId="75191357">
            <wp:extent cx="5731510" cy="2489200"/>
            <wp:effectExtent l="12700" t="12700" r="8890" b="12700"/>
            <wp:docPr id="20664479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47946" name="Picture 206644794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F535BF" w14:textId="3B860B68" w:rsidR="003E5E99" w:rsidRDefault="003E5E99" w:rsidP="003E5E99">
      <w:r>
        <w:t>The UI for creating and managing Portal emails needs upgrading</w:t>
      </w:r>
      <w:r w:rsidR="00773DE3">
        <w:t>, but it is functional</w:t>
      </w:r>
      <w:r>
        <w:t>.</w:t>
      </w:r>
    </w:p>
    <w:p w14:paraId="0C0959E4" w14:textId="77777777" w:rsidR="00773DE3" w:rsidRDefault="00773DE3" w:rsidP="003E5E99">
      <w:r>
        <w:t>T</w:t>
      </w:r>
      <w:r w:rsidR="003E5E99">
        <w:t xml:space="preserve">emplate </w:t>
      </w:r>
      <w:r>
        <w:t>E</w:t>
      </w:r>
      <w:r w:rsidR="003E5E99">
        <w:t xml:space="preserve">mails are only associated with an </w:t>
      </w:r>
      <w:r w:rsidR="003E5E99" w:rsidRPr="009005B3">
        <w:rPr>
          <w:b/>
          <w:bCs/>
        </w:rPr>
        <w:t>Offering Cateogry</w:t>
      </w:r>
      <w:r w:rsidR="003E5E99">
        <w:t>, not individual Offerings</w:t>
      </w:r>
      <w:r>
        <w:t xml:space="preserve"> or Components</w:t>
      </w:r>
      <w:r w:rsidR="003E5E99">
        <w:t>. Template emails should be able to be linked to Offering</w:t>
      </w:r>
      <w:r>
        <w:t>s and Components.</w:t>
      </w:r>
    </w:p>
    <w:p w14:paraId="2EE8AEFB" w14:textId="1A9874FC" w:rsidR="000B1376" w:rsidRDefault="006F5B34" w:rsidP="003E5E99">
      <w:r>
        <w:t xml:space="preserve">Furthermore, </w:t>
      </w:r>
      <w:r w:rsidR="00C95059">
        <w:t xml:space="preserve">a </w:t>
      </w:r>
      <w:r>
        <w:t xml:space="preserve">template email </w:t>
      </w:r>
      <w:r w:rsidR="009C7688">
        <w:t>is</w:t>
      </w:r>
      <w:r>
        <w:t xml:space="preserve"> </w:t>
      </w:r>
      <w:r w:rsidR="00773DE3">
        <w:t xml:space="preserve">currently hard-coded </w:t>
      </w:r>
      <w:r>
        <w:t xml:space="preserve">associated with </w:t>
      </w:r>
      <w:r w:rsidR="00773DE3">
        <w:t>an</w:t>
      </w:r>
      <w:r>
        <w:t xml:space="preserve"> Offering Category, when the Offering </w:t>
      </w:r>
      <w:r w:rsidR="00C95059">
        <w:t>Category</w:t>
      </w:r>
      <w:r>
        <w:t xml:space="preserve"> should </w:t>
      </w:r>
      <w:r w:rsidR="00C95059">
        <w:t>be associated with the email (as per pattern above).</w:t>
      </w:r>
    </w:p>
    <w:p w14:paraId="5B4FDCFD" w14:textId="3AF61728" w:rsidR="00AE612E" w:rsidRPr="000D25E1" w:rsidRDefault="00AE612E" w:rsidP="003E5E99">
      <w:r>
        <w:rPr>
          <w:noProof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0DE32968" wp14:editId="724C942D">
                <wp:simplePos x="0" y="0"/>
                <wp:positionH relativeFrom="column">
                  <wp:posOffset>2172423</wp:posOffset>
                </wp:positionH>
                <wp:positionV relativeFrom="paragraph">
                  <wp:posOffset>1229831</wp:posOffset>
                </wp:positionV>
                <wp:extent cx="983880" cy="16560"/>
                <wp:effectExtent l="88900" t="139700" r="83185" b="135890"/>
                <wp:wrapNone/>
                <wp:docPr id="1265250775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98388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7B040" id="Ink 10" o:spid="_x0000_s1026" type="#_x0000_t75" style="position:absolute;margin-left:166.8pt;margin-top:88.15pt;width:85.95pt;height:18.6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">
                <v:imagedata r:id="rId2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00B2523" wp14:editId="1373F931">
            <wp:extent cx="5731510" cy="4877435"/>
            <wp:effectExtent l="12700" t="12700" r="8890" b="12065"/>
            <wp:docPr id="1799429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2907" name="Picture 17994290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74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C3C7F4" w14:textId="67B90C4A" w:rsidR="009C7688" w:rsidRDefault="009C7688" w:rsidP="003E5E99">
      <w:r>
        <w:t>The only place you can access these templates is via the draft new email button</w:t>
      </w:r>
      <w:r w:rsidR="00773DE3">
        <w:t xml:space="preserve"> in the top navigation bar</w:t>
      </w:r>
      <w:r>
        <w:t xml:space="preserve">. There is no </w:t>
      </w:r>
      <w:r w:rsidR="00773DE3">
        <w:t>way to start an Email Template from</w:t>
      </w:r>
      <w:r>
        <w:t xml:space="preserve"> within an Offering or Matter.</w:t>
      </w:r>
      <w:r w:rsidR="003077C1">
        <w:t xml:space="preserve"> Furthermore, there is no </w:t>
      </w:r>
      <w:r w:rsidR="005F3207">
        <w:t>auto filter of the associated Email Templates.</w:t>
      </w:r>
    </w:p>
    <w:p w14:paraId="1C0982E3" w14:textId="1A7CD9FF" w:rsidR="009C7688" w:rsidRPr="000D25E1" w:rsidRDefault="009C7688" w:rsidP="003E5E99">
      <w:r>
        <w:rPr>
          <w:noProof/>
        </w:rPr>
        <w:drawing>
          <wp:inline distT="0" distB="0" distL="0" distR="0" wp14:anchorId="7F4355F8" wp14:editId="06AED832">
            <wp:extent cx="5731510" cy="2949575"/>
            <wp:effectExtent l="12700" t="12700" r="8890" b="9525"/>
            <wp:docPr id="309906635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906635" name="Picture 4" descr="A screenshot of a computer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CD6265" w14:textId="7CA8B1A7" w:rsidR="003E5E99" w:rsidRDefault="003E5E99" w:rsidP="003E5E99">
      <w:pPr>
        <w:pStyle w:val="Heading2"/>
      </w:pPr>
      <w:r w:rsidRPr="00EA17AD">
        <w:t>Document</w:t>
      </w:r>
      <w:r w:rsidR="005F3207">
        <w:t>s</w:t>
      </w:r>
    </w:p>
    <w:p w14:paraId="73449302" w14:textId="51587638" w:rsidR="003E5E99" w:rsidRDefault="009C7688" w:rsidP="003E5E99">
      <w:r>
        <w:t xml:space="preserve">Portal has a function to act as a </w:t>
      </w:r>
      <w:r w:rsidR="00951627">
        <w:t>‘</w:t>
      </w:r>
      <w:r>
        <w:t>document store</w:t>
      </w:r>
      <w:r w:rsidR="00951627">
        <w:t>’</w:t>
      </w:r>
      <w:r>
        <w:t xml:space="preserve">. You can upload documents and store them as a </w:t>
      </w:r>
      <w:r w:rsidR="00FB4159">
        <w:t>R</w:t>
      </w:r>
      <w:r>
        <w:t>esource available within Portal.</w:t>
      </w:r>
    </w:p>
    <w:p w14:paraId="4F88BEE3" w14:textId="62F5AC43" w:rsidR="00E25713" w:rsidRDefault="00E25713" w:rsidP="003E5E99">
      <w:r>
        <w:rPr>
          <w:noProof/>
        </w:rPr>
        <w:drawing>
          <wp:inline distT="0" distB="0" distL="0" distR="0" wp14:anchorId="05DE6BB9" wp14:editId="531BAB84">
            <wp:extent cx="5731510" cy="2876550"/>
            <wp:effectExtent l="12700" t="12700" r="8890" b="19050"/>
            <wp:docPr id="1352735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3528" name="Picture 13527352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9E4435" w14:textId="6CCA1252" w:rsidR="001B6062" w:rsidRDefault="001B6062" w:rsidP="003E5E99">
      <w:r>
        <w:t>You can add metadata to a Document that includes an Offering Category.</w:t>
      </w:r>
      <w:r w:rsidR="000B45DD">
        <w:t xml:space="preserve"> Once again this is the wrong </w:t>
      </w:r>
      <w:r w:rsidR="00ED176A">
        <w:t>direction for association. We should associate a Document wi</w:t>
      </w:r>
      <w:r w:rsidR="00EE13DB">
        <w:t>th an Offering from within the Offering</w:t>
      </w:r>
      <w:r w:rsidR="00EE5B98">
        <w:t xml:space="preserve"> – this is also possible</w:t>
      </w:r>
      <w:r w:rsidR="00EE13DB">
        <w:t>.</w:t>
      </w:r>
    </w:p>
    <w:p w14:paraId="5AA19520" w14:textId="69B93F06" w:rsidR="00B46D26" w:rsidRPr="00EA17AD" w:rsidRDefault="00EE5B98" w:rsidP="003E5E99">
      <w:r>
        <w:rPr>
          <w:noProof/>
        </w:rPr>
        <mc:AlternateContent>
          <mc:Choice Requires="wpi">
            <w:drawing>
              <wp:anchor distT="0" distB="0" distL="114300" distR="114300" simplePos="0" relativeHeight="251658254" behindDoc="0" locked="0" layoutInCell="1" allowOverlap="1" wp14:anchorId="02B3ADD0" wp14:editId="349F0637">
                <wp:simplePos x="0" y="0"/>
                <wp:positionH relativeFrom="column">
                  <wp:posOffset>1543446</wp:posOffset>
                </wp:positionH>
                <wp:positionV relativeFrom="paragraph">
                  <wp:posOffset>1043221</wp:posOffset>
                </wp:positionV>
                <wp:extent cx="556920" cy="23760"/>
                <wp:effectExtent l="88900" t="139700" r="90805" b="141605"/>
                <wp:wrapNone/>
                <wp:docPr id="901366663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556920" cy="237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A61597D" id="Ink 20" o:spid="_x0000_s1026" type="#_x0000_t75" style="position:absolute;margin-left:117.3pt;margin-top:73.65pt;width:52.35pt;height:18.85pt;z-index:25165825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">
                <v:imagedata r:id="rId28" o:title=""/>
              </v:shape>
            </w:pict>
          </mc:Fallback>
        </mc:AlternateContent>
      </w:r>
      <w:r w:rsidR="00B46D26">
        <w:rPr>
          <w:noProof/>
        </w:rPr>
        <w:drawing>
          <wp:inline distT="0" distB="0" distL="0" distR="0" wp14:anchorId="18B73454" wp14:editId="5AA8A901">
            <wp:extent cx="4245150" cy="3246181"/>
            <wp:effectExtent l="12700" t="12700" r="9525" b="17780"/>
            <wp:docPr id="1622747530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747530" name="Picture 18" descr="A screenshot of a computer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201" cy="32584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7BDB63" w14:textId="74F0DFF2" w:rsidR="00CB0188" w:rsidRDefault="00CB0188" w:rsidP="003E5E99">
      <w:r>
        <w:t>A Document can be associated with an Offering</w:t>
      </w:r>
      <w:r w:rsidR="00D50DB9">
        <w:t xml:space="preserve"> (at the Offering level)</w:t>
      </w:r>
      <w:r>
        <w:t>:</w:t>
      </w:r>
    </w:p>
    <w:p w14:paraId="4792B28C" w14:textId="715D2EEE" w:rsidR="00CB0188" w:rsidRDefault="00EE5B98" w:rsidP="003E5E99">
      <w:r>
        <w:rPr>
          <w:noProof/>
        </w:rPr>
        <mc:AlternateContent>
          <mc:Choice Requires="wpi">
            <w:drawing>
              <wp:anchor distT="0" distB="0" distL="114300" distR="114300" simplePos="0" relativeHeight="251658253" behindDoc="0" locked="0" layoutInCell="1" allowOverlap="1" wp14:anchorId="1EDE52BB" wp14:editId="5975750E">
                <wp:simplePos x="0" y="0"/>
                <wp:positionH relativeFrom="column">
                  <wp:posOffset>2747646</wp:posOffset>
                </wp:positionH>
                <wp:positionV relativeFrom="paragraph">
                  <wp:posOffset>1295507</wp:posOffset>
                </wp:positionV>
                <wp:extent cx="617040" cy="20160"/>
                <wp:effectExtent l="88900" t="139700" r="81915" b="132715"/>
                <wp:wrapNone/>
                <wp:docPr id="2026641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17040" cy="20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F55D4AD" id="Ink 19" o:spid="_x0000_s1026" type="#_x0000_t75" style="position:absolute;margin-left:212.1pt;margin-top:93.5pt;width:57.1pt;height:18.6pt;z-index:2516582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52" behindDoc="0" locked="0" layoutInCell="1" allowOverlap="1" wp14:anchorId="0E5B5CB5" wp14:editId="23724BC6">
                <wp:simplePos x="0" y="0"/>
                <wp:positionH relativeFrom="column">
                  <wp:posOffset>252846</wp:posOffset>
                </wp:positionH>
                <wp:positionV relativeFrom="paragraph">
                  <wp:posOffset>1417187</wp:posOffset>
                </wp:positionV>
                <wp:extent cx="613080" cy="19440"/>
                <wp:effectExtent l="88900" t="139700" r="85725" b="133350"/>
                <wp:wrapNone/>
                <wp:docPr id="196677806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13080" cy="1944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05F62240" id="Ink 18" o:spid="_x0000_s1026" type="#_x0000_t75" style="position:absolute;margin-left:15.65pt;margin-top:103.1pt;width:56.75pt;height:18.55pt;z-index:2516582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">
                <v:imagedata r:id="rId33" o:title=""/>
              </v:shape>
            </w:pict>
          </mc:Fallback>
        </mc:AlternateContent>
      </w:r>
      <w:r w:rsidR="00CB0188">
        <w:rPr>
          <w:noProof/>
        </w:rPr>
        <w:drawing>
          <wp:inline distT="0" distB="0" distL="0" distR="0" wp14:anchorId="4B10F8B9" wp14:editId="63FA4157">
            <wp:extent cx="4745904" cy="2807266"/>
            <wp:effectExtent l="12700" t="12700" r="17145" b="12700"/>
            <wp:docPr id="2041283288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83288" name="Picture 5" descr="A screenshot of a computer&#10;&#10;AI-generated content may be incorrect.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241" cy="281752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741CD5" w14:textId="0EC71FC4" w:rsidR="006C75DD" w:rsidRDefault="006C75DD" w:rsidP="006C75DD">
      <w:r>
        <w:t>A Document can also be associated with an Offering at the Component level:</w:t>
      </w:r>
    </w:p>
    <w:p w14:paraId="173E3496" w14:textId="7707D25A" w:rsidR="006C75DD" w:rsidRDefault="00EE5B98" w:rsidP="003E5E99">
      <w:r>
        <w:rPr>
          <w:noProof/>
        </w:rPr>
        <mc:AlternateContent>
          <mc:Choice Requires="wpi">
            <w:drawing>
              <wp:anchor distT="0" distB="0" distL="114300" distR="114300" simplePos="0" relativeHeight="251658251" behindDoc="0" locked="0" layoutInCell="1" allowOverlap="1" wp14:anchorId="021DBDFC" wp14:editId="241895DC">
                <wp:simplePos x="0" y="0"/>
                <wp:positionH relativeFrom="column">
                  <wp:posOffset>904086</wp:posOffset>
                </wp:positionH>
                <wp:positionV relativeFrom="paragraph">
                  <wp:posOffset>4768236</wp:posOffset>
                </wp:positionV>
                <wp:extent cx="1182960" cy="9360"/>
                <wp:effectExtent l="88900" t="139700" r="87630" b="143510"/>
                <wp:wrapNone/>
                <wp:docPr id="1139739130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182960" cy="93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14445B9" id="Ink 17" o:spid="_x0000_s1026" type="#_x0000_t75" style="position:absolute;margin-left:66.95pt;margin-top:366.95pt;width:101.65pt;height:17.75pt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">
                <v:imagedata r:id="rId36" o:title=""/>
              </v:shape>
            </w:pict>
          </mc:Fallback>
        </mc:AlternateContent>
      </w:r>
      <w:r w:rsidR="00CD311B">
        <w:rPr>
          <w:noProof/>
        </w:rPr>
        <w:drawing>
          <wp:inline distT="0" distB="0" distL="0" distR="0" wp14:anchorId="557CF654" wp14:editId="111DC8A0">
            <wp:extent cx="3814675" cy="5057212"/>
            <wp:effectExtent l="12700" t="12700" r="8255" b="10160"/>
            <wp:docPr id="226398111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98111" name="Picture 6" descr="A screenshot of a computer&#10;&#10;AI-generated content may be incorrect.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610" cy="50823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A34CF7" w14:textId="529FE1B3" w:rsidR="00C063BD" w:rsidRDefault="00CD311B" w:rsidP="003E5E99">
      <w:r>
        <w:t xml:space="preserve">The associated documents </w:t>
      </w:r>
      <w:r w:rsidR="00C063BD">
        <w:t>is</w:t>
      </w:r>
      <w:r>
        <w:t xml:space="preserve"> visible within a Matter that is associated with the Offering:</w:t>
      </w:r>
    </w:p>
    <w:p w14:paraId="76774365" w14:textId="013101BD" w:rsidR="00CD311B" w:rsidRDefault="00EE5B98" w:rsidP="003E5E99">
      <w:r>
        <w:rPr>
          <w:noProof/>
        </w:rPr>
        <mc:AlternateContent>
          <mc:Choice Requires="wpi">
            <w:drawing>
              <wp:anchor distT="0" distB="0" distL="114300" distR="114300" simplePos="0" relativeHeight="251658255" behindDoc="0" locked="0" layoutInCell="1" allowOverlap="1" wp14:anchorId="501C59FE" wp14:editId="70B2F986">
                <wp:simplePos x="0" y="0"/>
                <wp:positionH relativeFrom="column">
                  <wp:posOffset>1170636</wp:posOffset>
                </wp:positionH>
                <wp:positionV relativeFrom="paragraph">
                  <wp:posOffset>1829063</wp:posOffset>
                </wp:positionV>
                <wp:extent cx="1004400" cy="12600"/>
                <wp:effectExtent l="88900" t="139700" r="88265" b="140335"/>
                <wp:wrapNone/>
                <wp:docPr id="838385353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004400" cy="126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3D61F158" id="Ink 21" o:spid="_x0000_s1026" type="#_x0000_t75" style="position:absolute;margin-left:87.95pt;margin-top:135.5pt;width:87.6pt;height:18pt;z-index:251658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">
                <v:imagedata r:id="rId39" o:title=""/>
              </v:shape>
            </w:pict>
          </mc:Fallback>
        </mc:AlternateContent>
      </w:r>
      <w:r w:rsidR="00C063BD">
        <w:rPr>
          <w:noProof/>
        </w:rPr>
        <w:drawing>
          <wp:inline distT="0" distB="0" distL="0" distR="0" wp14:anchorId="5060A223" wp14:editId="7E2F5053">
            <wp:extent cx="5731510" cy="2836545"/>
            <wp:effectExtent l="12700" t="12700" r="8890" b="8255"/>
            <wp:docPr id="113123346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3346" name="Picture 7" descr="A screenshot of a computer&#10;&#10;AI-generated content may be incorrect.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943CF7" w14:textId="3C466BF1" w:rsidR="00CD311B" w:rsidRPr="00EA17AD" w:rsidRDefault="00CC19F2" w:rsidP="003E5E99">
      <w:r>
        <w:t>There is currently no way to see the Documents associated at the higher Offering level with</w:t>
      </w:r>
      <w:r w:rsidR="00EE5B98">
        <w:t>in</w:t>
      </w:r>
      <w:r>
        <w:t xml:space="preserve"> a Matter</w:t>
      </w:r>
      <w:r w:rsidR="00EE5B98">
        <w:t>, (this is why we need a Resource tab at the Offering level)</w:t>
      </w:r>
      <w:r>
        <w:t>.</w:t>
      </w:r>
    </w:p>
    <w:p w14:paraId="0336929A" w14:textId="77777777" w:rsidR="003E5E99" w:rsidRDefault="003E5E99" w:rsidP="003E5E99">
      <w:pPr>
        <w:pStyle w:val="Heading2"/>
      </w:pPr>
      <w:r w:rsidRPr="00EA17AD">
        <w:t>URLs</w:t>
      </w:r>
    </w:p>
    <w:p w14:paraId="763DC5D9" w14:textId="77777777" w:rsidR="00052701" w:rsidRDefault="00951627" w:rsidP="003E5E99">
      <w:r>
        <w:t xml:space="preserve">You can </w:t>
      </w:r>
      <w:r w:rsidR="00052701">
        <w:t>define and store URL addresses in Portal.</w:t>
      </w:r>
    </w:p>
    <w:p w14:paraId="17116487" w14:textId="3E32E30F" w:rsidR="00E25713" w:rsidRDefault="00BB11EB" w:rsidP="003E5E99">
      <w:r>
        <w:rPr>
          <w:noProof/>
        </w:rPr>
        <w:drawing>
          <wp:inline distT="0" distB="0" distL="0" distR="0" wp14:anchorId="413D9981" wp14:editId="42914B5A">
            <wp:extent cx="5731510" cy="2881630"/>
            <wp:effectExtent l="12700" t="12700" r="8890" b="13970"/>
            <wp:docPr id="209145389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53890" name="Picture 2091453890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0252B1" w14:textId="29719096" w:rsidR="00052701" w:rsidRDefault="00052701" w:rsidP="003E5E99">
      <w:r>
        <w:t>These are not associated with an</w:t>
      </w:r>
      <w:r w:rsidR="00EE5B98">
        <w:t>y particular entity</w:t>
      </w:r>
      <w:r>
        <w:t xml:space="preserve"> when being set up (which is appropriate):</w:t>
      </w:r>
    </w:p>
    <w:p w14:paraId="2393F69E" w14:textId="23AAE595" w:rsidR="00584EA8" w:rsidRPr="000D25E1" w:rsidRDefault="00584EA8" w:rsidP="003E5E99">
      <w:r>
        <w:rPr>
          <w:noProof/>
        </w:rPr>
        <w:drawing>
          <wp:inline distT="0" distB="0" distL="0" distR="0" wp14:anchorId="6E363D2C" wp14:editId="6665638B">
            <wp:extent cx="5288576" cy="3467515"/>
            <wp:effectExtent l="12700" t="12700" r="7620" b="12700"/>
            <wp:docPr id="71798300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983004" name="Picture 717983004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363" cy="34706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A451AB9" w14:textId="3B0959BC" w:rsidR="00052701" w:rsidRPr="000D25E1" w:rsidRDefault="00052701" w:rsidP="003E5E99">
      <w:r>
        <w:t>You can associate a URL with an Offering at the Offering level:</w:t>
      </w:r>
    </w:p>
    <w:p w14:paraId="24ADFF34" w14:textId="0952BCDC" w:rsidR="00052701" w:rsidRDefault="00EE5B98" w:rsidP="003E5E99">
      <w:pPr>
        <w:pStyle w:val="Heading2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8256" behindDoc="0" locked="0" layoutInCell="1" allowOverlap="1" wp14:anchorId="4623FD18" wp14:editId="03BE22E4">
                <wp:simplePos x="0" y="0"/>
                <wp:positionH relativeFrom="column">
                  <wp:posOffset>323461</wp:posOffset>
                </wp:positionH>
                <wp:positionV relativeFrom="paragraph">
                  <wp:posOffset>2176774</wp:posOffset>
                </wp:positionV>
                <wp:extent cx="1813680" cy="23400"/>
                <wp:effectExtent l="88900" t="139700" r="104140" b="142240"/>
                <wp:wrapNone/>
                <wp:docPr id="1189494448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813680" cy="234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63198E0A" id="Ink 22" o:spid="_x0000_s1026" type="#_x0000_t75" style="position:absolute;margin-left:21.2pt;margin-top:162.9pt;width:151.3pt;height:18.85pt;z-index:25165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">
                <v:imagedata r:id="rId44" o:title=""/>
              </v:shape>
            </w:pict>
          </mc:Fallback>
        </mc:AlternateContent>
      </w:r>
      <w:r w:rsidR="00951627">
        <w:rPr>
          <w:noProof/>
        </w:rPr>
        <w:drawing>
          <wp:inline distT="0" distB="0" distL="0" distR="0" wp14:anchorId="188B9D38" wp14:editId="6DA538EE">
            <wp:extent cx="5731510" cy="3484880"/>
            <wp:effectExtent l="12700" t="12700" r="8890" b="7620"/>
            <wp:docPr id="1799855914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55914" name="Picture 8" descr="A screenshot of a computer&#10;&#10;AI-generated content may be incorrect.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7DF84B" w14:textId="6322CE29" w:rsidR="00052701" w:rsidRPr="000D25E1" w:rsidRDefault="00052701" w:rsidP="00052701">
      <w:r>
        <w:t>You can also associate a URL with an Offering at the Compone</w:t>
      </w:r>
      <w:r w:rsidR="005E3C35">
        <w:t>n</w:t>
      </w:r>
      <w:r>
        <w:t>t level:</w:t>
      </w:r>
    </w:p>
    <w:p w14:paraId="7F7A00CF" w14:textId="43D7E71D" w:rsidR="00052701" w:rsidRDefault="00EE5B98" w:rsidP="00052701">
      <w:r>
        <w:rPr>
          <w:noProof/>
        </w:rPr>
        <mc:AlternateContent>
          <mc:Choice Requires="wpi">
            <w:drawing>
              <wp:anchor distT="0" distB="0" distL="114300" distR="114300" simplePos="0" relativeHeight="251658257" behindDoc="0" locked="0" layoutInCell="1" allowOverlap="1" wp14:anchorId="4CCA25C4" wp14:editId="65863A67">
                <wp:simplePos x="0" y="0"/>
                <wp:positionH relativeFrom="column">
                  <wp:posOffset>957421</wp:posOffset>
                </wp:positionH>
                <wp:positionV relativeFrom="paragraph">
                  <wp:posOffset>5003269</wp:posOffset>
                </wp:positionV>
                <wp:extent cx="1351080" cy="36000"/>
                <wp:effectExtent l="88900" t="139700" r="109855" b="142240"/>
                <wp:wrapNone/>
                <wp:docPr id="281563021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351080" cy="3600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DF3E7ED" id="Ink 23" o:spid="_x0000_s1026" type="#_x0000_t75" style="position:absolute;margin-left:71.15pt;margin-top:385.45pt;width:114.9pt;height:19.85pt;z-index:25165825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">
                <v:imagedata r:id="rId47" o:title=""/>
              </v:shape>
            </w:pict>
          </mc:Fallback>
        </mc:AlternateContent>
      </w:r>
      <w:r w:rsidR="005E3C35">
        <w:rPr>
          <w:noProof/>
        </w:rPr>
        <w:drawing>
          <wp:inline distT="0" distB="0" distL="0" distR="0" wp14:anchorId="5A1E1343" wp14:editId="6E7AF5A9">
            <wp:extent cx="4334903" cy="5374204"/>
            <wp:effectExtent l="12700" t="12700" r="8890" b="10795"/>
            <wp:docPr id="14039548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54861" name="Picture 1403954861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587" cy="53936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CBD3CA" w14:textId="77777777" w:rsidR="00CC19F2" w:rsidRDefault="00CC19F2" w:rsidP="00052701">
      <w:r>
        <w:t>You can access the URLs associated with a Component within a Matter:</w:t>
      </w:r>
    </w:p>
    <w:p w14:paraId="5F2CA7EC" w14:textId="33D70D70" w:rsidR="00B175C9" w:rsidRDefault="00EE5B98" w:rsidP="00052701">
      <w:r>
        <w:rPr>
          <w:noProof/>
        </w:rPr>
        <mc:AlternateContent>
          <mc:Choice Requires="wpi">
            <w:drawing>
              <wp:anchor distT="0" distB="0" distL="114300" distR="114300" simplePos="0" relativeHeight="251658258" behindDoc="0" locked="0" layoutInCell="1" allowOverlap="1" wp14:anchorId="5C2B5E13" wp14:editId="0F49F376">
                <wp:simplePos x="0" y="0"/>
                <wp:positionH relativeFrom="column">
                  <wp:posOffset>1468025</wp:posOffset>
                </wp:positionH>
                <wp:positionV relativeFrom="paragraph">
                  <wp:posOffset>1952271</wp:posOffset>
                </wp:positionV>
                <wp:extent cx="1182240" cy="38160"/>
                <wp:effectExtent l="88900" t="139700" r="113665" b="139700"/>
                <wp:wrapNone/>
                <wp:docPr id="513762430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182240" cy="38160"/>
                      </w14:xfrm>
                    </w14:contentPart>
                  </a:graphicData>
                </a:graphic>
              </wp:anchor>
            </w:drawing>
          </mc:Choice>
          <mc:Fallback xmlns:arto="http://schemas.microsoft.com/office/word/2006/arto">
            <w:pict>
              <v:shape w14:anchorId="7B4A5D46" id="Ink 24" o:spid="_x0000_s1026" type="#_x0000_t75" style="position:absolute;margin-left:111.35pt;margin-top:145.2pt;width:101.6pt;height:20pt;z-index:25165825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">
                <v:imagedata r:id="rId50" o:title=""/>
              </v:shape>
            </w:pict>
          </mc:Fallback>
        </mc:AlternateContent>
      </w:r>
      <w:r w:rsidR="00CC19F2">
        <w:rPr>
          <w:noProof/>
        </w:rPr>
        <w:drawing>
          <wp:inline distT="0" distB="0" distL="0" distR="0" wp14:anchorId="5764DD61" wp14:editId="3DD2F45B">
            <wp:extent cx="5731510" cy="2618105"/>
            <wp:effectExtent l="12700" t="12700" r="8890" b="10795"/>
            <wp:docPr id="992940342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40342" name="Picture 11" descr="A screenshot of a computer&#10;&#10;AI-generated content may be incorrect.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DD11FA" w14:textId="4C1AF155" w:rsidR="005E3C35" w:rsidRPr="00052701" w:rsidRDefault="00CC19F2" w:rsidP="00052701">
      <w:r>
        <w:t>There is currently no way to see the URLs associated at the higher Offering level within a Matter.</w:t>
      </w:r>
      <w:r w:rsidR="00EE5B98">
        <w:t xml:space="preserve"> This is why we need to introduce the Resources tab for Matters.</w:t>
      </w:r>
    </w:p>
    <w:p w14:paraId="035D3884" w14:textId="3944EFBD" w:rsidR="003E5E99" w:rsidRDefault="003E5E99" w:rsidP="003E5E99">
      <w:pPr>
        <w:pStyle w:val="Heading2"/>
      </w:pPr>
      <w:r w:rsidRPr="00EA17AD">
        <w:t>Vid</w:t>
      </w:r>
      <w:r>
        <w:t>eos/Media</w:t>
      </w:r>
    </w:p>
    <w:p w14:paraId="2894DB68" w14:textId="77777777" w:rsidR="00EE5B98" w:rsidRDefault="0099632F" w:rsidP="002777D7">
      <w:r>
        <w:t>We currently do not have a Resource category for video content.</w:t>
      </w:r>
    </w:p>
    <w:p w14:paraId="61E295D3" w14:textId="337B9F23" w:rsidR="00024B6E" w:rsidRPr="002777D7" w:rsidRDefault="0099632F" w:rsidP="002777D7">
      <w:r>
        <w:t>This can be a type of URL.</w:t>
      </w:r>
    </w:p>
    <w:p w14:paraId="4941EA5D" w14:textId="21B2E0C3" w:rsidR="006E7A23" w:rsidRDefault="00B02F51" w:rsidP="006E7A23">
      <w:pPr>
        <w:pStyle w:val="Heading1"/>
      </w:pPr>
      <w:r>
        <w:t xml:space="preserve">Matter </w:t>
      </w:r>
      <w:r w:rsidR="006E7A23">
        <w:t>Resources</w:t>
      </w:r>
      <w:r w:rsidR="00EE5B98">
        <w:t xml:space="preserve"> tab</w:t>
      </w:r>
    </w:p>
    <w:p w14:paraId="00C8DFEF" w14:textId="4A008223" w:rsidR="006E7A23" w:rsidRDefault="006E7A23" w:rsidP="006E7A23">
      <w:r>
        <w:t xml:space="preserve">We need a new </w:t>
      </w:r>
      <w:r w:rsidRPr="005A1C9E">
        <w:rPr>
          <w:b/>
          <w:bCs/>
        </w:rPr>
        <w:t>Resources tab</w:t>
      </w:r>
      <w:r>
        <w:t xml:space="preserve"> in the Matter detail display.</w:t>
      </w:r>
    </w:p>
    <w:p w14:paraId="354387C0" w14:textId="5504ED41" w:rsidR="006E7A23" w:rsidRDefault="006E7A23" w:rsidP="006E7A23">
      <w:r>
        <w:t>The purpose of this tab is to display all the Resources available to a user for the Matter in a logical way and in a manner that reflects the point-of-need principle.</w:t>
      </w:r>
    </w:p>
    <w:p w14:paraId="4C6AF013" w14:textId="7D8DEE74" w:rsidR="00B5019B" w:rsidRPr="00B5019B" w:rsidRDefault="00B5019B" w:rsidP="00B5019B">
      <w:pPr>
        <w:pStyle w:val="Heading2"/>
      </w:pPr>
      <w:r>
        <w:t>VD Offering Folder links</w:t>
      </w:r>
    </w:p>
    <w:p w14:paraId="3D88E0CB" w14:textId="3946485A" w:rsidR="00B5019B" w:rsidRDefault="00B5019B" w:rsidP="00B5019B">
      <w:r>
        <w:t xml:space="preserve">When an Offering is associated with a Matter, we need to be able to access the </w:t>
      </w:r>
      <w:r w:rsidR="00A82166">
        <w:t xml:space="preserve">VD </w:t>
      </w:r>
      <w:r>
        <w:t>Offering Folder directly from within the Matter.</w:t>
      </w:r>
    </w:p>
    <w:p w14:paraId="361AA5F9" w14:textId="598B6EAE" w:rsidR="007A31AC" w:rsidRDefault="00B5019B" w:rsidP="006E7A23">
      <w:r>
        <w:t>Th</w:t>
      </w:r>
      <w:r w:rsidR="006D5CA2">
        <w:t>e Resource</w:t>
      </w:r>
      <w:r>
        <w:t xml:space="preserve"> tab </w:t>
      </w:r>
      <w:r w:rsidR="00EE0AD0">
        <w:t>needs to</w:t>
      </w:r>
      <w:r>
        <w:t xml:space="preserve"> display a link to each </w:t>
      </w:r>
      <w:r w:rsidRPr="008B76EB">
        <w:rPr>
          <w:b/>
          <w:bCs/>
        </w:rPr>
        <w:t>VD Offering Folder</w:t>
      </w:r>
      <w:r>
        <w:t xml:space="preserve"> for each linked Matter. The links need to adopt the Offering name, so it is clear which folder is being accessed when you click on the button.</w:t>
      </w:r>
    </w:p>
    <w:p w14:paraId="3DF30FDF" w14:textId="67976105" w:rsidR="006E7A23" w:rsidRPr="006E7A23" w:rsidRDefault="006E7A23" w:rsidP="006E7A23">
      <w:pPr>
        <w:pStyle w:val="Heading2"/>
      </w:pPr>
      <w:r>
        <w:t xml:space="preserve">Display of </w:t>
      </w:r>
      <w:r w:rsidR="000E0FEB">
        <w:t xml:space="preserve">other </w:t>
      </w:r>
      <w:r w:rsidR="006D5CA2">
        <w:t>Matter</w:t>
      </w:r>
      <w:r>
        <w:t xml:space="preserve"> Resources</w:t>
      </w:r>
    </w:p>
    <w:p w14:paraId="30B4BF45" w14:textId="274AA0E6" w:rsidR="006E7A23" w:rsidRDefault="006E7A23" w:rsidP="006E7A23">
      <w:r>
        <w:t xml:space="preserve">The Resources tab within the Matter should also display a hierarchical map of the </w:t>
      </w:r>
      <w:r w:rsidR="00AB6EC3">
        <w:t>R</w:t>
      </w:r>
      <w:r>
        <w:t>esources</w:t>
      </w:r>
      <w:r w:rsidR="006D5CA2">
        <w:t xml:space="preserve"> available for the Matter</w:t>
      </w:r>
      <w:r>
        <w:t>:</w:t>
      </w:r>
    </w:p>
    <w:p w14:paraId="211A8B11" w14:textId="77777777" w:rsidR="006E7A23" w:rsidRPr="008B76EB" w:rsidRDefault="006E7A23" w:rsidP="006E7A23">
      <w:pPr>
        <w:rPr>
          <w:b/>
          <w:bCs/>
        </w:rPr>
      </w:pPr>
      <w:r w:rsidRPr="008B76EB">
        <w:rPr>
          <w:b/>
          <w:bCs/>
        </w:rPr>
        <w:t>Offering resources</w:t>
      </w:r>
    </w:p>
    <w:p w14:paraId="1255CC37" w14:textId="05A1C647" w:rsidR="006E7A23" w:rsidRDefault="006E7A23" w:rsidP="006E7A23">
      <w:r>
        <w:t xml:space="preserve">Resources associated </w:t>
      </w:r>
      <w:r w:rsidR="00AB6EC3">
        <w:t>at</w:t>
      </w:r>
      <w:r>
        <w:t xml:space="preserve"> the Offering</w:t>
      </w:r>
      <w:r w:rsidR="00AB6EC3">
        <w:t xml:space="preserve"> level</w:t>
      </w:r>
    </w:p>
    <w:p w14:paraId="008826F0" w14:textId="77777777" w:rsidR="006E7A23" w:rsidRPr="008B76EB" w:rsidRDefault="006E7A23" w:rsidP="006E7A23">
      <w:pPr>
        <w:rPr>
          <w:b/>
          <w:bCs/>
        </w:rPr>
      </w:pPr>
      <w:r w:rsidRPr="008B76EB">
        <w:rPr>
          <w:b/>
          <w:bCs/>
        </w:rPr>
        <w:t>Outcome 1 resources</w:t>
      </w:r>
    </w:p>
    <w:p w14:paraId="024A6736" w14:textId="2A405442" w:rsidR="006E7A23" w:rsidRDefault="006E7A23" w:rsidP="006E7A23">
      <w:r>
        <w:tab/>
        <w:t xml:space="preserve">Resources associated </w:t>
      </w:r>
      <w:r w:rsidR="00AB6EC3">
        <w:t>at</w:t>
      </w:r>
      <w:r>
        <w:t xml:space="preserve"> the Outcome 1</w:t>
      </w:r>
      <w:r w:rsidR="00AB6EC3">
        <w:t xml:space="preserve"> level</w:t>
      </w:r>
    </w:p>
    <w:p w14:paraId="7B66218F" w14:textId="77777777" w:rsidR="006E7A23" w:rsidRPr="008B76EB" w:rsidRDefault="006E7A23" w:rsidP="006E7A23">
      <w:pPr>
        <w:ind w:firstLine="720"/>
        <w:rPr>
          <w:b/>
          <w:bCs/>
        </w:rPr>
      </w:pPr>
      <w:r w:rsidRPr="008B76EB">
        <w:rPr>
          <w:b/>
          <w:bCs/>
        </w:rPr>
        <w:t>Component 1 resources</w:t>
      </w:r>
    </w:p>
    <w:p w14:paraId="18227754" w14:textId="00ED1FE1" w:rsidR="006E7A23" w:rsidRDefault="006E7A23" w:rsidP="006E7A23">
      <w:r>
        <w:tab/>
      </w:r>
      <w:r>
        <w:tab/>
        <w:t xml:space="preserve">Resources associated </w:t>
      </w:r>
      <w:r w:rsidR="00AB6EC3">
        <w:t>at</w:t>
      </w:r>
      <w:r>
        <w:t xml:space="preserve"> the Component 1</w:t>
      </w:r>
      <w:r w:rsidR="00AB6EC3" w:rsidRPr="00AB6EC3">
        <w:t xml:space="preserve"> </w:t>
      </w:r>
      <w:r w:rsidR="00AB6EC3">
        <w:t>level</w:t>
      </w:r>
    </w:p>
    <w:p w14:paraId="7D488CC8" w14:textId="77777777" w:rsidR="006E7A23" w:rsidRPr="008B76EB" w:rsidRDefault="006E7A23" w:rsidP="006E7A23">
      <w:pPr>
        <w:ind w:firstLine="720"/>
        <w:rPr>
          <w:b/>
          <w:bCs/>
        </w:rPr>
      </w:pPr>
      <w:r w:rsidRPr="008B76EB">
        <w:rPr>
          <w:b/>
          <w:bCs/>
        </w:rPr>
        <w:t>Component 2 resources</w:t>
      </w:r>
    </w:p>
    <w:p w14:paraId="634DC87E" w14:textId="23EC9B2F" w:rsidR="006E7A23" w:rsidRDefault="006E7A23" w:rsidP="006E7A23">
      <w:r>
        <w:tab/>
      </w:r>
      <w:r>
        <w:tab/>
        <w:t xml:space="preserve">Resources associated </w:t>
      </w:r>
      <w:r w:rsidR="00AB6EC3">
        <w:t>at</w:t>
      </w:r>
      <w:r>
        <w:t xml:space="preserve"> the Component 2</w:t>
      </w:r>
      <w:r w:rsidR="00AB6EC3" w:rsidRPr="00AB6EC3">
        <w:t xml:space="preserve"> </w:t>
      </w:r>
      <w:r w:rsidR="00AB6EC3">
        <w:t>level</w:t>
      </w:r>
    </w:p>
    <w:p w14:paraId="3A1182EF" w14:textId="77777777" w:rsidR="006E7A23" w:rsidRPr="008B76EB" w:rsidRDefault="006E7A23" w:rsidP="006E7A23">
      <w:pPr>
        <w:rPr>
          <w:b/>
          <w:bCs/>
        </w:rPr>
      </w:pPr>
      <w:r w:rsidRPr="008B76EB">
        <w:rPr>
          <w:b/>
          <w:bCs/>
        </w:rPr>
        <w:t>Outcome 2 resources</w:t>
      </w:r>
    </w:p>
    <w:p w14:paraId="4CD8D9A6" w14:textId="470A2681" w:rsidR="006E7A23" w:rsidRDefault="006E7A23" w:rsidP="006E7A23">
      <w:r>
        <w:tab/>
        <w:t xml:space="preserve">Resources associated </w:t>
      </w:r>
      <w:r w:rsidR="00AB6EC3">
        <w:t>at</w:t>
      </w:r>
      <w:r>
        <w:t xml:space="preserve"> the Outcome 2</w:t>
      </w:r>
      <w:r w:rsidR="00AB6EC3">
        <w:t xml:space="preserve"> level</w:t>
      </w:r>
    </w:p>
    <w:p w14:paraId="36229271" w14:textId="77777777" w:rsidR="006E7A23" w:rsidRPr="008B76EB" w:rsidRDefault="006E7A23" w:rsidP="006E7A23">
      <w:pPr>
        <w:ind w:firstLine="720"/>
        <w:rPr>
          <w:b/>
          <w:bCs/>
        </w:rPr>
      </w:pPr>
      <w:r w:rsidRPr="008B76EB">
        <w:rPr>
          <w:b/>
          <w:bCs/>
        </w:rPr>
        <w:t>Component 1 resources</w:t>
      </w:r>
    </w:p>
    <w:p w14:paraId="6758CA6C" w14:textId="6B73EC54" w:rsidR="006E7A23" w:rsidRDefault="006E7A23" w:rsidP="006E7A23">
      <w:r>
        <w:tab/>
      </w:r>
      <w:r>
        <w:tab/>
        <w:t xml:space="preserve">Resources associated </w:t>
      </w:r>
      <w:r w:rsidR="00AB6EC3">
        <w:t>at</w:t>
      </w:r>
      <w:r>
        <w:t xml:space="preserve"> the Component 1</w:t>
      </w:r>
      <w:r w:rsidR="00AB6EC3" w:rsidRPr="00AB6EC3">
        <w:t xml:space="preserve"> </w:t>
      </w:r>
      <w:r w:rsidR="00AB6EC3">
        <w:t>level</w:t>
      </w:r>
    </w:p>
    <w:p w14:paraId="463A3EFE" w14:textId="77777777" w:rsidR="00D11033" w:rsidRDefault="00695FA3" w:rsidP="006E7A23">
      <w:r>
        <w:t xml:space="preserve">This is the </w:t>
      </w:r>
      <w:r w:rsidR="00AB6EC3">
        <w:t xml:space="preserve">current </w:t>
      </w:r>
      <w:r w:rsidRPr="00637436">
        <w:rPr>
          <w:b/>
          <w:bCs/>
        </w:rPr>
        <w:t>Offering Resources</w:t>
      </w:r>
      <w:r>
        <w:t xml:space="preserve"> tab in the Admin-Offering designer</w:t>
      </w:r>
      <w:r w:rsidR="00AB6EC3">
        <w:t xml:space="preserve">. </w:t>
      </w:r>
      <w:r w:rsidR="00D11033">
        <w:t xml:space="preserve">The Resource tab for Matters should be similar to </w:t>
      </w:r>
      <w:r w:rsidR="00AB6EC3">
        <w:t>this structure.</w:t>
      </w:r>
    </w:p>
    <w:p w14:paraId="271B2771" w14:textId="2DDE5A48" w:rsidR="00695FA3" w:rsidRDefault="00AB6EC3" w:rsidP="006E7A23">
      <w:r>
        <w:t>On the left-hand side are resources only associated at the Offering level. On the right-hand side are Resources associated with each Component</w:t>
      </w:r>
      <w:r w:rsidR="00695FA3">
        <w:t>:</w:t>
      </w:r>
    </w:p>
    <w:p w14:paraId="2C456BC2" w14:textId="6ECEBC0B" w:rsidR="00024B6E" w:rsidRDefault="00AE612E" w:rsidP="006E7A23">
      <w:r>
        <w:rPr>
          <w:noProof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0C10E8C3" wp14:editId="339EDF0C">
                <wp:simplePos x="0" y="0"/>
                <wp:positionH relativeFrom="column">
                  <wp:posOffset>2518743</wp:posOffset>
                </wp:positionH>
                <wp:positionV relativeFrom="paragraph">
                  <wp:posOffset>940656</wp:posOffset>
                </wp:positionV>
                <wp:extent cx="651960" cy="29520"/>
                <wp:effectExtent l="88900" t="139700" r="97790" b="135890"/>
                <wp:wrapNone/>
                <wp:docPr id="1399444245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5196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10F7D" id="Ink 13" o:spid="_x0000_s1026" type="#_x0000_t75" style="position:absolute;margin-left:194.1pt;margin-top:65.55pt;width:59.85pt;height:19.3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">
                <v:imagedata r:id="rId53" o:title=""/>
              </v:shape>
            </w:pict>
          </mc:Fallback>
        </mc:AlternateContent>
      </w:r>
      <w:r w:rsidR="00024B6E">
        <w:rPr>
          <w:noProof/>
        </w:rPr>
        <w:drawing>
          <wp:inline distT="0" distB="0" distL="0" distR="0" wp14:anchorId="5793911D" wp14:editId="44AAE907">
            <wp:extent cx="5731510" cy="2268855"/>
            <wp:effectExtent l="12700" t="12700" r="8890" b="17145"/>
            <wp:docPr id="18899766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76619" name="Picture 1889976619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26375C" w14:textId="1E10829F" w:rsidR="00B02F51" w:rsidRDefault="00B02F51" w:rsidP="00B02F51">
      <w:pPr>
        <w:pStyle w:val="Heading1"/>
      </w:pPr>
      <w:r>
        <w:t>Component Resources</w:t>
      </w:r>
    </w:p>
    <w:p w14:paraId="5F6F6054" w14:textId="1F7D4D34" w:rsidR="00CB7B7F" w:rsidRDefault="00CB7B7F" w:rsidP="00CB7B7F">
      <w:r>
        <w:t xml:space="preserve">Currently </w:t>
      </w:r>
      <w:r w:rsidR="00C22DB2">
        <w:t>a user can</w:t>
      </w:r>
      <w:r>
        <w:t xml:space="preserve"> associate a Resource with a Component in the Offering design</w:t>
      </w:r>
      <w:r w:rsidR="004F1D90">
        <w:t>er</w:t>
      </w:r>
      <w:r>
        <w:t>:</w:t>
      </w:r>
    </w:p>
    <w:p w14:paraId="728EEAFB" w14:textId="4AF2CEAC" w:rsidR="00CB7B7F" w:rsidRDefault="00AE612E" w:rsidP="00CB7B7F">
      <w:r>
        <w:rPr>
          <w:noProof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5FEF6C6E" wp14:editId="1C6320B3">
                <wp:simplePos x="0" y="0"/>
                <wp:positionH relativeFrom="column">
                  <wp:posOffset>259023</wp:posOffset>
                </wp:positionH>
                <wp:positionV relativeFrom="paragraph">
                  <wp:posOffset>3057501</wp:posOffset>
                </wp:positionV>
                <wp:extent cx="1222560" cy="221760"/>
                <wp:effectExtent l="88900" t="139700" r="98425" b="133985"/>
                <wp:wrapNone/>
                <wp:docPr id="565671716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22256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49881" id="Ink 14" o:spid="_x0000_s1026" type="#_x0000_t75" style="position:absolute;margin-left:16.15pt;margin-top:232.25pt;width:104.75pt;height:34.45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">
                <v:imagedata r:id="rId56" o:title=""/>
              </v:shape>
            </w:pict>
          </mc:Fallback>
        </mc:AlternateContent>
      </w:r>
      <w:r w:rsidR="00024B6E">
        <w:rPr>
          <w:noProof/>
        </w:rPr>
        <w:drawing>
          <wp:inline distT="0" distB="0" distL="0" distR="0" wp14:anchorId="33632F39" wp14:editId="70EF58A7">
            <wp:extent cx="5731510" cy="3521710"/>
            <wp:effectExtent l="12700" t="12700" r="8890" b="8890"/>
            <wp:docPr id="8396620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62082" name="Picture 839662082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41FAC7" w14:textId="4FDC640B" w:rsidR="00C22DB2" w:rsidRDefault="00C22DB2" w:rsidP="00CB7B7F">
      <w:r>
        <w:t>[Not all Resources are available, e.g. Template Emails</w:t>
      </w:r>
      <w:r w:rsidR="00E16BFD">
        <w:t>, Video</w:t>
      </w:r>
      <w:r>
        <w:t>]</w:t>
      </w:r>
    </w:p>
    <w:p w14:paraId="077D107B" w14:textId="41C3A950" w:rsidR="00CB7B7F" w:rsidRDefault="00CB7B7F" w:rsidP="00CB7B7F">
      <w:r>
        <w:t xml:space="preserve">When a Component is copied into a Matter, the Component Resource is </w:t>
      </w:r>
      <w:r w:rsidR="004F1D90">
        <w:t xml:space="preserve">made </w:t>
      </w:r>
      <w:r>
        <w:t xml:space="preserve">available </w:t>
      </w:r>
      <w:r w:rsidR="004F1D90">
        <w:t xml:space="preserve">within the Matter </w:t>
      </w:r>
      <w:r w:rsidR="008458B2">
        <w:t>Components</w:t>
      </w:r>
      <w:r>
        <w:t>:</w:t>
      </w:r>
    </w:p>
    <w:p w14:paraId="0C613421" w14:textId="636E65A7" w:rsidR="00CB7B7F" w:rsidRDefault="00AE612E" w:rsidP="00CB7B7F">
      <w:r>
        <w:rPr>
          <w:noProof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1D3EA5E4" wp14:editId="59193C32">
                <wp:simplePos x="0" y="0"/>
                <wp:positionH relativeFrom="column">
                  <wp:posOffset>2874783</wp:posOffset>
                </wp:positionH>
                <wp:positionV relativeFrom="paragraph">
                  <wp:posOffset>1267271</wp:posOffset>
                </wp:positionV>
                <wp:extent cx="1435680" cy="460800"/>
                <wp:effectExtent l="88900" t="139700" r="101600" b="136525"/>
                <wp:wrapNone/>
                <wp:docPr id="1357472020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435680" cy="46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8DBA5" id="Ink 16" o:spid="_x0000_s1026" type="#_x0000_t75" style="position:absolute;margin-left:222.1pt;margin-top:91.3pt;width:121.55pt;height:53.3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6A29B915" wp14:editId="24D1DE46">
                <wp:simplePos x="0" y="0"/>
                <wp:positionH relativeFrom="column">
                  <wp:posOffset>3030303</wp:posOffset>
                </wp:positionH>
                <wp:positionV relativeFrom="paragraph">
                  <wp:posOffset>880271</wp:posOffset>
                </wp:positionV>
                <wp:extent cx="628560" cy="22680"/>
                <wp:effectExtent l="88900" t="139700" r="83185" b="142875"/>
                <wp:wrapNone/>
                <wp:docPr id="1845166134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285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F5025" id="Ink 15" o:spid="_x0000_s1026" type="#_x0000_t75" style="position:absolute;margin-left:234.35pt;margin-top:60.8pt;width:58pt;height:18.8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">
                <v:imagedata r:id="rId61" o:title=""/>
              </v:shape>
            </w:pict>
          </mc:Fallback>
        </mc:AlternateContent>
      </w:r>
      <w:r w:rsidR="00BA40AA">
        <w:rPr>
          <w:noProof/>
        </w:rPr>
        <w:drawing>
          <wp:inline distT="0" distB="0" distL="0" distR="0" wp14:anchorId="1B78FB54" wp14:editId="230BD6AD">
            <wp:extent cx="5731510" cy="2597150"/>
            <wp:effectExtent l="12700" t="12700" r="8890" b="19050"/>
            <wp:docPr id="10772910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91015" name="Picture 1077291015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3C05D7" w14:textId="5A24D89F" w:rsidR="00616B4E" w:rsidRDefault="00616B4E" w:rsidP="00CB7B7F">
      <w:r>
        <w:t xml:space="preserve">[Note the bugs: the Syntaq forms </w:t>
      </w:r>
      <w:r w:rsidR="008458B2">
        <w:t xml:space="preserve">are </w:t>
      </w:r>
      <w:r>
        <w:t>not showing here.]</w:t>
      </w:r>
    </w:p>
    <w:p w14:paraId="42523669" w14:textId="7B306E2B" w:rsidR="007B6FEE" w:rsidRDefault="007B6FEE" w:rsidP="007B6FEE">
      <w:pPr>
        <w:pStyle w:val="Heading1"/>
      </w:pPr>
      <w:r>
        <w:t>Outcome Resources</w:t>
      </w:r>
    </w:p>
    <w:p w14:paraId="62108672" w14:textId="5168C083" w:rsidR="007B6FEE" w:rsidRPr="007B6FEE" w:rsidRDefault="007B6FEE" w:rsidP="007B6FEE">
      <w:r>
        <w:t xml:space="preserve">The Resources associated with the Components within an Outcome </w:t>
      </w:r>
      <w:r w:rsidR="008458B2">
        <w:t>should</w:t>
      </w:r>
      <w:r>
        <w:t xml:space="preserve"> also be displayed in this view:</w:t>
      </w:r>
    </w:p>
    <w:p w14:paraId="5F5BF026" w14:textId="77777777" w:rsidR="007B6FEE" w:rsidRDefault="007B6FEE" w:rsidP="007B6FEE"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6518BC17" wp14:editId="14BFF64E">
                <wp:simplePos x="0" y="0"/>
                <wp:positionH relativeFrom="column">
                  <wp:posOffset>89757</wp:posOffset>
                </wp:positionH>
                <wp:positionV relativeFrom="paragraph">
                  <wp:posOffset>1499886</wp:posOffset>
                </wp:positionV>
                <wp:extent cx="2176609" cy="645129"/>
                <wp:effectExtent l="0" t="0" r="8255" b="15875"/>
                <wp:wrapNone/>
                <wp:docPr id="1002684970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6609" cy="6451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38C7F6" w14:textId="77777777" w:rsidR="007B6FEE" w:rsidRPr="00A068E5" w:rsidRDefault="007B6FEE" w:rsidP="007B6FE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List Resources within Component here.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518BC17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7.05pt;margin-top:118.1pt;width:171.4pt;height:50.8pt;z-index:251658247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" fillcolor="white [3201]" strokeweight=".5pt">
                <v:textbox>
                  <w:txbxContent>
                    <w:p w14:paraId="2A38C7F6" w14:textId="77777777" w:rsidR="007B6FEE" w:rsidRPr="00A068E5" w:rsidRDefault="007B6FEE" w:rsidP="007B6FE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List Resources within Component here.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78A2DC5" wp14:editId="0ED1B0DB">
            <wp:extent cx="5731510" cy="2747645"/>
            <wp:effectExtent l="12700" t="12700" r="8890" b="8255"/>
            <wp:docPr id="456331193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331193" name="Picture 12" descr="A screenshot of a computer&#10;&#10;AI-generated content may be incorrect.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9C813A" w14:textId="77777777" w:rsidR="00CB7B7F" w:rsidRPr="00CB7B7F" w:rsidRDefault="00CB7B7F" w:rsidP="00CB7B7F"/>
    <w:sectPr w:rsidR="00CB7B7F" w:rsidRPr="00CB7B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0000000000000000000"/>
    <w:charset w:val="00"/>
    <w:family w:val="roman"/>
    <w:notTrueType/>
    <w:pitch w:val="default"/>
  </w:font>
  <w:font w:name="Aptos Display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547DC3"/>
    <w:multiLevelType w:val="hybridMultilevel"/>
    <w:tmpl w:val="FB92A0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AE056C"/>
    <w:multiLevelType w:val="hybridMultilevel"/>
    <w:tmpl w:val="7526C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9693835">
    <w:abstractNumId w:val="0"/>
  </w:num>
  <w:num w:numId="2" w16cid:durableId="17206672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37B"/>
    <w:rsid w:val="00005405"/>
    <w:rsid w:val="00024B6E"/>
    <w:rsid w:val="000253B6"/>
    <w:rsid w:val="00027B3D"/>
    <w:rsid w:val="00052701"/>
    <w:rsid w:val="00054814"/>
    <w:rsid w:val="000A1441"/>
    <w:rsid w:val="000B1376"/>
    <w:rsid w:val="000B306D"/>
    <w:rsid w:val="000B45DD"/>
    <w:rsid w:val="000C058F"/>
    <w:rsid w:val="000D25E1"/>
    <w:rsid w:val="000E0FEB"/>
    <w:rsid w:val="001033B4"/>
    <w:rsid w:val="00116BC7"/>
    <w:rsid w:val="001311CB"/>
    <w:rsid w:val="001319EF"/>
    <w:rsid w:val="00145EDC"/>
    <w:rsid w:val="001577FF"/>
    <w:rsid w:val="00194C3D"/>
    <w:rsid w:val="00195F71"/>
    <w:rsid w:val="001B6062"/>
    <w:rsid w:val="001B63DA"/>
    <w:rsid w:val="001B6976"/>
    <w:rsid w:val="001C20F0"/>
    <w:rsid w:val="001C60C5"/>
    <w:rsid w:val="001F1A01"/>
    <w:rsid w:val="0021501D"/>
    <w:rsid w:val="0026235F"/>
    <w:rsid w:val="002777D7"/>
    <w:rsid w:val="002867EB"/>
    <w:rsid w:val="00292003"/>
    <w:rsid w:val="002954FD"/>
    <w:rsid w:val="002A7CCE"/>
    <w:rsid w:val="002B0970"/>
    <w:rsid w:val="002C69BF"/>
    <w:rsid w:val="003071E7"/>
    <w:rsid w:val="003077C1"/>
    <w:rsid w:val="0032034C"/>
    <w:rsid w:val="00333F2E"/>
    <w:rsid w:val="00336D5C"/>
    <w:rsid w:val="0034498E"/>
    <w:rsid w:val="00350C5A"/>
    <w:rsid w:val="003803FB"/>
    <w:rsid w:val="00386133"/>
    <w:rsid w:val="003867BE"/>
    <w:rsid w:val="003A6CD6"/>
    <w:rsid w:val="003D55CD"/>
    <w:rsid w:val="003E5E99"/>
    <w:rsid w:val="003F6A25"/>
    <w:rsid w:val="004011B0"/>
    <w:rsid w:val="00441EAC"/>
    <w:rsid w:val="004976F1"/>
    <w:rsid w:val="004C6692"/>
    <w:rsid w:val="004F1D90"/>
    <w:rsid w:val="005042B0"/>
    <w:rsid w:val="005524B4"/>
    <w:rsid w:val="00555096"/>
    <w:rsid w:val="00561D9E"/>
    <w:rsid w:val="005724A5"/>
    <w:rsid w:val="00584EA8"/>
    <w:rsid w:val="00585434"/>
    <w:rsid w:val="00594D9D"/>
    <w:rsid w:val="005A1C9E"/>
    <w:rsid w:val="005B0D60"/>
    <w:rsid w:val="005D4B16"/>
    <w:rsid w:val="005E3C35"/>
    <w:rsid w:val="005E5AAA"/>
    <w:rsid w:val="005E759B"/>
    <w:rsid w:val="005F1624"/>
    <w:rsid w:val="005F3207"/>
    <w:rsid w:val="0061529B"/>
    <w:rsid w:val="00616B4E"/>
    <w:rsid w:val="00621D2B"/>
    <w:rsid w:val="00627ACF"/>
    <w:rsid w:val="00627B6F"/>
    <w:rsid w:val="00637436"/>
    <w:rsid w:val="00664941"/>
    <w:rsid w:val="00695FA3"/>
    <w:rsid w:val="006A051B"/>
    <w:rsid w:val="006A1E4E"/>
    <w:rsid w:val="006A5174"/>
    <w:rsid w:val="006A75E0"/>
    <w:rsid w:val="006C1658"/>
    <w:rsid w:val="006C5867"/>
    <w:rsid w:val="006C75DD"/>
    <w:rsid w:val="006D1DD6"/>
    <w:rsid w:val="006D2BD3"/>
    <w:rsid w:val="006D5CA2"/>
    <w:rsid w:val="006E7A23"/>
    <w:rsid w:val="006F5B34"/>
    <w:rsid w:val="007212E6"/>
    <w:rsid w:val="00724970"/>
    <w:rsid w:val="00752870"/>
    <w:rsid w:val="00773DE3"/>
    <w:rsid w:val="00777152"/>
    <w:rsid w:val="0079294A"/>
    <w:rsid w:val="007A31AC"/>
    <w:rsid w:val="007B04B8"/>
    <w:rsid w:val="007B6FEE"/>
    <w:rsid w:val="007D2966"/>
    <w:rsid w:val="007D2D65"/>
    <w:rsid w:val="007F726B"/>
    <w:rsid w:val="00803578"/>
    <w:rsid w:val="00803ABD"/>
    <w:rsid w:val="0080422E"/>
    <w:rsid w:val="008458B2"/>
    <w:rsid w:val="008613D7"/>
    <w:rsid w:val="008B76EB"/>
    <w:rsid w:val="008E1812"/>
    <w:rsid w:val="009005B3"/>
    <w:rsid w:val="00911896"/>
    <w:rsid w:val="00951627"/>
    <w:rsid w:val="009621C5"/>
    <w:rsid w:val="00963CEC"/>
    <w:rsid w:val="0097083F"/>
    <w:rsid w:val="0099632F"/>
    <w:rsid w:val="009B41CB"/>
    <w:rsid w:val="009C19C8"/>
    <w:rsid w:val="009C7688"/>
    <w:rsid w:val="009C7E55"/>
    <w:rsid w:val="009D642D"/>
    <w:rsid w:val="00A01435"/>
    <w:rsid w:val="00A045C1"/>
    <w:rsid w:val="00A068E5"/>
    <w:rsid w:val="00A145B4"/>
    <w:rsid w:val="00A15ECD"/>
    <w:rsid w:val="00A32AB9"/>
    <w:rsid w:val="00A37C09"/>
    <w:rsid w:val="00A55C2B"/>
    <w:rsid w:val="00A63F2E"/>
    <w:rsid w:val="00A82166"/>
    <w:rsid w:val="00A95FD7"/>
    <w:rsid w:val="00AA538B"/>
    <w:rsid w:val="00AA59A3"/>
    <w:rsid w:val="00AB6EC3"/>
    <w:rsid w:val="00AE612E"/>
    <w:rsid w:val="00B01FE7"/>
    <w:rsid w:val="00B02F51"/>
    <w:rsid w:val="00B175C9"/>
    <w:rsid w:val="00B46D26"/>
    <w:rsid w:val="00B5019B"/>
    <w:rsid w:val="00B67533"/>
    <w:rsid w:val="00B90E65"/>
    <w:rsid w:val="00BA40AA"/>
    <w:rsid w:val="00BA4949"/>
    <w:rsid w:val="00BB11EB"/>
    <w:rsid w:val="00BD2049"/>
    <w:rsid w:val="00BD4759"/>
    <w:rsid w:val="00BD4FEB"/>
    <w:rsid w:val="00C02F5D"/>
    <w:rsid w:val="00C063BD"/>
    <w:rsid w:val="00C147F4"/>
    <w:rsid w:val="00C22DB2"/>
    <w:rsid w:val="00C23B0D"/>
    <w:rsid w:val="00C34062"/>
    <w:rsid w:val="00C34C56"/>
    <w:rsid w:val="00C44D63"/>
    <w:rsid w:val="00C6537B"/>
    <w:rsid w:val="00C66094"/>
    <w:rsid w:val="00C70CC2"/>
    <w:rsid w:val="00C93445"/>
    <w:rsid w:val="00C95059"/>
    <w:rsid w:val="00CB0188"/>
    <w:rsid w:val="00CB7B7F"/>
    <w:rsid w:val="00CC19F2"/>
    <w:rsid w:val="00CD311B"/>
    <w:rsid w:val="00CE1CBD"/>
    <w:rsid w:val="00CF10C0"/>
    <w:rsid w:val="00D04781"/>
    <w:rsid w:val="00D1050D"/>
    <w:rsid w:val="00D11033"/>
    <w:rsid w:val="00D16A68"/>
    <w:rsid w:val="00D20489"/>
    <w:rsid w:val="00D261BE"/>
    <w:rsid w:val="00D50DB9"/>
    <w:rsid w:val="00D77D18"/>
    <w:rsid w:val="00DC058C"/>
    <w:rsid w:val="00DC1F82"/>
    <w:rsid w:val="00DC756E"/>
    <w:rsid w:val="00DC7AD8"/>
    <w:rsid w:val="00DE6CA9"/>
    <w:rsid w:val="00DE7138"/>
    <w:rsid w:val="00E16BFD"/>
    <w:rsid w:val="00E25713"/>
    <w:rsid w:val="00E374D3"/>
    <w:rsid w:val="00E55F5B"/>
    <w:rsid w:val="00EA0552"/>
    <w:rsid w:val="00EA17AD"/>
    <w:rsid w:val="00EB2204"/>
    <w:rsid w:val="00EB3ADB"/>
    <w:rsid w:val="00EC75BE"/>
    <w:rsid w:val="00EC77DC"/>
    <w:rsid w:val="00ED176A"/>
    <w:rsid w:val="00EE0AD0"/>
    <w:rsid w:val="00EE13DB"/>
    <w:rsid w:val="00EE5B98"/>
    <w:rsid w:val="00EF721E"/>
    <w:rsid w:val="00F12EA6"/>
    <w:rsid w:val="00F73DFD"/>
    <w:rsid w:val="00FB4159"/>
    <w:rsid w:val="00FC714A"/>
    <w:rsid w:val="00FD0EB4"/>
    <w:rsid w:val="00FE13B9"/>
    <w:rsid w:val="00FE48CA"/>
    <w:rsid w:val="00FF4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81705E"/>
  <w15:chartTrackingRefBased/>
  <w15:docId w15:val="{CFFE9DE3-0BEB-4341-9A55-686ED5563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53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53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53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53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53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53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53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53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53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53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653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653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537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537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53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53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3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3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53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53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53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53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53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53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53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53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53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53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537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encoding w:val="macintosh"/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34" Type="http://schemas.openxmlformats.org/officeDocument/2006/relationships/image" Target="media/image18.png"/><Relationship Id="rId42" Type="http://schemas.openxmlformats.org/officeDocument/2006/relationships/image" Target="media/image24.png"/><Relationship Id="rId47" Type="http://schemas.openxmlformats.org/officeDocument/2006/relationships/image" Target="media/image27.png"/><Relationship Id="rId50" Type="http://schemas.openxmlformats.org/officeDocument/2006/relationships/image" Target="media/image29.png"/><Relationship Id="rId55" Type="http://schemas.openxmlformats.org/officeDocument/2006/relationships/customXml" Target="ink/ink16.xml"/><Relationship Id="rId63" Type="http://schemas.openxmlformats.org/officeDocument/2006/relationships/image" Target="media/image38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customXml" Target="ink/ink4.xml"/><Relationship Id="rId29" Type="http://schemas.openxmlformats.org/officeDocument/2006/relationships/image" Target="media/image16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customXml" Target="ink/ink9.xml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53" Type="http://schemas.openxmlformats.org/officeDocument/2006/relationships/image" Target="media/image31.png"/><Relationship Id="rId58" Type="http://schemas.openxmlformats.org/officeDocument/2006/relationships/customXml" Target="ink/ink17.xml"/><Relationship Id="rId5" Type="http://schemas.openxmlformats.org/officeDocument/2006/relationships/webSettings" Target="webSettings.xml"/><Relationship Id="rId61" Type="http://schemas.openxmlformats.org/officeDocument/2006/relationships/image" Target="media/image36.png"/><Relationship Id="rId19" Type="http://schemas.openxmlformats.org/officeDocument/2006/relationships/customXml" Target="ink/ink5.xml"/><Relationship Id="rId14" Type="http://schemas.openxmlformats.org/officeDocument/2006/relationships/image" Target="media/image6.png"/><Relationship Id="rId22" Type="http://schemas.openxmlformats.org/officeDocument/2006/relationships/customXml" Target="ink/ink6.xml"/><Relationship Id="rId27" Type="http://schemas.openxmlformats.org/officeDocument/2006/relationships/customXml" Target="ink/ink7.xml"/><Relationship Id="rId30" Type="http://schemas.openxmlformats.org/officeDocument/2006/relationships/customXml" Target="ink/ink8.xml"/><Relationship Id="rId35" Type="http://schemas.openxmlformats.org/officeDocument/2006/relationships/customXml" Target="ink/ink10.xml"/><Relationship Id="rId43" Type="http://schemas.openxmlformats.org/officeDocument/2006/relationships/customXml" Target="ink/ink12.xml"/><Relationship Id="rId48" Type="http://schemas.openxmlformats.org/officeDocument/2006/relationships/image" Target="media/image28.png"/><Relationship Id="rId56" Type="http://schemas.openxmlformats.org/officeDocument/2006/relationships/image" Target="media/image33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30.pn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17.png"/><Relationship Id="rId38" Type="http://schemas.openxmlformats.org/officeDocument/2006/relationships/customXml" Target="ink/ink11.xml"/><Relationship Id="rId46" Type="http://schemas.openxmlformats.org/officeDocument/2006/relationships/customXml" Target="ink/ink13.xml"/><Relationship Id="rId59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23.png"/><Relationship Id="rId54" Type="http://schemas.openxmlformats.org/officeDocument/2006/relationships/image" Target="media/image32.png"/><Relationship Id="rId62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40.png"/><Relationship Id="rId36" Type="http://schemas.openxmlformats.org/officeDocument/2006/relationships/image" Target="media/image19.png"/><Relationship Id="rId49" Type="http://schemas.openxmlformats.org/officeDocument/2006/relationships/customXml" Target="ink/ink14.xml"/><Relationship Id="rId57" Type="http://schemas.openxmlformats.org/officeDocument/2006/relationships/image" Target="media/image34.png"/><Relationship Id="rId10" Type="http://schemas.openxmlformats.org/officeDocument/2006/relationships/customXml" Target="ink/ink2.xml"/><Relationship Id="rId31" Type="http://schemas.openxmlformats.org/officeDocument/2006/relationships/image" Target="media/image160.png"/><Relationship Id="rId44" Type="http://schemas.openxmlformats.org/officeDocument/2006/relationships/image" Target="media/image25.png"/><Relationship Id="rId52" Type="http://schemas.openxmlformats.org/officeDocument/2006/relationships/customXml" Target="ink/ink15.xml"/><Relationship Id="rId60" Type="http://schemas.openxmlformats.org/officeDocument/2006/relationships/customXml" Target="ink/ink18.xm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2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24T07:56:48.00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66 57,'63'0,"-1"0,-7 0,-2 0,2 0,-2 0,1 0,10 0,6 0,3 0,5 0,3 0,6 0,4-3,-2-3,-8-2,-10-4,-8 3,-3 2,-6 0,-6 5,-6 0,-5 2,1 0,0 0,-3 0,5 0,6 0,3 0,0 0,0 0,1 0,-1 0,5 0,-7 2,-5 0,-5 1,0 2,2 0,4 2,2 0,1 1,3 1,1 1,0 1,-1 0,-2-1,-3-4,-1-1,-3-2,-3 0,-5 0,-7 1,-4-3,-1 2,-1-2,2 1,-1 0,2-1,1 1,0 0,0 1,-3-1,1 0,0 1,-1-1,0 1,-2 0,-3 0,2 1,-5 0,5 2,-2-1,-2 1,8 0,-3 1,8-1,0 1,4 1,-1-1,-1-2,-2-1,-4-2,-3 0,-3-1,-3 3,3 2,-2-2,3 3,-9 6,-4 1,-6 5,-7-4,0-3,-1-1,0 2,2-1,0 1,-2 4,3-5,-3 5,4-4,-1-2,-4 4,0 2,-4 2,2 4,2-5,1-2,3-4,-4 1,-4-6,0 1,-1-4,1-3,1 1,-5-2,3 0,0 0,-3 0,-1 0,-9 0,6-2,-4-2,3-3,1-2,4-1,4 2,5 0,-5-1,-2 4,-2 1,0 1,1 1,-2 1,-6-3,-1 2,-4 0,1-1,3 2,-4-1,1 0,-1 0,-1 0,-1 0,1-1,0 1,-1 0,-6 0,-6 2,-8-2,-1-1,3 1,-2 0,2 2,4-1,5-1,7 0,6 0,-1 1,4 1,1 0,1 0,0-1,1 1,-2 0,0-1,-2-1,-2 0,-3-2,1 1,2-2,2 1,4-1,1 1,0-2,1-1,0 1,0-1,-1 0,-1 0,0 1,-2 0,1 1,-1 1,1-1,-1 2,3 0,1 0,-2 1,0 1,-5 0,-1 1,-2 0,-2 0,1 0,0-1,1 1,3 0,1 0,0 0,-1 0,0 0,-1 0,3 0,0 0,0 0,-3 0,-6 0,-2 0,-2 0,-4 0,1 0,-2 0,3 0,2 2,5 0,5 0,5 1,5-1,5 0,-3-1,4-1,-6 3,5-1,-2 3,3 0,-2 1,-1 0,0-1,1-1,1-2,-3 2,2-2,-1 4,2 0,-3 4,4-2,-2 0,3 1,4 2,-5 4,7 0,-3 0,2-3,-1 2,3 1,7 0,8 0,8-1,1 1,-3-1,-1 1,-4-3,-2 0,1 2,-2-4,8 1,5-5,0-1,8 0,-5-2,3 1,3-1,0 0,5 1,0 0,0 1,-4-1,-5 1,-2 0,-1-1,2 1,2 0,2 1,0-1,2 1,0-3,3-1,1 0,1-2,1 0,-2 0,-1 0,-4 0,-4 0,-2 0,-3 0,-5 0,-2 0,1 0,5 0,-1 0,6 0,-2 1,4 1,5 1,1 1,4-1,3 0,2 0,-1-1,-1 0,0-2,-5 0,0 0,-4 0,-5 0,-2 0,-2 0,1 0,1 0,1 0,2 0,1 0,1 0,0 0,1 0,1 0,-1 0,-2 0,-3 0,-5 0,-2 0,-4 0,7 0,-4 0,6 0,-5 1,2 2,0 0,4 2,2-2,3 1,1 0,-1-2,1 1,-1-1,0 0,0 0,-3-2,-2 0,1 0,1 0,2 0,0 0,-2 0,-4 0,-4 0,-3 0,-1 0,5 0,-2 0,5 0,-6 0,1 0,2 0,8 0,7 0,0 0,-5 0,-10 0,-2 0,1 0,3 0,-1 0,0 0,2 0,2 0,-2 0,0 0,-4 0,-2 0,0 0,-1 0,0 0,0 0,7 0,-1-1,6-1,-4 0,-1-2,-2 2,-2 1,-3-1,1 2,-2 0,6 0,-4 0,2 0,-3 0,4 0,-1 0,2 0,0 0,-2 0,-2 0,2-1,-4 0,2-1,1 1,-2-2,1 2,1-1,-3 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02T07:08:04.96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19,'79'-2,"-4"1,-14 0,0 1,-7 1,5 0,-11 0,14-1,-1 0,14 0,12 0,-2 0,-4 1,-6-2,7 2,-2-2,-30 1,1 0,39 0,-39 0,-1 0,35 1,-23-1,1 1,28 1,-31-1,0-1,19 1,4-2,-11 0,10 1,-16-1,-4 1,-7 0,-9 0,1 0,-12 0,-3 0,-9-1,9 3,-2-1,12 1,5-1,-10-2,1 1,-22-1,-2 1,7 0,3 0,19-1,-8 0,-4 0,-4 0,-8 1,9-1,-1 1,14-1,2 2,2-1,-16 1,-10-1,-13 0,22-8,-14 5,12-5,-23 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02T07:08:57.97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0,'88'3,"0"-1,-1 0,-4-1,-19 1,-4-1,1 0,-2-1,34 1,7-1,-47 0,3 0,12 0,3 0,-5 0,1 0,10 0,-2 1,-10 0,-3 0,-12 1,2-1,26 2,3 0,-8-2,-3 0,-3 1,-1-1,-2 0,-7-2,-13 1,7 0,-1 0,-3 0,-1 0,-2 0,-11 0,-5 0,-12 1,-3-1,16 1,0-1,14 0,12 0,-4 1,3 0,-19-1,-19 0,-12-1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02T07:10:17.63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34,'66'-5,"25"0,-37 2,2 1,7 0,1 0,8-1,0 0,-10 1,-3 1,36-3,-35 3,-2 1,17 1,-23-1,1 0,36 3,-9-1,-29 0,0 0,47 2,-45-1,1-1,38 2,-2-1,-19-2,-4 0,-2 0,-2-1,24 1,-8 0,6 2,-6 1,-2 1,4 0,9 0,2-1,1-2,-38 0,1-2,3 1,2 0,16-1,1 0,-10 0,0 1,4-1,-3 0,18 0,2 0,-19-1,-1 0,-5-1,-9 0,-10 0,-9 0,-4 2,4 1,23 0,-5 0,13-1,-16 0,-6 1,1-1,-1 0,3 1,7-1,9 1,-3 0,3 0,-14 0,-10-1,-16 0,-6 0,-2 0,7-1,6 0,-2-1,3 1,-9 1,4-1,-1 1,3 0,-7 0,-5 0,-11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02T07:10:32.98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1,'89'3,"4"0,-27 0,8-1,-18-1,16-1,10 0,9 1,-1-1,2 0,-8 1,13 0,1 1,-45 0,2-1,0 1,0 0,44 1,-41-1,-2-1,34 2,3-1,3 2,-16 1,14 1,-3 0,-19-1,20 0,-11 0,4 1,-12-1,7 0,-19-2,28 0,-3 0,12-1,-3-1,-14-1,-14 0,-21 0,3-1,-12 0,18-2,2 1,13-1,-5 2,1-1,-5 0,-5-1,-16 1,-15 0,-19 2,-5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02T07:10:45.77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0,'65'13,"16"-3,5-1,-24-4,2 0,7-1,8 1,-6-2,4-1,-4-1,0 0,-2 0,-3 0,-1 1,-8 0,1 0,8 1,1 0,-3 0,0-1,2 0,-2 0,-13-1,0-1,12 0,0 0,-12 1,2 1,32-1,4 0,-16 1,-1 0,11 0,1 0,0 0,-4-1,-22 0,-1 0,4 0,-4 0,7-1,-10 1,-17 0,8 0,-7-1,0 0,-11-1,-10 1,-1-1,2 1,6 0,-5 0,-5 1,9-1,-14 0,10 0,-15 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25T03:50:47.05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1,'61'2,"-3"0,-29-2,3 0,0 0,-3 0,6 0,-3 0,3 2,0 1,-2 3,-1 1,0 0,1 1,-3-1,-2 0,-2-1,-2-2,1-1,-3-1,1-1,3 0,1-1,0 0,0 0,-1 0,-1 0,0 2,-1 0,-3 0,0-1,-5 1,-2-1,1 1,0-1,3-1,-4 0,2 0,1 0,-2 0,3-1,-3-1,-1-1,3-2,-2 2,1 2,2-2,0-1,1 0,-1 0,-4 0,0 1,1-2,0 2,1 0,0 2,-2 1,4 0,-1 0,0 1,-2 0,2 3,-5-2,6 1,-4-2,1-1,5 0,-8 0,7 0,-5 0,5 0,-3 0,2 0,-7 2,7 1,0-1,-4 1,8-3,-12 0,8 0,-3 2,0-1,4 2,-5-1,1 0,-2 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25T03:50:54.90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42 186,'63'0,"-2"0,-16 0,12 0,24 0,16 0,0 0,-40 0,0 0,-2-1,0 0,7-2,1 0,7-3,0-2,-2-2,1-1,-4-1,0 0,-2-1,0 0,-2 2,-1-1,0 1,-2 1,-2 1,-1 1,41-5,-11 4,-13 5,-3 0,-8 4,-6-1,1 1,0 0,2 0,-2 2,1 2,-9 1,-4 4,0 2,-3 2,8 2,-5-2,-3 1,-2 0,-7-1,1-1,-4-2,-2-3,-1 2,-1 0,-1 0,5 3,1 1,2 3,3 6,-4-2,1 4,1 4,-2 1,-1 3,-4-3,-7-3,-6-2,-5-3,-4 0,-10-1,-16-2,-16 0,-10-3,3-4,-1-1,2-3,-2-1,-2-1,6-2,4-2,5-1,5 0,1 0,-5-2,-1-1,-3-5,-4-3,2-3,-1-2,3 3,5 0,6 3,5 2,3 2,5 2,-3 0,-1 2,-3 0,-9 2,-4 0,-5-1,-5 1,-2 0,-2 0,1 0,3 0,7 0,3 0,3 0,0 0,0 0,-3 0,-4 0,0 0,-3 0,-1 0,1 0,-6 0,2 0,-1 0,2 0,2 0,7 0,5 0,4 0,3 0,-2 0,-2 1,1 1,0 0,3-1,-2-1,-1 1,1-1,0 0,2 0,0 0,1 0,3 0,-1 0,1 0,0 0,-5 0,-2 0,-2 0,-3 0,-2 0,-4 0,-7 0,-4 0,2 0,-1 1,2 3,0 3,-1 1,6-1,7-1,4 0,4-1,0 0,2-1,3-1,0-1,4-2,-6 1,4-1,-3 0,1 0,-2 0,-1 0,-1 0,6 0,1 0,-1 2,3-1,-7 3,7-1,-5 2,3 0,-2 1,1 0,0 0,4-2,-6 2,6-5,-9 2,7-2,-3 1,3 3,-1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25T03:51:07.19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1,'51'0,"0"0,40 0,-15 0,11 0,12 0,-14 0,2 0,-22 0,0 0,26 0,-1 0,-28 0,-4 0,3 0,-2 0,-4 0,-3 0,44 0,-12 0,1 0,2 0,0 0,-1 0,-7 0,-8 0,0 0,-14 0,-9 0,-12 0,-6 1,-4 3,-3 1,1 2,0-1,0 1,1 0,0 1,-1 1,1 1,-4-1,-6 0,-4 0,-2 3,-5 6,-4-4,-8 3,-6-6,-4 0,-4 4,-9 2,-8 2,-8 3,-10 1,-12 2,-10 2,-13 0,43-13,0-1,-40 8,8-2,11-4,9-3,4-2,12-2,13-1,5-1,3 2,-2 1,-3 3,-3 3,-4 3,-5 1,-6 6,-5 1,1 1,0 1,1-2,5 0,-1 1,5-4,7-2,-1 3,-2 2,-5 4,-8 7,-4 3,-9 5,-5 2,2-4,6-4,8-6,11-6,5-4,11-8,10-4,4-4,5 7,38-5,-3 5,33-7,-15-5,-4 0,7-2,3 0,8 0,6 0,-1 0,9 0,4 0,9-2,6-5,5-8,-48 5,1-3,0-1,-1-1,2-2,1 0,-2-1,1 1,1-2,-1 0,-5 1,0 1,45-16,-11 3,6 1,7 2,-3 3,-1 4,-12 6,-4 3,-2 1,2 2,0 1,3-1,4 1,-1-3,0 2,-2 1,-14 2,-8 1,-4-1,-4 1,5-2,1 1,-4 2,-3-1,-3 2,-7-2,-5 0,-6 2,-7-1,-1 1,-1 0,0 1,0 1,-1 0,-1 0,0 0,0 0,-1 0,2 0,-2 0,0 0,5 0,-7 0,4 0,-2 0,1 0,1 0,0 0,-5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25T03:51:04.51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0,'63'0,"-8"0,-10 0,-6 0,4 0,-1 0,-3 0,0 0,-5 0,1 0,-3 0,-4 0,-4 0,0 0,1 0,3 0,2 0,-1 0,2 0,-1 0,0 0,0 0,0 0,-2 0,-1 0,-2 0,-3 0,-3 0,-1 0,-2 0,-2 0,2 0,-1 0,5 0,-4 1,1 1,-2 0,-2-1,6-1,-1 0,-1 0,1 0,-2 0,2 0,-1 0,-2 0,0 0,2 0,-3 0,7 2,-6 0,5 3,-4-2,1 0,-1-1,0 0,2 0,-4 0,3 2,-2-4,3 3,-2-2,0 0,3 1,-6-1,5 0,-2-1,-4 0,9 2,-5-1,2 1,-1-2,-4 0,3 5,0-3,-2 3,4-3,-5-1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02T05:42:09.45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47,'62'-3,"6"-1,3 1,5-1,-13 3,0 0,-23 0,10 0,-11-1,8-2,-7 1,-10 0,-6 1,-6 0,5 1,2 1,10-1,-6 0,6 0,-8 0,-2 0,-9 0,5 0,-11 0,10 1,-3 0,4 0,3 0,-2 0,4 0,4 1,11 0,-14-1,-3 1,-17-1,6 0,5 0,-1 0,6 0,-7 0,6 0,1-1,-3 0,-3 0,-3 0,6 1,2-1,0 0,-8 1,-9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02T05:42:05.66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1,'54'5,"4"0,5-3,14 1,-13-1,-13 0,0 0,13-1,24 0,-8 0,-2-1,13 2,-9-2,-13 1,-21-1,-7 1,5-1,26 1,-6 0,-5 2,-2 1,-11-2,39 4,-61-5,10 0,-7 0,-1 1,-3-1,7 1,-4-1,7 0,19 1,-14 0,10-1,-22 0,-2-1,4 1,2-1,-1 0,-8 0,-5 0,-7 0,12 0,-6 0,5 0,-8 0,0 0,1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02T05:42:33.29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95,'77'0,"0"0,0 0,-9 0,-3 0,2 0,7 0,2-1,-5 0,12-1,-1-1,14 0,2-2,-5-1,3 1,-15 2,5 0,-1 1,1-1,-1 1,4-1,-10 1,3 0,1 1,-4-2,14 1,-4-1,2-1,8-1,1-1,-3 1,-15 1,-3 0,-3 1,25-2,-4 1,-14 4,-8 2,18 3,-6 3,-30-2,-3-1,-12-1,-25 1,-63 20,-8-3,4-1,-3 1,-31 12,2-4,12-12,-6-3,5 0,-5-2,-5 1,-8 1,1-1,6-3,0 0,-4 0,3-1,-5 1,-1-1,5-1,-10 0,3-1,2 0,7 1,1-1,6 1,-6 4,14 2,11 4,9 10,28-12,-7 9,-7 3,-8 4,4-2,3-1,10-10,-4-1,-7 0,2 1,-6 3,12-7,-6-1,1-6,-6 0,7-1,7 1,15-3,55 15,18-13,6 2,6-1,-14-6,1-3,24 0,2-1,-15 0,1 0,-10 0,2 0,2 1,4 0,0 1,2 0,2-1,1 2,-1-1,-4 0,-2 0,-4 0,13-1,-9 0,13-3,-48 0,-20 1,3 2,-7 0,15-1,-2-3,41-3,7 2,2 0,13-1,-21 3,-12 0,-39 3,7 0,-12 0,52 0,-49-1,30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25T03:50:14.58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16,'84'0,"-9"0,-42 0,-1 0,2 0,-3 0,2 0,-1 0,0-2,4 0,0-2,-1 0,-1 2,-1 0,2 2,2 0,-1 0,-3 0,-4 0,-5 0,-4 0,-5 0,-2 0,10 0,-3 0,12 0,-4 0,1 0,-1 1,-1 1,-3 0,0-1,-1 1,-5 1,-1 0,-1 1,-3-1,3 0,0 2,4-2,2 1,-1-2,1 0,0-1,1 1,3-2,1 1,1-1,0 0,-1 0,-2-1,-4-1,-1 1,-6-1,2 2,-2 0,6 0,-3 0,3 0,-4 0,1 1,0 1,-2 1,0 0,-1 0,5 1,-2-1,2 1,-2 0,2 0,0 0,2 0,-2-1,-1 1,-1-1,-2 0,6-1,-5-1,3-1,-5 0,4 0,-5 0,6 0,-6 0,2 0,8 0,-5 0,4 0,-5 0,-1 0,2 0,-2 0,-1 0,0 0,1 0,5 4,-4-2,3 3,-6-1,3 1,-1 0,2-1,0 0,-1-2,-2 1,5-1,-6-1,2 1,0-2,-4 0,8 0,-6 0,3 0,-1 0,-3 0,5 0,0 0,-3 0,3 0,-2 0,-3 0,6 0,-4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25T03:50:07.84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19,'90'0,"-3"0,-17 0,5 0,12 0,4 0,-2 0,-1 0,1 0,3 0,7 0,-2 0,-5 0,-4 0,-8 0,-26-2,0 0,21 1,18-4,-38 5,-7-1,-2-1,1 0,4 0,9 2,1-1,-3 1,-6 0,-3 0,0 0,3 1,-2 3,-1 2,-3 2,-4-1,2-3,-8-2,-1 0,-2-1,-2 1,1-1,-4 0,-3 1,-6 0,-4-1,0-1,-2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02T07:08:18.16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 0,'58'9,"9"0,4-4,19-1,2 0,-40-3,0 1,36-1,-37 0,0 0,33 0,14-1,-12-1,-10 0,3-1,-14 2,-2-1,-21 1,-19 0,-17 1,17 4,21 0,12 4,8-2,-29-3,-11-3,-19-1,-5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02T07:08:12.34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1,'55'8,"0"0,15 0,-2-2,24 2,-28-5,-1-1,27 1,0-2,8 1,-25-2,10 1,-19 0,2-1,-13 0,1-1,-9 1,-1-1,15 1,-26 0,5 0,-27 0,-2 1,12-1,-1 1,1 0,-3-1,-2 1,4 0,5 0,-8-1,-2 0,8 0,1 0,0 0,-7 0,-5 0,3-1,4-1,-2 1,-5-2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8-02T07:08:09.89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0,'90'6,"-19"0,4 1,-3-1,0 0,9 1,-1-1,-7-2,-6-2,16 0,12-1,-21-1,6 0,1 0,-8-1,-3 0,-12 0,6 0,-29 0,53 1,-48 1,40 0,-44 0,-10 0,-5 0,-12-1,-1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35E0452-7020-DE48-BFCC-A902BB8A31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14032</TotalTime>
  <Pages>1</Pages>
  <Words>1403</Words>
  <Characters>8002</Characters>
  <Application>Microsoft Office Word</Application>
  <DocSecurity>4</DocSecurity>
  <Lines>66</Lines>
  <Paragraphs>18</Paragraphs>
  <ScaleCrop>false</ScaleCrop>
  <Company/>
  <LinksUpToDate>false</LinksUpToDate>
  <CharactersWithSpaces>9387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Andreyev</dc:creator>
  <cp:keywords/>
  <dc:description/>
  <cp:lastModifiedBy>Andrew Andreyev</cp:lastModifiedBy>
  <cp:revision>89</cp:revision>
  <dcterms:created xsi:type="dcterms:W3CDTF">2025-07-22T00:21:00Z</dcterms:created>
  <dcterms:modified xsi:type="dcterms:W3CDTF">2025-08-04T04:11:00Z</dcterms:modified>
</cp:coreProperties>
</file>