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4853399" w:displacedByCustomXml="next"/>
    <w:bookmarkStart w:id="1" w:name="_Toc440465301" w:displacedByCustomXml="next"/>
    <w:sdt>
      <w:sdtPr>
        <w:id w:val="1324929682"/>
        <w:docPartObj>
          <w:docPartGallery w:val="Cover Pages"/>
          <w:docPartUnique/>
        </w:docPartObj>
      </w:sdtPr>
      <w:sdtContent>
        <w:p w14:paraId="0C0C0838" w14:textId="55C571CE" w:rsidR="00244109" w:rsidRDefault="00244109"/>
        <w:p w14:paraId="0C0C0839" w14:textId="19399C8B" w:rsidR="00244109" w:rsidRDefault="009B2C5A">
          <w:pPr>
            <w:spacing w:after="160" w:line="259" w:lineRule="auto"/>
          </w:pPr>
          <w:r>
            <w:rPr>
              <w:noProof/>
            </w:rPr>
            <mc:AlternateContent>
              <mc:Choice Requires="wps">
                <w:drawing>
                  <wp:anchor distT="0" distB="0" distL="182880" distR="182880" simplePos="0" relativeHeight="251658240" behindDoc="0" locked="0" layoutInCell="1" allowOverlap="1" wp14:anchorId="0C0C08B3" wp14:editId="2801AB7E">
                    <wp:simplePos x="0" y="0"/>
                    <wp:positionH relativeFrom="margin">
                      <wp:align>left</wp:align>
                    </wp:positionH>
                    <wp:positionV relativeFrom="page">
                      <wp:posOffset>2074441</wp:posOffset>
                    </wp:positionV>
                    <wp:extent cx="4686300" cy="6858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85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08D2" w14:textId="77777777" w:rsidR="005F3AEB" w:rsidRDefault="005F3AEB" w:rsidP="00244109">
                                <w:pPr>
                                  <w:pStyle w:val="DocTitle"/>
                                  <w:spacing w:before="120"/>
                                  <w:ind w:left="0" w:right="576"/>
                                </w:pPr>
                                <w:sdt>
                                  <w:sdtPr>
                                    <w:alias w:val="Title"/>
                                    <w:tag w:val=""/>
                                    <w:id w:val="-407388354"/>
                                    <w:dataBinding w:prefixMappings="xmlns:ns0='http://purl.org/dc/elements/1.1/' xmlns:ns1='http://schemas.openxmlformats.org/package/2006/metadata/core-properties' " w:xpath="/ns1:coreProperties[1]/ns0:title[1]" w:storeItemID="{6C3C8BC8-F283-45AE-878A-BAB7291924A1}"/>
                                    <w:text/>
                                  </w:sdtPr>
                                  <w:sdtContent>
                                    <w:r w:rsidRPr="00244109">
                                      <w:t>IVCAM2.0 3D Imaging Camera</w:t>
                                    </w:r>
                                  </w:sdtContent>
                                </w:sdt>
                                <w:r w:rsidRPr="00244109">
                                  <w:t xml:space="preserve"> </w:t>
                                </w:r>
                                <w:r>
                                  <w:br/>
                                </w:r>
                              </w:p>
                              <w:p w14:paraId="0C0C08D3" w14:textId="4A270E1B" w:rsidR="005F3AEB" w:rsidRDefault="005F3AEB" w:rsidP="00244109">
                                <w:pPr>
                                  <w:pStyle w:val="DateTitlePage"/>
                                  <w:ind w:left="0"/>
                                </w:pPr>
                                <w:r>
                                  <w:rPr>
                                    <w:noProof/>
                                  </w:rPr>
                                  <w:drawing>
                                    <wp:inline distT="0" distB="0" distL="0" distR="0" wp14:anchorId="5754FB32" wp14:editId="6DCDCEFD">
                                      <wp:extent cx="5322627" cy="27603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5F3AEB" w:rsidRDefault="005F3AEB" w:rsidP="00244109">
                                <w:pPr>
                                  <w:pStyle w:val="DocType"/>
                                  <w:ind w:left="0"/>
                                </w:pPr>
                              </w:p>
                              <w:p w14:paraId="631CC57B" w14:textId="77777777" w:rsidR="005F3AEB" w:rsidRDefault="005F3AEB" w:rsidP="00244109">
                                <w:pPr>
                                  <w:pStyle w:val="DocType"/>
                                  <w:ind w:left="0"/>
                                </w:pPr>
                              </w:p>
                              <w:p w14:paraId="61D0EF2D" w14:textId="77777777" w:rsidR="005F3AEB" w:rsidRDefault="005F3AEB" w:rsidP="00244109">
                                <w:pPr>
                                  <w:pStyle w:val="DocType"/>
                                  <w:ind w:left="0"/>
                                </w:pPr>
                              </w:p>
                              <w:p w14:paraId="277475FA" w14:textId="77777777" w:rsidR="005F3AEB" w:rsidRDefault="005F3AEB" w:rsidP="00244109">
                                <w:pPr>
                                  <w:pStyle w:val="DocType"/>
                                  <w:ind w:left="0"/>
                                </w:pPr>
                              </w:p>
                              <w:p w14:paraId="0C0C08D4" w14:textId="45C2F0A9" w:rsidR="005F3AEB" w:rsidRDefault="005F3AEB" w:rsidP="00244761">
                                <w:pPr>
                                  <w:pStyle w:val="DocType"/>
                                  <w:ind w:left="0"/>
                                </w:pPr>
                                <w:r>
                                  <w:t>ASIC A0 Depth Estimation specification</w:t>
                                </w:r>
                              </w:p>
                              <w:p w14:paraId="0C0C08D5" w14:textId="77777777" w:rsidR="005F3AEB" w:rsidRDefault="005F3AEB" w:rsidP="00244109">
                                <w:pPr>
                                  <w:pStyle w:val="DateTitlePage"/>
                                  <w:ind w:left="0"/>
                                </w:pPr>
                              </w:p>
                              <w:p w14:paraId="0C0C08D6" w14:textId="77777777" w:rsidR="005F3AEB" w:rsidRDefault="005F3AEB" w:rsidP="00244109">
                                <w:pPr>
                                  <w:pStyle w:val="DateTitlePage"/>
                                  <w:ind w:left="0"/>
                                </w:pPr>
                              </w:p>
                              <w:p w14:paraId="0C0C08D7" w14:textId="77777777" w:rsidR="005F3AEB" w:rsidRDefault="005F3AEB" w:rsidP="00244109">
                                <w:pPr>
                                  <w:pStyle w:val="DateTitlePage"/>
                                  <w:ind w:left="0"/>
                                </w:pPr>
                              </w:p>
                              <w:p w14:paraId="0C0C08D8" w14:textId="77777777" w:rsidR="005F3AEB" w:rsidRDefault="005F3AEB" w:rsidP="00244109">
                                <w:pPr>
                                  <w:pStyle w:val="DateTitlePage"/>
                                  <w:ind w:left="0"/>
                                </w:pPr>
                                <w:r>
                                  <w:fldChar w:fldCharType="begin"/>
                                </w:r>
                                <w:r>
                                  <w:instrText xml:space="preserve"> SAVEDATE  \@ "d MMMM yyyy"  \* MERGEFORMAT </w:instrText>
                                </w:r>
                                <w:r>
                                  <w:fldChar w:fldCharType="separate"/>
                                </w:r>
                                <w:r>
                                  <w:rPr>
                                    <w:noProof/>
                                  </w:rPr>
                                  <w:t>5 February 2017</w:t>
                                </w:r>
                                <w:r>
                                  <w:fldChar w:fldCharType="end"/>
                                </w:r>
                                <w:r>
                                  <w:t xml:space="preserve"> </w:t>
                                </w:r>
                              </w:p>
                              <w:p w14:paraId="0C0C08D9" w14:textId="77777777" w:rsidR="005F3AEB" w:rsidRDefault="005F3AEB" w:rsidP="00244109">
                                <w:pPr>
                                  <w:pStyle w:val="DateTitlePage"/>
                                  <w:ind w:left="0"/>
                                </w:pPr>
                              </w:p>
                              <w:p w14:paraId="0C0C08DA" w14:textId="77777777" w:rsidR="005F3AEB" w:rsidRDefault="005F3AEB" w:rsidP="00244109">
                                <w:pPr>
                                  <w:pStyle w:val="DateTitlePage"/>
                                  <w:ind w:left="0"/>
                                </w:pPr>
                              </w:p>
                              <w:p w14:paraId="0C0C08DB" w14:textId="1E627AA6" w:rsidR="005F3AEB" w:rsidRDefault="005F3AEB" w:rsidP="00974E8B">
                                <w:pPr>
                                  <w:pStyle w:val="DateTitlePage"/>
                                  <w:ind w:left="0"/>
                                </w:pPr>
                                <w:r>
                                  <w:t>Revision 0.8.0</w:t>
                                </w:r>
                              </w:p>
                              <w:p w14:paraId="0C0C08DC" w14:textId="77777777" w:rsidR="005F3AEB" w:rsidRDefault="005F3AEB" w:rsidP="00244109">
                                <w:pPr>
                                  <w:pStyle w:val="DateTitlePage"/>
                                  <w:ind w:left="0"/>
                                </w:pPr>
                              </w:p>
                              <w:p w14:paraId="0C0C08DD" w14:textId="77777777" w:rsidR="005F3AEB" w:rsidRDefault="005F3AEB" w:rsidP="00244109">
                                <w:pPr>
                                  <w:pStyle w:val="DateTitlePage"/>
                                  <w:ind w:left="0"/>
                                </w:pPr>
                              </w:p>
                              <w:p w14:paraId="0C0C08DE" w14:textId="77777777" w:rsidR="005F3AEB" w:rsidRDefault="005F3AEB" w:rsidP="00244109">
                                <w:pPr>
                                  <w:pStyle w:val="DateTitlePage"/>
                                  <w:ind w:left="0"/>
                                </w:pPr>
                              </w:p>
                              <w:p w14:paraId="0C0C08DF" w14:textId="77777777" w:rsidR="005F3AEB" w:rsidRDefault="005F3AEB" w:rsidP="00244109">
                                <w:pPr>
                                  <w:pStyle w:val="Classification"/>
                                  <w:ind w:left="0"/>
                                </w:pPr>
                                <w:r>
                                  <w:t>Intel Top Secret</w:t>
                                </w:r>
                              </w:p>
                              <w:p w14:paraId="0C0C08E0" w14:textId="77777777" w:rsidR="005F3AEB" w:rsidRDefault="005F3AEB">
                                <w:pPr>
                                  <w:pStyle w:val="NoSpacing"/>
                                  <w:spacing w:before="40" w:after="560" w:line="216" w:lineRule="auto"/>
                                  <w:rPr>
                                    <w:color w:val="5B9BD5" w:themeColor="accent1"/>
                                    <w:sz w:val="72"/>
                                    <w:szCs w:val="72"/>
                                  </w:rPr>
                                </w:pPr>
                              </w:p>
                              <w:p w14:paraId="0C0C08E1" w14:textId="77777777" w:rsidR="005F3AEB" w:rsidRDefault="005F3AEB">
                                <w:pPr>
                                  <w:pStyle w:val="NoSpacing"/>
                                  <w:spacing w:before="40" w:after="40"/>
                                  <w:rPr>
                                    <w:caps/>
                                    <w:color w:val="1F3864" w:themeColor="accent5" w:themeShade="80"/>
                                    <w:sz w:val="28"/>
                                    <w:szCs w:val="28"/>
                                  </w:rPr>
                                </w:pPr>
                              </w:p>
                              <w:p w14:paraId="0C0C08E2" w14:textId="77777777" w:rsidR="005F3AEB" w:rsidRDefault="005F3AEB">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C0C08B3" id="_x0000_t202" coordsize="21600,21600" o:spt="202" path="m,l,21600r21600,l21600,xe">
                    <v:stroke joinstyle="miter"/>
                    <v:path gradientshapeok="t" o:connecttype="rect"/>
                  </v:shapetype>
                  <v:shape id="Text Box 131" o:spid="_x0000_s1026" type="#_x0000_t202" style="position:absolute;margin-left:0;margin-top:163.35pt;width:369pt;height:540pt;z-index:251658240;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" filled="f" stroked="f" strokeweight=".5pt">
                    <v:textbox inset="0,0,0,0">
                      <w:txbxContent>
                        <w:p w14:paraId="0C0C08D2" w14:textId="77777777" w:rsidR="005F3AEB" w:rsidRDefault="005F3AEB" w:rsidP="00244109">
                          <w:pPr>
                            <w:pStyle w:val="DocTitle"/>
                            <w:spacing w:before="120"/>
                            <w:ind w:left="0" w:right="576"/>
                          </w:pPr>
                          <w:sdt>
                            <w:sdtPr>
                              <w:alias w:val="Title"/>
                              <w:tag w:val=""/>
                              <w:id w:val="-407388354"/>
                              <w:dataBinding w:prefixMappings="xmlns:ns0='http://purl.org/dc/elements/1.1/' xmlns:ns1='http://schemas.openxmlformats.org/package/2006/metadata/core-properties' " w:xpath="/ns1:coreProperties[1]/ns0:title[1]" w:storeItemID="{6C3C8BC8-F283-45AE-878A-BAB7291924A1}"/>
                              <w:text/>
                            </w:sdtPr>
                            <w:sdtContent>
                              <w:r w:rsidRPr="00244109">
                                <w:t>IVCAM2.0 3D Imaging Camera</w:t>
                              </w:r>
                            </w:sdtContent>
                          </w:sdt>
                          <w:r w:rsidRPr="00244109">
                            <w:t xml:space="preserve"> </w:t>
                          </w:r>
                          <w:r>
                            <w:br/>
                          </w:r>
                        </w:p>
                        <w:p w14:paraId="0C0C08D3" w14:textId="4A270E1B" w:rsidR="005F3AEB" w:rsidRDefault="005F3AEB" w:rsidP="00244109">
                          <w:pPr>
                            <w:pStyle w:val="DateTitlePage"/>
                            <w:ind w:left="0"/>
                          </w:pPr>
                          <w:r>
                            <w:rPr>
                              <w:noProof/>
                            </w:rPr>
                            <w:drawing>
                              <wp:inline distT="0" distB="0" distL="0" distR="0" wp14:anchorId="5754FB32" wp14:editId="6DCDCEFD">
                                <wp:extent cx="5322627" cy="27603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5F3AEB" w:rsidRDefault="005F3AEB" w:rsidP="00244109">
                          <w:pPr>
                            <w:pStyle w:val="DocType"/>
                            <w:ind w:left="0"/>
                          </w:pPr>
                        </w:p>
                        <w:p w14:paraId="631CC57B" w14:textId="77777777" w:rsidR="005F3AEB" w:rsidRDefault="005F3AEB" w:rsidP="00244109">
                          <w:pPr>
                            <w:pStyle w:val="DocType"/>
                            <w:ind w:left="0"/>
                          </w:pPr>
                        </w:p>
                        <w:p w14:paraId="61D0EF2D" w14:textId="77777777" w:rsidR="005F3AEB" w:rsidRDefault="005F3AEB" w:rsidP="00244109">
                          <w:pPr>
                            <w:pStyle w:val="DocType"/>
                            <w:ind w:left="0"/>
                          </w:pPr>
                        </w:p>
                        <w:p w14:paraId="277475FA" w14:textId="77777777" w:rsidR="005F3AEB" w:rsidRDefault="005F3AEB" w:rsidP="00244109">
                          <w:pPr>
                            <w:pStyle w:val="DocType"/>
                            <w:ind w:left="0"/>
                          </w:pPr>
                        </w:p>
                        <w:p w14:paraId="0C0C08D4" w14:textId="45C2F0A9" w:rsidR="005F3AEB" w:rsidRDefault="005F3AEB" w:rsidP="00244761">
                          <w:pPr>
                            <w:pStyle w:val="DocType"/>
                            <w:ind w:left="0"/>
                          </w:pPr>
                          <w:r>
                            <w:t>ASIC A0 Depth Estimation specification</w:t>
                          </w:r>
                        </w:p>
                        <w:p w14:paraId="0C0C08D5" w14:textId="77777777" w:rsidR="005F3AEB" w:rsidRDefault="005F3AEB" w:rsidP="00244109">
                          <w:pPr>
                            <w:pStyle w:val="DateTitlePage"/>
                            <w:ind w:left="0"/>
                          </w:pPr>
                        </w:p>
                        <w:p w14:paraId="0C0C08D6" w14:textId="77777777" w:rsidR="005F3AEB" w:rsidRDefault="005F3AEB" w:rsidP="00244109">
                          <w:pPr>
                            <w:pStyle w:val="DateTitlePage"/>
                            <w:ind w:left="0"/>
                          </w:pPr>
                        </w:p>
                        <w:p w14:paraId="0C0C08D7" w14:textId="77777777" w:rsidR="005F3AEB" w:rsidRDefault="005F3AEB" w:rsidP="00244109">
                          <w:pPr>
                            <w:pStyle w:val="DateTitlePage"/>
                            <w:ind w:left="0"/>
                          </w:pPr>
                        </w:p>
                        <w:p w14:paraId="0C0C08D8" w14:textId="77777777" w:rsidR="005F3AEB" w:rsidRDefault="005F3AEB" w:rsidP="00244109">
                          <w:pPr>
                            <w:pStyle w:val="DateTitlePage"/>
                            <w:ind w:left="0"/>
                          </w:pPr>
                          <w:r>
                            <w:fldChar w:fldCharType="begin"/>
                          </w:r>
                          <w:r>
                            <w:instrText xml:space="preserve"> SAVEDATE  \@ "d MMMM yyyy"  \* MERGEFORMAT </w:instrText>
                          </w:r>
                          <w:r>
                            <w:fldChar w:fldCharType="separate"/>
                          </w:r>
                          <w:r>
                            <w:rPr>
                              <w:noProof/>
                            </w:rPr>
                            <w:t>5 February 2017</w:t>
                          </w:r>
                          <w:r>
                            <w:fldChar w:fldCharType="end"/>
                          </w:r>
                          <w:r>
                            <w:t xml:space="preserve"> </w:t>
                          </w:r>
                        </w:p>
                        <w:p w14:paraId="0C0C08D9" w14:textId="77777777" w:rsidR="005F3AEB" w:rsidRDefault="005F3AEB" w:rsidP="00244109">
                          <w:pPr>
                            <w:pStyle w:val="DateTitlePage"/>
                            <w:ind w:left="0"/>
                          </w:pPr>
                        </w:p>
                        <w:p w14:paraId="0C0C08DA" w14:textId="77777777" w:rsidR="005F3AEB" w:rsidRDefault="005F3AEB" w:rsidP="00244109">
                          <w:pPr>
                            <w:pStyle w:val="DateTitlePage"/>
                            <w:ind w:left="0"/>
                          </w:pPr>
                        </w:p>
                        <w:p w14:paraId="0C0C08DB" w14:textId="1E627AA6" w:rsidR="005F3AEB" w:rsidRDefault="005F3AEB" w:rsidP="00974E8B">
                          <w:pPr>
                            <w:pStyle w:val="DateTitlePage"/>
                            <w:ind w:left="0"/>
                          </w:pPr>
                          <w:r>
                            <w:t>Revision 0.8.0</w:t>
                          </w:r>
                        </w:p>
                        <w:p w14:paraId="0C0C08DC" w14:textId="77777777" w:rsidR="005F3AEB" w:rsidRDefault="005F3AEB" w:rsidP="00244109">
                          <w:pPr>
                            <w:pStyle w:val="DateTitlePage"/>
                            <w:ind w:left="0"/>
                          </w:pPr>
                        </w:p>
                        <w:p w14:paraId="0C0C08DD" w14:textId="77777777" w:rsidR="005F3AEB" w:rsidRDefault="005F3AEB" w:rsidP="00244109">
                          <w:pPr>
                            <w:pStyle w:val="DateTitlePage"/>
                            <w:ind w:left="0"/>
                          </w:pPr>
                        </w:p>
                        <w:p w14:paraId="0C0C08DE" w14:textId="77777777" w:rsidR="005F3AEB" w:rsidRDefault="005F3AEB" w:rsidP="00244109">
                          <w:pPr>
                            <w:pStyle w:val="DateTitlePage"/>
                            <w:ind w:left="0"/>
                          </w:pPr>
                        </w:p>
                        <w:p w14:paraId="0C0C08DF" w14:textId="77777777" w:rsidR="005F3AEB" w:rsidRDefault="005F3AEB" w:rsidP="00244109">
                          <w:pPr>
                            <w:pStyle w:val="Classification"/>
                            <w:ind w:left="0"/>
                          </w:pPr>
                          <w:r>
                            <w:t>Intel Top Secret</w:t>
                          </w:r>
                        </w:p>
                        <w:p w14:paraId="0C0C08E0" w14:textId="77777777" w:rsidR="005F3AEB" w:rsidRDefault="005F3AEB">
                          <w:pPr>
                            <w:pStyle w:val="NoSpacing"/>
                            <w:spacing w:before="40" w:after="560" w:line="216" w:lineRule="auto"/>
                            <w:rPr>
                              <w:color w:val="5B9BD5" w:themeColor="accent1"/>
                              <w:sz w:val="72"/>
                              <w:szCs w:val="72"/>
                            </w:rPr>
                          </w:pPr>
                        </w:p>
                        <w:p w14:paraId="0C0C08E1" w14:textId="77777777" w:rsidR="005F3AEB" w:rsidRDefault="005F3AEB">
                          <w:pPr>
                            <w:pStyle w:val="NoSpacing"/>
                            <w:spacing w:before="40" w:after="40"/>
                            <w:rPr>
                              <w:caps/>
                              <w:color w:val="1F3864" w:themeColor="accent5" w:themeShade="80"/>
                              <w:sz w:val="28"/>
                              <w:szCs w:val="28"/>
                            </w:rPr>
                          </w:pPr>
                        </w:p>
                        <w:p w14:paraId="0C0C08E2" w14:textId="77777777" w:rsidR="005F3AEB" w:rsidRDefault="005F3AEB">
                          <w:pPr>
                            <w:pStyle w:val="NoSpacing"/>
                            <w:spacing w:before="80" w:after="40"/>
                            <w:rPr>
                              <w:caps/>
                              <w:color w:val="4472C4" w:themeColor="accent5"/>
                              <w:sz w:val="24"/>
                              <w:szCs w:val="24"/>
                            </w:rPr>
                          </w:pPr>
                        </w:p>
                      </w:txbxContent>
                    </v:textbox>
                    <w10:wrap type="square" anchorx="margin" anchory="page"/>
                  </v:shape>
                </w:pict>
              </mc:Fallback>
            </mc:AlternateContent>
          </w:r>
          <w:r w:rsidR="00244109">
            <w:br w:type="page"/>
          </w:r>
        </w:p>
        <w:p w14:paraId="0C0C083A" w14:textId="77777777" w:rsidR="00244109" w:rsidRDefault="00244109" w:rsidP="008202A6">
          <w:pPr>
            <w:pStyle w:val="Caption"/>
          </w:pPr>
          <w:bookmarkStart w:id="2" w:name="_Toc450024955"/>
          <w:r>
            <w:lastRenderedPageBreak/>
            <w:t xml:space="preserve">Table </w:t>
          </w:r>
          <w:fldSimple w:instr=" SEQ Table \* ARABIC ">
            <w:r w:rsidR="006C7DA9">
              <w:rPr>
                <w:noProof/>
              </w:rPr>
              <w:t>1</w:t>
            </w:r>
          </w:fldSimple>
          <w:r>
            <w:t>: Revision history</w:t>
          </w:r>
          <w:bookmarkEnd w:id="2"/>
        </w:p>
        <w:tbl>
          <w:tblPr>
            <w:tblW w:w="101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2340"/>
            <w:gridCol w:w="3465"/>
            <w:gridCol w:w="2250"/>
          </w:tblGrid>
          <w:tr w:rsidR="00244109" w14:paraId="0C0C0840"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C0C083B" w14:textId="77777777" w:rsidR="00244109" w:rsidRDefault="00244109" w:rsidP="009B2C5A">
                <w:pPr>
                  <w:pStyle w:val="CellHeadingCenter"/>
                  <w:spacing w:before="0"/>
                  <w:ind w:left="0"/>
                </w:pPr>
                <w:r>
                  <w:t>Matlab Version</w:t>
                </w:r>
              </w:p>
            </w:tc>
            <w:tc>
              <w:tcPr>
                <w:tcW w:w="1080" w:type="dxa"/>
                <w:tcBorders>
                  <w:top w:val="single" w:sz="6" w:space="0" w:color="auto"/>
                  <w:left w:val="single" w:sz="6" w:space="0" w:color="auto"/>
                  <w:bottom w:val="single" w:sz="6" w:space="0" w:color="auto"/>
                  <w:right w:val="single" w:sz="6" w:space="0" w:color="auto"/>
                </w:tcBorders>
                <w:vAlign w:val="center"/>
              </w:tcPr>
              <w:p w14:paraId="0C0C083C" w14:textId="77777777" w:rsidR="00244109" w:rsidRDefault="00244109" w:rsidP="009B2C5A">
                <w:pPr>
                  <w:pStyle w:val="CellHeadingCenter"/>
                  <w:spacing w:before="0"/>
                  <w:ind w:left="0"/>
                </w:pPr>
                <w:r>
                  <w:t>Revision Number</w:t>
                </w:r>
              </w:p>
            </w:tc>
            <w:tc>
              <w:tcPr>
                <w:tcW w:w="2340" w:type="dxa"/>
                <w:tcBorders>
                  <w:top w:val="single" w:sz="6" w:space="0" w:color="auto"/>
                  <w:left w:val="single" w:sz="6" w:space="0" w:color="auto"/>
                  <w:bottom w:val="single" w:sz="6" w:space="0" w:color="auto"/>
                  <w:right w:val="single" w:sz="6" w:space="0" w:color="auto"/>
                </w:tcBorders>
                <w:vAlign w:val="center"/>
              </w:tcPr>
              <w:p w14:paraId="0C0C083D" w14:textId="77777777" w:rsidR="00244109" w:rsidRDefault="00244109" w:rsidP="009B2C5A">
                <w:pPr>
                  <w:pStyle w:val="CellHeadingCenter"/>
                  <w:spacing w:before="0"/>
                  <w:ind w:left="0"/>
                </w:pPr>
                <w:r>
                  <w:t>Revised by</w:t>
                </w:r>
              </w:p>
            </w:tc>
            <w:tc>
              <w:tcPr>
                <w:tcW w:w="3465" w:type="dxa"/>
                <w:tcBorders>
                  <w:top w:val="single" w:sz="6" w:space="0" w:color="auto"/>
                  <w:left w:val="single" w:sz="6" w:space="0" w:color="auto"/>
                  <w:bottom w:val="single" w:sz="6" w:space="0" w:color="auto"/>
                  <w:right w:val="single" w:sz="6" w:space="0" w:color="auto"/>
                </w:tcBorders>
                <w:vAlign w:val="center"/>
              </w:tcPr>
              <w:p w14:paraId="0C0C083E" w14:textId="77777777" w:rsidR="00244109" w:rsidRDefault="00244109" w:rsidP="009B2C5A">
                <w:pPr>
                  <w:pStyle w:val="CellHeadingCenter"/>
                  <w:spacing w:before="0"/>
                  <w:ind w:left="0"/>
                </w:pPr>
                <w:r>
                  <w:t>Description</w:t>
                </w:r>
              </w:p>
            </w:tc>
            <w:tc>
              <w:tcPr>
                <w:tcW w:w="2250" w:type="dxa"/>
                <w:tcBorders>
                  <w:top w:val="single" w:sz="6" w:space="0" w:color="auto"/>
                  <w:left w:val="single" w:sz="6" w:space="0" w:color="auto"/>
                  <w:bottom w:val="single" w:sz="6" w:space="0" w:color="auto"/>
                  <w:right w:val="single" w:sz="6" w:space="0" w:color="auto"/>
                </w:tcBorders>
                <w:vAlign w:val="center"/>
              </w:tcPr>
              <w:p w14:paraId="0C0C083F" w14:textId="77777777" w:rsidR="00244109" w:rsidRDefault="00244109" w:rsidP="009B2C5A">
                <w:pPr>
                  <w:pStyle w:val="CellHeadingCenter"/>
                  <w:spacing w:before="0"/>
                  <w:ind w:left="0"/>
                </w:pPr>
                <w:r>
                  <w:t>Revision Date</w:t>
                </w:r>
              </w:p>
            </w:tc>
          </w:tr>
          <w:tr w:rsidR="00784512" w14:paraId="5CF3590F"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6D500F0B" w14:textId="77777777" w:rsidR="00784512" w:rsidRPr="00391472" w:rsidRDefault="00784512" w:rsidP="004A2FB5">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335E18E6" w14:textId="77777777" w:rsidR="00784512" w:rsidRDefault="00784512" w:rsidP="004A2FB5">
                <w:pPr>
                  <w:pStyle w:val="CellBodyCenter"/>
                  <w:spacing w:before="0"/>
                  <w:ind w:left="0"/>
                </w:pPr>
                <w:r>
                  <w:t>0.3.0</w:t>
                </w:r>
              </w:p>
            </w:tc>
            <w:tc>
              <w:tcPr>
                <w:tcW w:w="2340" w:type="dxa"/>
                <w:tcBorders>
                  <w:top w:val="single" w:sz="6" w:space="0" w:color="auto"/>
                  <w:left w:val="single" w:sz="6" w:space="0" w:color="auto"/>
                  <w:bottom w:val="single" w:sz="6" w:space="0" w:color="auto"/>
                  <w:right w:val="single" w:sz="6" w:space="0" w:color="auto"/>
                </w:tcBorders>
                <w:vAlign w:val="center"/>
              </w:tcPr>
              <w:p w14:paraId="3BEE0BCB" w14:textId="77777777" w:rsidR="00784512" w:rsidRDefault="00784512" w:rsidP="004A2FB5">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647353A" w14:textId="77777777" w:rsidR="00784512" w:rsidRDefault="00784512" w:rsidP="004A2FB5">
                <w:pPr>
                  <w:pStyle w:val="CellBodyLeft"/>
                  <w:spacing w:before="0"/>
                  <w:ind w:left="0"/>
                </w:pPr>
                <w:r>
                  <w:t>Initial Release</w:t>
                </w:r>
              </w:p>
            </w:tc>
            <w:tc>
              <w:tcPr>
                <w:tcW w:w="2250" w:type="dxa"/>
                <w:tcBorders>
                  <w:top w:val="single" w:sz="6" w:space="0" w:color="auto"/>
                  <w:left w:val="single" w:sz="6" w:space="0" w:color="auto"/>
                  <w:bottom w:val="single" w:sz="6" w:space="0" w:color="auto"/>
                  <w:right w:val="single" w:sz="6" w:space="0" w:color="auto"/>
                </w:tcBorders>
                <w:vAlign w:val="center"/>
              </w:tcPr>
              <w:p w14:paraId="64D1BAAD" w14:textId="77777777" w:rsidR="00784512" w:rsidRDefault="00784512" w:rsidP="004A2FB5">
                <w:pPr>
                  <w:pStyle w:val="CellBodyLeft"/>
                  <w:spacing w:before="0"/>
                  <w:ind w:left="0"/>
                </w:pPr>
                <w:r>
                  <w:t>24 Feb 2016</w:t>
                </w:r>
              </w:p>
            </w:tc>
          </w:tr>
          <w:tr w:rsidR="005D66BB" w14:paraId="4DF2C7DB" w14:textId="77777777" w:rsidTr="00C07257">
            <w:tc>
              <w:tcPr>
                <w:tcW w:w="990" w:type="dxa"/>
                <w:tcBorders>
                  <w:top w:val="single" w:sz="6" w:space="0" w:color="auto"/>
                  <w:left w:val="single" w:sz="6" w:space="0" w:color="auto"/>
                  <w:bottom w:val="single" w:sz="6" w:space="0" w:color="auto"/>
                  <w:right w:val="single" w:sz="6" w:space="0" w:color="auto"/>
                </w:tcBorders>
                <w:vAlign w:val="center"/>
              </w:tcPr>
              <w:p w14:paraId="082F815A" w14:textId="77777777" w:rsidR="005D66BB" w:rsidRPr="00391472" w:rsidRDefault="005D66BB" w:rsidP="00C07257">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21821078" w14:textId="6AFB7BE1" w:rsidR="005D66BB" w:rsidRDefault="005D66BB" w:rsidP="00346A7B">
                <w:pPr>
                  <w:pStyle w:val="CellBodyCenter"/>
                  <w:spacing w:before="0"/>
                  <w:ind w:left="0"/>
                </w:pPr>
                <w:r>
                  <w:t>0.</w:t>
                </w:r>
                <w:r w:rsidR="00346A7B">
                  <w:t>4</w:t>
                </w:r>
                <w:r>
                  <w:t>.1</w:t>
                </w:r>
              </w:p>
            </w:tc>
            <w:tc>
              <w:tcPr>
                <w:tcW w:w="2340" w:type="dxa"/>
                <w:tcBorders>
                  <w:top w:val="single" w:sz="6" w:space="0" w:color="auto"/>
                  <w:left w:val="single" w:sz="6" w:space="0" w:color="auto"/>
                  <w:bottom w:val="single" w:sz="6" w:space="0" w:color="auto"/>
                  <w:right w:val="single" w:sz="6" w:space="0" w:color="auto"/>
                </w:tcBorders>
                <w:vAlign w:val="center"/>
              </w:tcPr>
              <w:p w14:paraId="15BE9CF8" w14:textId="77777777" w:rsidR="005D66BB" w:rsidRDefault="005D66BB" w:rsidP="00C07257">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4C98939C" w14:textId="77777777" w:rsidR="005D66BB" w:rsidRDefault="005D66BB" w:rsidP="00C07257">
                <w:pPr>
                  <w:pStyle w:val="CellBodyLeft"/>
                  <w:spacing w:before="0"/>
                  <w:ind w:left="0"/>
                </w:pPr>
                <w:r>
                  <w:t>DEST design concept change</w:t>
                </w:r>
              </w:p>
            </w:tc>
            <w:tc>
              <w:tcPr>
                <w:tcW w:w="2250" w:type="dxa"/>
                <w:tcBorders>
                  <w:top w:val="single" w:sz="6" w:space="0" w:color="auto"/>
                  <w:left w:val="single" w:sz="6" w:space="0" w:color="auto"/>
                  <w:bottom w:val="single" w:sz="6" w:space="0" w:color="auto"/>
                  <w:right w:val="single" w:sz="6" w:space="0" w:color="auto"/>
                </w:tcBorders>
                <w:vAlign w:val="center"/>
              </w:tcPr>
              <w:p w14:paraId="1463A662" w14:textId="77777777" w:rsidR="005D66BB" w:rsidRDefault="005D66BB" w:rsidP="00C07257">
                <w:pPr>
                  <w:pStyle w:val="CellBodyLeft"/>
                  <w:spacing w:before="0"/>
                  <w:ind w:left="0"/>
                </w:pPr>
                <w:r>
                  <w:t>28 Mar 2016</w:t>
                </w:r>
              </w:p>
            </w:tc>
          </w:tr>
          <w:tr w:rsidR="00C70E56" w14:paraId="17D6ADF2" w14:textId="77777777" w:rsidTr="00F56CCE">
            <w:tc>
              <w:tcPr>
                <w:tcW w:w="990" w:type="dxa"/>
                <w:tcBorders>
                  <w:top w:val="single" w:sz="6" w:space="0" w:color="auto"/>
                  <w:left w:val="single" w:sz="6" w:space="0" w:color="auto"/>
                  <w:bottom w:val="single" w:sz="6" w:space="0" w:color="auto"/>
                  <w:right w:val="single" w:sz="6" w:space="0" w:color="auto"/>
                </w:tcBorders>
                <w:vAlign w:val="center"/>
              </w:tcPr>
              <w:p w14:paraId="6EC9E7C2" w14:textId="77777777" w:rsidR="00C70E56" w:rsidRPr="00391472" w:rsidRDefault="00C70E56" w:rsidP="00F56CCE">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52CCEF38" w14:textId="77777777" w:rsidR="00C70E56" w:rsidRDefault="00C70E56" w:rsidP="00F56CCE">
                <w:pPr>
                  <w:pStyle w:val="CellBodyCenter"/>
                  <w:spacing w:before="0"/>
                  <w:ind w:left="0"/>
                </w:pPr>
                <w:r>
                  <w:t>0.4.2</w:t>
                </w:r>
              </w:p>
            </w:tc>
            <w:tc>
              <w:tcPr>
                <w:tcW w:w="2340" w:type="dxa"/>
                <w:tcBorders>
                  <w:top w:val="single" w:sz="6" w:space="0" w:color="auto"/>
                  <w:left w:val="single" w:sz="6" w:space="0" w:color="auto"/>
                  <w:bottom w:val="single" w:sz="6" w:space="0" w:color="auto"/>
                  <w:right w:val="single" w:sz="6" w:space="0" w:color="auto"/>
                </w:tcBorders>
                <w:vAlign w:val="center"/>
              </w:tcPr>
              <w:p w14:paraId="1B0206FF" w14:textId="77777777" w:rsidR="00C70E56" w:rsidRDefault="00C70E56" w:rsidP="00F56CCE">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7D31B56" w14:textId="77777777" w:rsidR="00C70E56" w:rsidRDefault="00C70E56" w:rsidP="00F56CCE">
                <w:pPr>
                  <w:pStyle w:val="CellBodyLeft"/>
                  <w:spacing w:before="0"/>
                  <w:ind w:left="0"/>
                </w:pPr>
                <w:r>
                  <w:t>Erez’s review</w:t>
                </w:r>
              </w:p>
            </w:tc>
            <w:tc>
              <w:tcPr>
                <w:tcW w:w="2250" w:type="dxa"/>
                <w:tcBorders>
                  <w:top w:val="single" w:sz="6" w:space="0" w:color="auto"/>
                  <w:left w:val="single" w:sz="6" w:space="0" w:color="auto"/>
                  <w:bottom w:val="single" w:sz="6" w:space="0" w:color="auto"/>
                  <w:right w:val="single" w:sz="6" w:space="0" w:color="auto"/>
                </w:tcBorders>
                <w:vAlign w:val="center"/>
              </w:tcPr>
              <w:p w14:paraId="38CC7CA6" w14:textId="77777777" w:rsidR="00C70E56" w:rsidRDefault="00C70E56" w:rsidP="00F56CCE">
                <w:pPr>
                  <w:pStyle w:val="CellBodyLeft"/>
                  <w:spacing w:before="0"/>
                  <w:ind w:left="0"/>
                </w:pPr>
                <w:r>
                  <w:t>19 Apr 2016</w:t>
                </w:r>
              </w:p>
            </w:tc>
          </w:tr>
          <w:tr w:rsidR="007E1A53" w14:paraId="6FBF90EC" w14:textId="77777777" w:rsidTr="0029667C">
            <w:tc>
              <w:tcPr>
                <w:tcW w:w="990" w:type="dxa"/>
                <w:tcBorders>
                  <w:top w:val="single" w:sz="6" w:space="0" w:color="auto"/>
                  <w:left w:val="single" w:sz="6" w:space="0" w:color="auto"/>
                  <w:bottom w:val="single" w:sz="6" w:space="0" w:color="auto"/>
                  <w:right w:val="single" w:sz="6" w:space="0" w:color="auto"/>
                </w:tcBorders>
                <w:vAlign w:val="center"/>
              </w:tcPr>
              <w:p w14:paraId="34F02F8A" w14:textId="77777777" w:rsidR="007E1A53" w:rsidRPr="00391472" w:rsidRDefault="007E1A53" w:rsidP="0029667C">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7D5C8E28" w14:textId="75C53C8A" w:rsidR="007E1A53" w:rsidRDefault="007E1A53" w:rsidP="0029667C">
                <w:pPr>
                  <w:pStyle w:val="CellBodyCenter"/>
                  <w:spacing w:before="0"/>
                  <w:ind w:left="0"/>
                </w:pPr>
                <w:r>
                  <w:t>0.4.3</w:t>
                </w:r>
              </w:p>
            </w:tc>
            <w:tc>
              <w:tcPr>
                <w:tcW w:w="2340" w:type="dxa"/>
                <w:tcBorders>
                  <w:top w:val="single" w:sz="6" w:space="0" w:color="auto"/>
                  <w:left w:val="single" w:sz="6" w:space="0" w:color="auto"/>
                  <w:bottom w:val="single" w:sz="6" w:space="0" w:color="auto"/>
                  <w:right w:val="single" w:sz="6" w:space="0" w:color="auto"/>
                </w:tcBorders>
                <w:vAlign w:val="center"/>
              </w:tcPr>
              <w:p w14:paraId="62C68A3E" w14:textId="77777777" w:rsidR="007E1A53" w:rsidRDefault="007E1A53" w:rsidP="0029667C">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75B25425" w14:textId="77777777" w:rsidR="007E1A53" w:rsidRDefault="007E1A53" w:rsidP="0029667C">
                <w:pPr>
                  <w:pStyle w:val="CellBodyLeft"/>
                  <w:spacing w:before="0"/>
                  <w:ind w:left="0"/>
                </w:pPr>
                <w:r>
                  <w:t>Alex’s review</w:t>
                </w:r>
              </w:p>
            </w:tc>
            <w:tc>
              <w:tcPr>
                <w:tcW w:w="2250" w:type="dxa"/>
                <w:tcBorders>
                  <w:top w:val="single" w:sz="6" w:space="0" w:color="auto"/>
                  <w:left w:val="single" w:sz="6" w:space="0" w:color="auto"/>
                  <w:bottom w:val="single" w:sz="6" w:space="0" w:color="auto"/>
                  <w:right w:val="single" w:sz="6" w:space="0" w:color="auto"/>
                </w:tcBorders>
                <w:vAlign w:val="center"/>
              </w:tcPr>
              <w:p w14:paraId="555317A9" w14:textId="77777777" w:rsidR="007E1A53" w:rsidRDefault="007E1A53" w:rsidP="0029667C">
                <w:pPr>
                  <w:pStyle w:val="CellBodyLeft"/>
                  <w:spacing w:before="0"/>
                  <w:ind w:left="0"/>
                </w:pPr>
                <w:r>
                  <w:t>21 Apr 2016</w:t>
                </w:r>
              </w:p>
            </w:tc>
          </w:tr>
          <w:tr w:rsidR="005F6425" w14:paraId="68C7191A" w14:textId="77777777" w:rsidTr="008149B0">
            <w:tc>
              <w:tcPr>
                <w:tcW w:w="990" w:type="dxa"/>
                <w:tcBorders>
                  <w:top w:val="single" w:sz="6" w:space="0" w:color="auto"/>
                  <w:left w:val="single" w:sz="6" w:space="0" w:color="auto"/>
                  <w:bottom w:val="single" w:sz="6" w:space="0" w:color="auto"/>
                  <w:right w:val="single" w:sz="6" w:space="0" w:color="auto"/>
                </w:tcBorders>
                <w:vAlign w:val="center"/>
              </w:tcPr>
              <w:p w14:paraId="7DEEB12C" w14:textId="77777777" w:rsidR="005F6425" w:rsidRPr="00391472" w:rsidRDefault="005F6425" w:rsidP="008149B0">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490FF3A6" w14:textId="77777777" w:rsidR="005F6425" w:rsidRDefault="005F6425" w:rsidP="008149B0">
                <w:pPr>
                  <w:pStyle w:val="CellBodyCenter"/>
                  <w:spacing w:before="0"/>
                  <w:ind w:left="0"/>
                </w:pPr>
                <w:r>
                  <w:t>0.4.4</w:t>
                </w:r>
              </w:p>
            </w:tc>
            <w:tc>
              <w:tcPr>
                <w:tcW w:w="2340" w:type="dxa"/>
                <w:tcBorders>
                  <w:top w:val="single" w:sz="6" w:space="0" w:color="auto"/>
                  <w:left w:val="single" w:sz="6" w:space="0" w:color="auto"/>
                  <w:bottom w:val="single" w:sz="6" w:space="0" w:color="auto"/>
                  <w:right w:val="single" w:sz="6" w:space="0" w:color="auto"/>
                </w:tcBorders>
                <w:vAlign w:val="center"/>
              </w:tcPr>
              <w:p w14:paraId="0402FB27" w14:textId="77777777" w:rsidR="005F6425" w:rsidRDefault="005F6425" w:rsidP="008149B0">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0169C477" w14:textId="77777777" w:rsidR="005F6425" w:rsidRDefault="005F6425" w:rsidP="008149B0">
                <w:pPr>
                  <w:pStyle w:val="CellBodyLeft"/>
                  <w:spacing w:before="0"/>
                  <w:ind w:left="0"/>
                </w:pPr>
                <w:r>
                  <w:t>Disparity support, delay(Ir,phi),confidence, depth, registers, ambiguity length.</w:t>
                </w:r>
              </w:p>
            </w:tc>
            <w:tc>
              <w:tcPr>
                <w:tcW w:w="2250" w:type="dxa"/>
                <w:tcBorders>
                  <w:top w:val="single" w:sz="6" w:space="0" w:color="auto"/>
                  <w:left w:val="single" w:sz="6" w:space="0" w:color="auto"/>
                  <w:bottom w:val="single" w:sz="6" w:space="0" w:color="auto"/>
                  <w:right w:val="single" w:sz="6" w:space="0" w:color="auto"/>
                </w:tcBorders>
                <w:vAlign w:val="center"/>
              </w:tcPr>
              <w:p w14:paraId="51A2ACAC" w14:textId="3EB71EEB" w:rsidR="005F6425" w:rsidRDefault="005F6425" w:rsidP="000A1E7A">
                <w:pPr>
                  <w:pStyle w:val="CellBodyLeft"/>
                  <w:spacing w:before="0"/>
                  <w:ind w:left="0"/>
                </w:pPr>
                <w:r>
                  <w:t>20 Ma</w:t>
                </w:r>
                <w:r w:rsidR="000A1E7A">
                  <w:t>y</w:t>
                </w:r>
                <w:r>
                  <w:t xml:space="preserve"> 2016</w:t>
                </w:r>
              </w:p>
            </w:tc>
          </w:tr>
          <w:tr w:rsidR="00244109" w14:paraId="0C0C0846"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C0C0841" w14:textId="77777777" w:rsidR="00244109" w:rsidRPr="00391472" w:rsidRDefault="00244109" w:rsidP="009B2C5A">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0C0C0842" w14:textId="35ABA291" w:rsidR="00244109" w:rsidRDefault="00244109" w:rsidP="005F6425">
                <w:pPr>
                  <w:pStyle w:val="CellBodyCenter"/>
                  <w:spacing w:before="0"/>
                  <w:ind w:left="0"/>
                </w:pPr>
                <w:r>
                  <w:t>0.</w:t>
                </w:r>
                <w:r w:rsidR="005F6425">
                  <w:t>51</w:t>
                </w:r>
              </w:p>
            </w:tc>
            <w:tc>
              <w:tcPr>
                <w:tcW w:w="2340" w:type="dxa"/>
                <w:tcBorders>
                  <w:top w:val="single" w:sz="6" w:space="0" w:color="auto"/>
                  <w:left w:val="single" w:sz="6" w:space="0" w:color="auto"/>
                  <w:bottom w:val="single" w:sz="6" w:space="0" w:color="auto"/>
                  <w:right w:val="single" w:sz="6" w:space="0" w:color="auto"/>
                </w:tcBorders>
                <w:vAlign w:val="center"/>
              </w:tcPr>
              <w:p w14:paraId="0C0C0843" w14:textId="77777777" w:rsidR="00244109" w:rsidRDefault="00244109" w:rsidP="009B2C5A">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0C0C0844" w14:textId="03B94864" w:rsidR="00244109" w:rsidRDefault="005F6425" w:rsidP="005D66BB">
                <w:pPr>
                  <w:pStyle w:val="CellBodyLeft"/>
                  <w:spacing w:before="0"/>
                  <w:ind w:left="0"/>
                </w:pPr>
                <w:r>
                  <w:t>Trigonometric LUT sizes updated</w:t>
                </w:r>
              </w:p>
            </w:tc>
            <w:tc>
              <w:tcPr>
                <w:tcW w:w="2250" w:type="dxa"/>
                <w:tcBorders>
                  <w:top w:val="single" w:sz="6" w:space="0" w:color="auto"/>
                  <w:left w:val="single" w:sz="6" w:space="0" w:color="auto"/>
                  <w:bottom w:val="single" w:sz="6" w:space="0" w:color="auto"/>
                  <w:right w:val="single" w:sz="6" w:space="0" w:color="auto"/>
                </w:tcBorders>
                <w:vAlign w:val="center"/>
              </w:tcPr>
              <w:p w14:paraId="0C0C0845" w14:textId="79124146" w:rsidR="00244109" w:rsidRDefault="007E1A53" w:rsidP="007E1A53">
                <w:pPr>
                  <w:pStyle w:val="CellBodyLeft"/>
                  <w:spacing w:before="0"/>
                  <w:ind w:left="0"/>
                </w:pPr>
                <w:r>
                  <w:t>20</w:t>
                </w:r>
                <w:r w:rsidR="00C70E56">
                  <w:t xml:space="preserve"> </w:t>
                </w:r>
                <w:r w:rsidR="000A1E7A">
                  <w:t>May</w:t>
                </w:r>
                <w:r w:rsidR="005D66BB">
                  <w:t xml:space="preserve"> </w:t>
                </w:r>
                <w:r w:rsidR="00406311">
                  <w:t>2016</w:t>
                </w:r>
              </w:p>
            </w:tc>
          </w:tr>
          <w:tr w:rsidR="00D705D7" w14:paraId="10DFF0CD"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387228D9" w14:textId="77777777" w:rsidR="00D705D7" w:rsidRPr="00391472" w:rsidRDefault="00D705D7" w:rsidP="008077D0">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0E95D7FD" w14:textId="73A0E617" w:rsidR="00D705D7" w:rsidRDefault="00D705D7" w:rsidP="00D705D7">
                <w:pPr>
                  <w:pStyle w:val="CellBodyCenter"/>
                  <w:spacing w:before="0"/>
                  <w:ind w:left="0"/>
                </w:pPr>
                <w:r>
                  <w:t>0.52</w:t>
                </w:r>
              </w:p>
            </w:tc>
            <w:tc>
              <w:tcPr>
                <w:tcW w:w="2340" w:type="dxa"/>
                <w:tcBorders>
                  <w:top w:val="single" w:sz="6" w:space="0" w:color="auto"/>
                  <w:left w:val="single" w:sz="6" w:space="0" w:color="auto"/>
                  <w:bottom w:val="single" w:sz="6" w:space="0" w:color="auto"/>
                  <w:right w:val="single" w:sz="6" w:space="0" w:color="auto"/>
                </w:tcBorders>
                <w:vAlign w:val="center"/>
              </w:tcPr>
              <w:p w14:paraId="258BBF82" w14:textId="77777777" w:rsidR="00D705D7" w:rsidRDefault="00D705D7" w:rsidP="008077D0">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6D187ACE" w14:textId="017756FF" w:rsidR="00D705D7" w:rsidRDefault="00D705D7" w:rsidP="008077D0">
                <w:pPr>
                  <w:pStyle w:val="CellBodyLeft"/>
                  <w:spacing w:before="0"/>
                  <w:ind w:left="0"/>
                </w:pPr>
                <w:r>
                  <w:t>-name change: conf_dc</w:t>
                </w:r>
                <w:r>
                  <w:sym w:font="Wingdings" w:char="F0E0"/>
                </w:r>
                <w:r>
                  <w:t>duty_cycle</w:t>
                </w:r>
              </w:p>
              <w:p w14:paraId="3B7D4C98" w14:textId="24EE4273" w:rsidR="00044AF4" w:rsidRDefault="00044AF4" w:rsidP="008077D0">
                <w:pPr>
                  <w:pStyle w:val="CellBodyLeft"/>
                  <w:spacing w:before="0"/>
                  <w:ind w:left="0"/>
                </w:pPr>
                <w:r>
                  <w:t>-bugfix: mssing 2* in smoothing filter</w:t>
                </w:r>
              </w:p>
              <w:p w14:paraId="7D3E9359" w14:textId="5A5126EA" w:rsidR="00D705D7" w:rsidRDefault="00D705D7" w:rsidP="008077D0">
                <w:pPr>
                  <w:pStyle w:val="CellBodyLeft"/>
                  <w:spacing w:before="0"/>
                  <w:ind w:left="0"/>
                </w:pPr>
                <w:r>
                  <w:t>-Confidence out: remove alpha blending, output max_value and duty_cycle</w:t>
                </w:r>
              </w:p>
            </w:tc>
            <w:tc>
              <w:tcPr>
                <w:tcW w:w="2250" w:type="dxa"/>
                <w:tcBorders>
                  <w:top w:val="single" w:sz="6" w:space="0" w:color="auto"/>
                  <w:left w:val="single" w:sz="6" w:space="0" w:color="auto"/>
                  <w:bottom w:val="single" w:sz="6" w:space="0" w:color="auto"/>
                  <w:right w:val="single" w:sz="6" w:space="0" w:color="auto"/>
                </w:tcBorders>
                <w:vAlign w:val="center"/>
              </w:tcPr>
              <w:p w14:paraId="64A7B537" w14:textId="326BE111" w:rsidR="00D705D7" w:rsidRDefault="00F24B83" w:rsidP="00F24B83">
                <w:pPr>
                  <w:pStyle w:val="CellBodyLeft"/>
                  <w:spacing w:before="0"/>
                  <w:ind w:left="0"/>
                </w:pPr>
                <w:r>
                  <w:t>17</w:t>
                </w:r>
                <w:r w:rsidR="00D705D7">
                  <w:t xml:space="preserve"> </w:t>
                </w:r>
                <w:r>
                  <w:t>Jun</w:t>
                </w:r>
                <w:r w:rsidR="00D705D7">
                  <w:t xml:space="preserve"> 2016</w:t>
                </w:r>
              </w:p>
            </w:tc>
          </w:tr>
          <w:tr w:rsidR="00A611C4" w14:paraId="3FC8E620" w14:textId="77777777" w:rsidTr="00AB5624">
            <w:tc>
              <w:tcPr>
                <w:tcW w:w="990" w:type="dxa"/>
                <w:tcBorders>
                  <w:top w:val="single" w:sz="6" w:space="0" w:color="auto"/>
                  <w:left w:val="single" w:sz="6" w:space="0" w:color="auto"/>
                  <w:bottom w:val="single" w:sz="6" w:space="0" w:color="auto"/>
                  <w:right w:val="single" w:sz="6" w:space="0" w:color="auto"/>
                </w:tcBorders>
                <w:vAlign w:val="center"/>
              </w:tcPr>
              <w:p w14:paraId="5D3501DE" w14:textId="77777777" w:rsidR="00A611C4" w:rsidRDefault="00A611C4" w:rsidP="00AB5624">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55959796" w14:textId="77777777" w:rsidR="00A611C4" w:rsidRDefault="00A611C4" w:rsidP="00AB5624">
                <w:pPr>
                  <w:pStyle w:val="CellBodyCenter"/>
                  <w:spacing w:before="0"/>
                  <w:ind w:left="0"/>
                </w:pPr>
                <w:r>
                  <w:t>0.53</w:t>
                </w:r>
              </w:p>
            </w:tc>
            <w:tc>
              <w:tcPr>
                <w:tcW w:w="2340" w:type="dxa"/>
                <w:tcBorders>
                  <w:top w:val="single" w:sz="6" w:space="0" w:color="auto"/>
                  <w:left w:val="single" w:sz="6" w:space="0" w:color="auto"/>
                  <w:bottom w:val="single" w:sz="6" w:space="0" w:color="auto"/>
                  <w:right w:val="single" w:sz="6" w:space="0" w:color="auto"/>
                </w:tcBorders>
                <w:vAlign w:val="center"/>
              </w:tcPr>
              <w:p w14:paraId="66E52B95" w14:textId="77777777" w:rsidR="00A611C4" w:rsidRDefault="00A611C4" w:rsidP="00AB5624">
                <w:pPr>
                  <w:pStyle w:val="CellBodyLeft"/>
                  <w:spacing w:before="0"/>
                  <w:ind w:left="0"/>
                </w:pPr>
                <w:r>
                  <w:t>David Silver</w:t>
                </w:r>
              </w:p>
            </w:tc>
            <w:tc>
              <w:tcPr>
                <w:tcW w:w="3465" w:type="dxa"/>
                <w:tcBorders>
                  <w:top w:val="single" w:sz="6" w:space="0" w:color="auto"/>
                  <w:left w:val="single" w:sz="6" w:space="0" w:color="auto"/>
                  <w:bottom w:val="single" w:sz="6" w:space="0" w:color="auto"/>
                  <w:right w:val="single" w:sz="6" w:space="0" w:color="auto"/>
                </w:tcBorders>
                <w:vAlign w:val="center"/>
              </w:tcPr>
              <w:p w14:paraId="00C5E805" w14:textId="77777777" w:rsidR="00A611C4" w:rsidRDefault="00A611C4" w:rsidP="005F76F5">
                <w:pPr>
                  <w:pStyle w:val="CellBodyLeft"/>
                  <w:numPr>
                    <w:ilvl w:val="0"/>
                    <w:numId w:val="7"/>
                  </w:numPr>
                  <w:spacing w:before="0"/>
                </w:pPr>
                <w:r>
                  <w:t>PSLR change from 6-bit to 8-bit</w:t>
                </w:r>
              </w:p>
            </w:tc>
            <w:tc>
              <w:tcPr>
                <w:tcW w:w="2250" w:type="dxa"/>
                <w:tcBorders>
                  <w:top w:val="single" w:sz="6" w:space="0" w:color="auto"/>
                  <w:left w:val="single" w:sz="6" w:space="0" w:color="auto"/>
                  <w:bottom w:val="single" w:sz="6" w:space="0" w:color="auto"/>
                  <w:right w:val="single" w:sz="6" w:space="0" w:color="auto"/>
                </w:tcBorders>
                <w:vAlign w:val="center"/>
              </w:tcPr>
              <w:p w14:paraId="4362C914" w14:textId="77777777" w:rsidR="00A611C4" w:rsidRDefault="00A611C4" w:rsidP="00AB5624">
                <w:pPr>
                  <w:pStyle w:val="CellBodyLeft"/>
                  <w:spacing w:before="0"/>
                  <w:ind w:left="0"/>
                </w:pPr>
                <w:r>
                  <w:t>27 Jun 2016</w:t>
                </w:r>
              </w:p>
            </w:tc>
          </w:tr>
          <w:tr w:rsidR="00354141" w14:paraId="16975FD2"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13301176" w14:textId="73AEBC68" w:rsidR="00354141" w:rsidRDefault="00354141" w:rsidP="008077D0">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361A8A53" w14:textId="117EDB05" w:rsidR="00354141" w:rsidRDefault="00354141" w:rsidP="00D705D7">
                <w:pPr>
                  <w:pStyle w:val="CellBodyCenter"/>
                  <w:spacing w:before="0"/>
                  <w:ind w:left="0"/>
                </w:pPr>
                <w:r>
                  <w:t>0.53</w:t>
                </w:r>
              </w:p>
            </w:tc>
            <w:tc>
              <w:tcPr>
                <w:tcW w:w="2340" w:type="dxa"/>
                <w:tcBorders>
                  <w:top w:val="single" w:sz="6" w:space="0" w:color="auto"/>
                  <w:left w:val="single" w:sz="6" w:space="0" w:color="auto"/>
                  <w:bottom w:val="single" w:sz="6" w:space="0" w:color="auto"/>
                  <w:right w:val="single" w:sz="6" w:space="0" w:color="auto"/>
                </w:tcBorders>
                <w:vAlign w:val="center"/>
              </w:tcPr>
              <w:p w14:paraId="33395D4E" w14:textId="6168D919" w:rsidR="00354141" w:rsidRDefault="00A611C4" w:rsidP="008077D0">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5249D8BA" w14:textId="77777777" w:rsidR="00A611C4" w:rsidRDefault="00A611C4" w:rsidP="005F76F5">
                <w:pPr>
                  <w:pStyle w:val="CellBodyLeft"/>
                  <w:numPr>
                    <w:ilvl w:val="0"/>
                    <w:numId w:val="7"/>
                  </w:numPr>
                  <w:spacing w:before="0"/>
                </w:pPr>
                <w:r>
                  <w:t>Registers</w:t>
                </w:r>
              </w:p>
              <w:p w14:paraId="3ABD5A4B" w14:textId="24AF7FC0" w:rsidR="00354141" w:rsidRDefault="00A611C4" w:rsidP="005F76F5">
                <w:pPr>
                  <w:pStyle w:val="CellBodyLeft"/>
                  <w:numPr>
                    <w:ilvl w:val="0"/>
                    <w:numId w:val="7"/>
                  </w:numPr>
                  <w:spacing w:before="0"/>
                </w:pPr>
                <w:r>
                  <w:t>Angle calcs</w:t>
                </w:r>
              </w:p>
            </w:tc>
            <w:tc>
              <w:tcPr>
                <w:tcW w:w="2250" w:type="dxa"/>
                <w:tcBorders>
                  <w:top w:val="single" w:sz="6" w:space="0" w:color="auto"/>
                  <w:left w:val="single" w:sz="6" w:space="0" w:color="auto"/>
                  <w:bottom w:val="single" w:sz="6" w:space="0" w:color="auto"/>
                  <w:right w:val="single" w:sz="6" w:space="0" w:color="auto"/>
                </w:tcBorders>
                <w:vAlign w:val="center"/>
              </w:tcPr>
              <w:p w14:paraId="0D3DCABD" w14:textId="337C587F" w:rsidR="00354141" w:rsidRDefault="00A611C4" w:rsidP="00A611C4">
                <w:pPr>
                  <w:pStyle w:val="CellBodyLeft"/>
                  <w:spacing w:before="0"/>
                  <w:ind w:left="0"/>
                </w:pPr>
                <w:r>
                  <w:t>9</w:t>
                </w:r>
                <w:r w:rsidR="00354141">
                  <w:t xml:space="preserve"> Ju</w:t>
                </w:r>
                <w:r>
                  <w:t>l</w:t>
                </w:r>
                <w:r w:rsidR="00354141">
                  <w:t xml:space="preserve"> 2016</w:t>
                </w:r>
              </w:p>
            </w:tc>
          </w:tr>
          <w:tr w:rsidR="00257723" w14:paraId="1058F606"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628F1DAF" w14:textId="6D00EF9B" w:rsidR="00257723" w:rsidRDefault="00257723" w:rsidP="00257723">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2772B358" w14:textId="4C343D54" w:rsidR="00257723" w:rsidRDefault="00257723" w:rsidP="00257723">
                <w:pPr>
                  <w:pStyle w:val="CellBodyCenter"/>
                  <w:spacing w:before="0"/>
                  <w:ind w:left="0"/>
                </w:pPr>
                <w:r>
                  <w:t>0.53</w:t>
                </w:r>
              </w:p>
            </w:tc>
            <w:tc>
              <w:tcPr>
                <w:tcW w:w="2340" w:type="dxa"/>
                <w:tcBorders>
                  <w:top w:val="single" w:sz="6" w:space="0" w:color="auto"/>
                  <w:left w:val="single" w:sz="6" w:space="0" w:color="auto"/>
                  <w:bottom w:val="single" w:sz="6" w:space="0" w:color="auto"/>
                  <w:right w:val="single" w:sz="6" w:space="0" w:color="auto"/>
                </w:tcBorders>
                <w:vAlign w:val="center"/>
              </w:tcPr>
              <w:p w14:paraId="7656F89A" w14:textId="24CB354D" w:rsidR="00257723" w:rsidRDefault="00257723" w:rsidP="00257723">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018C30A6" w14:textId="00BED26B" w:rsidR="00257723" w:rsidRDefault="00257723" w:rsidP="00257723">
                <w:pPr>
                  <w:pStyle w:val="CellBodyLeft"/>
                  <w:spacing w:before="0"/>
                </w:pPr>
                <w:r>
                  <w:t>Added documentation on confBlock (was in a different document until now).</w:t>
                </w:r>
              </w:p>
            </w:tc>
            <w:tc>
              <w:tcPr>
                <w:tcW w:w="2250" w:type="dxa"/>
                <w:tcBorders>
                  <w:top w:val="single" w:sz="6" w:space="0" w:color="auto"/>
                  <w:left w:val="single" w:sz="6" w:space="0" w:color="auto"/>
                  <w:bottom w:val="single" w:sz="6" w:space="0" w:color="auto"/>
                  <w:right w:val="single" w:sz="6" w:space="0" w:color="auto"/>
                </w:tcBorders>
                <w:vAlign w:val="center"/>
              </w:tcPr>
              <w:p w14:paraId="7A32F7CA" w14:textId="07B60596" w:rsidR="00257723" w:rsidRDefault="00257723" w:rsidP="00257723">
                <w:pPr>
                  <w:pStyle w:val="CellBodyLeft"/>
                  <w:spacing w:before="0"/>
                  <w:ind w:left="0"/>
                </w:pPr>
                <w:r>
                  <w:t>11 Jul 2016</w:t>
                </w:r>
              </w:p>
            </w:tc>
          </w:tr>
          <w:tr w:rsidR="00257723" w14:paraId="5CE569AF"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33623033" w14:textId="2045FAA7" w:rsidR="00257723" w:rsidRDefault="00257723" w:rsidP="00257723">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58DFE513" w14:textId="37ADAE9D" w:rsidR="00257723" w:rsidRDefault="00257723" w:rsidP="00257723">
                <w:pPr>
                  <w:pStyle w:val="CellBodyCenter"/>
                  <w:spacing w:before="0"/>
                  <w:ind w:left="0"/>
                </w:pPr>
                <w:r>
                  <w:t>0.54</w:t>
                </w:r>
              </w:p>
            </w:tc>
            <w:tc>
              <w:tcPr>
                <w:tcW w:w="2340" w:type="dxa"/>
                <w:tcBorders>
                  <w:top w:val="single" w:sz="6" w:space="0" w:color="auto"/>
                  <w:left w:val="single" w:sz="6" w:space="0" w:color="auto"/>
                  <w:bottom w:val="single" w:sz="6" w:space="0" w:color="auto"/>
                  <w:right w:val="single" w:sz="6" w:space="0" w:color="auto"/>
                </w:tcBorders>
                <w:vAlign w:val="center"/>
              </w:tcPr>
              <w:p w14:paraId="2063EDDC" w14:textId="1D107DA0" w:rsidR="00257723" w:rsidRDefault="00257723" w:rsidP="00257723">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4A8D03D" w14:textId="5916D011" w:rsidR="00257723" w:rsidRDefault="00257723" w:rsidP="00257723">
                <w:pPr>
                  <w:pStyle w:val="CellBodyLeft"/>
                  <w:spacing w:before="0"/>
                </w:pPr>
                <w:r>
                  <w:t>Confidence calculation (re)added</w:t>
                </w:r>
              </w:p>
            </w:tc>
            <w:tc>
              <w:tcPr>
                <w:tcW w:w="2250" w:type="dxa"/>
                <w:tcBorders>
                  <w:top w:val="single" w:sz="6" w:space="0" w:color="auto"/>
                  <w:left w:val="single" w:sz="6" w:space="0" w:color="auto"/>
                  <w:bottom w:val="single" w:sz="6" w:space="0" w:color="auto"/>
                  <w:right w:val="single" w:sz="6" w:space="0" w:color="auto"/>
                </w:tcBorders>
                <w:vAlign w:val="center"/>
              </w:tcPr>
              <w:p w14:paraId="4B497A4B" w14:textId="5B390AB2" w:rsidR="00257723" w:rsidRDefault="00257723" w:rsidP="00257723">
                <w:pPr>
                  <w:pStyle w:val="CellBodyLeft"/>
                  <w:spacing w:before="0"/>
                  <w:ind w:left="0"/>
                </w:pPr>
                <w:r>
                  <w:t>21 Jul 2016</w:t>
                </w:r>
              </w:p>
            </w:tc>
          </w:tr>
          <w:tr w:rsidR="0095526C" w14:paraId="0C719688"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715EFF9C" w14:textId="3FA0D7C6" w:rsidR="0095526C" w:rsidRDefault="007A00F9" w:rsidP="00257723">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6480F124" w14:textId="22807749" w:rsidR="0095526C" w:rsidRDefault="007A00F9" w:rsidP="00257723">
                <w:pPr>
                  <w:pStyle w:val="CellBodyCenter"/>
                  <w:spacing w:before="0"/>
                  <w:ind w:left="0"/>
                </w:pPr>
                <w:r>
                  <w:t>0.54</w:t>
                </w:r>
              </w:p>
            </w:tc>
            <w:tc>
              <w:tcPr>
                <w:tcW w:w="2340" w:type="dxa"/>
                <w:tcBorders>
                  <w:top w:val="single" w:sz="6" w:space="0" w:color="auto"/>
                  <w:left w:val="single" w:sz="6" w:space="0" w:color="auto"/>
                  <w:bottom w:val="single" w:sz="6" w:space="0" w:color="auto"/>
                  <w:right w:val="single" w:sz="6" w:space="0" w:color="auto"/>
                </w:tcBorders>
                <w:vAlign w:val="center"/>
              </w:tcPr>
              <w:p w14:paraId="41AFDA74" w14:textId="430A5417" w:rsidR="0095526C" w:rsidRDefault="0095526C" w:rsidP="00257723">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7E48D7E9" w14:textId="77777777" w:rsidR="0095526C" w:rsidRDefault="0095526C" w:rsidP="0095526C">
                <w:pPr>
                  <w:pStyle w:val="CellBodyLeft"/>
                  <w:spacing w:before="0"/>
                  <w:ind w:left="0"/>
                </w:pPr>
                <w:r>
                  <w:t>Made the following corrections to confBlock:</w:t>
                </w:r>
              </w:p>
              <w:p w14:paraId="4EDCF50D" w14:textId="77777777" w:rsidR="0095526C" w:rsidRDefault="0095526C" w:rsidP="005F76F5">
                <w:pPr>
                  <w:pStyle w:val="CellBodyLeft"/>
                  <w:numPr>
                    <w:ilvl w:val="0"/>
                    <w:numId w:val="8"/>
                  </w:numPr>
                  <w:spacing w:before="0"/>
                </w:pPr>
                <w:r>
                  <w:t>Changed register names (mainly JFIL to DEST).</w:t>
                </w:r>
              </w:p>
              <w:p w14:paraId="784A88F0" w14:textId="77777777" w:rsidR="0095526C" w:rsidRDefault="0095526C" w:rsidP="005F76F5">
                <w:pPr>
                  <w:pStyle w:val="CellBodyLeft"/>
                  <w:numPr>
                    <w:ilvl w:val="0"/>
                    <w:numId w:val="8"/>
                  </w:numPr>
                  <w:spacing w:before="0"/>
                </w:pPr>
                <w:r>
                  <w:t>Added bit shifting registers.</w:t>
                </w:r>
              </w:p>
              <w:p w14:paraId="32FA9FCD" w14:textId="77777777" w:rsidR="0095526C" w:rsidRDefault="0095526C" w:rsidP="005F76F5">
                <w:pPr>
                  <w:pStyle w:val="CellBodyLeft"/>
                  <w:numPr>
                    <w:ilvl w:val="0"/>
                    <w:numId w:val="8"/>
                  </w:numPr>
                  <w:spacing w:before="0"/>
                </w:pPr>
                <w:r>
                  <w:t>Added an explanation on the activation functions.</w:t>
                </w:r>
              </w:p>
              <w:p w14:paraId="125C6EF5" w14:textId="1F0AE386" w:rsidR="0095526C" w:rsidRDefault="0095526C" w:rsidP="005F76F5">
                <w:pPr>
                  <w:pStyle w:val="CellBodyLeft"/>
                  <w:numPr>
                    <w:ilvl w:val="0"/>
                    <w:numId w:val="8"/>
                  </w:numPr>
                  <w:spacing w:before="0"/>
                </w:pPr>
                <w:r>
                  <w:t>Corrected the flow chart according to reejections and remarks.</w:t>
                </w:r>
              </w:p>
            </w:tc>
            <w:tc>
              <w:tcPr>
                <w:tcW w:w="2250" w:type="dxa"/>
                <w:tcBorders>
                  <w:top w:val="single" w:sz="6" w:space="0" w:color="auto"/>
                  <w:left w:val="single" w:sz="6" w:space="0" w:color="auto"/>
                  <w:bottom w:val="single" w:sz="6" w:space="0" w:color="auto"/>
                  <w:right w:val="single" w:sz="6" w:space="0" w:color="auto"/>
                </w:tcBorders>
                <w:vAlign w:val="center"/>
              </w:tcPr>
              <w:p w14:paraId="7F19662C" w14:textId="3606C96C" w:rsidR="004675DB" w:rsidRDefault="0095526C" w:rsidP="00257723">
                <w:pPr>
                  <w:pStyle w:val="CellBodyLeft"/>
                  <w:spacing w:before="0"/>
                  <w:ind w:left="0"/>
                </w:pPr>
                <w:r>
                  <w:t>24 July 2016</w:t>
                </w:r>
              </w:p>
              <w:p w14:paraId="3D6A06E1" w14:textId="77777777" w:rsidR="0095526C" w:rsidRPr="004675DB" w:rsidRDefault="0095526C" w:rsidP="004675DB"/>
            </w:tc>
          </w:tr>
          <w:tr w:rsidR="004675DB" w14:paraId="19364948"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5F443616" w14:textId="663B6258" w:rsidR="004675DB" w:rsidRDefault="004675DB" w:rsidP="004675DB">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56DBD8E3" w14:textId="1981E293" w:rsidR="004675DB" w:rsidRDefault="004675DB" w:rsidP="004675DB">
                <w:pPr>
                  <w:pStyle w:val="CellBodyCenter"/>
                  <w:spacing w:before="0"/>
                  <w:ind w:left="0"/>
                </w:pPr>
                <w:r>
                  <w:t>0.54</w:t>
                </w:r>
              </w:p>
            </w:tc>
            <w:tc>
              <w:tcPr>
                <w:tcW w:w="2340" w:type="dxa"/>
                <w:tcBorders>
                  <w:top w:val="single" w:sz="6" w:space="0" w:color="auto"/>
                  <w:left w:val="single" w:sz="6" w:space="0" w:color="auto"/>
                  <w:bottom w:val="single" w:sz="6" w:space="0" w:color="auto"/>
                  <w:right w:val="single" w:sz="6" w:space="0" w:color="auto"/>
                </w:tcBorders>
                <w:vAlign w:val="center"/>
              </w:tcPr>
              <w:p w14:paraId="4B1C4FB6" w14:textId="26DDDD46" w:rsidR="004675DB" w:rsidRDefault="004675DB" w:rsidP="004675DB">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182ACB64" w14:textId="36657509" w:rsidR="004675DB" w:rsidRDefault="004675DB" w:rsidP="004675DB">
                <w:pPr>
                  <w:pStyle w:val="CellBodyLeft"/>
                  <w:spacing w:before="0"/>
                  <w:ind w:left="0"/>
                </w:pPr>
                <w:r>
                  <w:t xml:space="preserve">Replace zNorm with </w:t>
                </w:r>
                <w:r w:rsidRPr="004675DB">
                  <w:t>ZMaxSubMMExp</w:t>
                </w:r>
                <w:r>
                  <w:br/>
                  <w:t>(zNorm = 2^</w:t>
                </w:r>
                <w:r w:rsidRPr="004675DB">
                  <w:t>ZMaxSubMMExp</w:t>
                </w:r>
                <w:r>
                  <w:t>)</w:t>
                </w:r>
              </w:p>
            </w:tc>
            <w:tc>
              <w:tcPr>
                <w:tcW w:w="2250" w:type="dxa"/>
                <w:tcBorders>
                  <w:top w:val="single" w:sz="6" w:space="0" w:color="auto"/>
                  <w:left w:val="single" w:sz="6" w:space="0" w:color="auto"/>
                  <w:bottom w:val="single" w:sz="6" w:space="0" w:color="auto"/>
                  <w:right w:val="single" w:sz="6" w:space="0" w:color="auto"/>
                </w:tcBorders>
                <w:vAlign w:val="center"/>
              </w:tcPr>
              <w:p w14:paraId="3CC97FBD" w14:textId="3D089950" w:rsidR="004675DB" w:rsidRDefault="004675DB" w:rsidP="004675DB">
                <w:pPr>
                  <w:pStyle w:val="CellBodyLeft"/>
                  <w:spacing w:before="0"/>
                  <w:ind w:left="0"/>
                </w:pPr>
                <w:r>
                  <w:t>24 July 2016</w:t>
                </w:r>
              </w:p>
            </w:tc>
          </w:tr>
          <w:tr w:rsidR="001F5FA4" w14:paraId="6D4D5743"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7E901787" w14:textId="77777777" w:rsidR="001F5FA4" w:rsidRDefault="001F5FA4" w:rsidP="004675DB">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78E37FEA" w14:textId="79AE7E28" w:rsidR="001F5FA4" w:rsidRDefault="001F5FA4" w:rsidP="004675DB">
                <w:pPr>
                  <w:pStyle w:val="CellBodyCenter"/>
                  <w:spacing w:before="0"/>
                  <w:ind w:left="0"/>
                </w:pPr>
                <w:r>
                  <w:t>0.54</w:t>
                </w:r>
              </w:p>
            </w:tc>
            <w:tc>
              <w:tcPr>
                <w:tcW w:w="2340" w:type="dxa"/>
                <w:tcBorders>
                  <w:top w:val="single" w:sz="6" w:space="0" w:color="auto"/>
                  <w:left w:val="single" w:sz="6" w:space="0" w:color="auto"/>
                  <w:bottom w:val="single" w:sz="6" w:space="0" w:color="auto"/>
                  <w:right w:val="single" w:sz="6" w:space="0" w:color="auto"/>
                </w:tcBorders>
                <w:vAlign w:val="center"/>
              </w:tcPr>
              <w:p w14:paraId="4AAF272C" w14:textId="362ABBD1" w:rsidR="001F5FA4" w:rsidRDefault="001F5FA4" w:rsidP="004675DB">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3C7EA3DE" w14:textId="2074215C" w:rsidR="001F5FA4" w:rsidRDefault="001F5FA4" w:rsidP="004675DB">
                <w:pPr>
                  <w:pStyle w:val="CellBodyLeft"/>
                  <w:spacing w:before="0"/>
                  <w:ind w:left="0"/>
                </w:pPr>
                <w:r>
                  <w:t>Rewrote confBlock</w:t>
                </w:r>
              </w:p>
            </w:tc>
            <w:tc>
              <w:tcPr>
                <w:tcW w:w="2250" w:type="dxa"/>
                <w:tcBorders>
                  <w:top w:val="single" w:sz="6" w:space="0" w:color="auto"/>
                  <w:left w:val="single" w:sz="6" w:space="0" w:color="auto"/>
                  <w:bottom w:val="single" w:sz="6" w:space="0" w:color="auto"/>
                  <w:right w:val="single" w:sz="6" w:space="0" w:color="auto"/>
                </w:tcBorders>
                <w:vAlign w:val="center"/>
              </w:tcPr>
              <w:p w14:paraId="6161502A" w14:textId="2230977F" w:rsidR="001F5FA4" w:rsidRDefault="001F5FA4" w:rsidP="004675DB">
                <w:pPr>
                  <w:pStyle w:val="CellBodyLeft"/>
                  <w:spacing w:before="0"/>
                  <w:ind w:left="0"/>
                </w:pPr>
                <w:r>
                  <w:t>03/08/2016</w:t>
                </w:r>
              </w:p>
            </w:tc>
          </w:tr>
          <w:tr w:rsidR="00EB315C" w14:paraId="4F9F469D"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71273212" w14:textId="0E78D89E" w:rsidR="00EB315C" w:rsidRDefault="00EB315C" w:rsidP="00EB315C">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07B8C06C" w14:textId="51034428" w:rsidR="00EB315C" w:rsidRDefault="00EB315C" w:rsidP="00EB315C">
                <w:pPr>
                  <w:pStyle w:val="CellBodyCenter"/>
                  <w:spacing w:before="0"/>
                  <w:ind w:left="0"/>
                </w:pPr>
                <w:r>
                  <w:t>0.55</w:t>
                </w:r>
              </w:p>
            </w:tc>
            <w:tc>
              <w:tcPr>
                <w:tcW w:w="2340" w:type="dxa"/>
                <w:tcBorders>
                  <w:top w:val="single" w:sz="6" w:space="0" w:color="auto"/>
                  <w:left w:val="single" w:sz="6" w:space="0" w:color="auto"/>
                  <w:bottom w:val="single" w:sz="6" w:space="0" w:color="auto"/>
                  <w:right w:val="single" w:sz="6" w:space="0" w:color="auto"/>
                </w:tcBorders>
                <w:vAlign w:val="center"/>
              </w:tcPr>
              <w:p w14:paraId="55BAA7A8" w14:textId="1018A900" w:rsidR="00EB315C" w:rsidRDefault="00EB315C" w:rsidP="00EB315C">
                <w:pPr>
                  <w:pStyle w:val="CellBodyLeft"/>
                  <w:spacing w:before="0"/>
                  <w:ind w:left="0"/>
                </w:pPr>
                <w:r>
                  <w:t>Omer Sella</w:t>
                </w:r>
              </w:p>
            </w:tc>
            <w:tc>
              <w:tcPr>
                <w:tcW w:w="3465" w:type="dxa"/>
                <w:tcBorders>
                  <w:top w:val="single" w:sz="6" w:space="0" w:color="auto"/>
                  <w:left w:val="single" w:sz="6" w:space="0" w:color="auto"/>
                  <w:bottom w:val="single" w:sz="6" w:space="0" w:color="auto"/>
                  <w:right w:val="single" w:sz="6" w:space="0" w:color="auto"/>
                </w:tcBorders>
                <w:vAlign w:val="center"/>
              </w:tcPr>
              <w:p w14:paraId="74BEA940" w14:textId="3F7B7CFC" w:rsidR="00EB315C" w:rsidRDefault="00EB315C" w:rsidP="00EB315C">
                <w:pPr>
                  <w:pStyle w:val="CellBodyLeft"/>
                  <w:spacing w:before="0"/>
                  <w:ind w:left="0"/>
                </w:pPr>
                <w:r>
                  <w:t>confBlock changes after review with Ohad</w:t>
                </w:r>
              </w:p>
            </w:tc>
            <w:tc>
              <w:tcPr>
                <w:tcW w:w="2250" w:type="dxa"/>
                <w:tcBorders>
                  <w:top w:val="single" w:sz="6" w:space="0" w:color="auto"/>
                  <w:left w:val="single" w:sz="6" w:space="0" w:color="auto"/>
                  <w:bottom w:val="single" w:sz="6" w:space="0" w:color="auto"/>
                  <w:right w:val="single" w:sz="6" w:space="0" w:color="auto"/>
                </w:tcBorders>
                <w:vAlign w:val="center"/>
              </w:tcPr>
              <w:p w14:paraId="516FF88E" w14:textId="129237F1" w:rsidR="00EB315C" w:rsidRDefault="00EB315C" w:rsidP="00EB315C">
                <w:pPr>
                  <w:pStyle w:val="CellBodyLeft"/>
                  <w:spacing w:before="0"/>
                  <w:ind w:left="0"/>
                </w:pPr>
                <w:r>
                  <w:t>07/08/2016</w:t>
                </w:r>
              </w:p>
            </w:tc>
          </w:tr>
          <w:tr w:rsidR="00E01EFE" w14:paraId="133029A1" w14:textId="77777777" w:rsidTr="00C15253">
            <w:tc>
              <w:tcPr>
                <w:tcW w:w="990" w:type="dxa"/>
                <w:tcBorders>
                  <w:top w:val="single" w:sz="6" w:space="0" w:color="auto"/>
                  <w:left w:val="single" w:sz="6" w:space="0" w:color="auto"/>
                  <w:bottom w:val="single" w:sz="6" w:space="0" w:color="auto"/>
                  <w:right w:val="single" w:sz="6" w:space="0" w:color="auto"/>
                </w:tcBorders>
                <w:vAlign w:val="center"/>
              </w:tcPr>
              <w:p w14:paraId="09A66347" w14:textId="77777777" w:rsidR="00E01EFE" w:rsidRDefault="00E01EFE" w:rsidP="00C15253">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4F3B5E3A" w14:textId="77777777" w:rsidR="00E01EFE" w:rsidRDefault="00E01EFE" w:rsidP="00C15253">
                <w:pPr>
                  <w:pStyle w:val="CellBodyCenter"/>
                  <w:spacing w:before="0"/>
                  <w:ind w:left="0"/>
                </w:pPr>
                <w:r>
                  <w:t>0.55</w:t>
                </w:r>
              </w:p>
            </w:tc>
            <w:tc>
              <w:tcPr>
                <w:tcW w:w="2340" w:type="dxa"/>
                <w:tcBorders>
                  <w:top w:val="single" w:sz="6" w:space="0" w:color="auto"/>
                  <w:left w:val="single" w:sz="6" w:space="0" w:color="auto"/>
                  <w:bottom w:val="single" w:sz="6" w:space="0" w:color="auto"/>
                  <w:right w:val="single" w:sz="6" w:space="0" w:color="auto"/>
                </w:tcBorders>
                <w:vAlign w:val="center"/>
              </w:tcPr>
              <w:p w14:paraId="339AC331" w14:textId="77777777" w:rsidR="00E01EFE" w:rsidRDefault="00E01EFE" w:rsidP="00C15253">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533F0CC3" w14:textId="77777777" w:rsidR="00E01EFE" w:rsidRDefault="00E01EFE" w:rsidP="00C15253">
                <w:pPr>
                  <w:pStyle w:val="CellBodyLeft"/>
                  <w:spacing w:before="0"/>
                  <w:ind w:left="0"/>
                </w:pPr>
                <w:r>
                  <w:t>Confblock reorg</w:t>
                </w:r>
              </w:p>
            </w:tc>
            <w:tc>
              <w:tcPr>
                <w:tcW w:w="2250" w:type="dxa"/>
                <w:tcBorders>
                  <w:top w:val="single" w:sz="6" w:space="0" w:color="auto"/>
                  <w:left w:val="single" w:sz="6" w:space="0" w:color="auto"/>
                  <w:bottom w:val="single" w:sz="6" w:space="0" w:color="auto"/>
                  <w:right w:val="single" w:sz="6" w:space="0" w:color="auto"/>
                </w:tcBorders>
                <w:vAlign w:val="center"/>
              </w:tcPr>
              <w:p w14:paraId="34D96623" w14:textId="77777777" w:rsidR="00E01EFE" w:rsidRDefault="00E01EFE" w:rsidP="00C15253">
                <w:pPr>
                  <w:pStyle w:val="CellBodyLeft"/>
                  <w:spacing w:before="0"/>
                  <w:ind w:left="0"/>
                </w:pPr>
                <w:r>
                  <w:t>08/08/2016</w:t>
                </w:r>
              </w:p>
            </w:tc>
          </w:tr>
          <w:tr w:rsidR="00EB315C" w14:paraId="7E8F823C"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3891AABC" w14:textId="72D6AF87" w:rsidR="00EB315C" w:rsidRDefault="00EB315C" w:rsidP="00EB315C">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474FB5DA" w14:textId="4035E586" w:rsidR="00EB315C" w:rsidRDefault="00E01EFE" w:rsidP="00EB315C">
                <w:pPr>
                  <w:pStyle w:val="CellBodyCenter"/>
                  <w:spacing w:before="0"/>
                  <w:ind w:left="0"/>
                </w:pPr>
                <w:r>
                  <w:t>0.56</w:t>
                </w:r>
              </w:p>
            </w:tc>
            <w:tc>
              <w:tcPr>
                <w:tcW w:w="2340" w:type="dxa"/>
                <w:tcBorders>
                  <w:top w:val="single" w:sz="6" w:space="0" w:color="auto"/>
                  <w:left w:val="single" w:sz="6" w:space="0" w:color="auto"/>
                  <w:bottom w:val="single" w:sz="6" w:space="0" w:color="auto"/>
                  <w:right w:val="single" w:sz="6" w:space="0" w:color="auto"/>
                </w:tcBorders>
                <w:vAlign w:val="center"/>
              </w:tcPr>
              <w:p w14:paraId="580057F1" w14:textId="4C4C02AC" w:rsidR="00EB315C" w:rsidRDefault="00EB315C" w:rsidP="00EB315C">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2D4D92FE" w14:textId="77777777" w:rsidR="00E01EFE" w:rsidRDefault="00EB315C" w:rsidP="00E01EFE">
                <w:pPr>
                  <w:pStyle w:val="CellBodyLeft"/>
                  <w:spacing w:before="0"/>
                  <w:ind w:left="0"/>
                </w:pPr>
                <w:r>
                  <w:t>Conf</w:t>
                </w:r>
                <w:r w:rsidR="00E01EFE">
                  <w:t xml:space="preserve"> </w:t>
                </w:r>
                <w:r>
                  <w:t xml:space="preserve">block </w:t>
                </w:r>
                <w:r w:rsidR="00E01EFE">
                  <w:t>is now signed</w:t>
                </w:r>
              </w:p>
              <w:p w14:paraId="203A9A09" w14:textId="25EF9464" w:rsidR="00EB315C" w:rsidRDefault="00E01EFE" w:rsidP="00074009">
                <w:pPr>
                  <w:pStyle w:val="CellBodyLeft"/>
                  <w:spacing w:before="0"/>
                  <w:ind w:left="0"/>
                </w:pPr>
                <w:r>
                  <w:t>Remove location</w:t>
                </w:r>
                <w:r w:rsidR="00074009">
                  <w:t xml:space="preserve"> </w:t>
                </w:r>
                <w:r w:rsidR="00430F38">
                  <w:t>propagation</w:t>
                </w:r>
              </w:p>
            </w:tc>
            <w:tc>
              <w:tcPr>
                <w:tcW w:w="2250" w:type="dxa"/>
                <w:tcBorders>
                  <w:top w:val="single" w:sz="6" w:space="0" w:color="auto"/>
                  <w:left w:val="single" w:sz="6" w:space="0" w:color="auto"/>
                  <w:bottom w:val="single" w:sz="6" w:space="0" w:color="auto"/>
                  <w:right w:val="single" w:sz="6" w:space="0" w:color="auto"/>
                </w:tcBorders>
                <w:vAlign w:val="center"/>
              </w:tcPr>
              <w:p w14:paraId="03340AD0" w14:textId="1B0CEB40" w:rsidR="00EB315C" w:rsidRDefault="00E01EFE" w:rsidP="00EB315C">
                <w:pPr>
                  <w:pStyle w:val="CellBodyLeft"/>
                  <w:spacing w:before="0"/>
                  <w:ind w:left="0"/>
                </w:pPr>
                <w:r>
                  <w:t>14</w:t>
                </w:r>
                <w:r w:rsidR="00EB315C">
                  <w:t>/08/2016</w:t>
                </w:r>
              </w:p>
            </w:tc>
          </w:tr>
          <w:tr w:rsidR="005170EE" w14:paraId="308C00FE"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43C35E78" w14:textId="6CFC266B" w:rsidR="005170EE" w:rsidRDefault="005170EE" w:rsidP="005170EE">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390C0759" w14:textId="57BF7549" w:rsidR="005170EE" w:rsidRDefault="005170EE" w:rsidP="005170EE">
                <w:pPr>
                  <w:pStyle w:val="CellBodyCenter"/>
                  <w:spacing w:before="0"/>
                  <w:ind w:left="0"/>
                </w:pPr>
                <w:r>
                  <w:t>0.57</w:t>
                </w:r>
              </w:p>
            </w:tc>
            <w:tc>
              <w:tcPr>
                <w:tcW w:w="2340" w:type="dxa"/>
                <w:tcBorders>
                  <w:top w:val="single" w:sz="6" w:space="0" w:color="auto"/>
                  <w:left w:val="single" w:sz="6" w:space="0" w:color="auto"/>
                  <w:bottom w:val="single" w:sz="6" w:space="0" w:color="auto"/>
                  <w:right w:val="single" w:sz="6" w:space="0" w:color="auto"/>
                </w:tcBorders>
                <w:vAlign w:val="center"/>
              </w:tcPr>
              <w:p w14:paraId="1D82AE70" w14:textId="455DF80B" w:rsidR="005170EE" w:rsidRDefault="005170EE" w:rsidP="005170EE">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4E41C257" w14:textId="77777777" w:rsidR="005170EE" w:rsidRDefault="005170EE" w:rsidP="005170EE">
                <w:pPr>
                  <w:pStyle w:val="CellBodyLeft"/>
                  <w:spacing w:before="0"/>
                  <w:ind w:left="0"/>
                </w:pPr>
                <w:r>
                  <w:t>-Invalid depth handling</w:t>
                </w:r>
              </w:p>
              <w:p w14:paraId="396AAEA4" w14:textId="0A3A6BC0" w:rsidR="005170EE" w:rsidRDefault="005170EE" w:rsidP="005170EE">
                <w:pPr>
                  <w:pStyle w:val="CellBodyLeft"/>
                  <w:spacing w:before="0"/>
                  <w:ind w:left="0"/>
                </w:pPr>
                <w:r>
                  <w:t>-remove invalid from NN</w:t>
                </w:r>
              </w:p>
            </w:tc>
            <w:tc>
              <w:tcPr>
                <w:tcW w:w="2250" w:type="dxa"/>
                <w:tcBorders>
                  <w:top w:val="single" w:sz="6" w:space="0" w:color="auto"/>
                  <w:left w:val="single" w:sz="6" w:space="0" w:color="auto"/>
                  <w:bottom w:val="single" w:sz="6" w:space="0" w:color="auto"/>
                  <w:right w:val="single" w:sz="6" w:space="0" w:color="auto"/>
                </w:tcBorders>
                <w:vAlign w:val="center"/>
              </w:tcPr>
              <w:p w14:paraId="4CBAAD02" w14:textId="36D7D81F" w:rsidR="005170EE" w:rsidRDefault="005170EE" w:rsidP="005170EE">
                <w:pPr>
                  <w:pStyle w:val="CellBodyLeft"/>
                  <w:spacing w:before="0"/>
                  <w:ind w:left="0"/>
                </w:pPr>
                <w:r>
                  <w:t>22/08/2016</w:t>
                </w:r>
              </w:p>
            </w:tc>
          </w:tr>
          <w:tr w:rsidR="00822D31" w14:paraId="366B96F2"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45D8D62F" w14:textId="17F65720" w:rsidR="00822D31" w:rsidRDefault="00822D31" w:rsidP="00822D31">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2A9DA1CA" w14:textId="084B7252" w:rsidR="00822D31" w:rsidRDefault="00822D31" w:rsidP="00822D31">
                <w:pPr>
                  <w:pStyle w:val="CellBodyCenter"/>
                  <w:spacing w:before="0"/>
                  <w:ind w:left="0"/>
                </w:pPr>
                <w:r>
                  <w:t>0.57</w:t>
                </w:r>
              </w:p>
            </w:tc>
            <w:tc>
              <w:tcPr>
                <w:tcW w:w="2340" w:type="dxa"/>
                <w:tcBorders>
                  <w:top w:val="single" w:sz="6" w:space="0" w:color="auto"/>
                  <w:left w:val="single" w:sz="6" w:space="0" w:color="auto"/>
                  <w:bottom w:val="single" w:sz="6" w:space="0" w:color="auto"/>
                  <w:right w:val="single" w:sz="6" w:space="0" w:color="auto"/>
                </w:tcBorders>
                <w:vAlign w:val="center"/>
              </w:tcPr>
              <w:p w14:paraId="7C549E9E" w14:textId="516D6551" w:rsidR="00822D31" w:rsidRDefault="00822D31" w:rsidP="00822D31">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A6D27B2" w14:textId="77777777" w:rsidR="00822D31" w:rsidRDefault="00822D31" w:rsidP="00822D31">
                <w:pPr>
                  <w:pStyle w:val="CellBodyLeft"/>
                  <w:spacing w:before="0"/>
                  <w:ind w:left="0"/>
                </w:pPr>
                <w:r>
                  <w:t>-added ambiguity filter</w:t>
                </w:r>
              </w:p>
              <w:p w14:paraId="5556043D" w14:textId="659C2AFF" w:rsidR="00822D31" w:rsidRDefault="00822D31" w:rsidP="00822D31">
                <w:pPr>
                  <w:pStyle w:val="CellBodyLeft"/>
                  <w:spacing w:before="0"/>
                  <w:ind w:left="0"/>
                </w:pPr>
                <w:r>
                  <w:t>-added IR to NN (instead of deprecated input)</w:t>
                </w:r>
              </w:p>
            </w:tc>
            <w:tc>
              <w:tcPr>
                <w:tcW w:w="2250" w:type="dxa"/>
                <w:tcBorders>
                  <w:top w:val="single" w:sz="6" w:space="0" w:color="auto"/>
                  <w:left w:val="single" w:sz="6" w:space="0" w:color="auto"/>
                  <w:bottom w:val="single" w:sz="6" w:space="0" w:color="auto"/>
                  <w:right w:val="single" w:sz="6" w:space="0" w:color="auto"/>
                </w:tcBorders>
                <w:vAlign w:val="center"/>
              </w:tcPr>
              <w:p w14:paraId="5FED8747" w14:textId="75FB2DFB" w:rsidR="00822D31" w:rsidRDefault="00822D31" w:rsidP="00822D31">
                <w:pPr>
                  <w:pStyle w:val="CellBodyLeft"/>
                  <w:spacing w:before="0"/>
                  <w:ind w:left="0"/>
                </w:pPr>
                <w:r>
                  <w:t>25/08/2016</w:t>
                </w:r>
              </w:p>
            </w:tc>
          </w:tr>
          <w:tr w:rsidR="00E16525" w14:paraId="1BFD2685"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7E410931" w14:textId="77777777" w:rsidR="00E16525" w:rsidRDefault="00E16525" w:rsidP="00E16525">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200A89AD" w14:textId="4B1B6AFD" w:rsidR="00E16525" w:rsidRDefault="00E16525" w:rsidP="00E16525">
                <w:pPr>
                  <w:pStyle w:val="CellBodyCenter"/>
                  <w:spacing w:before="0"/>
                  <w:ind w:left="0"/>
                </w:pPr>
                <w:r>
                  <w:t>0.58</w:t>
                </w:r>
              </w:p>
            </w:tc>
            <w:tc>
              <w:tcPr>
                <w:tcW w:w="2340" w:type="dxa"/>
                <w:tcBorders>
                  <w:top w:val="single" w:sz="6" w:space="0" w:color="auto"/>
                  <w:left w:val="single" w:sz="6" w:space="0" w:color="auto"/>
                  <w:bottom w:val="single" w:sz="6" w:space="0" w:color="auto"/>
                  <w:right w:val="single" w:sz="6" w:space="0" w:color="auto"/>
                </w:tcBorders>
                <w:vAlign w:val="center"/>
              </w:tcPr>
              <w:p w14:paraId="4F50627A" w14:textId="6C7E5E99" w:rsidR="00E16525" w:rsidRDefault="00E16525" w:rsidP="00E16525">
                <w:pPr>
                  <w:pStyle w:val="CellBodyLeft"/>
                  <w:spacing w:before="0"/>
                  <w:ind w:left="0"/>
                </w:pPr>
                <w: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3C69188C" w14:textId="578C6AD7" w:rsidR="00E16525" w:rsidRDefault="00E16525" w:rsidP="00E16525">
                <w:pPr>
                  <w:pStyle w:val="CellBodyLeft"/>
                  <w:spacing w:before="0"/>
                  <w:ind w:left="0"/>
                </w:pPr>
                <w:r>
                  <w:t>-added pipe flags</w:t>
                </w:r>
              </w:p>
              <w:p w14:paraId="59DEB7BD" w14:textId="46FFFC55" w:rsidR="00E16525" w:rsidRDefault="00E16525" w:rsidP="00E16525">
                <w:pPr>
                  <w:pStyle w:val="CellBodyLeft"/>
                  <w:spacing w:before="0"/>
                  <w:ind w:left="0"/>
                </w:pPr>
              </w:p>
            </w:tc>
            <w:tc>
              <w:tcPr>
                <w:tcW w:w="2250" w:type="dxa"/>
                <w:tcBorders>
                  <w:top w:val="single" w:sz="6" w:space="0" w:color="auto"/>
                  <w:left w:val="single" w:sz="6" w:space="0" w:color="auto"/>
                  <w:bottom w:val="single" w:sz="6" w:space="0" w:color="auto"/>
                  <w:right w:val="single" w:sz="6" w:space="0" w:color="auto"/>
                </w:tcBorders>
                <w:vAlign w:val="center"/>
              </w:tcPr>
              <w:p w14:paraId="503BAA32" w14:textId="30D50855" w:rsidR="00E16525" w:rsidRDefault="00E16525" w:rsidP="00E16525">
                <w:pPr>
                  <w:pStyle w:val="CellBodyLeft"/>
                  <w:spacing w:before="0"/>
                  <w:ind w:left="0"/>
                </w:pPr>
                <w:r>
                  <w:t>14/09/2016</w:t>
                </w:r>
              </w:p>
            </w:tc>
          </w:tr>
          <w:tr w:rsidR="002D2EC3" w14:paraId="1B8DAC1A"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3EE71394" w14:textId="259BFDB5" w:rsidR="002D2EC3" w:rsidRDefault="002D2EC3" w:rsidP="002D2EC3">
                <w:pPr>
                  <w:pStyle w:val="CellBodyCenter"/>
                  <w:spacing w:before="0"/>
                  <w:ind w:left="0"/>
                </w:pPr>
                <w:r>
                  <w:t>0.7.39</w:t>
                </w:r>
              </w:p>
            </w:tc>
            <w:tc>
              <w:tcPr>
                <w:tcW w:w="1080" w:type="dxa"/>
                <w:tcBorders>
                  <w:top w:val="single" w:sz="6" w:space="0" w:color="auto"/>
                  <w:left w:val="single" w:sz="6" w:space="0" w:color="auto"/>
                  <w:bottom w:val="single" w:sz="6" w:space="0" w:color="auto"/>
                  <w:right w:val="single" w:sz="6" w:space="0" w:color="auto"/>
                </w:tcBorders>
                <w:vAlign w:val="center"/>
              </w:tcPr>
              <w:p w14:paraId="41E6DC19" w14:textId="54093B99" w:rsidR="002D2EC3" w:rsidRDefault="002D2EC3" w:rsidP="002D2EC3">
                <w:pPr>
                  <w:pStyle w:val="CellBodyCenter"/>
                  <w:spacing w:before="0"/>
                  <w:ind w:left="0"/>
                </w:pPr>
                <w:r>
                  <w:t>0.59</w:t>
                </w:r>
              </w:p>
            </w:tc>
            <w:tc>
              <w:tcPr>
                <w:tcW w:w="2340" w:type="dxa"/>
                <w:tcBorders>
                  <w:top w:val="single" w:sz="6" w:space="0" w:color="auto"/>
                  <w:left w:val="single" w:sz="6" w:space="0" w:color="auto"/>
                  <w:bottom w:val="single" w:sz="6" w:space="0" w:color="auto"/>
                  <w:right w:val="single" w:sz="6" w:space="0" w:color="auto"/>
                </w:tcBorders>
                <w:vAlign w:val="center"/>
              </w:tcPr>
              <w:p w14:paraId="509681EC" w14:textId="6A4D1402" w:rsidR="002D2EC3" w:rsidRDefault="002D2EC3" w:rsidP="002D2EC3">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2A05888A" w14:textId="107DE13A" w:rsidR="002D2EC3" w:rsidRDefault="00C66B3A" w:rsidP="002D2EC3">
                <w:pPr>
                  <w:pStyle w:val="CellBodyLeft"/>
                  <w:spacing w:before="0"/>
                  <w:ind w:left="0"/>
                </w:pPr>
                <w:r>
                  <w:t>-</w:t>
                </w:r>
                <w:r w:rsidR="002D2EC3">
                  <w:t>Multifocal support (tx frequency may change between pixels)</w:t>
                </w:r>
              </w:p>
              <w:p w14:paraId="27B7374A" w14:textId="77777777" w:rsidR="002D2EC3" w:rsidRDefault="00C66B3A" w:rsidP="00132D86">
                <w:pPr>
                  <w:pStyle w:val="CellBodyLeft"/>
                  <w:spacing w:before="0"/>
                  <w:ind w:left="0"/>
                </w:pPr>
                <w:r>
                  <w:t>-</w:t>
                </w:r>
                <w:r w:rsidR="00132D86">
                  <w:t>Ambiguity</w:t>
                </w:r>
                <w:r>
                  <w:t xml:space="preserve"> </w:t>
                </w:r>
                <w:r w:rsidR="00132D86">
                  <w:t>removal</w:t>
                </w:r>
                <w:r>
                  <w:t xml:space="preserve"> </w:t>
                </w:r>
                <w:r w:rsidR="00132D86">
                  <w:t>missing threshold</w:t>
                </w:r>
              </w:p>
              <w:p w14:paraId="33458F3A" w14:textId="77777777" w:rsidR="00FF6E81" w:rsidRDefault="00FF6E81" w:rsidP="00132D86">
                <w:pPr>
                  <w:pStyle w:val="CellBodyLeft"/>
                  <w:spacing w:before="0"/>
                  <w:ind w:left="0"/>
                </w:pPr>
                <w:r>
                  <w:t>-added LUT (float to float) implementation</w:t>
                </w:r>
              </w:p>
              <w:p w14:paraId="39032894" w14:textId="12708C58" w:rsidR="002D2EC3" w:rsidRDefault="003E6273" w:rsidP="002D2EC3">
                <w:pPr>
                  <w:pStyle w:val="CellBodyLeft"/>
                  <w:spacing w:before="0"/>
                  <w:ind w:left="0"/>
                </w:pPr>
                <w:r>
                  <w:t xml:space="preserve">-rxPD and txPD LUT are now </w:t>
                </w:r>
                <w:r w:rsidR="005B27A5">
                  <w:t xml:space="preserve">both </w:t>
                </w:r>
                <w:r>
                  <w:t>integer to float</w:t>
                </w:r>
              </w:p>
            </w:tc>
            <w:tc>
              <w:tcPr>
                <w:tcW w:w="2250" w:type="dxa"/>
                <w:tcBorders>
                  <w:top w:val="single" w:sz="6" w:space="0" w:color="auto"/>
                  <w:left w:val="single" w:sz="6" w:space="0" w:color="auto"/>
                  <w:bottom w:val="single" w:sz="6" w:space="0" w:color="auto"/>
                  <w:right w:val="single" w:sz="6" w:space="0" w:color="auto"/>
                </w:tcBorders>
                <w:vAlign w:val="center"/>
              </w:tcPr>
              <w:p w14:paraId="49389A8B" w14:textId="74768A32" w:rsidR="002D2EC3" w:rsidRDefault="002D2EC3" w:rsidP="002D2EC3">
                <w:pPr>
                  <w:pStyle w:val="CellBodyLeft"/>
                  <w:spacing w:before="0"/>
                  <w:ind w:left="0"/>
                </w:pPr>
                <w:r>
                  <w:t>22/09/2016</w:t>
                </w:r>
              </w:p>
            </w:tc>
          </w:tr>
          <w:tr w:rsidR="00B40719" w14:paraId="29E96D5C"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6A39094A" w14:textId="5B16D53F" w:rsidR="00B40719" w:rsidRDefault="00B40719" w:rsidP="00B40719">
                <w:pPr>
                  <w:pStyle w:val="CellBodyCenter"/>
                  <w:spacing w:before="0"/>
                  <w:ind w:left="0"/>
                </w:pPr>
                <w:r>
                  <w:t>0.7.41</w:t>
                </w:r>
              </w:p>
            </w:tc>
            <w:tc>
              <w:tcPr>
                <w:tcW w:w="1080" w:type="dxa"/>
                <w:tcBorders>
                  <w:top w:val="single" w:sz="6" w:space="0" w:color="auto"/>
                  <w:left w:val="single" w:sz="6" w:space="0" w:color="auto"/>
                  <w:bottom w:val="single" w:sz="6" w:space="0" w:color="auto"/>
                  <w:right w:val="single" w:sz="6" w:space="0" w:color="auto"/>
                </w:tcBorders>
                <w:vAlign w:val="center"/>
              </w:tcPr>
              <w:p w14:paraId="29263BF1" w14:textId="0C7FEF57" w:rsidR="00B40719" w:rsidRDefault="00B40719" w:rsidP="00B40719">
                <w:pPr>
                  <w:pStyle w:val="CellBodyCenter"/>
                  <w:spacing w:before="0"/>
                  <w:ind w:left="0"/>
                </w:pPr>
                <w:r>
                  <w:t>0.7</w:t>
                </w:r>
              </w:p>
            </w:tc>
            <w:tc>
              <w:tcPr>
                <w:tcW w:w="2340" w:type="dxa"/>
                <w:tcBorders>
                  <w:top w:val="single" w:sz="6" w:space="0" w:color="auto"/>
                  <w:left w:val="single" w:sz="6" w:space="0" w:color="auto"/>
                  <w:bottom w:val="single" w:sz="6" w:space="0" w:color="auto"/>
                  <w:right w:val="single" w:sz="6" w:space="0" w:color="auto"/>
                </w:tcBorders>
                <w:vAlign w:val="center"/>
              </w:tcPr>
              <w:p w14:paraId="3AD66125" w14:textId="600108E2" w:rsidR="00B40719" w:rsidRDefault="00B40719" w:rsidP="00B40719">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4D59A50D" w14:textId="66CD3B21" w:rsidR="00B40719" w:rsidRDefault="00B40719" w:rsidP="00B40719">
                <w:pPr>
                  <w:pStyle w:val="CellBodyLeft"/>
                  <w:spacing w:before="0"/>
                  <w:ind w:left="0"/>
                </w:pPr>
                <w:r>
                  <w:t>Depth estimation bug fixes</w:t>
                </w:r>
              </w:p>
            </w:tc>
            <w:tc>
              <w:tcPr>
                <w:tcW w:w="2250" w:type="dxa"/>
                <w:tcBorders>
                  <w:top w:val="single" w:sz="6" w:space="0" w:color="auto"/>
                  <w:left w:val="single" w:sz="6" w:space="0" w:color="auto"/>
                  <w:bottom w:val="single" w:sz="6" w:space="0" w:color="auto"/>
                  <w:right w:val="single" w:sz="6" w:space="0" w:color="auto"/>
                </w:tcBorders>
                <w:vAlign w:val="center"/>
              </w:tcPr>
              <w:p w14:paraId="031DD10C" w14:textId="2A7494C7" w:rsidR="00B40719" w:rsidRDefault="00B40719" w:rsidP="00B40719">
                <w:pPr>
                  <w:pStyle w:val="CellBodyLeft"/>
                  <w:spacing w:before="0"/>
                  <w:ind w:left="0"/>
                </w:pPr>
                <w:r>
                  <w:t>05/10/2016</w:t>
                </w:r>
              </w:p>
            </w:tc>
          </w:tr>
          <w:tr w:rsidR="00FC59C7" w14:paraId="0A5D6C24"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6BFCAC93" w14:textId="578E7281" w:rsidR="00FC59C7" w:rsidRDefault="002F4CEA" w:rsidP="00FC59C7">
                <w:pPr>
                  <w:pStyle w:val="CellBodyCenter"/>
                  <w:spacing w:before="0"/>
                  <w:ind w:left="0"/>
                </w:pPr>
                <w:r>
                  <w:t>0.7.42</w:t>
                </w:r>
              </w:p>
            </w:tc>
            <w:tc>
              <w:tcPr>
                <w:tcW w:w="1080" w:type="dxa"/>
                <w:tcBorders>
                  <w:top w:val="single" w:sz="6" w:space="0" w:color="auto"/>
                  <w:left w:val="single" w:sz="6" w:space="0" w:color="auto"/>
                  <w:bottom w:val="single" w:sz="6" w:space="0" w:color="auto"/>
                  <w:right w:val="single" w:sz="6" w:space="0" w:color="auto"/>
                </w:tcBorders>
                <w:vAlign w:val="center"/>
              </w:tcPr>
              <w:p w14:paraId="57757F08" w14:textId="1DA1CCC9" w:rsidR="00FC59C7" w:rsidRDefault="00FC59C7" w:rsidP="00FC59C7">
                <w:pPr>
                  <w:pStyle w:val="CellBodyCenter"/>
                  <w:spacing w:before="0"/>
                  <w:ind w:left="0"/>
                </w:pPr>
                <w:r>
                  <w:t>0.7</w:t>
                </w:r>
              </w:p>
            </w:tc>
            <w:tc>
              <w:tcPr>
                <w:tcW w:w="2340" w:type="dxa"/>
                <w:tcBorders>
                  <w:top w:val="single" w:sz="6" w:space="0" w:color="auto"/>
                  <w:left w:val="single" w:sz="6" w:space="0" w:color="auto"/>
                  <w:bottom w:val="single" w:sz="6" w:space="0" w:color="auto"/>
                  <w:right w:val="single" w:sz="6" w:space="0" w:color="auto"/>
                </w:tcBorders>
                <w:vAlign w:val="center"/>
              </w:tcPr>
              <w:p w14:paraId="51974B05" w14:textId="6339EF9E" w:rsidR="00FC59C7" w:rsidRDefault="00FC59C7" w:rsidP="00FC59C7">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425D4FC" w14:textId="1407065E" w:rsidR="00FC59C7" w:rsidRDefault="0087346B" w:rsidP="0087346B">
                <w:pPr>
                  <w:pStyle w:val="CellBodyLeft"/>
                  <w:spacing w:before="0"/>
                  <w:ind w:left="0"/>
                </w:pPr>
                <w:r>
                  <w:t>Input/output a</w:t>
                </w:r>
                <w:r w:rsidR="00FC59C7">
                  <w:t>lignment</w:t>
                </w:r>
              </w:p>
            </w:tc>
            <w:tc>
              <w:tcPr>
                <w:tcW w:w="2250" w:type="dxa"/>
                <w:tcBorders>
                  <w:top w:val="single" w:sz="6" w:space="0" w:color="auto"/>
                  <w:left w:val="single" w:sz="6" w:space="0" w:color="auto"/>
                  <w:bottom w:val="single" w:sz="6" w:space="0" w:color="auto"/>
                  <w:right w:val="single" w:sz="6" w:space="0" w:color="auto"/>
                </w:tcBorders>
                <w:vAlign w:val="center"/>
              </w:tcPr>
              <w:p w14:paraId="2A689D0B" w14:textId="08CE9902" w:rsidR="00FC59C7" w:rsidRDefault="00FC59C7" w:rsidP="00FC59C7">
                <w:pPr>
                  <w:pStyle w:val="CellBodyLeft"/>
                  <w:spacing w:before="0"/>
                  <w:ind w:left="0"/>
                </w:pPr>
                <w:r>
                  <w:t>13/10/2016</w:t>
                </w:r>
              </w:p>
            </w:tc>
          </w:tr>
          <w:tr w:rsidR="006A7172" w14:paraId="30BC380F"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5B3937E2" w14:textId="072D9FB8" w:rsidR="006A7172" w:rsidRDefault="006A7172" w:rsidP="00FC59C7">
                <w:pPr>
                  <w:pStyle w:val="CellBodyCenter"/>
                  <w:spacing w:before="0"/>
                  <w:ind w:left="0"/>
                </w:pPr>
                <w:r>
                  <w:t>0.7.44</w:t>
                </w:r>
              </w:p>
            </w:tc>
            <w:tc>
              <w:tcPr>
                <w:tcW w:w="1080" w:type="dxa"/>
                <w:tcBorders>
                  <w:top w:val="single" w:sz="6" w:space="0" w:color="auto"/>
                  <w:left w:val="single" w:sz="6" w:space="0" w:color="auto"/>
                  <w:bottom w:val="single" w:sz="6" w:space="0" w:color="auto"/>
                  <w:right w:val="single" w:sz="6" w:space="0" w:color="auto"/>
                </w:tcBorders>
                <w:vAlign w:val="center"/>
              </w:tcPr>
              <w:p w14:paraId="3D21B650" w14:textId="7C550AE4" w:rsidR="006A7172" w:rsidRDefault="006A7172" w:rsidP="00FC59C7">
                <w:pPr>
                  <w:pStyle w:val="CellBodyCenter"/>
                  <w:spacing w:before="0"/>
                  <w:ind w:left="0"/>
                </w:pPr>
                <w:r>
                  <w:t>0.7</w:t>
                </w:r>
              </w:p>
            </w:tc>
            <w:tc>
              <w:tcPr>
                <w:tcW w:w="2340" w:type="dxa"/>
                <w:tcBorders>
                  <w:top w:val="single" w:sz="6" w:space="0" w:color="auto"/>
                  <w:left w:val="single" w:sz="6" w:space="0" w:color="auto"/>
                  <w:bottom w:val="single" w:sz="6" w:space="0" w:color="auto"/>
                  <w:right w:val="single" w:sz="6" w:space="0" w:color="auto"/>
                </w:tcBorders>
                <w:vAlign w:val="center"/>
              </w:tcPr>
              <w:p w14:paraId="515BF367" w14:textId="658FBDBE" w:rsidR="006A7172" w:rsidRDefault="006A7172" w:rsidP="00FC59C7">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566F1809" w14:textId="77777777" w:rsidR="006A7172" w:rsidRDefault="006A7172" w:rsidP="0087346B">
                <w:pPr>
                  <w:pStyle w:val="CellBodyLeft"/>
                  <w:spacing w:before="0"/>
                  <w:ind w:left="0"/>
                </w:pPr>
                <w:r>
                  <w:t>-Added txpd/rxpd registers</w:t>
                </w:r>
              </w:p>
              <w:p w14:paraId="4F95962D" w14:textId="74C01B50" w:rsidR="006A7172" w:rsidRDefault="006A7172" w:rsidP="0087346B">
                <w:pPr>
                  <w:pStyle w:val="CellBodyLeft"/>
                  <w:spacing w:before="0"/>
                  <w:ind w:left="0"/>
                </w:pPr>
                <w:r>
                  <w:lastRenderedPageBreak/>
                  <w:t>Range finder registers name change</w:t>
                </w:r>
              </w:p>
            </w:tc>
            <w:tc>
              <w:tcPr>
                <w:tcW w:w="2250" w:type="dxa"/>
                <w:tcBorders>
                  <w:top w:val="single" w:sz="6" w:space="0" w:color="auto"/>
                  <w:left w:val="single" w:sz="6" w:space="0" w:color="auto"/>
                  <w:bottom w:val="single" w:sz="6" w:space="0" w:color="auto"/>
                  <w:right w:val="single" w:sz="6" w:space="0" w:color="auto"/>
                </w:tcBorders>
                <w:vAlign w:val="center"/>
              </w:tcPr>
              <w:p w14:paraId="38AF1B6F" w14:textId="77777777" w:rsidR="006A7172" w:rsidRDefault="006A7172" w:rsidP="00FC59C7">
                <w:pPr>
                  <w:pStyle w:val="CellBodyLeft"/>
                  <w:spacing w:before="0"/>
                  <w:ind w:left="0"/>
                </w:pPr>
              </w:p>
            </w:tc>
          </w:tr>
          <w:tr w:rsidR="00F2248E" w14:paraId="29275DDE"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513C2CFB" w14:textId="0A3C8C9D" w:rsidR="00F2248E" w:rsidRDefault="00F2248E" w:rsidP="00FC59C7">
                <w:pPr>
                  <w:pStyle w:val="CellBodyCenter"/>
                  <w:spacing w:before="0"/>
                  <w:ind w:left="0"/>
                </w:pPr>
                <w:r>
                  <w:t>0.7.45</w:t>
                </w:r>
              </w:p>
            </w:tc>
            <w:tc>
              <w:tcPr>
                <w:tcW w:w="1080" w:type="dxa"/>
                <w:tcBorders>
                  <w:top w:val="single" w:sz="6" w:space="0" w:color="auto"/>
                  <w:left w:val="single" w:sz="6" w:space="0" w:color="auto"/>
                  <w:bottom w:val="single" w:sz="6" w:space="0" w:color="auto"/>
                  <w:right w:val="single" w:sz="6" w:space="0" w:color="auto"/>
                </w:tcBorders>
                <w:vAlign w:val="center"/>
              </w:tcPr>
              <w:p w14:paraId="0C966C95" w14:textId="77777777" w:rsidR="00F2248E" w:rsidRDefault="00F2248E" w:rsidP="00FC59C7">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01D049FA" w14:textId="4FEB0C66" w:rsidR="00F2248E" w:rsidRDefault="00F2248E" w:rsidP="00FC59C7">
                <w:pPr>
                  <w:pStyle w:val="CellBodyLeft"/>
                  <w:spacing w:before="0"/>
                  <w:ind w:left="0"/>
                </w:pPr>
                <w: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2EB2B7FD" w14:textId="4B1F0E59" w:rsidR="00F2248E" w:rsidRDefault="00F2248E" w:rsidP="0087346B">
                <w:pPr>
                  <w:pStyle w:val="CellBodyLeft"/>
                  <w:spacing w:before="0"/>
                  <w:ind w:left="0"/>
                  <w:rPr>
                    <w:rtl/>
                  </w:rPr>
                </w:pPr>
                <w:r>
                  <w:t>Tx/rxPWRpdScale registers added</w:t>
                </w:r>
              </w:p>
            </w:tc>
            <w:tc>
              <w:tcPr>
                <w:tcW w:w="2250" w:type="dxa"/>
                <w:tcBorders>
                  <w:top w:val="single" w:sz="6" w:space="0" w:color="auto"/>
                  <w:left w:val="single" w:sz="6" w:space="0" w:color="auto"/>
                  <w:bottom w:val="single" w:sz="6" w:space="0" w:color="auto"/>
                  <w:right w:val="single" w:sz="6" w:space="0" w:color="auto"/>
                </w:tcBorders>
                <w:vAlign w:val="center"/>
              </w:tcPr>
              <w:p w14:paraId="19493949" w14:textId="7718F1FC" w:rsidR="00F2248E" w:rsidRDefault="003B1C2B" w:rsidP="00FC59C7">
                <w:pPr>
                  <w:pStyle w:val="CellBodyLeft"/>
                  <w:spacing w:before="0"/>
                  <w:ind w:left="0"/>
                </w:pPr>
                <w:r>
                  <w:t>5/11/16</w:t>
                </w:r>
              </w:p>
            </w:tc>
          </w:tr>
          <w:tr w:rsidR="00024A0D" w14:paraId="149217F4"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5609CAD7" w14:textId="689F6030" w:rsidR="00024A0D" w:rsidRDefault="00024A0D" w:rsidP="00FC59C7">
                <w:pPr>
                  <w:pStyle w:val="CellBodyCenter"/>
                  <w:spacing w:before="0"/>
                  <w:ind w:left="0"/>
                </w:pPr>
                <w:r>
                  <w:t>0.7.46</w:t>
                </w:r>
              </w:p>
            </w:tc>
            <w:tc>
              <w:tcPr>
                <w:tcW w:w="1080" w:type="dxa"/>
                <w:tcBorders>
                  <w:top w:val="single" w:sz="6" w:space="0" w:color="auto"/>
                  <w:left w:val="single" w:sz="6" w:space="0" w:color="auto"/>
                  <w:bottom w:val="single" w:sz="6" w:space="0" w:color="auto"/>
                  <w:right w:val="single" w:sz="6" w:space="0" w:color="auto"/>
                </w:tcBorders>
                <w:vAlign w:val="center"/>
              </w:tcPr>
              <w:p w14:paraId="50B76CFA" w14:textId="77777777" w:rsidR="00024A0D" w:rsidRDefault="00024A0D" w:rsidP="00FC59C7">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27DC889D" w14:textId="453A04E7" w:rsidR="00024A0D" w:rsidRDefault="00024A0D" w:rsidP="00FC59C7">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5271C80D" w14:textId="463F9737" w:rsidR="00024A0D" w:rsidRDefault="00024A0D" w:rsidP="0087346B">
                <w:pPr>
                  <w:pStyle w:val="CellBodyLeft"/>
                  <w:spacing w:before="0"/>
                  <w:ind w:left="0"/>
                </w:pPr>
                <w:r>
                  <w:t>Offset_index chaged from 10b to 8b</w:t>
                </w:r>
              </w:p>
            </w:tc>
            <w:tc>
              <w:tcPr>
                <w:tcW w:w="2250" w:type="dxa"/>
                <w:tcBorders>
                  <w:top w:val="single" w:sz="6" w:space="0" w:color="auto"/>
                  <w:left w:val="single" w:sz="6" w:space="0" w:color="auto"/>
                  <w:bottom w:val="single" w:sz="6" w:space="0" w:color="auto"/>
                  <w:right w:val="single" w:sz="6" w:space="0" w:color="auto"/>
                </w:tcBorders>
                <w:vAlign w:val="center"/>
              </w:tcPr>
              <w:p w14:paraId="72146C77" w14:textId="50B992AB" w:rsidR="00024A0D" w:rsidRDefault="00024A0D" w:rsidP="003B1C2B">
                <w:pPr>
                  <w:pStyle w:val="CellBodyLeft"/>
                  <w:spacing w:before="0"/>
                  <w:ind w:left="0"/>
                </w:pPr>
                <w:r>
                  <w:t>09-</w:t>
                </w:r>
                <w:r w:rsidR="003B1C2B">
                  <w:t>nov</w:t>
                </w:r>
                <w:r>
                  <w:t>-2016</w:t>
                </w:r>
              </w:p>
            </w:tc>
          </w:tr>
          <w:tr w:rsidR="00411343" w14:paraId="1E6CA757" w14:textId="77777777" w:rsidTr="00D705D7">
            <w:tc>
              <w:tcPr>
                <w:tcW w:w="990" w:type="dxa"/>
                <w:tcBorders>
                  <w:top w:val="single" w:sz="6" w:space="0" w:color="auto"/>
                  <w:left w:val="single" w:sz="6" w:space="0" w:color="auto"/>
                  <w:bottom w:val="single" w:sz="6" w:space="0" w:color="auto"/>
                  <w:right w:val="single" w:sz="6" w:space="0" w:color="auto"/>
                </w:tcBorders>
                <w:vAlign w:val="center"/>
              </w:tcPr>
              <w:p w14:paraId="4A013CDB" w14:textId="67A22DDB" w:rsidR="00411343" w:rsidRDefault="00411343" w:rsidP="00FC59C7">
                <w:pPr>
                  <w:pStyle w:val="CellBodyCenter"/>
                  <w:spacing w:before="0"/>
                  <w:ind w:left="0"/>
                </w:pPr>
                <w:r>
                  <w:t>0.7.46</w:t>
                </w:r>
              </w:p>
            </w:tc>
            <w:tc>
              <w:tcPr>
                <w:tcW w:w="1080" w:type="dxa"/>
                <w:tcBorders>
                  <w:top w:val="single" w:sz="6" w:space="0" w:color="auto"/>
                  <w:left w:val="single" w:sz="6" w:space="0" w:color="auto"/>
                  <w:bottom w:val="single" w:sz="6" w:space="0" w:color="auto"/>
                  <w:right w:val="single" w:sz="6" w:space="0" w:color="auto"/>
                </w:tcBorders>
                <w:vAlign w:val="center"/>
              </w:tcPr>
              <w:p w14:paraId="2C888BC8" w14:textId="77777777" w:rsidR="00411343" w:rsidRDefault="00411343" w:rsidP="00FC59C7">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0D67328E" w14:textId="53C61495" w:rsidR="00411343" w:rsidRDefault="00411343" w:rsidP="00FC59C7">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4B0B1C38" w14:textId="711072CA" w:rsidR="00411343" w:rsidRDefault="00411343" w:rsidP="0087346B">
                <w:pPr>
                  <w:pStyle w:val="CellBodyLeft"/>
                  <w:spacing w:before="0"/>
                  <w:ind w:left="0"/>
                </w:pPr>
                <w:r>
                  <w:t>Trigo function update</w:t>
                </w:r>
              </w:p>
            </w:tc>
            <w:tc>
              <w:tcPr>
                <w:tcW w:w="2250" w:type="dxa"/>
                <w:tcBorders>
                  <w:top w:val="single" w:sz="6" w:space="0" w:color="auto"/>
                  <w:left w:val="single" w:sz="6" w:space="0" w:color="auto"/>
                  <w:bottom w:val="single" w:sz="6" w:space="0" w:color="auto"/>
                  <w:right w:val="single" w:sz="6" w:space="0" w:color="auto"/>
                </w:tcBorders>
                <w:vAlign w:val="center"/>
              </w:tcPr>
              <w:p w14:paraId="044677C0" w14:textId="1F10A758" w:rsidR="00411343" w:rsidRDefault="00411343" w:rsidP="00FC59C7">
                <w:pPr>
                  <w:pStyle w:val="CellBodyLeft"/>
                  <w:spacing w:before="0"/>
                  <w:ind w:left="0"/>
                </w:pPr>
                <w:r>
                  <w:t>10-Nov-2016</w:t>
                </w:r>
              </w:p>
            </w:tc>
          </w:tr>
          <w:tr w:rsidR="001772FA" w14:paraId="2E8DF835" w14:textId="77777777" w:rsidTr="005614DB">
            <w:tc>
              <w:tcPr>
                <w:tcW w:w="990" w:type="dxa"/>
                <w:tcBorders>
                  <w:top w:val="single" w:sz="6" w:space="0" w:color="auto"/>
                  <w:left w:val="single" w:sz="6" w:space="0" w:color="auto"/>
                  <w:bottom w:val="single" w:sz="6" w:space="0" w:color="auto"/>
                  <w:right w:val="single" w:sz="6" w:space="0" w:color="auto"/>
                </w:tcBorders>
                <w:vAlign w:val="center"/>
              </w:tcPr>
              <w:p w14:paraId="7F77BE2A" w14:textId="77777777" w:rsidR="001772FA" w:rsidRDefault="001772FA" w:rsidP="005614DB">
                <w:pPr>
                  <w:pStyle w:val="CellBodyCenter"/>
                  <w:spacing w:before="0"/>
                  <w:ind w:left="0"/>
                </w:pPr>
                <w:r>
                  <w:t>0.7.47</w:t>
                </w:r>
              </w:p>
            </w:tc>
            <w:tc>
              <w:tcPr>
                <w:tcW w:w="1080" w:type="dxa"/>
                <w:tcBorders>
                  <w:top w:val="single" w:sz="6" w:space="0" w:color="auto"/>
                  <w:left w:val="single" w:sz="6" w:space="0" w:color="auto"/>
                  <w:bottom w:val="single" w:sz="6" w:space="0" w:color="auto"/>
                  <w:right w:val="single" w:sz="6" w:space="0" w:color="auto"/>
                </w:tcBorders>
                <w:vAlign w:val="center"/>
              </w:tcPr>
              <w:p w14:paraId="2FC75B34" w14:textId="77777777" w:rsidR="001772FA" w:rsidRDefault="001772FA" w:rsidP="005614DB">
                <w:pPr>
                  <w:pStyle w:val="CellBodyCenter"/>
                  <w:spacing w:before="0"/>
                  <w:ind w:left="0"/>
                </w:pPr>
                <w:r>
                  <w:t>0.7.2</w:t>
                </w:r>
              </w:p>
            </w:tc>
            <w:tc>
              <w:tcPr>
                <w:tcW w:w="2340" w:type="dxa"/>
                <w:tcBorders>
                  <w:top w:val="single" w:sz="6" w:space="0" w:color="auto"/>
                  <w:left w:val="single" w:sz="6" w:space="0" w:color="auto"/>
                  <w:bottom w:val="single" w:sz="6" w:space="0" w:color="auto"/>
                  <w:right w:val="single" w:sz="6" w:space="0" w:color="auto"/>
                </w:tcBorders>
                <w:vAlign w:val="center"/>
              </w:tcPr>
              <w:p w14:paraId="0E029CCE" w14:textId="77777777" w:rsidR="001772FA" w:rsidRDefault="001772FA" w:rsidP="005614DB">
                <w:pPr>
                  <w:pStyle w:val="CellBodyLeft"/>
                  <w:spacing w:before="0"/>
                  <w:ind w:left="0"/>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1546462F" w14:textId="77777777" w:rsidR="001772FA" w:rsidRDefault="001772FA" w:rsidP="005614DB">
                <w:pPr>
                  <w:pStyle w:val="CellBodyLeft"/>
                  <w:spacing w:before="0"/>
                  <w:ind w:left="0"/>
                </w:pPr>
                <w:r>
                  <w:t>bypass</w:t>
                </w:r>
              </w:p>
            </w:tc>
            <w:tc>
              <w:tcPr>
                <w:tcW w:w="2250" w:type="dxa"/>
                <w:tcBorders>
                  <w:top w:val="single" w:sz="6" w:space="0" w:color="auto"/>
                  <w:left w:val="single" w:sz="6" w:space="0" w:color="auto"/>
                  <w:bottom w:val="single" w:sz="6" w:space="0" w:color="auto"/>
                  <w:right w:val="single" w:sz="6" w:space="0" w:color="auto"/>
                </w:tcBorders>
                <w:vAlign w:val="center"/>
              </w:tcPr>
              <w:p w14:paraId="43FF2728" w14:textId="77777777" w:rsidR="001772FA" w:rsidRDefault="001772FA" w:rsidP="005614DB">
                <w:pPr>
                  <w:pStyle w:val="CellBodyLeft"/>
                  <w:spacing w:before="0"/>
                  <w:ind w:left="0"/>
                </w:pPr>
                <w:r>
                  <w:t>16 Nov 2016</w:t>
                </w:r>
              </w:p>
            </w:tc>
          </w:tr>
          <w:tr w:rsidR="00974E8B" w14:paraId="706F75EC" w14:textId="77777777" w:rsidTr="005614DB">
            <w:tc>
              <w:tcPr>
                <w:tcW w:w="990" w:type="dxa"/>
                <w:tcBorders>
                  <w:top w:val="single" w:sz="6" w:space="0" w:color="auto"/>
                  <w:left w:val="single" w:sz="6" w:space="0" w:color="auto"/>
                  <w:bottom w:val="single" w:sz="6" w:space="0" w:color="auto"/>
                  <w:right w:val="single" w:sz="6" w:space="0" w:color="auto"/>
                </w:tcBorders>
                <w:vAlign w:val="center"/>
              </w:tcPr>
              <w:p w14:paraId="18EE9598" w14:textId="28AFB873" w:rsidR="00974E8B" w:rsidRDefault="00974E8B" w:rsidP="005614DB">
                <w:pPr>
                  <w:pStyle w:val="CellBodyCenter"/>
                  <w:spacing w:before="0"/>
                  <w:ind w:left="0"/>
                </w:pPr>
                <w:r>
                  <w:t>0.8.49</w:t>
                </w:r>
              </w:p>
            </w:tc>
            <w:tc>
              <w:tcPr>
                <w:tcW w:w="1080" w:type="dxa"/>
                <w:tcBorders>
                  <w:top w:val="single" w:sz="6" w:space="0" w:color="auto"/>
                  <w:left w:val="single" w:sz="6" w:space="0" w:color="auto"/>
                  <w:bottom w:val="single" w:sz="6" w:space="0" w:color="auto"/>
                  <w:right w:val="single" w:sz="6" w:space="0" w:color="auto"/>
                </w:tcBorders>
                <w:vAlign w:val="center"/>
              </w:tcPr>
              <w:p w14:paraId="13EDA391" w14:textId="21A7F417" w:rsidR="00974E8B" w:rsidRDefault="00974E8B" w:rsidP="00974E8B">
                <w:pPr>
                  <w:pStyle w:val="CellBodyCenter"/>
                  <w:spacing w:before="0"/>
                  <w:ind w:left="0"/>
                </w:pPr>
                <w:r>
                  <w:t>0.8.0</w:t>
                </w:r>
              </w:p>
            </w:tc>
            <w:tc>
              <w:tcPr>
                <w:tcW w:w="2340" w:type="dxa"/>
                <w:tcBorders>
                  <w:top w:val="single" w:sz="6" w:space="0" w:color="auto"/>
                  <w:left w:val="single" w:sz="6" w:space="0" w:color="auto"/>
                  <w:bottom w:val="single" w:sz="6" w:space="0" w:color="auto"/>
                  <w:right w:val="single" w:sz="6" w:space="0" w:color="auto"/>
                </w:tcBorders>
                <w:vAlign w:val="center"/>
              </w:tcPr>
              <w:p w14:paraId="1EA8AB43" w14:textId="31A71350" w:rsidR="00974E8B" w:rsidRDefault="00974E8B" w:rsidP="005614DB">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47BEE04D" w14:textId="04B931ED" w:rsidR="00974E8B" w:rsidRDefault="00974E8B" w:rsidP="005614DB">
                <w:pPr>
                  <w:pStyle w:val="CellBodyLeft"/>
                  <w:spacing w:before="0"/>
                  <w:ind w:left="0"/>
                </w:pPr>
                <w:r>
                  <w:t>Range finder x/y switch</w:t>
                </w:r>
              </w:p>
            </w:tc>
            <w:tc>
              <w:tcPr>
                <w:tcW w:w="2250" w:type="dxa"/>
                <w:tcBorders>
                  <w:top w:val="single" w:sz="6" w:space="0" w:color="auto"/>
                  <w:left w:val="single" w:sz="6" w:space="0" w:color="auto"/>
                  <w:bottom w:val="single" w:sz="6" w:space="0" w:color="auto"/>
                  <w:right w:val="single" w:sz="6" w:space="0" w:color="auto"/>
                </w:tcBorders>
                <w:vAlign w:val="center"/>
              </w:tcPr>
              <w:p w14:paraId="00AFB997" w14:textId="4FBD016D" w:rsidR="00974E8B" w:rsidRDefault="00974E8B" w:rsidP="005614DB">
                <w:pPr>
                  <w:pStyle w:val="CellBodyLeft"/>
                  <w:spacing w:before="0"/>
                  <w:ind w:left="0"/>
                </w:pPr>
                <w:r>
                  <w:t>29 Nov 2016</w:t>
                </w:r>
              </w:p>
            </w:tc>
          </w:tr>
          <w:tr w:rsidR="00997B61" w14:paraId="61ED92FA" w14:textId="77777777" w:rsidTr="005614DB">
            <w:tc>
              <w:tcPr>
                <w:tcW w:w="990" w:type="dxa"/>
                <w:tcBorders>
                  <w:top w:val="single" w:sz="6" w:space="0" w:color="auto"/>
                  <w:left w:val="single" w:sz="6" w:space="0" w:color="auto"/>
                  <w:bottom w:val="single" w:sz="6" w:space="0" w:color="auto"/>
                  <w:right w:val="single" w:sz="6" w:space="0" w:color="auto"/>
                </w:tcBorders>
                <w:vAlign w:val="center"/>
              </w:tcPr>
              <w:p w14:paraId="0B6F4CBA" w14:textId="7AB8F613" w:rsidR="00997B61" w:rsidRDefault="00997B61" w:rsidP="005614DB">
                <w:pPr>
                  <w:pStyle w:val="CellBodyCenter"/>
                  <w:spacing w:before="0"/>
                  <w:ind w:left="0"/>
                </w:pPr>
                <w:r>
                  <w:t>0.8.5</w:t>
                </w:r>
              </w:p>
            </w:tc>
            <w:tc>
              <w:tcPr>
                <w:tcW w:w="1080" w:type="dxa"/>
                <w:tcBorders>
                  <w:top w:val="single" w:sz="6" w:space="0" w:color="auto"/>
                  <w:left w:val="single" w:sz="6" w:space="0" w:color="auto"/>
                  <w:bottom w:val="single" w:sz="6" w:space="0" w:color="auto"/>
                  <w:right w:val="single" w:sz="6" w:space="0" w:color="auto"/>
                </w:tcBorders>
                <w:vAlign w:val="center"/>
              </w:tcPr>
              <w:p w14:paraId="47DF22C2" w14:textId="24C52400" w:rsidR="00997B61" w:rsidRDefault="00997B61" w:rsidP="00974E8B">
                <w:pPr>
                  <w:pStyle w:val="CellBodyCenter"/>
                  <w:spacing w:before="0"/>
                  <w:ind w:left="0"/>
                </w:pPr>
                <w:r>
                  <w:t>0.8</w:t>
                </w:r>
              </w:p>
            </w:tc>
            <w:tc>
              <w:tcPr>
                <w:tcW w:w="2340" w:type="dxa"/>
                <w:tcBorders>
                  <w:top w:val="single" w:sz="6" w:space="0" w:color="auto"/>
                  <w:left w:val="single" w:sz="6" w:space="0" w:color="auto"/>
                  <w:bottom w:val="single" w:sz="6" w:space="0" w:color="auto"/>
                  <w:right w:val="single" w:sz="6" w:space="0" w:color="auto"/>
                </w:tcBorders>
                <w:vAlign w:val="center"/>
              </w:tcPr>
              <w:p w14:paraId="5645463D" w14:textId="3A02D976" w:rsidR="00997B61" w:rsidRDefault="00997B61" w:rsidP="005614DB">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AA4833A" w14:textId="5601C861" w:rsidR="00997B61" w:rsidRDefault="00997B61" w:rsidP="005614DB">
                <w:pPr>
                  <w:pStyle w:val="CellBodyLeft"/>
                  <w:spacing w:before="0"/>
                  <w:ind w:left="0"/>
                </w:pPr>
                <w:r>
                  <w:t>Temperature model</w:t>
                </w:r>
              </w:p>
            </w:tc>
            <w:tc>
              <w:tcPr>
                <w:tcW w:w="2250" w:type="dxa"/>
                <w:tcBorders>
                  <w:top w:val="single" w:sz="6" w:space="0" w:color="auto"/>
                  <w:left w:val="single" w:sz="6" w:space="0" w:color="auto"/>
                  <w:bottom w:val="single" w:sz="6" w:space="0" w:color="auto"/>
                  <w:right w:val="single" w:sz="6" w:space="0" w:color="auto"/>
                </w:tcBorders>
                <w:vAlign w:val="center"/>
              </w:tcPr>
              <w:p w14:paraId="544B2594" w14:textId="64426A2B" w:rsidR="00997B61" w:rsidRDefault="00C56E22" w:rsidP="005614DB">
                <w:pPr>
                  <w:pStyle w:val="CellBodyLeft"/>
                  <w:spacing w:before="0"/>
                  <w:ind w:left="0"/>
                </w:pPr>
                <w:r>
                  <w:t>22 Dec 2016</w:t>
                </w:r>
              </w:p>
            </w:tc>
          </w:tr>
          <w:tr w:rsidR="00956FAB" w14:paraId="17B06096" w14:textId="77777777" w:rsidTr="005614DB">
            <w:tc>
              <w:tcPr>
                <w:tcW w:w="990" w:type="dxa"/>
                <w:tcBorders>
                  <w:top w:val="single" w:sz="6" w:space="0" w:color="auto"/>
                  <w:left w:val="single" w:sz="6" w:space="0" w:color="auto"/>
                  <w:bottom w:val="single" w:sz="6" w:space="0" w:color="auto"/>
                  <w:right w:val="single" w:sz="6" w:space="0" w:color="auto"/>
                </w:tcBorders>
                <w:vAlign w:val="center"/>
              </w:tcPr>
              <w:p w14:paraId="78C8CE30" w14:textId="4875E717" w:rsidR="00956FAB" w:rsidRDefault="00956FAB" w:rsidP="005614DB">
                <w:pPr>
                  <w:pStyle w:val="CellBodyCenter"/>
                  <w:spacing w:before="0"/>
                  <w:ind w:left="0"/>
                </w:pPr>
                <w:r>
                  <w:t>0.9</w:t>
                </w:r>
              </w:p>
            </w:tc>
            <w:tc>
              <w:tcPr>
                <w:tcW w:w="1080" w:type="dxa"/>
                <w:tcBorders>
                  <w:top w:val="single" w:sz="6" w:space="0" w:color="auto"/>
                  <w:left w:val="single" w:sz="6" w:space="0" w:color="auto"/>
                  <w:bottom w:val="single" w:sz="6" w:space="0" w:color="auto"/>
                  <w:right w:val="single" w:sz="6" w:space="0" w:color="auto"/>
                </w:tcBorders>
                <w:vAlign w:val="center"/>
              </w:tcPr>
              <w:p w14:paraId="4A9B01DF" w14:textId="77777777" w:rsidR="00956FAB" w:rsidRDefault="00956FAB" w:rsidP="00974E8B">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37A39A5C" w14:textId="6E2F2DFA" w:rsidR="00956FAB" w:rsidRDefault="00956FAB" w:rsidP="005614DB">
                <w:pPr>
                  <w:pStyle w:val="CellBodyLeft"/>
                  <w:spacing w:before="0"/>
                  <w:ind w:left="0"/>
                </w:pPr>
                <w: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1A6586CD" w14:textId="2303BABF" w:rsidR="00956FAB" w:rsidRDefault="00956FAB" w:rsidP="005614DB">
                <w:pPr>
                  <w:pStyle w:val="CellBodyLeft"/>
                  <w:spacing w:before="0"/>
                  <w:ind w:left="0"/>
                </w:pPr>
                <w:r>
                  <w:t>corrDebug</w:t>
                </w:r>
              </w:p>
            </w:tc>
            <w:tc>
              <w:tcPr>
                <w:tcW w:w="2250" w:type="dxa"/>
                <w:tcBorders>
                  <w:top w:val="single" w:sz="6" w:space="0" w:color="auto"/>
                  <w:left w:val="single" w:sz="6" w:space="0" w:color="auto"/>
                  <w:bottom w:val="single" w:sz="6" w:space="0" w:color="auto"/>
                  <w:right w:val="single" w:sz="6" w:space="0" w:color="auto"/>
                </w:tcBorders>
                <w:vAlign w:val="center"/>
              </w:tcPr>
              <w:p w14:paraId="43F135F9" w14:textId="611FECA7" w:rsidR="00956FAB" w:rsidRDefault="00956FAB" w:rsidP="005614DB">
                <w:pPr>
                  <w:pStyle w:val="CellBodyLeft"/>
                  <w:spacing w:before="0"/>
                  <w:ind w:left="0"/>
                </w:pPr>
                <w:r>
                  <w:t>29 Dec 2016</w:t>
                </w:r>
              </w:p>
            </w:tc>
          </w:tr>
          <w:tr w:rsidR="00421FB5" w14:paraId="1B5978DD" w14:textId="77777777" w:rsidTr="005614DB">
            <w:tc>
              <w:tcPr>
                <w:tcW w:w="990" w:type="dxa"/>
                <w:tcBorders>
                  <w:top w:val="single" w:sz="6" w:space="0" w:color="auto"/>
                  <w:left w:val="single" w:sz="6" w:space="0" w:color="auto"/>
                  <w:bottom w:val="single" w:sz="6" w:space="0" w:color="auto"/>
                  <w:right w:val="single" w:sz="6" w:space="0" w:color="auto"/>
                </w:tcBorders>
                <w:vAlign w:val="center"/>
              </w:tcPr>
              <w:p w14:paraId="198035EC" w14:textId="47728585" w:rsidR="00421FB5" w:rsidRDefault="00421FB5" w:rsidP="005614DB">
                <w:pPr>
                  <w:pStyle w:val="CellBodyCenter"/>
                  <w:spacing w:before="0"/>
                  <w:ind w:left="0"/>
                </w:pPr>
                <w:r>
                  <w:t>0.9</w:t>
                </w:r>
              </w:p>
            </w:tc>
            <w:tc>
              <w:tcPr>
                <w:tcW w:w="1080" w:type="dxa"/>
                <w:tcBorders>
                  <w:top w:val="single" w:sz="6" w:space="0" w:color="auto"/>
                  <w:left w:val="single" w:sz="6" w:space="0" w:color="auto"/>
                  <w:bottom w:val="single" w:sz="6" w:space="0" w:color="auto"/>
                  <w:right w:val="single" w:sz="6" w:space="0" w:color="auto"/>
                </w:tcBorders>
                <w:vAlign w:val="center"/>
              </w:tcPr>
              <w:p w14:paraId="66A16038" w14:textId="77777777" w:rsidR="00421FB5" w:rsidRDefault="00421FB5" w:rsidP="00974E8B">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57F53B1B" w14:textId="0F790C92" w:rsidR="00421FB5" w:rsidRDefault="00421FB5" w:rsidP="005614DB">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67D96A07" w14:textId="77777777" w:rsidR="00E224E0" w:rsidRDefault="00421FB5" w:rsidP="005614DB">
                <w:pPr>
                  <w:pStyle w:val="CellBodyLeft"/>
                  <w:spacing w:before="0"/>
                  <w:ind w:left="0"/>
                </w:pPr>
                <w:r>
                  <w:t>Large FOV support</w:t>
                </w:r>
                <w:r w:rsidR="00E224E0">
                  <w:t xml:space="preserve">: </w:t>
                </w:r>
              </w:p>
              <w:p w14:paraId="267838C7" w14:textId="77777777" w:rsidR="00E224E0" w:rsidRDefault="00E224E0" w:rsidP="005614DB">
                <w:pPr>
                  <w:pStyle w:val="CellBodyLeft"/>
                  <w:spacing w:before="0"/>
                  <w:ind w:left="0"/>
                </w:pPr>
                <w:r>
                  <w:t>trigo func support 360deg</w:t>
                </w:r>
              </w:p>
              <w:p w14:paraId="67518CB4" w14:textId="77777777" w:rsidR="00421FB5" w:rsidRDefault="00E224E0" w:rsidP="005614DB">
                <w:pPr>
                  <w:pStyle w:val="CellBodyLeft"/>
                  <w:spacing w:before="0"/>
                  <w:ind w:left="0"/>
                </w:pPr>
                <w:r>
                  <w:t>unproject bypass</w:t>
                </w:r>
              </w:p>
              <w:p w14:paraId="75E950D3" w14:textId="4C9283D8" w:rsidR="00892345" w:rsidRDefault="00892345" w:rsidP="005614DB">
                <w:pPr>
                  <w:pStyle w:val="CellBodyLeft"/>
                  <w:spacing w:before="0"/>
                  <w:ind w:left="0"/>
                </w:pPr>
                <w:r>
                  <w:t>confidence issing offsets</w:t>
                </w:r>
              </w:p>
            </w:tc>
            <w:tc>
              <w:tcPr>
                <w:tcW w:w="2250" w:type="dxa"/>
                <w:tcBorders>
                  <w:top w:val="single" w:sz="6" w:space="0" w:color="auto"/>
                  <w:left w:val="single" w:sz="6" w:space="0" w:color="auto"/>
                  <w:bottom w:val="single" w:sz="6" w:space="0" w:color="auto"/>
                  <w:right w:val="single" w:sz="6" w:space="0" w:color="auto"/>
                </w:tcBorders>
                <w:vAlign w:val="center"/>
              </w:tcPr>
              <w:p w14:paraId="12CE9C93" w14:textId="5D05B6C1" w:rsidR="00421FB5" w:rsidRDefault="00421FB5" w:rsidP="005614DB">
                <w:pPr>
                  <w:pStyle w:val="CellBodyLeft"/>
                  <w:spacing w:before="0"/>
                  <w:ind w:left="0"/>
                </w:pPr>
                <w:r>
                  <w:t>17 Jan 2017</w:t>
                </w:r>
              </w:p>
            </w:tc>
          </w:tr>
          <w:tr w:rsidR="005C40CF" w14:paraId="2D159033" w14:textId="77777777" w:rsidTr="005614DB">
            <w:tc>
              <w:tcPr>
                <w:tcW w:w="990" w:type="dxa"/>
                <w:tcBorders>
                  <w:top w:val="single" w:sz="6" w:space="0" w:color="auto"/>
                  <w:left w:val="single" w:sz="6" w:space="0" w:color="auto"/>
                  <w:bottom w:val="single" w:sz="6" w:space="0" w:color="auto"/>
                  <w:right w:val="single" w:sz="6" w:space="0" w:color="auto"/>
                </w:tcBorders>
                <w:vAlign w:val="center"/>
              </w:tcPr>
              <w:p w14:paraId="583E072E" w14:textId="4B31BE8D" w:rsidR="005C40CF" w:rsidRDefault="005C40CF" w:rsidP="005614DB">
                <w:pPr>
                  <w:pStyle w:val="CellBodyCenter"/>
                  <w:spacing w:before="0"/>
                  <w:ind w:left="0"/>
                </w:pPr>
                <w:r>
                  <w:t>0.9</w:t>
                </w:r>
                <w:r w:rsidR="00D0336F">
                  <w:t>1</w:t>
                </w:r>
              </w:p>
            </w:tc>
            <w:tc>
              <w:tcPr>
                <w:tcW w:w="1080" w:type="dxa"/>
                <w:tcBorders>
                  <w:top w:val="single" w:sz="6" w:space="0" w:color="auto"/>
                  <w:left w:val="single" w:sz="6" w:space="0" w:color="auto"/>
                  <w:bottom w:val="single" w:sz="6" w:space="0" w:color="auto"/>
                  <w:right w:val="single" w:sz="6" w:space="0" w:color="auto"/>
                </w:tcBorders>
                <w:vAlign w:val="center"/>
              </w:tcPr>
              <w:p w14:paraId="5EA652C4" w14:textId="77777777" w:rsidR="005C40CF" w:rsidRDefault="005C40CF" w:rsidP="00974E8B">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2DC207FD" w14:textId="1C55673C" w:rsidR="005C40CF" w:rsidRDefault="005C40CF" w:rsidP="005614DB">
                <w:pPr>
                  <w:pStyle w:val="CellBodyLeft"/>
                  <w:spacing w:before="0"/>
                  <w:ind w:left="0"/>
                </w:pPr>
                <w:r>
                  <w:t xml:space="preserve">Ohad Menashe </w:t>
                </w:r>
              </w:p>
            </w:tc>
            <w:tc>
              <w:tcPr>
                <w:tcW w:w="3465" w:type="dxa"/>
                <w:tcBorders>
                  <w:top w:val="single" w:sz="6" w:space="0" w:color="auto"/>
                  <w:left w:val="single" w:sz="6" w:space="0" w:color="auto"/>
                  <w:bottom w:val="single" w:sz="6" w:space="0" w:color="auto"/>
                  <w:right w:val="single" w:sz="6" w:space="0" w:color="auto"/>
                </w:tcBorders>
                <w:vAlign w:val="center"/>
              </w:tcPr>
              <w:p w14:paraId="48B9BE02" w14:textId="77777777" w:rsidR="005C40CF" w:rsidRDefault="005C40CF" w:rsidP="005614DB">
                <w:pPr>
                  <w:pStyle w:val="CellBodyLeft"/>
                  <w:spacing w:before="0"/>
                  <w:ind w:left="0"/>
                </w:pPr>
                <w:r>
                  <w:t>Rx/tx LUT sizes alignment</w:t>
                </w:r>
              </w:p>
              <w:p w14:paraId="07B94623" w14:textId="18BB35A2" w:rsidR="00D0336F" w:rsidRDefault="00D0336F" w:rsidP="005614DB">
                <w:pPr>
                  <w:pStyle w:val="CellBodyLeft"/>
                  <w:spacing w:before="0"/>
                  <w:ind w:left="0"/>
                </w:pPr>
                <w:r>
                  <w:t>Alternate IR</w:t>
                </w:r>
              </w:p>
            </w:tc>
            <w:tc>
              <w:tcPr>
                <w:tcW w:w="2250" w:type="dxa"/>
                <w:tcBorders>
                  <w:top w:val="single" w:sz="6" w:space="0" w:color="auto"/>
                  <w:left w:val="single" w:sz="6" w:space="0" w:color="auto"/>
                  <w:bottom w:val="single" w:sz="6" w:space="0" w:color="auto"/>
                  <w:right w:val="single" w:sz="6" w:space="0" w:color="auto"/>
                </w:tcBorders>
                <w:vAlign w:val="center"/>
              </w:tcPr>
              <w:p w14:paraId="69C45C4B" w14:textId="53272D9D" w:rsidR="005C40CF" w:rsidRDefault="005C40CF" w:rsidP="005614DB">
                <w:pPr>
                  <w:pStyle w:val="CellBodyLeft"/>
                  <w:spacing w:before="0"/>
                  <w:ind w:left="0"/>
                </w:pPr>
                <w:r>
                  <w:t>5-feb-2017</w:t>
                </w:r>
              </w:p>
            </w:tc>
          </w:tr>
          <w:tr w:rsidR="006F6657" w14:paraId="6EC926F0" w14:textId="77777777" w:rsidTr="005614DB">
            <w:tc>
              <w:tcPr>
                <w:tcW w:w="990" w:type="dxa"/>
                <w:tcBorders>
                  <w:top w:val="single" w:sz="6" w:space="0" w:color="auto"/>
                  <w:left w:val="single" w:sz="6" w:space="0" w:color="auto"/>
                  <w:bottom w:val="single" w:sz="6" w:space="0" w:color="auto"/>
                  <w:right w:val="single" w:sz="6" w:space="0" w:color="auto"/>
                </w:tcBorders>
                <w:vAlign w:val="center"/>
              </w:tcPr>
              <w:p w14:paraId="090AF6D9" w14:textId="20D0C1A7" w:rsidR="006F6657" w:rsidRDefault="006F6657" w:rsidP="005614DB">
                <w:pPr>
                  <w:pStyle w:val="CellBodyCenter"/>
                  <w:spacing w:before="0"/>
                  <w:ind w:left="0"/>
                </w:pPr>
                <w:r>
                  <w:t>0.91</w:t>
                </w:r>
              </w:p>
            </w:tc>
            <w:tc>
              <w:tcPr>
                <w:tcW w:w="1080" w:type="dxa"/>
                <w:tcBorders>
                  <w:top w:val="single" w:sz="6" w:space="0" w:color="auto"/>
                  <w:left w:val="single" w:sz="6" w:space="0" w:color="auto"/>
                  <w:bottom w:val="single" w:sz="6" w:space="0" w:color="auto"/>
                  <w:right w:val="single" w:sz="6" w:space="0" w:color="auto"/>
                </w:tcBorders>
                <w:vAlign w:val="center"/>
              </w:tcPr>
              <w:p w14:paraId="04AC89E0" w14:textId="77777777" w:rsidR="006F6657" w:rsidRDefault="006F6657" w:rsidP="00974E8B">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6A31FBD6" w14:textId="03A1F1AC" w:rsidR="006F6657" w:rsidRDefault="006F6657" w:rsidP="005614DB">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1A973A0E" w14:textId="4E918766" w:rsidR="006F6657" w:rsidRDefault="006F6657" w:rsidP="005614DB">
                <w:pPr>
                  <w:pStyle w:val="CellBodyLeft"/>
                  <w:spacing w:before="0"/>
                  <w:ind w:left="0"/>
                </w:pPr>
                <w:r>
                  <w:t>Added sinatan/cosatan hex values</w:t>
                </w:r>
              </w:p>
            </w:tc>
            <w:tc>
              <w:tcPr>
                <w:tcW w:w="2250" w:type="dxa"/>
                <w:tcBorders>
                  <w:top w:val="single" w:sz="6" w:space="0" w:color="auto"/>
                  <w:left w:val="single" w:sz="6" w:space="0" w:color="auto"/>
                  <w:bottom w:val="single" w:sz="6" w:space="0" w:color="auto"/>
                  <w:right w:val="single" w:sz="6" w:space="0" w:color="auto"/>
                </w:tcBorders>
                <w:vAlign w:val="center"/>
              </w:tcPr>
              <w:p w14:paraId="369AE17C" w14:textId="40043D2E" w:rsidR="006F6657" w:rsidRDefault="006F6657" w:rsidP="005614DB">
                <w:pPr>
                  <w:pStyle w:val="CellBodyLeft"/>
                  <w:spacing w:before="0"/>
                  <w:ind w:left="0"/>
                </w:pPr>
                <w:r>
                  <w:t>12-Feb-2017</w:t>
                </w:r>
                <w:bookmarkStart w:id="3" w:name="_GoBack"/>
                <w:bookmarkEnd w:id="3"/>
              </w:p>
            </w:tc>
          </w:tr>
        </w:tbl>
        <w:p w14:paraId="43612FF7" w14:textId="7EF9EE54" w:rsidR="00ED6D35" w:rsidRDefault="00ED6D35" w:rsidP="00ED6D35">
          <w:pPr>
            <w:spacing w:after="160" w:line="259" w:lineRule="auto"/>
          </w:pPr>
        </w:p>
        <w:p w14:paraId="6C87EE9A" w14:textId="77777777" w:rsidR="00D705D7" w:rsidRDefault="00D705D7" w:rsidP="00ED6D35">
          <w:pPr>
            <w:spacing w:after="160" w:line="259" w:lineRule="auto"/>
          </w:pPr>
        </w:p>
        <w:p w14:paraId="1D95A59D" w14:textId="77777777" w:rsidR="00ED6D35" w:rsidRDefault="00ED6D35" w:rsidP="00ED6D35">
          <w:pPr>
            <w:spacing w:after="160" w:line="259" w:lineRule="auto"/>
          </w:pPr>
        </w:p>
        <w:p w14:paraId="59E8646B" w14:textId="77777777" w:rsidR="00ED6D35" w:rsidRDefault="00ED6D35">
          <w:pPr>
            <w:spacing w:after="160" w:line="259" w:lineRule="auto"/>
          </w:pPr>
          <w:r>
            <w:br w:type="page"/>
          </w:r>
        </w:p>
        <w:p w14:paraId="4064C57B" w14:textId="12EE4561" w:rsidR="00ED6D35" w:rsidRDefault="00ED6D35" w:rsidP="00ED6D35">
          <w:pPr>
            <w:spacing w:after="160" w:line="259" w:lineRule="auto"/>
          </w:pPr>
        </w:p>
        <w:p w14:paraId="0C0C084E" w14:textId="44CE1685" w:rsidR="00244109" w:rsidRDefault="00682025">
          <w:pPr>
            <w:spacing w:after="160" w:line="259" w:lineRule="auto"/>
            <w:rPr>
              <w:rFonts w:asciiTheme="majorHAnsi" w:eastAsiaTheme="majorEastAsia" w:hAnsiTheme="majorHAnsi" w:cstheme="majorBidi"/>
              <w:color w:val="2E74B5" w:themeColor="accent1" w:themeShade="BF"/>
              <w:sz w:val="32"/>
              <w:szCs w:val="32"/>
            </w:rPr>
          </w:pPr>
          <w:r>
            <w:t>7</w:t>
          </w:r>
        </w:p>
      </w:sdtContent>
    </w:sdt>
    <w:sdt>
      <w:sdtPr>
        <w:rPr>
          <w:rFonts w:ascii="Verdana" w:eastAsia="Times New Roman" w:hAnsi="Verdana" w:cs="Times New Roman"/>
          <w:color w:val="auto"/>
          <w:sz w:val="18"/>
          <w:szCs w:val="20"/>
        </w:rPr>
        <w:id w:val="-174812140"/>
        <w:docPartObj>
          <w:docPartGallery w:val="Table of Contents"/>
          <w:docPartUnique/>
        </w:docPartObj>
      </w:sdtPr>
      <w:sdtEndPr>
        <w:rPr>
          <w:rFonts w:ascii="Times New Roman" w:hAnsi="Times New Roman"/>
          <w:b/>
          <w:bCs/>
          <w:noProof/>
          <w:sz w:val="24"/>
          <w:szCs w:val="24"/>
        </w:rPr>
      </w:sdtEndPr>
      <w:sdtContent>
        <w:p w14:paraId="0C0C084F" w14:textId="77777777" w:rsidR="000D6110" w:rsidRDefault="000D6110">
          <w:pPr>
            <w:pStyle w:val="TOCHeading"/>
          </w:pPr>
          <w:r>
            <w:t>Contents</w:t>
          </w:r>
        </w:p>
        <w:p w14:paraId="521CC6E6" w14:textId="6C53EAE1" w:rsidR="00DB5FAD" w:rsidRDefault="000D6110">
          <w:pPr>
            <w:pStyle w:val="TOC1"/>
            <w:tabs>
              <w:tab w:val="left" w:pos="360"/>
              <w:tab w:val="right" w:leader="dot" w:pos="993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2570504" w:history="1">
            <w:r w:rsidR="00DB5FAD" w:rsidRPr="00F421C1">
              <w:rPr>
                <w:rStyle w:val="Hyperlink"/>
                <w:noProof/>
              </w:rPr>
              <w:t>1</w:t>
            </w:r>
            <w:r w:rsidR="00DB5FAD">
              <w:rPr>
                <w:rFonts w:asciiTheme="minorHAnsi" w:eastAsiaTheme="minorEastAsia" w:hAnsiTheme="minorHAnsi" w:cstheme="minorBidi"/>
                <w:noProof/>
                <w:sz w:val="22"/>
                <w:szCs w:val="22"/>
              </w:rPr>
              <w:tab/>
            </w:r>
            <w:r w:rsidR="00DB5FAD" w:rsidRPr="00F421C1">
              <w:rPr>
                <w:rStyle w:val="Hyperlink"/>
                <w:noProof/>
              </w:rPr>
              <w:t>Introduction</w:t>
            </w:r>
            <w:r w:rsidR="00DB5FAD">
              <w:rPr>
                <w:noProof/>
                <w:webHidden/>
              </w:rPr>
              <w:tab/>
            </w:r>
            <w:r w:rsidR="00DB5FAD">
              <w:rPr>
                <w:noProof/>
                <w:webHidden/>
              </w:rPr>
              <w:fldChar w:fldCharType="begin"/>
            </w:r>
            <w:r w:rsidR="00DB5FAD">
              <w:rPr>
                <w:noProof/>
                <w:webHidden/>
              </w:rPr>
              <w:instrText xml:space="preserve"> PAGEREF _Toc462570504 \h </w:instrText>
            </w:r>
            <w:r w:rsidR="00DB5FAD">
              <w:rPr>
                <w:noProof/>
                <w:webHidden/>
              </w:rPr>
            </w:r>
            <w:r w:rsidR="00DB5FAD">
              <w:rPr>
                <w:noProof/>
                <w:webHidden/>
              </w:rPr>
              <w:fldChar w:fldCharType="separate"/>
            </w:r>
            <w:r w:rsidR="00DB5FAD">
              <w:rPr>
                <w:noProof/>
                <w:webHidden/>
              </w:rPr>
              <w:t>4</w:t>
            </w:r>
            <w:r w:rsidR="00DB5FAD">
              <w:rPr>
                <w:noProof/>
                <w:webHidden/>
              </w:rPr>
              <w:fldChar w:fldCharType="end"/>
            </w:r>
          </w:hyperlink>
        </w:p>
        <w:p w14:paraId="35073940" w14:textId="6A66A2B6" w:rsidR="00DB5FAD" w:rsidRDefault="005F3AEB">
          <w:pPr>
            <w:pStyle w:val="TOC1"/>
            <w:tabs>
              <w:tab w:val="left" w:pos="360"/>
              <w:tab w:val="right" w:leader="dot" w:pos="9939"/>
            </w:tabs>
            <w:rPr>
              <w:rFonts w:asciiTheme="minorHAnsi" w:eastAsiaTheme="minorEastAsia" w:hAnsiTheme="minorHAnsi" w:cstheme="minorBidi"/>
              <w:noProof/>
              <w:sz w:val="22"/>
              <w:szCs w:val="22"/>
            </w:rPr>
          </w:pPr>
          <w:hyperlink w:anchor="_Toc462570505" w:history="1">
            <w:r w:rsidR="00DB5FAD" w:rsidRPr="00F421C1">
              <w:rPr>
                <w:rStyle w:val="Hyperlink"/>
                <w:noProof/>
              </w:rPr>
              <w:t>2</w:t>
            </w:r>
            <w:r w:rsidR="00DB5FAD">
              <w:rPr>
                <w:rFonts w:asciiTheme="minorHAnsi" w:eastAsiaTheme="minorEastAsia" w:hAnsiTheme="minorHAnsi" w:cstheme="minorBidi"/>
                <w:noProof/>
                <w:sz w:val="22"/>
                <w:szCs w:val="22"/>
              </w:rPr>
              <w:tab/>
            </w:r>
            <w:r w:rsidR="00DB5FAD" w:rsidRPr="00F421C1">
              <w:rPr>
                <w:rStyle w:val="Hyperlink"/>
                <w:noProof/>
              </w:rPr>
              <w:t>Interfaces and memory</w:t>
            </w:r>
            <w:r w:rsidR="00DB5FAD">
              <w:rPr>
                <w:noProof/>
                <w:webHidden/>
              </w:rPr>
              <w:tab/>
            </w:r>
            <w:r w:rsidR="00DB5FAD">
              <w:rPr>
                <w:noProof/>
                <w:webHidden/>
              </w:rPr>
              <w:fldChar w:fldCharType="begin"/>
            </w:r>
            <w:r w:rsidR="00DB5FAD">
              <w:rPr>
                <w:noProof/>
                <w:webHidden/>
              </w:rPr>
              <w:instrText xml:space="preserve"> PAGEREF _Toc462570505 \h </w:instrText>
            </w:r>
            <w:r w:rsidR="00DB5FAD">
              <w:rPr>
                <w:noProof/>
                <w:webHidden/>
              </w:rPr>
            </w:r>
            <w:r w:rsidR="00DB5FAD">
              <w:rPr>
                <w:noProof/>
                <w:webHidden/>
              </w:rPr>
              <w:fldChar w:fldCharType="separate"/>
            </w:r>
            <w:r w:rsidR="00DB5FAD">
              <w:rPr>
                <w:noProof/>
                <w:webHidden/>
              </w:rPr>
              <w:t>5</w:t>
            </w:r>
            <w:r w:rsidR="00DB5FAD">
              <w:rPr>
                <w:noProof/>
                <w:webHidden/>
              </w:rPr>
              <w:fldChar w:fldCharType="end"/>
            </w:r>
          </w:hyperlink>
        </w:p>
        <w:p w14:paraId="712C21F7" w14:textId="7E7D0C63" w:rsidR="00DB5FAD" w:rsidRDefault="005F3AEB">
          <w:pPr>
            <w:pStyle w:val="TOC2"/>
            <w:tabs>
              <w:tab w:val="left" w:pos="880"/>
              <w:tab w:val="right" w:leader="dot" w:pos="9939"/>
            </w:tabs>
            <w:rPr>
              <w:rFonts w:asciiTheme="minorHAnsi" w:eastAsiaTheme="minorEastAsia" w:hAnsiTheme="minorHAnsi" w:cstheme="minorBidi"/>
              <w:noProof/>
              <w:sz w:val="22"/>
              <w:szCs w:val="22"/>
            </w:rPr>
          </w:pPr>
          <w:hyperlink w:anchor="_Toc462570506" w:history="1">
            <w:r w:rsidR="00DB5FAD" w:rsidRPr="00F421C1">
              <w:rPr>
                <w:rStyle w:val="Hyperlink"/>
                <w:noProof/>
              </w:rPr>
              <w:t>2.1</w:t>
            </w:r>
            <w:r w:rsidR="00DB5FAD">
              <w:rPr>
                <w:rFonts w:asciiTheme="minorHAnsi" w:eastAsiaTheme="minorEastAsia" w:hAnsiTheme="minorHAnsi" w:cstheme="minorBidi"/>
                <w:noProof/>
                <w:sz w:val="22"/>
                <w:szCs w:val="22"/>
              </w:rPr>
              <w:tab/>
            </w:r>
            <w:r w:rsidR="00DB5FAD" w:rsidRPr="00F421C1">
              <w:rPr>
                <w:rStyle w:val="Hyperlink"/>
                <w:noProof/>
              </w:rPr>
              <w:t>Interfaces</w:t>
            </w:r>
            <w:r w:rsidR="00DB5FAD">
              <w:rPr>
                <w:noProof/>
                <w:webHidden/>
              </w:rPr>
              <w:tab/>
            </w:r>
            <w:r w:rsidR="00DB5FAD">
              <w:rPr>
                <w:noProof/>
                <w:webHidden/>
              </w:rPr>
              <w:fldChar w:fldCharType="begin"/>
            </w:r>
            <w:r w:rsidR="00DB5FAD">
              <w:rPr>
                <w:noProof/>
                <w:webHidden/>
              </w:rPr>
              <w:instrText xml:space="preserve"> PAGEREF _Toc462570506 \h </w:instrText>
            </w:r>
            <w:r w:rsidR="00DB5FAD">
              <w:rPr>
                <w:noProof/>
                <w:webHidden/>
              </w:rPr>
            </w:r>
            <w:r w:rsidR="00DB5FAD">
              <w:rPr>
                <w:noProof/>
                <w:webHidden/>
              </w:rPr>
              <w:fldChar w:fldCharType="separate"/>
            </w:r>
            <w:r w:rsidR="00DB5FAD">
              <w:rPr>
                <w:noProof/>
                <w:webHidden/>
              </w:rPr>
              <w:t>5</w:t>
            </w:r>
            <w:r w:rsidR="00DB5FAD">
              <w:rPr>
                <w:noProof/>
                <w:webHidden/>
              </w:rPr>
              <w:fldChar w:fldCharType="end"/>
            </w:r>
          </w:hyperlink>
        </w:p>
        <w:p w14:paraId="451FF924" w14:textId="1E511DDD"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07" w:history="1">
            <w:r w:rsidR="00DB5FAD" w:rsidRPr="00F421C1">
              <w:rPr>
                <w:rStyle w:val="Hyperlink"/>
                <w:noProof/>
              </w:rPr>
              <w:t>2.1.1</w:t>
            </w:r>
            <w:r w:rsidR="00DB5FAD">
              <w:rPr>
                <w:rFonts w:asciiTheme="minorHAnsi" w:eastAsiaTheme="minorEastAsia" w:hAnsiTheme="minorHAnsi" w:cstheme="minorBidi"/>
                <w:noProof/>
                <w:sz w:val="22"/>
                <w:szCs w:val="22"/>
              </w:rPr>
              <w:tab/>
            </w:r>
            <w:r w:rsidR="00DB5FAD" w:rsidRPr="00F421C1">
              <w:rPr>
                <w:rStyle w:val="Hyperlink"/>
                <w:noProof/>
              </w:rPr>
              <w:t>Input</w:t>
            </w:r>
            <w:r w:rsidR="00DB5FAD">
              <w:rPr>
                <w:noProof/>
                <w:webHidden/>
              </w:rPr>
              <w:tab/>
            </w:r>
            <w:r w:rsidR="00DB5FAD">
              <w:rPr>
                <w:noProof/>
                <w:webHidden/>
              </w:rPr>
              <w:fldChar w:fldCharType="begin"/>
            </w:r>
            <w:r w:rsidR="00DB5FAD">
              <w:rPr>
                <w:noProof/>
                <w:webHidden/>
              </w:rPr>
              <w:instrText xml:space="preserve"> PAGEREF _Toc462570507 \h </w:instrText>
            </w:r>
            <w:r w:rsidR="00DB5FAD">
              <w:rPr>
                <w:noProof/>
                <w:webHidden/>
              </w:rPr>
            </w:r>
            <w:r w:rsidR="00DB5FAD">
              <w:rPr>
                <w:noProof/>
                <w:webHidden/>
              </w:rPr>
              <w:fldChar w:fldCharType="separate"/>
            </w:r>
            <w:r w:rsidR="00DB5FAD">
              <w:rPr>
                <w:noProof/>
                <w:webHidden/>
              </w:rPr>
              <w:t>5</w:t>
            </w:r>
            <w:r w:rsidR="00DB5FAD">
              <w:rPr>
                <w:noProof/>
                <w:webHidden/>
              </w:rPr>
              <w:fldChar w:fldCharType="end"/>
            </w:r>
          </w:hyperlink>
        </w:p>
        <w:p w14:paraId="76A5B005" w14:textId="28F37058"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08" w:history="1">
            <w:r w:rsidR="00DB5FAD" w:rsidRPr="00F421C1">
              <w:rPr>
                <w:rStyle w:val="Hyperlink"/>
                <w:noProof/>
              </w:rPr>
              <w:t>2.1.2</w:t>
            </w:r>
            <w:r w:rsidR="00DB5FAD">
              <w:rPr>
                <w:rFonts w:asciiTheme="minorHAnsi" w:eastAsiaTheme="minorEastAsia" w:hAnsiTheme="minorHAnsi" w:cstheme="minorBidi"/>
                <w:noProof/>
                <w:sz w:val="22"/>
                <w:szCs w:val="22"/>
              </w:rPr>
              <w:tab/>
            </w:r>
            <w:r w:rsidR="00DB5FAD" w:rsidRPr="00F421C1">
              <w:rPr>
                <w:rStyle w:val="Hyperlink"/>
                <w:noProof/>
              </w:rPr>
              <w:t>Output</w:t>
            </w:r>
            <w:r w:rsidR="00DB5FAD">
              <w:rPr>
                <w:noProof/>
                <w:webHidden/>
              </w:rPr>
              <w:tab/>
            </w:r>
            <w:r w:rsidR="00DB5FAD">
              <w:rPr>
                <w:noProof/>
                <w:webHidden/>
              </w:rPr>
              <w:fldChar w:fldCharType="begin"/>
            </w:r>
            <w:r w:rsidR="00DB5FAD">
              <w:rPr>
                <w:noProof/>
                <w:webHidden/>
              </w:rPr>
              <w:instrText xml:space="preserve"> PAGEREF _Toc462570508 \h </w:instrText>
            </w:r>
            <w:r w:rsidR="00DB5FAD">
              <w:rPr>
                <w:noProof/>
                <w:webHidden/>
              </w:rPr>
            </w:r>
            <w:r w:rsidR="00DB5FAD">
              <w:rPr>
                <w:noProof/>
                <w:webHidden/>
              </w:rPr>
              <w:fldChar w:fldCharType="separate"/>
            </w:r>
            <w:r w:rsidR="00DB5FAD">
              <w:rPr>
                <w:noProof/>
                <w:webHidden/>
              </w:rPr>
              <w:t>5</w:t>
            </w:r>
            <w:r w:rsidR="00DB5FAD">
              <w:rPr>
                <w:noProof/>
                <w:webHidden/>
              </w:rPr>
              <w:fldChar w:fldCharType="end"/>
            </w:r>
          </w:hyperlink>
        </w:p>
        <w:p w14:paraId="4D5E96C4" w14:textId="1E299745" w:rsidR="00DB5FAD" w:rsidRDefault="005F3AEB">
          <w:pPr>
            <w:pStyle w:val="TOC2"/>
            <w:tabs>
              <w:tab w:val="left" w:pos="880"/>
              <w:tab w:val="right" w:leader="dot" w:pos="9939"/>
            </w:tabs>
            <w:rPr>
              <w:rFonts w:asciiTheme="minorHAnsi" w:eastAsiaTheme="minorEastAsia" w:hAnsiTheme="minorHAnsi" w:cstheme="minorBidi"/>
              <w:noProof/>
              <w:sz w:val="22"/>
              <w:szCs w:val="22"/>
            </w:rPr>
          </w:pPr>
          <w:hyperlink w:anchor="_Toc462570509" w:history="1">
            <w:r w:rsidR="00DB5FAD" w:rsidRPr="00F421C1">
              <w:rPr>
                <w:rStyle w:val="Hyperlink"/>
                <w:noProof/>
              </w:rPr>
              <w:t>2.2</w:t>
            </w:r>
            <w:r w:rsidR="00DB5FAD">
              <w:rPr>
                <w:rFonts w:asciiTheme="minorHAnsi" w:eastAsiaTheme="minorEastAsia" w:hAnsiTheme="minorHAnsi" w:cstheme="minorBidi"/>
                <w:noProof/>
                <w:sz w:val="22"/>
                <w:szCs w:val="22"/>
              </w:rPr>
              <w:tab/>
            </w:r>
            <w:r w:rsidR="00DB5FAD" w:rsidRPr="00F421C1">
              <w:rPr>
                <w:rStyle w:val="Hyperlink"/>
                <w:noProof/>
              </w:rPr>
              <w:t>Memory</w:t>
            </w:r>
            <w:r w:rsidR="00DB5FAD">
              <w:rPr>
                <w:noProof/>
                <w:webHidden/>
              </w:rPr>
              <w:tab/>
            </w:r>
            <w:r w:rsidR="00DB5FAD">
              <w:rPr>
                <w:noProof/>
                <w:webHidden/>
              </w:rPr>
              <w:fldChar w:fldCharType="begin"/>
            </w:r>
            <w:r w:rsidR="00DB5FAD">
              <w:rPr>
                <w:noProof/>
                <w:webHidden/>
              </w:rPr>
              <w:instrText xml:space="preserve"> PAGEREF _Toc462570509 \h </w:instrText>
            </w:r>
            <w:r w:rsidR="00DB5FAD">
              <w:rPr>
                <w:noProof/>
                <w:webHidden/>
              </w:rPr>
            </w:r>
            <w:r w:rsidR="00DB5FAD">
              <w:rPr>
                <w:noProof/>
                <w:webHidden/>
              </w:rPr>
              <w:fldChar w:fldCharType="separate"/>
            </w:r>
            <w:r w:rsidR="00DB5FAD">
              <w:rPr>
                <w:noProof/>
                <w:webHidden/>
              </w:rPr>
              <w:t>6</w:t>
            </w:r>
            <w:r w:rsidR="00DB5FAD">
              <w:rPr>
                <w:noProof/>
                <w:webHidden/>
              </w:rPr>
              <w:fldChar w:fldCharType="end"/>
            </w:r>
          </w:hyperlink>
        </w:p>
        <w:p w14:paraId="40CACD39" w14:textId="3C9CE77E"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10" w:history="1">
            <w:r w:rsidR="00DB5FAD" w:rsidRPr="00F421C1">
              <w:rPr>
                <w:rStyle w:val="Hyperlink"/>
                <w:noProof/>
              </w:rPr>
              <w:t>2.2.1</w:t>
            </w:r>
            <w:r w:rsidR="00DB5FAD">
              <w:rPr>
                <w:rFonts w:asciiTheme="minorHAnsi" w:eastAsiaTheme="minorEastAsia" w:hAnsiTheme="minorHAnsi" w:cstheme="minorBidi"/>
                <w:noProof/>
                <w:sz w:val="22"/>
                <w:szCs w:val="22"/>
              </w:rPr>
              <w:tab/>
            </w:r>
            <w:r w:rsidR="00DB5FAD" w:rsidRPr="00F421C1">
              <w:rPr>
                <w:rStyle w:val="Hyperlink"/>
                <w:noProof/>
              </w:rPr>
              <w:t>Trigonometric functions</w:t>
            </w:r>
            <w:r w:rsidR="00DB5FAD">
              <w:rPr>
                <w:noProof/>
                <w:webHidden/>
              </w:rPr>
              <w:tab/>
            </w:r>
            <w:r w:rsidR="00DB5FAD">
              <w:rPr>
                <w:noProof/>
                <w:webHidden/>
              </w:rPr>
              <w:fldChar w:fldCharType="begin"/>
            </w:r>
            <w:r w:rsidR="00DB5FAD">
              <w:rPr>
                <w:noProof/>
                <w:webHidden/>
              </w:rPr>
              <w:instrText xml:space="preserve"> PAGEREF _Toc462570510 \h </w:instrText>
            </w:r>
            <w:r w:rsidR="00DB5FAD">
              <w:rPr>
                <w:noProof/>
                <w:webHidden/>
              </w:rPr>
            </w:r>
            <w:r w:rsidR="00DB5FAD">
              <w:rPr>
                <w:noProof/>
                <w:webHidden/>
              </w:rPr>
              <w:fldChar w:fldCharType="separate"/>
            </w:r>
            <w:r w:rsidR="00DB5FAD">
              <w:rPr>
                <w:noProof/>
                <w:webHidden/>
              </w:rPr>
              <w:t>6</w:t>
            </w:r>
            <w:r w:rsidR="00DB5FAD">
              <w:rPr>
                <w:noProof/>
                <w:webHidden/>
              </w:rPr>
              <w:fldChar w:fldCharType="end"/>
            </w:r>
          </w:hyperlink>
        </w:p>
        <w:p w14:paraId="3F2FCC63" w14:textId="6A6993CE"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11" w:history="1">
            <w:r w:rsidR="00DB5FAD" w:rsidRPr="00F421C1">
              <w:rPr>
                <w:rStyle w:val="Hyperlink"/>
                <w:noProof/>
              </w:rPr>
              <w:t>2.2.2</w:t>
            </w:r>
            <w:r w:rsidR="00DB5FAD">
              <w:rPr>
                <w:rFonts w:asciiTheme="minorHAnsi" w:eastAsiaTheme="minorEastAsia" w:hAnsiTheme="minorHAnsi" w:cstheme="minorBidi"/>
                <w:noProof/>
                <w:sz w:val="22"/>
                <w:szCs w:val="22"/>
              </w:rPr>
              <w:tab/>
            </w:r>
            <w:r w:rsidR="00DB5FAD" w:rsidRPr="00F421C1">
              <w:rPr>
                <w:rStyle w:val="Hyperlink"/>
                <w:noProof/>
              </w:rPr>
              <w:t>IR dependent propagation delay</w:t>
            </w:r>
            <w:r w:rsidR="00DB5FAD">
              <w:rPr>
                <w:noProof/>
                <w:webHidden/>
              </w:rPr>
              <w:tab/>
            </w:r>
            <w:r w:rsidR="00DB5FAD">
              <w:rPr>
                <w:noProof/>
                <w:webHidden/>
              </w:rPr>
              <w:fldChar w:fldCharType="begin"/>
            </w:r>
            <w:r w:rsidR="00DB5FAD">
              <w:rPr>
                <w:noProof/>
                <w:webHidden/>
              </w:rPr>
              <w:instrText xml:space="preserve"> PAGEREF _Toc462570511 \h </w:instrText>
            </w:r>
            <w:r w:rsidR="00DB5FAD">
              <w:rPr>
                <w:noProof/>
                <w:webHidden/>
              </w:rPr>
            </w:r>
            <w:r w:rsidR="00DB5FAD">
              <w:rPr>
                <w:noProof/>
                <w:webHidden/>
              </w:rPr>
              <w:fldChar w:fldCharType="separate"/>
            </w:r>
            <w:r w:rsidR="00DB5FAD">
              <w:rPr>
                <w:noProof/>
                <w:webHidden/>
              </w:rPr>
              <w:t>6</w:t>
            </w:r>
            <w:r w:rsidR="00DB5FAD">
              <w:rPr>
                <w:noProof/>
                <w:webHidden/>
              </w:rPr>
              <w:fldChar w:fldCharType="end"/>
            </w:r>
          </w:hyperlink>
        </w:p>
        <w:p w14:paraId="27C0D326" w14:textId="6F58272A"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12" w:history="1">
            <w:r w:rsidR="00DB5FAD" w:rsidRPr="00F421C1">
              <w:rPr>
                <w:rStyle w:val="Hyperlink"/>
                <w:noProof/>
              </w:rPr>
              <w:t>2.2.3</w:t>
            </w:r>
            <w:r w:rsidR="00DB5FAD">
              <w:rPr>
                <w:rFonts w:asciiTheme="minorHAnsi" w:eastAsiaTheme="minorEastAsia" w:hAnsiTheme="minorHAnsi" w:cstheme="minorBidi"/>
                <w:noProof/>
                <w:sz w:val="22"/>
                <w:szCs w:val="22"/>
              </w:rPr>
              <w:tab/>
            </w:r>
            <w:r w:rsidR="00DB5FAD" w:rsidRPr="00F421C1">
              <w:rPr>
                <w:rStyle w:val="Hyperlink"/>
                <w:noProof/>
              </w:rPr>
              <w:t>Vertical angle dependent propagation delay</w:t>
            </w:r>
            <w:r w:rsidR="00DB5FAD">
              <w:rPr>
                <w:noProof/>
                <w:webHidden/>
              </w:rPr>
              <w:tab/>
            </w:r>
            <w:r w:rsidR="00DB5FAD">
              <w:rPr>
                <w:noProof/>
                <w:webHidden/>
              </w:rPr>
              <w:fldChar w:fldCharType="begin"/>
            </w:r>
            <w:r w:rsidR="00DB5FAD">
              <w:rPr>
                <w:noProof/>
                <w:webHidden/>
              </w:rPr>
              <w:instrText xml:space="preserve"> PAGEREF _Toc462570512 \h </w:instrText>
            </w:r>
            <w:r w:rsidR="00DB5FAD">
              <w:rPr>
                <w:noProof/>
                <w:webHidden/>
              </w:rPr>
            </w:r>
            <w:r w:rsidR="00DB5FAD">
              <w:rPr>
                <w:noProof/>
                <w:webHidden/>
              </w:rPr>
              <w:fldChar w:fldCharType="separate"/>
            </w:r>
            <w:r w:rsidR="00DB5FAD">
              <w:rPr>
                <w:noProof/>
                <w:webHidden/>
              </w:rPr>
              <w:t>6</w:t>
            </w:r>
            <w:r w:rsidR="00DB5FAD">
              <w:rPr>
                <w:noProof/>
                <w:webHidden/>
              </w:rPr>
              <w:fldChar w:fldCharType="end"/>
            </w:r>
          </w:hyperlink>
        </w:p>
        <w:p w14:paraId="2B7122D6" w14:textId="23E37497" w:rsidR="00DB5FAD" w:rsidRDefault="005F3AEB">
          <w:pPr>
            <w:pStyle w:val="TOC1"/>
            <w:tabs>
              <w:tab w:val="left" w:pos="360"/>
              <w:tab w:val="right" w:leader="dot" w:pos="9939"/>
            </w:tabs>
            <w:rPr>
              <w:rFonts w:asciiTheme="minorHAnsi" w:eastAsiaTheme="minorEastAsia" w:hAnsiTheme="minorHAnsi" w:cstheme="minorBidi"/>
              <w:noProof/>
              <w:sz w:val="22"/>
              <w:szCs w:val="22"/>
            </w:rPr>
          </w:pPr>
          <w:hyperlink w:anchor="_Toc462570513" w:history="1">
            <w:r w:rsidR="00DB5FAD" w:rsidRPr="00F421C1">
              <w:rPr>
                <w:rStyle w:val="Hyperlink"/>
                <w:noProof/>
              </w:rPr>
              <w:t>3</w:t>
            </w:r>
            <w:r w:rsidR="00DB5FAD">
              <w:rPr>
                <w:rFonts w:asciiTheme="minorHAnsi" w:eastAsiaTheme="minorEastAsia" w:hAnsiTheme="minorHAnsi" w:cstheme="minorBidi"/>
                <w:noProof/>
                <w:sz w:val="22"/>
                <w:szCs w:val="22"/>
              </w:rPr>
              <w:tab/>
            </w:r>
            <w:r w:rsidR="00DB5FAD" w:rsidRPr="00F421C1">
              <w:rPr>
                <w:rStyle w:val="Hyperlink"/>
                <w:noProof/>
              </w:rPr>
              <w:t>Detailed description</w:t>
            </w:r>
            <w:r w:rsidR="00DB5FAD">
              <w:rPr>
                <w:noProof/>
                <w:webHidden/>
              </w:rPr>
              <w:tab/>
            </w:r>
            <w:r w:rsidR="00DB5FAD">
              <w:rPr>
                <w:noProof/>
                <w:webHidden/>
              </w:rPr>
              <w:fldChar w:fldCharType="begin"/>
            </w:r>
            <w:r w:rsidR="00DB5FAD">
              <w:rPr>
                <w:noProof/>
                <w:webHidden/>
              </w:rPr>
              <w:instrText xml:space="preserve"> PAGEREF _Toc462570513 \h </w:instrText>
            </w:r>
            <w:r w:rsidR="00DB5FAD">
              <w:rPr>
                <w:noProof/>
                <w:webHidden/>
              </w:rPr>
            </w:r>
            <w:r w:rsidR="00DB5FAD">
              <w:rPr>
                <w:noProof/>
                <w:webHidden/>
              </w:rPr>
              <w:fldChar w:fldCharType="separate"/>
            </w:r>
            <w:r w:rsidR="00DB5FAD">
              <w:rPr>
                <w:noProof/>
                <w:webHidden/>
              </w:rPr>
              <w:t>7</w:t>
            </w:r>
            <w:r w:rsidR="00DB5FAD">
              <w:rPr>
                <w:noProof/>
                <w:webHidden/>
              </w:rPr>
              <w:fldChar w:fldCharType="end"/>
            </w:r>
          </w:hyperlink>
        </w:p>
        <w:p w14:paraId="2E5230E7" w14:textId="67FC81EB" w:rsidR="00DB5FAD" w:rsidRDefault="005F3AEB">
          <w:pPr>
            <w:pStyle w:val="TOC2"/>
            <w:tabs>
              <w:tab w:val="left" w:pos="880"/>
              <w:tab w:val="right" w:leader="dot" w:pos="9939"/>
            </w:tabs>
            <w:rPr>
              <w:rFonts w:asciiTheme="minorHAnsi" w:eastAsiaTheme="minorEastAsia" w:hAnsiTheme="minorHAnsi" w:cstheme="minorBidi"/>
              <w:noProof/>
              <w:sz w:val="22"/>
              <w:szCs w:val="22"/>
            </w:rPr>
          </w:pPr>
          <w:hyperlink w:anchor="_Toc462570514" w:history="1">
            <w:r w:rsidR="00DB5FAD" w:rsidRPr="00F421C1">
              <w:rPr>
                <w:rStyle w:val="Hyperlink"/>
                <w:noProof/>
              </w:rPr>
              <w:t>3.1</w:t>
            </w:r>
            <w:r w:rsidR="00DB5FAD">
              <w:rPr>
                <w:rFonts w:asciiTheme="minorHAnsi" w:eastAsiaTheme="minorEastAsia" w:hAnsiTheme="minorHAnsi" w:cstheme="minorBidi"/>
                <w:noProof/>
                <w:sz w:val="22"/>
                <w:szCs w:val="22"/>
              </w:rPr>
              <w:tab/>
            </w:r>
            <w:r w:rsidR="00DB5FAD" w:rsidRPr="00F421C1">
              <w:rPr>
                <w:rStyle w:val="Hyperlink"/>
                <w:noProof/>
              </w:rPr>
              <w:t>Peak locator</w:t>
            </w:r>
            <w:r w:rsidR="00DB5FAD">
              <w:rPr>
                <w:noProof/>
                <w:webHidden/>
              </w:rPr>
              <w:tab/>
            </w:r>
            <w:r w:rsidR="00DB5FAD">
              <w:rPr>
                <w:noProof/>
                <w:webHidden/>
              </w:rPr>
              <w:fldChar w:fldCharType="begin"/>
            </w:r>
            <w:r w:rsidR="00DB5FAD">
              <w:rPr>
                <w:noProof/>
                <w:webHidden/>
              </w:rPr>
              <w:instrText xml:space="preserve"> PAGEREF _Toc462570514 \h </w:instrText>
            </w:r>
            <w:r w:rsidR="00DB5FAD">
              <w:rPr>
                <w:noProof/>
                <w:webHidden/>
              </w:rPr>
            </w:r>
            <w:r w:rsidR="00DB5FAD">
              <w:rPr>
                <w:noProof/>
                <w:webHidden/>
              </w:rPr>
              <w:fldChar w:fldCharType="separate"/>
            </w:r>
            <w:r w:rsidR="00DB5FAD">
              <w:rPr>
                <w:noProof/>
                <w:webHidden/>
              </w:rPr>
              <w:t>7</w:t>
            </w:r>
            <w:r w:rsidR="00DB5FAD">
              <w:rPr>
                <w:noProof/>
                <w:webHidden/>
              </w:rPr>
              <w:fldChar w:fldCharType="end"/>
            </w:r>
          </w:hyperlink>
        </w:p>
        <w:p w14:paraId="222ADA7F" w14:textId="5D1115FF"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15" w:history="1">
            <w:r w:rsidR="00DB5FAD" w:rsidRPr="00F421C1">
              <w:rPr>
                <w:rStyle w:val="Hyperlink"/>
                <w:noProof/>
              </w:rPr>
              <w:t>3.1.1</w:t>
            </w:r>
            <w:r w:rsidR="00DB5FAD">
              <w:rPr>
                <w:rFonts w:asciiTheme="minorHAnsi" w:eastAsiaTheme="minorEastAsia" w:hAnsiTheme="minorHAnsi" w:cstheme="minorBidi"/>
                <w:noProof/>
                <w:sz w:val="22"/>
                <w:szCs w:val="22"/>
              </w:rPr>
              <w:tab/>
            </w:r>
            <w:r w:rsidR="00DB5FAD" w:rsidRPr="00F421C1">
              <w:rPr>
                <w:rStyle w:val="Hyperlink"/>
                <w:noProof/>
              </w:rPr>
              <w:t>Peak location extraction</w:t>
            </w:r>
            <w:r w:rsidR="00DB5FAD">
              <w:rPr>
                <w:noProof/>
                <w:webHidden/>
              </w:rPr>
              <w:tab/>
            </w:r>
            <w:r w:rsidR="00DB5FAD">
              <w:rPr>
                <w:noProof/>
                <w:webHidden/>
              </w:rPr>
              <w:fldChar w:fldCharType="begin"/>
            </w:r>
            <w:r w:rsidR="00DB5FAD">
              <w:rPr>
                <w:noProof/>
                <w:webHidden/>
              </w:rPr>
              <w:instrText xml:space="preserve"> PAGEREF _Toc462570515 \h </w:instrText>
            </w:r>
            <w:r w:rsidR="00DB5FAD">
              <w:rPr>
                <w:noProof/>
                <w:webHidden/>
              </w:rPr>
            </w:r>
            <w:r w:rsidR="00DB5FAD">
              <w:rPr>
                <w:noProof/>
                <w:webHidden/>
              </w:rPr>
              <w:fldChar w:fldCharType="separate"/>
            </w:r>
            <w:r w:rsidR="00DB5FAD">
              <w:rPr>
                <w:noProof/>
                <w:webHidden/>
              </w:rPr>
              <w:t>7</w:t>
            </w:r>
            <w:r w:rsidR="00DB5FAD">
              <w:rPr>
                <w:noProof/>
                <w:webHidden/>
              </w:rPr>
              <w:fldChar w:fldCharType="end"/>
            </w:r>
          </w:hyperlink>
        </w:p>
        <w:p w14:paraId="610D060A" w14:textId="7385BA9D" w:rsidR="00DB5FAD" w:rsidRDefault="005F3AEB">
          <w:pPr>
            <w:pStyle w:val="TOC2"/>
            <w:tabs>
              <w:tab w:val="left" w:pos="880"/>
              <w:tab w:val="right" w:leader="dot" w:pos="9939"/>
            </w:tabs>
            <w:rPr>
              <w:rFonts w:asciiTheme="minorHAnsi" w:eastAsiaTheme="minorEastAsia" w:hAnsiTheme="minorHAnsi" w:cstheme="minorBidi"/>
              <w:noProof/>
              <w:sz w:val="22"/>
              <w:szCs w:val="22"/>
            </w:rPr>
          </w:pPr>
          <w:hyperlink w:anchor="_Toc462570516" w:history="1">
            <w:r w:rsidR="00DB5FAD" w:rsidRPr="00F421C1">
              <w:rPr>
                <w:rStyle w:val="Hyperlink"/>
                <w:noProof/>
              </w:rPr>
              <w:t>3.2</w:t>
            </w:r>
            <w:r w:rsidR="00DB5FAD">
              <w:rPr>
                <w:rFonts w:asciiTheme="minorHAnsi" w:eastAsiaTheme="minorEastAsia" w:hAnsiTheme="minorHAnsi" w:cstheme="minorBidi"/>
                <w:noProof/>
                <w:sz w:val="22"/>
                <w:szCs w:val="22"/>
              </w:rPr>
              <w:tab/>
            </w:r>
            <w:r w:rsidR="00DB5FAD" w:rsidRPr="00F421C1">
              <w:rPr>
                <w:rStyle w:val="Hyperlink"/>
                <w:noProof/>
              </w:rPr>
              <w:t>Index to depth</w:t>
            </w:r>
            <w:r w:rsidR="00DB5FAD">
              <w:rPr>
                <w:noProof/>
                <w:webHidden/>
              </w:rPr>
              <w:tab/>
            </w:r>
            <w:r w:rsidR="00DB5FAD">
              <w:rPr>
                <w:noProof/>
                <w:webHidden/>
              </w:rPr>
              <w:fldChar w:fldCharType="begin"/>
            </w:r>
            <w:r w:rsidR="00DB5FAD">
              <w:rPr>
                <w:noProof/>
                <w:webHidden/>
              </w:rPr>
              <w:instrText xml:space="preserve"> PAGEREF _Toc462570516 \h </w:instrText>
            </w:r>
            <w:r w:rsidR="00DB5FAD">
              <w:rPr>
                <w:noProof/>
                <w:webHidden/>
              </w:rPr>
            </w:r>
            <w:r w:rsidR="00DB5FAD">
              <w:rPr>
                <w:noProof/>
                <w:webHidden/>
              </w:rPr>
              <w:fldChar w:fldCharType="separate"/>
            </w:r>
            <w:r w:rsidR="00DB5FAD">
              <w:rPr>
                <w:noProof/>
                <w:webHidden/>
              </w:rPr>
              <w:t>9</w:t>
            </w:r>
            <w:r w:rsidR="00DB5FAD">
              <w:rPr>
                <w:noProof/>
                <w:webHidden/>
              </w:rPr>
              <w:fldChar w:fldCharType="end"/>
            </w:r>
          </w:hyperlink>
        </w:p>
        <w:p w14:paraId="4BAD878C" w14:textId="6C551736"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17" w:history="1">
            <w:r w:rsidR="00DB5FAD" w:rsidRPr="00F421C1">
              <w:rPr>
                <w:rStyle w:val="Hyperlink"/>
                <w:noProof/>
              </w:rPr>
              <w:t>3.2.1</w:t>
            </w:r>
            <w:r w:rsidR="00DB5FAD">
              <w:rPr>
                <w:rFonts w:asciiTheme="minorHAnsi" w:eastAsiaTheme="minorEastAsia" w:hAnsiTheme="minorHAnsi" w:cstheme="minorBidi"/>
                <w:noProof/>
                <w:sz w:val="22"/>
                <w:szCs w:val="22"/>
              </w:rPr>
              <w:tab/>
            </w:r>
            <w:r w:rsidR="00DB5FAD" w:rsidRPr="00F421C1">
              <w:rPr>
                <w:rStyle w:val="Hyperlink"/>
                <w:noProof/>
              </w:rPr>
              <w:t>Index to round trip distance</w:t>
            </w:r>
            <w:r w:rsidR="00DB5FAD">
              <w:rPr>
                <w:noProof/>
                <w:webHidden/>
              </w:rPr>
              <w:tab/>
            </w:r>
            <w:r w:rsidR="00DB5FAD">
              <w:rPr>
                <w:noProof/>
                <w:webHidden/>
              </w:rPr>
              <w:fldChar w:fldCharType="begin"/>
            </w:r>
            <w:r w:rsidR="00DB5FAD">
              <w:rPr>
                <w:noProof/>
                <w:webHidden/>
              </w:rPr>
              <w:instrText xml:space="preserve"> PAGEREF _Toc462570517 \h </w:instrText>
            </w:r>
            <w:r w:rsidR="00DB5FAD">
              <w:rPr>
                <w:noProof/>
                <w:webHidden/>
              </w:rPr>
            </w:r>
            <w:r w:rsidR="00DB5FAD">
              <w:rPr>
                <w:noProof/>
                <w:webHidden/>
              </w:rPr>
              <w:fldChar w:fldCharType="separate"/>
            </w:r>
            <w:r w:rsidR="00DB5FAD">
              <w:rPr>
                <w:noProof/>
                <w:webHidden/>
              </w:rPr>
              <w:t>9</w:t>
            </w:r>
            <w:r w:rsidR="00DB5FAD">
              <w:rPr>
                <w:noProof/>
                <w:webHidden/>
              </w:rPr>
              <w:fldChar w:fldCharType="end"/>
            </w:r>
          </w:hyperlink>
        </w:p>
        <w:p w14:paraId="5B35DE80" w14:textId="17686E54"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18" w:history="1">
            <w:r w:rsidR="00DB5FAD" w:rsidRPr="00F421C1">
              <w:rPr>
                <w:rStyle w:val="Hyperlink"/>
                <w:noProof/>
              </w:rPr>
              <w:t>3.2.2</w:t>
            </w:r>
            <w:r w:rsidR="00DB5FAD">
              <w:rPr>
                <w:rFonts w:asciiTheme="minorHAnsi" w:eastAsiaTheme="minorEastAsia" w:hAnsiTheme="minorHAnsi" w:cstheme="minorBidi"/>
                <w:noProof/>
                <w:sz w:val="22"/>
                <w:szCs w:val="22"/>
              </w:rPr>
              <w:tab/>
            </w:r>
            <w:r w:rsidR="00DB5FAD" w:rsidRPr="00F421C1">
              <w:rPr>
                <w:rStyle w:val="Hyperlink"/>
                <w:noProof/>
              </w:rPr>
              <w:t>Removing ambiguity</w:t>
            </w:r>
            <w:r w:rsidR="00DB5FAD">
              <w:rPr>
                <w:noProof/>
                <w:webHidden/>
              </w:rPr>
              <w:tab/>
            </w:r>
            <w:r w:rsidR="00DB5FAD">
              <w:rPr>
                <w:noProof/>
                <w:webHidden/>
              </w:rPr>
              <w:fldChar w:fldCharType="begin"/>
            </w:r>
            <w:r w:rsidR="00DB5FAD">
              <w:rPr>
                <w:noProof/>
                <w:webHidden/>
              </w:rPr>
              <w:instrText xml:space="preserve"> PAGEREF _Toc462570518 \h </w:instrText>
            </w:r>
            <w:r w:rsidR="00DB5FAD">
              <w:rPr>
                <w:noProof/>
                <w:webHidden/>
              </w:rPr>
            </w:r>
            <w:r w:rsidR="00DB5FAD">
              <w:rPr>
                <w:noProof/>
                <w:webHidden/>
              </w:rPr>
              <w:fldChar w:fldCharType="separate"/>
            </w:r>
            <w:r w:rsidR="00DB5FAD">
              <w:rPr>
                <w:noProof/>
                <w:webHidden/>
              </w:rPr>
              <w:t>9</w:t>
            </w:r>
            <w:r w:rsidR="00DB5FAD">
              <w:rPr>
                <w:noProof/>
                <w:webHidden/>
              </w:rPr>
              <w:fldChar w:fldCharType="end"/>
            </w:r>
          </w:hyperlink>
        </w:p>
        <w:p w14:paraId="3CA5A9C5" w14:textId="1C5D3BCC"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19" w:history="1">
            <w:r w:rsidR="00DB5FAD" w:rsidRPr="00F421C1">
              <w:rPr>
                <w:rStyle w:val="Hyperlink"/>
                <w:noProof/>
              </w:rPr>
              <w:t>3.2.3</w:t>
            </w:r>
            <w:r w:rsidR="00DB5FAD">
              <w:rPr>
                <w:rFonts w:asciiTheme="minorHAnsi" w:eastAsiaTheme="minorEastAsia" w:hAnsiTheme="minorHAnsi" w:cstheme="minorBidi"/>
                <w:noProof/>
                <w:sz w:val="22"/>
                <w:szCs w:val="22"/>
              </w:rPr>
              <w:tab/>
            </w:r>
            <w:r w:rsidR="00DB5FAD" w:rsidRPr="00F421C1">
              <w:rPr>
                <w:rStyle w:val="Hyperlink"/>
                <w:noProof/>
              </w:rPr>
              <w:t>Ambiguity filter</w:t>
            </w:r>
            <w:r w:rsidR="00DB5FAD">
              <w:rPr>
                <w:noProof/>
                <w:webHidden/>
              </w:rPr>
              <w:tab/>
            </w:r>
            <w:r w:rsidR="00DB5FAD">
              <w:rPr>
                <w:noProof/>
                <w:webHidden/>
              </w:rPr>
              <w:fldChar w:fldCharType="begin"/>
            </w:r>
            <w:r w:rsidR="00DB5FAD">
              <w:rPr>
                <w:noProof/>
                <w:webHidden/>
              </w:rPr>
              <w:instrText xml:space="preserve"> PAGEREF _Toc462570519 \h </w:instrText>
            </w:r>
            <w:r w:rsidR="00DB5FAD">
              <w:rPr>
                <w:noProof/>
                <w:webHidden/>
              </w:rPr>
            </w:r>
            <w:r w:rsidR="00DB5FAD">
              <w:rPr>
                <w:noProof/>
                <w:webHidden/>
              </w:rPr>
              <w:fldChar w:fldCharType="separate"/>
            </w:r>
            <w:r w:rsidR="00DB5FAD">
              <w:rPr>
                <w:noProof/>
                <w:webHidden/>
              </w:rPr>
              <w:t>10</w:t>
            </w:r>
            <w:r w:rsidR="00DB5FAD">
              <w:rPr>
                <w:noProof/>
                <w:webHidden/>
              </w:rPr>
              <w:fldChar w:fldCharType="end"/>
            </w:r>
          </w:hyperlink>
        </w:p>
        <w:p w14:paraId="3A6EB92B" w14:textId="3FCBCC30"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20" w:history="1">
            <w:r w:rsidR="00DB5FAD" w:rsidRPr="00F421C1">
              <w:rPr>
                <w:rStyle w:val="Hyperlink"/>
                <w:noProof/>
              </w:rPr>
              <w:t>3.2.4</w:t>
            </w:r>
            <w:r w:rsidR="00DB5FAD">
              <w:rPr>
                <w:rFonts w:asciiTheme="minorHAnsi" w:eastAsiaTheme="minorEastAsia" w:hAnsiTheme="minorHAnsi" w:cstheme="minorBidi"/>
                <w:noProof/>
                <w:sz w:val="22"/>
                <w:szCs w:val="22"/>
              </w:rPr>
              <w:tab/>
            </w:r>
            <w:r w:rsidR="00DB5FAD" w:rsidRPr="00F421C1">
              <w:rPr>
                <w:rStyle w:val="Hyperlink"/>
                <w:noProof/>
              </w:rPr>
              <w:t>Round trip distance to range</w:t>
            </w:r>
            <w:r w:rsidR="00DB5FAD">
              <w:rPr>
                <w:noProof/>
                <w:webHidden/>
              </w:rPr>
              <w:tab/>
            </w:r>
            <w:r w:rsidR="00DB5FAD">
              <w:rPr>
                <w:noProof/>
                <w:webHidden/>
              </w:rPr>
              <w:fldChar w:fldCharType="begin"/>
            </w:r>
            <w:r w:rsidR="00DB5FAD">
              <w:rPr>
                <w:noProof/>
                <w:webHidden/>
              </w:rPr>
              <w:instrText xml:space="preserve"> PAGEREF _Toc462570520 \h </w:instrText>
            </w:r>
            <w:r w:rsidR="00DB5FAD">
              <w:rPr>
                <w:noProof/>
                <w:webHidden/>
              </w:rPr>
            </w:r>
            <w:r w:rsidR="00DB5FAD">
              <w:rPr>
                <w:noProof/>
                <w:webHidden/>
              </w:rPr>
              <w:fldChar w:fldCharType="separate"/>
            </w:r>
            <w:r w:rsidR="00DB5FAD">
              <w:rPr>
                <w:noProof/>
                <w:webHidden/>
              </w:rPr>
              <w:t>11</w:t>
            </w:r>
            <w:r w:rsidR="00DB5FAD">
              <w:rPr>
                <w:noProof/>
                <w:webHidden/>
              </w:rPr>
              <w:fldChar w:fldCharType="end"/>
            </w:r>
          </w:hyperlink>
        </w:p>
        <w:p w14:paraId="44C26EDA" w14:textId="0865276E"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21" w:history="1">
            <w:r w:rsidR="00DB5FAD" w:rsidRPr="00F421C1">
              <w:rPr>
                <w:rStyle w:val="Hyperlink"/>
                <w:noProof/>
              </w:rPr>
              <w:t>3.2.5</w:t>
            </w:r>
            <w:r w:rsidR="00DB5FAD">
              <w:rPr>
                <w:rFonts w:asciiTheme="minorHAnsi" w:eastAsiaTheme="minorEastAsia" w:hAnsiTheme="minorHAnsi" w:cstheme="minorBidi"/>
                <w:noProof/>
                <w:sz w:val="22"/>
                <w:szCs w:val="22"/>
              </w:rPr>
              <w:tab/>
            </w:r>
            <w:r w:rsidR="00DB5FAD" w:rsidRPr="00F421C1">
              <w:rPr>
                <w:rStyle w:val="Hyperlink"/>
                <w:noProof/>
              </w:rPr>
              <w:t>Range to depth</w:t>
            </w:r>
            <w:r w:rsidR="00DB5FAD">
              <w:rPr>
                <w:noProof/>
                <w:webHidden/>
              </w:rPr>
              <w:tab/>
            </w:r>
            <w:r w:rsidR="00DB5FAD">
              <w:rPr>
                <w:noProof/>
                <w:webHidden/>
              </w:rPr>
              <w:fldChar w:fldCharType="begin"/>
            </w:r>
            <w:r w:rsidR="00DB5FAD">
              <w:rPr>
                <w:noProof/>
                <w:webHidden/>
              </w:rPr>
              <w:instrText xml:space="preserve"> PAGEREF _Toc462570521 \h </w:instrText>
            </w:r>
            <w:r w:rsidR="00DB5FAD">
              <w:rPr>
                <w:noProof/>
                <w:webHidden/>
              </w:rPr>
            </w:r>
            <w:r w:rsidR="00DB5FAD">
              <w:rPr>
                <w:noProof/>
                <w:webHidden/>
              </w:rPr>
              <w:fldChar w:fldCharType="separate"/>
            </w:r>
            <w:r w:rsidR="00DB5FAD">
              <w:rPr>
                <w:noProof/>
                <w:webHidden/>
              </w:rPr>
              <w:t>11</w:t>
            </w:r>
            <w:r w:rsidR="00DB5FAD">
              <w:rPr>
                <w:noProof/>
                <w:webHidden/>
              </w:rPr>
              <w:fldChar w:fldCharType="end"/>
            </w:r>
          </w:hyperlink>
        </w:p>
        <w:p w14:paraId="72237EEE" w14:textId="2BA66035"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22" w:history="1">
            <w:r w:rsidR="00DB5FAD" w:rsidRPr="00F421C1">
              <w:rPr>
                <w:rStyle w:val="Hyperlink"/>
                <w:noProof/>
              </w:rPr>
              <w:t>3.2.6</w:t>
            </w:r>
            <w:r w:rsidR="00DB5FAD">
              <w:rPr>
                <w:rFonts w:asciiTheme="minorHAnsi" w:eastAsiaTheme="minorEastAsia" w:hAnsiTheme="minorHAnsi" w:cstheme="minorBidi"/>
                <w:noProof/>
                <w:sz w:val="22"/>
                <w:szCs w:val="22"/>
              </w:rPr>
              <w:tab/>
            </w:r>
            <w:r w:rsidR="00DB5FAD" w:rsidRPr="00F421C1">
              <w:rPr>
                <w:rStyle w:val="Hyperlink"/>
                <w:noProof/>
              </w:rPr>
              <w:t>Low level Z (depth) calculation</w:t>
            </w:r>
            <w:r w:rsidR="00DB5FAD">
              <w:rPr>
                <w:noProof/>
                <w:webHidden/>
              </w:rPr>
              <w:tab/>
            </w:r>
            <w:r w:rsidR="00DB5FAD">
              <w:rPr>
                <w:noProof/>
                <w:webHidden/>
              </w:rPr>
              <w:fldChar w:fldCharType="begin"/>
            </w:r>
            <w:r w:rsidR="00DB5FAD">
              <w:rPr>
                <w:noProof/>
                <w:webHidden/>
              </w:rPr>
              <w:instrText xml:space="preserve"> PAGEREF _Toc462570522 \h </w:instrText>
            </w:r>
            <w:r w:rsidR="00DB5FAD">
              <w:rPr>
                <w:noProof/>
                <w:webHidden/>
              </w:rPr>
            </w:r>
            <w:r w:rsidR="00DB5FAD">
              <w:rPr>
                <w:noProof/>
                <w:webHidden/>
              </w:rPr>
              <w:fldChar w:fldCharType="separate"/>
            </w:r>
            <w:r w:rsidR="00DB5FAD">
              <w:rPr>
                <w:noProof/>
                <w:webHidden/>
              </w:rPr>
              <w:t>12</w:t>
            </w:r>
            <w:r w:rsidR="00DB5FAD">
              <w:rPr>
                <w:noProof/>
                <w:webHidden/>
              </w:rPr>
              <w:fldChar w:fldCharType="end"/>
            </w:r>
          </w:hyperlink>
        </w:p>
        <w:p w14:paraId="56C95337" w14:textId="28C5A267" w:rsidR="00DB5FAD" w:rsidRDefault="005F3AEB">
          <w:pPr>
            <w:pStyle w:val="TOC2"/>
            <w:tabs>
              <w:tab w:val="left" w:pos="880"/>
              <w:tab w:val="right" w:leader="dot" w:pos="9939"/>
            </w:tabs>
            <w:rPr>
              <w:rFonts w:asciiTheme="minorHAnsi" w:eastAsiaTheme="minorEastAsia" w:hAnsiTheme="minorHAnsi" w:cstheme="minorBidi"/>
              <w:noProof/>
              <w:sz w:val="22"/>
              <w:szCs w:val="22"/>
            </w:rPr>
          </w:pPr>
          <w:hyperlink w:anchor="_Toc462570523" w:history="1">
            <w:r w:rsidR="00DB5FAD" w:rsidRPr="00F421C1">
              <w:rPr>
                <w:rStyle w:val="Hyperlink"/>
                <w:noProof/>
              </w:rPr>
              <w:t>3.3</w:t>
            </w:r>
            <w:r w:rsidR="00DB5FAD">
              <w:rPr>
                <w:rFonts w:asciiTheme="minorHAnsi" w:eastAsiaTheme="minorEastAsia" w:hAnsiTheme="minorHAnsi" w:cstheme="minorBidi"/>
                <w:noProof/>
                <w:sz w:val="22"/>
                <w:szCs w:val="22"/>
              </w:rPr>
              <w:tab/>
            </w:r>
            <w:r w:rsidR="00DB5FAD" w:rsidRPr="00F421C1">
              <w:rPr>
                <w:rStyle w:val="Hyperlink"/>
                <w:noProof/>
              </w:rPr>
              <w:t>max_val calculation</w:t>
            </w:r>
            <w:r w:rsidR="00DB5FAD">
              <w:rPr>
                <w:noProof/>
                <w:webHidden/>
              </w:rPr>
              <w:tab/>
            </w:r>
            <w:r w:rsidR="00DB5FAD">
              <w:rPr>
                <w:noProof/>
                <w:webHidden/>
              </w:rPr>
              <w:fldChar w:fldCharType="begin"/>
            </w:r>
            <w:r w:rsidR="00DB5FAD">
              <w:rPr>
                <w:noProof/>
                <w:webHidden/>
              </w:rPr>
              <w:instrText xml:space="preserve"> PAGEREF _Toc462570523 \h </w:instrText>
            </w:r>
            <w:r w:rsidR="00DB5FAD">
              <w:rPr>
                <w:noProof/>
                <w:webHidden/>
              </w:rPr>
            </w:r>
            <w:r w:rsidR="00DB5FAD">
              <w:rPr>
                <w:noProof/>
                <w:webHidden/>
              </w:rPr>
              <w:fldChar w:fldCharType="separate"/>
            </w:r>
            <w:r w:rsidR="00DB5FAD">
              <w:rPr>
                <w:noProof/>
                <w:webHidden/>
              </w:rPr>
              <w:t>14</w:t>
            </w:r>
            <w:r w:rsidR="00DB5FAD">
              <w:rPr>
                <w:noProof/>
                <w:webHidden/>
              </w:rPr>
              <w:fldChar w:fldCharType="end"/>
            </w:r>
          </w:hyperlink>
        </w:p>
        <w:p w14:paraId="048A4E69" w14:textId="40F41865" w:rsidR="00DB5FAD" w:rsidRDefault="005F3AEB">
          <w:pPr>
            <w:pStyle w:val="TOC2"/>
            <w:tabs>
              <w:tab w:val="left" w:pos="880"/>
              <w:tab w:val="right" w:leader="dot" w:pos="9939"/>
            </w:tabs>
            <w:rPr>
              <w:rFonts w:asciiTheme="minorHAnsi" w:eastAsiaTheme="minorEastAsia" w:hAnsiTheme="minorHAnsi" w:cstheme="minorBidi"/>
              <w:noProof/>
              <w:sz w:val="22"/>
              <w:szCs w:val="22"/>
            </w:rPr>
          </w:pPr>
          <w:hyperlink w:anchor="_Toc462570524" w:history="1">
            <w:r w:rsidR="00DB5FAD" w:rsidRPr="00F421C1">
              <w:rPr>
                <w:rStyle w:val="Hyperlink"/>
                <w:noProof/>
              </w:rPr>
              <w:t>3.4</w:t>
            </w:r>
            <w:r w:rsidR="00DB5FAD">
              <w:rPr>
                <w:rFonts w:asciiTheme="minorHAnsi" w:eastAsiaTheme="minorEastAsia" w:hAnsiTheme="minorHAnsi" w:cstheme="minorBidi"/>
                <w:noProof/>
                <w:sz w:val="22"/>
                <w:szCs w:val="22"/>
              </w:rPr>
              <w:tab/>
            </w:r>
            <w:r w:rsidR="00DB5FAD" w:rsidRPr="00F421C1">
              <w:rPr>
                <w:rStyle w:val="Hyperlink"/>
                <w:noProof/>
              </w:rPr>
              <w:t>Confidence level calculation</w:t>
            </w:r>
            <w:r w:rsidR="00DB5FAD">
              <w:rPr>
                <w:noProof/>
                <w:webHidden/>
              </w:rPr>
              <w:tab/>
            </w:r>
            <w:r w:rsidR="00DB5FAD">
              <w:rPr>
                <w:noProof/>
                <w:webHidden/>
              </w:rPr>
              <w:fldChar w:fldCharType="begin"/>
            </w:r>
            <w:r w:rsidR="00DB5FAD">
              <w:rPr>
                <w:noProof/>
                <w:webHidden/>
              </w:rPr>
              <w:instrText xml:space="preserve"> PAGEREF _Toc462570524 \h </w:instrText>
            </w:r>
            <w:r w:rsidR="00DB5FAD">
              <w:rPr>
                <w:noProof/>
                <w:webHidden/>
              </w:rPr>
            </w:r>
            <w:r w:rsidR="00DB5FAD">
              <w:rPr>
                <w:noProof/>
                <w:webHidden/>
              </w:rPr>
              <w:fldChar w:fldCharType="separate"/>
            </w:r>
            <w:r w:rsidR="00DB5FAD">
              <w:rPr>
                <w:noProof/>
                <w:webHidden/>
              </w:rPr>
              <w:t>14</w:t>
            </w:r>
            <w:r w:rsidR="00DB5FAD">
              <w:rPr>
                <w:noProof/>
                <w:webHidden/>
              </w:rPr>
              <w:fldChar w:fldCharType="end"/>
            </w:r>
          </w:hyperlink>
        </w:p>
        <w:p w14:paraId="48EEB510" w14:textId="6F589F66"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25" w:history="1">
            <w:r w:rsidR="00DB5FAD" w:rsidRPr="00F421C1">
              <w:rPr>
                <w:rStyle w:val="Hyperlink"/>
                <w:noProof/>
              </w:rPr>
              <w:t>3.4.1</w:t>
            </w:r>
            <w:r w:rsidR="00DB5FAD">
              <w:rPr>
                <w:rFonts w:asciiTheme="minorHAnsi" w:eastAsiaTheme="minorEastAsia" w:hAnsiTheme="minorHAnsi" w:cstheme="minorBidi"/>
                <w:noProof/>
                <w:sz w:val="22"/>
                <w:szCs w:val="22"/>
              </w:rPr>
              <w:tab/>
            </w:r>
            <w:r w:rsidR="00DB5FAD" w:rsidRPr="00F421C1">
              <w:rPr>
                <w:rStyle w:val="Hyperlink"/>
                <w:noProof/>
              </w:rPr>
              <w:t>Input</w:t>
            </w:r>
            <w:r w:rsidR="00DB5FAD">
              <w:rPr>
                <w:noProof/>
                <w:webHidden/>
              </w:rPr>
              <w:tab/>
            </w:r>
            <w:r w:rsidR="00DB5FAD">
              <w:rPr>
                <w:noProof/>
                <w:webHidden/>
              </w:rPr>
              <w:fldChar w:fldCharType="begin"/>
            </w:r>
            <w:r w:rsidR="00DB5FAD">
              <w:rPr>
                <w:noProof/>
                <w:webHidden/>
              </w:rPr>
              <w:instrText xml:space="preserve"> PAGEREF _Toc462570525 \h </w:instrText>
            </w:r>
            <w:r w:rsidR="00DB5FAD">
              <w:rPr>
                <w:noProof/>
                <w:webHidden/>
              </w:rPr>
            </w:r>
            <w:r w:rsidR="00DB5FAD">
              <w:rPr>
                <w:noProof/>
                <w:webHidden/>
              </w:rPr>
              <w:fldChar w:fldCharType="separate"/>
            </w:r>
            <w:r w:rsidR="00DB5FAD">
              <w:rPr>
                <w:noProof/>
                <w:webHidden/>
              </w:rPr>
              <w:t>14</w:t>
            </w:r>
            <w:r w:rsidR="00DB5FAD">
              <w:rPr>
                <w:noProof/>
                <w:webHidden/>
              </w:rPr>
              <w:fldChar w:fldCharType="end"/>
            </w:r>
          </w:hyperlink>
        </w:p>
        <w:p w14:paraId="08A4F305" w14:textId="35E7FB8D"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26" w:history="1">
            <w:r w:rsidR="00DB5FAD" w:rsidRPr="00F421C1">
              <w:rPr>
                <w:rStyle w:val="Hyperlink"/>
                <w:noProof/>
              </w:rPr>
              <w:t>3.4.2</w:t>
            </w:r>
            <w:r w:rsidR="00DB5FAD">
              <w:rPr>
                <w:rFonts w:asciiTheme="minorHAnsi" w:eastAsiaTheme="minorEastAsia" w:hAnsiTheme="minorHAnsi" w:cstheme="minorBidi"/>
                <w:noProof/>
                <w:sz w:val="22"/>
                <w:szCs w:val="22"/>
              </w:rPr>
              <w:tab/>
            </w:r>
            <w:r w:rsidR="00DB5FAD" w:rsidRPr="00F421C1">
              <w:rPr>
                <w:rStyle w:val="Hyperlink"/>
                <w:noProof/>
              </w:rPr>
              <w:t>Output</w:t>
            </w:r>
            <w:r w:rsidR="00DB5FAD">
              <w:rPr>
                <w:noProof/>
                <w:webHidden/>
              </w:rPr>
              <w:tab/>
            </w:r>
            <w:r w:rsidR="00DB5FAD">
              <w:rPr>
                <w:noProof/>
                <w:webHidden/>
              </w:rPr>
              <w:fldChar w:fldCharType="begin"/>
            </w:r>
            <w:r w:rsidR="00DB5FAD">
              <w:rPr>
                <w:noProof/>
                <w:webHidden/>
              </w:rPr>
              <w:instrText xml:space="preserve"> PAGEREF _Toc462570526 \h </w:instrText>
            </w:r>
            <w:r w:rsidR="00DB5FAD">
              <w:rPr>
                <w:noProof/>
                <w:webHidden/>
              </w:rPr>
            </w:r>
            <w:r w:rsidR="00DB5FAD">
              <w:rPr>
                <w:noProof/>
                <w:webHidden/>
              </w:rPr>
              <w:fldChar w:fldCharType="separate"/>
            </w:r>
            <w:r w:rsidR="00DB5FAD">
              <w:rPr>
                <w:noProof/>
                <w:webHidden/>
              </w:rPr>
              <w:t>14</w:t>
            </w:r>
            <w:r w:rsidR="00DB5FAD">
              <w:rPr>
                <w:noProof/>
                <w:webHidden/>
              </w:rPr>
              <w:fldChar w:fldCharType="end"/>
            </w:r>
          </w:hyperlink>
        </w:p>
        <w:p w14:paraId="3B0BAFE1" w14:textId="1FAA0E7E" w:rsidR="00DB5FAD" w:rsidRDefault="005F3AEB">
          <w:pPr>
            <w:pStyle w:val="TOC3"/>
            <w:tabs>
              <w:tab w:val="left" w:pos="1100"/>
              <w:tab w:val="right" w:leader="dot" w:pos="9939"/>
            </w:tabs>
            <w:rPr>
              <w:rFonts w:asciiTheme="minorHAnsi" w:eastAsiaTheme="minorEastAsia" w:hAnsiTheme="minorHAnsi" w:cstheme="minorBidi"/>
              <w:noProof/>
              <w:sz w:val="22"/>
              <w:szCs w:val="22"/>
            </w:rPr>
          </w:pPr>
          <w:hyperlink w:anchor="_Toc462570527" w:history="1">
            <w:r w:rsidR="00DB5FAD" w:rsidRPr="00F421C1">
              <w:rPr>
                <w:rStyle w:val="Hyperlink"/>
                <w:noProof/>
              </w:rPr>
              <w:t>3.4.3</w:t>
            </w:r>
            <w:r w:rsidR="00DB5FAD">
              <w:rPr>
                <w:rFonts w:asciiTheme="minorHAnsi" w:eastAsiaTheme="minorEastAsia" w:hAnsiTheme="minorHAnsi" w:cstheme="minorBidi"/>
                <w:noProof/>
                <w:sz w:val="22"/>
                <w:szCs w:val="22"/>
              </w:rPr>
              <w:tab/>
            </w:r>
            <w:r w:rsidR="00DB5FAD" w:rsidRPr="00F421C1">
              <w:rPr>
                <w:rStyle w:val="Hyperlink"/>
                <w:noProof/>
              </w:rPr>
              <w:t>Detailed description</w:t>
            </w:r>
            <w:r w:rsidR="00DB5FAD">
              <w:rPr>
                <w:noProof/>
                <w:webHidden/>
              </w:rPr>
              <w:tab/>
            </w:r>
            <w:r w:rsidR="00DB5FAD">
              <w:rPr>
                <w:noProof/>
                <w:webHidden/>
              </w:rPr>
              <w:fldChar w:fldCharType="begin"/>
            </w:r>
            <w:r w:rsidR="00DB5FAD">
              <w:rPr>
                <w:noProof/>
                <w:webHidden/>
              </w:rPr>
              <w:instrText xml:space="preserve"> PAGEREF _Toc462570527 \h </w:instrText>
            </w:r>
            <w:r w:rsidR="00DB5FAD">
              <w:rPr>
                <w:noProof/>
                <w:webHidden/>
              </w:rPr>
            </w:r>
            <w:r w:rsidR="00DB5FAD">
              <w:rPr>
                <w:noProof/>
                <w:webHidden/>
              </w:rPr>
              <w:fldChar w:fldCharType="separate"/>
            </w:r>
            <w:r w:rsidR="00DB5FAD">
              <w:rPr>
                <w:noProof/>
                <w:webHidden/>
              </w:rPr>
              <w:t>14</w:t>
            </w:r>
            <w:r w:rsidR="00DB5FAD">
              <w:rPr>
                <w:noProof/>
                <w:webHidden/>
              </w:rPr>
              <w:fldChar w:fldCharType="end"/>
            </w:r>
          </w:hyperlink>
        </w:p>
        <w:p w14:paraId="4A6712E5" w14:textId="59FAA913" w:rsidR="00DB5FAD" w:rsidRDefault="005F3AEB">
          <w:pPr>
            <w:pStyle w:val="TOC1"/>
            <w:tabs>
              <w:tab w:val="left" w:pos="360"/>
              <w:tab w:val="right" w:leader="dot" w:pos="9939"/>
            </w:tabs>
            <w:rPr>
              <w:rFonts w:asciiTheme="minorHAnsi" w:eastAsiaTheme="minorEastAsia" w:hAnsiTheme="minorHAnsi" w:cstheme="minorBidi"/>
              <w:noProof/>
              <w:sz w:val="22"/>
              <w:szCs w:val="22"/>
            </w:rPr>
          </w:pPr>
          <w:hyperlink w:anchor="_Toc462570528" w:history="1">
            <w:r w:rsidR="00DB5FAD" w:rsidRPr="00F421C1">
              <w:rPr>
                <w:rStyle w:val="Hyperlink"/>
                <w:noProof/>
              </w:rPr>
              <w:t>4</w:t>
            </w:r>
            <w:r w:rsidR="00DB5FAD">
              <w:rPr>
                <w:rFonts w:asciiTheme="minorHAnsi" w:eastAsiaTheme="minorEastAsia" w:hAnsiTheme="minorHAnsi" w:cstheme="minorBidi"/>
                <w:noProof/>
                <w:sz w:val="22"/>
                <w:szCs w:val="22"/>
              </w:rPr>
              <w:tab/>
            </w:r>
            <w:r w:rsidR="00DB5FAD" w:rsidRPr="00F421C1">
              <w:rPr>
                <w:rStyle w:val="Hyperlink"/>
                <w:noProof/>
              </w:rPr>
              <w:t>Registers</w:t>
            </w:r>
            <w:r w:rsidR="00DB5FAD">
              <w:rPr>
                <w:noProof/>
                <w:webHidden/>
              </w:rPr>
              <w:tab/>
            </w:r>
            <w:r w:rsidR="00DB5FAD">
              <w:rPr>
                <w:noProof/>
                <w:webHidden/>
              </w:rPr>
              <w:fldChar w:fldCharType="begin"/>
            </w:r>
            <w:r w:rsidR="00DB5FAD">
              <w:rPr>
                <w:noProof/>
                <w:webHidden/>
              </w:rPr>
              <w:instrText xml:space="preserve"> PAGEREF _Toc462570528 \h </w:instrText>
            </w:r>
            <w:r w:rsidR="00DB5FAD">
              <w:rPr>
                <w:noProof/>
                <w:webHidden/>
              </w:rPr>
            </w:r>
            <w:r w:rsidR="00DB5FAD">
              <w:rPr>
                <w:noProof/>
                <w:webHidden/>
              </w:rPr>
              <w:fldChar w:fldCharType="separate"/>
            </w:r>
            <w:r w:rsidR="00DB5FAD">
              <w:rPr>
                <w:noProof/>
                <w:webHidden/>
              </w:rPr>
              <w:t>18</w:t>
            </w:r>
            <w:r w:rsidR="00DB5FAD">
              <w:rPr>
                <w:noProof/>
                <w:webHidden/>
              </w:rPr>
              <w:fldChar w:fldCharType="end"/>
            </w:r>
          </w:hyperlink>
        </w:p>
        <w:p w14:paraId="6F4CB1F5" w14:textId="00352BAD" w:rsidR="00DB5FAD" w:rsidRDefault="005F3AEB">
          <w:pPr>
            <w:pStyle w:val="TOC1"/>
            <w:tabs>
              <w:tab w:val="left" w:pos="360"/>
              <w:tab w:val="right" w:leader="dot" w:pos="9939"/>
            </w:tabs>
            <w:rPr>
              <w:rFonts w:asciiTheme="minorHAnsi" w:eastAsiaTheme="minorEastAsia" w:hAnsiTheme="minorHAnsi" w:cstheme="minorBidi"/>
              <w:noProof/>
              <w:sz w:val="22"/>
              <w:szCs w:val="22"/>
            </w:rPr>
          </w:pPr>
          <w:hyperlink w:anchor="_Toc462570529" w:history="1">
            <w:r w:rsidR="00DB5FAD" w:rsidRPr="00F421C1">
              <w:rPr>
                <w:rStyle w:val="Hyperlink"/>
                <w:noProof/>
              </w:rPr>
              <w:t>5</w:t>
            </w:r>
            <w:r w:rsidR="00DB5FAD">
              <w:rPr>
                <w:rFonts w:asciiTheme="minorHAnsi" w:eastAsiaTheme="minorEastAsia" w:hAnsiTheme="minorHAnsi" w:cstheme="minorBidi"/>
                <w:noProof/>
                <w:sz w:val="22"/>
                <w:szCs w:val="22"/>
              </w:rPr>
              <w:tab/>
            </w:r>
            <w:r w:rsidR="00DB5FAD" w:rsidRPr="00F421C1">
              <w:rPr>
                <w:rStyle w:val="Hyperlink"/>
                <w:noProof/>
              </w:rPr>
              <w:t>Test plan</w:t>
            </w:r>
            <w:r w:rsidR="00DB5FAD">
              <w:rPr>
                <w:noProof/>
                <w:webHidden/>
              </w:rPr>
              <w:tab/>
            </w:r>
            <w:r w:rsidR="00DB5FAD">
              <w:rPr>
                <w:noProof/>
                <w:webHidden/>
              </w:rPr>
              <w:fldChar w:fldCharType="begin"/>
            </w:r>
            <w:r w:rsidR="00DB5FAD">
              <w:rPr>
                <w:noProof/>
                <w:webHidden/>
              </w:rPr>
              <w:instrText xml:space="preserve"> PAGEREF _Toc462570529 \h </w:instrText>
            </w:r>
            <w:r w:rsidR="00DB5FAD">
              <w:rPr>
                <w:noProof/>
                <w:webHidden/>
              </w:rPr>
            </w:r>
            <w:r w:rsidR="00DB5FAD">
              <w:rPr>
                <w:noProof/>
                <w:webHidden/>
              </w:rPr>
              <w:fldChar w:fldCharType="separate"/>
            </w:r>
            <w:r w:rsidR="00DB5FAD">
              <w:rPr>
                <w:noProof/>
                <w:webHidden/>
              </w:rPr>
              <w:t>20</w:t>
            </w:r>
            <w:r w:rsidR="00DB5FAD">
              <w:rPr>
                <w:noProof/>
                <w:webHidden/>
              </w:rPr>
              <w:fldChar w:fldCharType="end"/>
            </w:r>
          </w:hyperlink>
        </w:p>
        <w:p w14:paraId="0C0C0858" w14:textId="77777777" w:rsidR="000D6110" w:rsidRDefault="000D6110">
          <w:r>
            <w:rPr>
              <w:b/>
              <w:bCs/>
              <w:noProof/>
            </w:rPr>
            <w:fldChar w:fldCharType="end"/>
          </w:r>
        </w:p>
      </w:sdtContent>
    </w:sdt>
    <w:p w14:paraId="0C0C0859" w14:textId="77777777" w:rsidR="0022661C" w:rsidRDefault="001436E5" w:rsidP="2B5EAAAC">
      <w:pPr>
        <w:pStyle w:val="TOCHeading"/>
      </w:pPr>
      <w:r>
        <w:t>Tables</w:t>
      </w:r>
    </w:p>
    <w:p w14:paraId="26A2B0B5" w14:textId="77777777" w:rsidR="00F56CCE" w:rsidRDefault="0022661C" w:rsidP="2B5EAAAC">
      <w:pPr>
        <w:pStyle w:val="TableofFigures"/>
        <w:tabs>
          <w:tab w:val="right" w:leader="dot" w:pos="9939"/>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50024955" w:history="1">
        <w:r w:rsidR="00F56CCE" w:rsidRPr="00172C2A">
          <w:rPr>
            <w:rStyle w:val="Hyperlink"/>
            <w:rFonts w:eastAsia="Verdana-Bold"/>
            <w:noProof/>
          </w:rPr>
          <w:t>Table 1: Revision history</w:t>
        </w:r>
        <w:r w:rsidR="00F56CCE">
          <w:rPr>
            <w:noProof/>
            <w:webHidden/>
          </w:rPr>
          <w:tab/>
        </w:r>
        <w:r w:rsidR="00F56CCE">
          <w:rPr>
            <w:noProof/>
            <w:webHidden/>
          </w:rPr>
          <w:fldChar w:fldCharType="begin"/>
        </w:r>
        <w:r w:rsidR="00F56CCE">
          <w:rPr>
            <w:noProof/>
            <w:webHidden/>
          </w:rPr>
          <w:instrText xml:space="preserve"> PAGEREF _Toc450024955 \h </w:instrText>
        </w:r>
        <w:r w:rsidR="00F56CCE">
          <w:rPr>
            <w:noProof/>
            <w:webHidden/>
          </w:rPr>
        </w:r>
        <w:r w:rsidR="00F56CCE">
          <w:rPr>
            <w:noProof/>
            <w:webHidden/>
          </w:rPr>
          <w:fldChar w:fldCharType="separate"/>
        </w:r>
        <w:r w:rsidR="00F56CCE">
          <w:rPr>
            <w:noProof/>
            <w:webHidden/>
          </w:rPr>
          <w:t>1</w:t>
        </w:r>
        <w:r w:rsidR="00F56CCE">
          <w:rPr>
            <w:noProof/>
            <w:webHidden/>
          </w:rPr>
          <w:fldChar w:fldCharType="end"/>
        </w:r>
      </w:hyperlink>
    </w:p>
    <w:p w14:paraId="4A61C913" w14:textId="77777777" w:rsidR="00F56CCE" w:rsidRDefault="005F3AEB" w:rsidP="2B5EAAAC">
      <w:pPr>
        <w:pStyle w:val="TableofFigures"/>
        <w:tabs>
          <w:tab w:val="right" w:leader="dot" w:pos="9939"/>
        </w:tabs>
        <w:rPr>
          <w:rFonts w:asciiTheme="minorHAnsi" w:eastAsiaTheme="minorEastAsia" w:hAnsiTheme="minorHAnsi" w:cstheme="minorBidi"/>
          <w:noProof/>
          <w:sz w:val="22"/>
          <w:szCs w:val="22"/>
        </w:rPr>
      </w:pPr>
      <w:hyperlink w:anchor="_Toc450024956" w:history="1">
        <w:r w:rsidR="00F56CCE" w:rsidRPr="00172C2A">
          <w:rPr>
            <w:rStyle w:val="Hyperlink"/>
            <w:rFonts w:eastAsia="Verdana-Bold"/>
            <w:noProof/>
          </w:rPr>
          <w:t>Table 2 : common operational modes</w:t>
        </w:r>
        <w:r w:rsidR="00F56CCE">
          <w:rPr>
            <w:noProof/>
            <w:webHidden/>
          </w:rPr>
          <w:tab/>
        </w:r>
        <w:r w:rsidR="00F56CCE">
          <w:rPr>
            <w:noProof/>
            <w:webHidden/>
          </w:rPr>
          <w:fldChar w:fldCharType="begin"/>
        </w:r>
        <w:r w:rsidR="00F56CCE">
          <w:rPr>
            <w:noProof/>
            <w:webHidden/>
          </w:rPr>
          <w:instrText xml:space="preserve"> PAGEREF _Toc450024956 \h </w:instrText>
        </w:r>
        <w:r w:rsidR="00F56CCE">
          <w:rPr>
            <w:noProof/>
            <w:webHidden/>
          </w:rPr>
        </w:r>
        <w:r w:rsidR="00F56CCE">
          <w:rPr>
            <w:noProof/>
            <w:webHidden/>
          </w:rPr>
          <w:fldChar w:fldCharType="separate"/>
        </w:r>
        <w:r w:rsidR="00F56CCE">
          <w:rPr>
            <w:noProof/>
            <w:webHidden/>
          </w:rPr>
          <w:t>4</w:t>
        </w:r>
        <w:r w:rsidR="00F56CCE">
          <w:rPr>
            <w:noProof/>
            <w:webHidden/>
          </w:rPr>
          <w:fldChar w:fldCharType="end"/>
        </w:r>
      </w:hyperlink>
    </w:p>
    <w:p w14:paraId="246BB605" w14:textId="77777777" w:rsidR="00F56CCE" w:rsidRDefault="005F3AEB" w:rsidP="2B5EAAAC">
      <w:pPr>
        <w:pStyle w:val="TableofFigures"/>
        <w:tabs>
          <w:tab w:val="right" w:leader="dot" w:pos="9939"/>
        </w:tabs>
        <w:rPr>
          <w:rFonts w:asciiTheme="minorHAnsi" w:eastAsiaTheme="minorEastAsia" w:hAnsiTheme="minorHAnsi" w:cstheme="minorBidi"/>
          <w:noProof/>
          <w:sz w:val="22"/>
          <w:szCs w:val="22"/>
        </w:rPr>
      </w:pPr>
      <w:hyperlink w:anchor="_Toc450024957" w:history="1">
        <w:r w:rsidR="00F56CCE" w:rsidRPr="00172C2A">
          <w:rPr>
            <w:rStyle w:val="Hyperlink"/>
            <w:rFonts w:eastAsia="Verdana-Bold"/>
            <w:noProof/>
          </w:rPr>
          <w:t>Table 4: DEST memory and bandwidths</w:t>
        </w:r>
        <w:r w:rsidR="00F56CCE">
          <w:rPr>
            <w:noProof/>
            <w:webHidden/>
          </w:rPr>
          <w:tab/>
        </w:r>
        <w:r w:rsidR="00F56CCE">
          <w:rPr>
            <w:noProof/>
            <w:webHidden/>
          </w:rPr>
          <w:fldChar w:fldCharType="begin"/>
        </w:r>
        <w:r w:rsidR="00F56CCE">
          <w:rPr>
            <w:noProof/>
            <w:webHidden/>
          </w:rPr>
          <w:instrText xml:space="preserve"> PAGEREF _Toc450024957 \h </w:instrText>
        </w:r>
        <w:r w:rsidR="00F56CCE">
          <w:rPr>
            <w:noProof/>
            <w:webHidden/>
          </w:rPr>
        </w:r>
        <w:r w:rsidR="00F56CCE">
          <w:rPr>
            <w:noProof/>
            <w:webHidden/>
          </w:rPr>
          <w:fldChar w:fldCharType="separate"/>
        </w:r>
        <w:r w:rsidR="00F56CCE">
          <w:rPr>
            <w:noProof/>
            <w:webHidden/>
          </w:rPr>
          <w:t>5</w:t>
        </w:r>
        <w:r w:rsidR="00F56CCE">
          <w:rPr>
            <w:noProof/>
            <w:webHidden/>
          </w:rPr>
          <w:fldChar w:fldCharType="end"/>
        </w:r>
      </w:hyperlink>
    </w:p>
    <w:p w14:paraId="5332A8AB" w14:textId="77777777" w:rsidR="00F56CCE" w:rsidRDefault="005F3AEB" w:rsidP="2B5EAAAC">
      <w:pPr>
        <w:pStyle w:val="TableofFigures"/>
        <w:tabs>
          <w:tab w:val="right" w:leader="dot" w:pos="9939"/>
        </w:tabs>
        <w:rPr>
          <w:rFonts w:asciiTheme="minorHAnsi" w:eastAsiaTheme="minorEastAsia" w:hAnsiTheme="minorHAnsi" w:cstheme="minorBidi"/>
          <w:noProof/>
          <w:sz w:val="22"/>
          <w:szCs w:val="22"/>
        </w:rPr>
      </w:pPr>
      <w:hyperlink w:anchor="_Toc450024958" w:history="1">
        <w:r w:rsidR="00F56CCE" w:rsidRPr="00172C2A">
          <w:rPr>
            <w:rStyle w:val="Hyperlink"/>
            <w:rFonts w:eastAsia="Verdana-Bold"/>
            <w:noProof/>
          </w:rPr>
          <w:t>Table 3: zNorm values</w:t>
        </w:r>
        <w:r w:rsidR="00F56CCE">
          <w:rPr>
            <w:noProof/>
            <w:webHidden/>
          </w:rPr>
          <w:tab/>
        </w:r>
        <w:r w:rsidR="00F56CCE">
          <w:rPr>
            <w:noProof/>
            <w:webHidden/>
          </w:rPr>
          <w:fldChar w:fldCharType="begin"/>
        </w:r>
        <w:r w:rsidR="00F56CCE">
          <w:rPr>
            <w:noProof/>
            <w:webHidden/>
          </w:rPr>
          <w:instrText xml:space="preserve"> PAGEREF _Toc450024958 \h </w:instrText>
        </w:r>
        <w:r w:rsidR="00F56CCE">
          <w:rPr>
            <w:noProof/>
            <w:webHidden/>
          </w:rPr>
        </w:r>
        <w:r w:rsidR="00F56CCE">
          <w:rPr>
            <w:noProof/>
            <w:webHidden/>
          </w:rPr>
          <w:fldChar w:fldCharType="separate"/>
        </w:r>
        <w:r w:rsidR="00F56CCE">
          <w:rPr>
            <w:noProof/>
            <w:webHidden/>
          </w:rPr>
          <w:t>10</w:t>
        </w:r>
        <w:r w:rsidR="00F56CCE">
          <w:rPr>
            <w:noProof/>
            <w:webHidden/>
          </w:rPr>
          <w:fldChar w:fldCharType="end"/>
        </w:r>
      </w:hyperlink>
    </w:p>
    <w:p w14:paraId="597D9391" w14:textId="77777777" w:rsidR="00F56CCE" w:rsidRDefault="005F3AEB" w:rsidP="2B5EAAAC">
      <w:pPr>
        <w:pStyle w:val="TableofFigures"/>
        <w:tabs>
          <w:tab w:val="right" w:leader="dot" w:pos="9939"/>
        </w:tabs>
        <w:rPr>
          <w:rFonts w:asciiTheme="minorHAnsi" w:eastAsiaTheme="minorEastAsia" w:hAnsiTheme="minorHAnsi" w:cstheme="minorBidi"/>
          <w:noProof/>
          <w:sz w:val="22"/>
          <w:szCs w:val="22"/>
        </w:rPr>
      </w:pPr>
      <w:hyperlink w:anchor="_Toc450024959" w:history="1">
        <w:r w:rsidR="00F56CCE" w:rsidRPr="00172C2A">
          <w:rPr>
            <w:rStyle w:val="Hyperlink"/>
            <w:rFonts w:eastAsia="Verdana-Bold"/>
            <w:noProof/>
          </w:rPr>
          <w:t>Table 3: Registers</w:t>
        </w:r>
        <w:r w:rsidR="00F56CCE">
          <w:rPr>
            <w:noProof/>
            <w:webHidden/>
          </w:rPr>
          <w:tab/>
        </w:r>
        <w:r w:rsidR="00F56CCE">
          <w:rPr>
            <w:noProof/>
            <w:webHidden/>
          </w:rPr>
          <w:fldChar w:fldCharType="begin"/>
        </w:r>
        <w:r w:rsidR="00F56CCE">
          <w:rPr>
            <w:noProof/>
            <w:webHidden/>
          </w:rPr>
          <w:instrText xml:space="preserve"> PAGEREF _Toc450024959 \h </w:instrText>
        </w:r>
        <w:r w:rsidR="00F56CCE">
          <w:rPr>
            <w:noProof/>
            <w:webHidden/>
          </w:rPr>
        </w:r>
        <w:r w:rsidR="00F56CCE">
          <w:rPr>
            <w:noProof/>
            <w:webHidden/>
          </w:rPr>
          <w:fldChar w:fldCharType="separate"/>
        </w:r>
        <w:r w:rsidR="00F56CCE">
          <w:rPr>
            <w:noProof/>
            <w:webHidden/>
          </w:rPr>
          <w:t>12</w:t>
        </w:r>
        <w:r w:rsidR="00F56CCE">
          <w:rPr>
            <w:noProof/>
            <w:webHidden/>
          </w:rPr>
          <w:fldChar w:fldCharType="end"/>
        </w:r>
      </w:hyperlink>
    </w:p>
    <w:p w14:paraId="41930DA6" w14:textId="77777777" w:rsidR="00F56CCE" w:rsidRDefault="005F3AEB" w:rsidP="2B5EAAAC">
      <w:pPr>
        <w:pStyle w:val="TableofFigures"/>
        <w:tabs>
          <w:tab w:val="right" w:leader="dot" w:pos="9939"/>
        </w:tabs>
        <w:rPr>
          <w:rFonts w:asciiTheme="minorHAnsi" w:eastAsiaTheme="minorEastAsia" w:hAnsiTheme="minorHAnsi" w:cstheme="minorBidi"/>
          <w:noProof/>
          <w:sz w:val="22"/>
          <w:szCs w:val="22"/>
        </w:rPr>
      </w:pPr>
      <w:hyperlink w:anchor="_Toc450024960" w:history="1">
        <w:r w:rsidR="00F56CCE" w:rsidRPr="00172C2A">
          <w:rPr>
            <w:rStyle w:val="Hyperlink"/>
            <w:rFonts w:eastAsia="Verdana-Bold"/>
            <w:noProof/>
          </w:rPr>
          <w:t>Table 3: Test plan</w:t>
        </w:r>
        <w:r w:rsidR="00F56CCE">
          <w:rPr>
            <w:noProof/>
            <w:webHidden/>
          </w:rPr>
          <w:tab/>
        </w:r>
        <w:r w:rsidR="00F56CCE">
          <w:rPr>
            <w:noProof/>
            <w:webHidden/>
          </w:rPr>
          <w:fldChar w:fldCharType="begin"/>
        </w:r>
        <w:r w:rsidR="00F56CCE">
          <w:rPr>
            <w:noProof/>
            <w:webHidden/>
          </w:rPr>
          <w:instrText xml:space="preserve"> PAGEREF _Toc450024960 \h </w:instrText>
        </w:r>
        <w:r w:rsidR="00F56CCE">
          <w:rPr>
            <w:noProof/>
            <w:webHidden/>
          </w:rPr>
        </w:r>
        <w:r w:rsidR="00F56CCE">
          <w:rPr>
            <w:noProof/>
            <w:webHidden/>
          </w:rPr>
          <w:fldChar w:fldCharType="separate"/>
        </w:r>
        <w:r w:rsidR="00F56CCE">
          <w:rPr>
            <w:noProof/>
            <w:webHidden/>
          </w:rPr>
          <w:t>13</w:t>
        </w:r>
        <w:r w:rsidR="00F56CCE">
          <w:rPr>
            <w:noProof/>
            <w:webHidden/>
          </w:rPr>
          <w:fldChar w:fldCharType="end"/>
        </w:r>
      </w:hyperlink>
    </w:p>
    <w:p w14:paraId="0C0C085B" w14:textId="77777777" w:rsidR="00B652DE" w:rsidRDefault="0022661C" w:rsidP="2B5EAAAC">
      <w:r>
        <w:fldChar w:fldCharType="end"/>
      </w:r>
    </w:p>
    <w:p w14:paraId="0C0C085C" w14:textId="77777777" w:rsidR="0022661C" w:rsidRDefault="004335F9" w:rsidP="2B5EAAAC">
      <w:pPr>
        <w:pStyle w:val="Section"/>
      </w:pPr>
      <w:bookmarkStart w:id="4" w:name="_Toc462344335"/>
      <w:bookmarkStart w:id="5" w:name="_Toc462570504"/>
      <w:r>
        <w:lastRenderedPageBreak/>
        <w:t>Introduction</w:t>
      </w:r>
      <w:bookmarkEnd w:id="4"/>
      <w:bookmarkEnd w:id="5"/>
    </w:p>
    <w:p w14:paraId="6518B947" w14:textId="6FE03097" w:rsidR="00244761" w:rsidRDefault="00244761" w:rsidP="2B5EAAAC">
      <w:r>
        <w:t xml:space="preserve">The purpose of this block is to find the location of the correlation peak in sub-sample accuracy, convert it to absolute depth, and output the depth </w:t>
      </w:r>
      <w:r w:rsidR="00996F75">
        <w:t>with the corresponding IR and confidence level</w:t>
      </w:r>
      <w:r>
        <w:t>.</w:t>
      </w:r>
    </w:p>
    <w:p w14:paraId="0088BC3A" w14:textId="30805E59" w:rsidR="00244761" w:rsidRDefault="008334B6" w:rsidP="2B5EAAAC">
      <w:r>
        <w:t xml:space="preserve">The input data is given over a scan line stream generated by the RAST block, processed by the DCOR block, </w:t>
      </w:r>
      <w:r w:rsidR="00612143">
        <w:t>providing fine correlation samples in the vicinity of the coarse peak and the location index of the coarse peak. The correlation segment is then</w:t>
      </w:r>
      <w:r w:rsidR="00996F75">
        <w:t xml:space="preserve"> </w:t>
      </w:r>
      <w:r w:rsidR="00612143">
        <w:t xml:space="preserve">convolved with a Gaussian kernel for smoothing, </w:t>
      </w:r>
      <w:r w:rsidR="00376A47">
        <w:t>and depth data is extracted using quadratic function fitting around the maximum value</w:t>
      </w:r>
      <w:r w:rsidR="00612143">
        <w:t>. After the index location is converted to depth, an intensity dependent propagation delay is added to the result.</w:t>
      </w:r>
    </w:p>
    <w:p w14:paraId="150E6FFA" w14:textId="309579DE" w:rsidR="00F84FCC" w:rsidRPr="003313E3" w:rsidRDefault="00F84FCC" w:rsidP="2B5EAAAC">
      <w:r>
        <w:t xml:space="preserve">A separate path calculates </w:t>
      </w:r>
      <w:r w:rsidR="004B183C">
        <w:t>the confidence level according to the received peak strength</w:t>
      </w:r>
      <w:r>
        <w:t>.</w:t>
      </w:r>
    </w:p>
    <w:p w14:paraId="18A9B1F9" w14:textId="77777777" w:rsidR="00244761" w:rsidRPr="00CD112C" w:rsidRDefault="00244761" w:rsidP="2B5EAAAC"/>
    <w:p w14:paraId="28831CC9" w14:textId="77777777" w:rsidR="007334AE" w:rsidRDefault="007334AE" w:rsidP="2B5EAAAC">
      <w:pPr>
        <w:jc w:val="center"/>
      </w:pPr>
    </w:p>
    <w:p w14:paraId="4F79F21D" w14:textId="7BDBB78F" w:rsidR="002E1B7A" w:rsidRDefault="00EF06F3" w:rsidP="2B5EAAAC">
      <w:pPr>
        <w:jc w:val="center"/>
      </w:pPr>
      <w:r>
        <w:object w:dxaOrig="7171" w:dyaOrig="7621" w14:anchorId="47575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81.75pt" o:ole="">
            <v:imagedata r:id="rId12" o:title=""/>
          </v:shape>
          <o:OLEObject Type="Embed" ProgID="Visio.Drawing.15" ShapeID="_x0000_i1025" DrawAspect="Content" ObjectID="_1548448260" r:id="rId13"/>
        </w:object>
      </w:r>
    </w:p>
    <w:p w14:paraId="70558123" w14:textId="354289DB" w:rsidR="00210EE7" w:rsidRPr="00C041BE" w:rsidRDefault="00210EE7" w:rsidP="2B5EAAAC">
      <w:pPr>
        <w:jc w:val="center"/>
        <w:rPr>
          <w:b/>
          <w:bCs/>
        </w:rPr>
      </w:pPr>
      <w:bookmarkStart w:id="6" w:name="_Toc434853409"/>
      <w:r w:rsidRPr="00C041BE">
        <w:rPr>
          <w:b/>
          <w:bCs/>
        </w:rPr>
        <w:t xml:space="preserve">Figure </w:t>
      </w:r>
      <w:r w:rsidR="00F56CCE" w:rsidRPr="00C041BE">
        <w:rPr>
          <w:b/>
          <w:bCs/>
        </w:rPr>
        <w:fldChar w:fldCharType="begin"/>
      </w:r>
      <w:r w:rsidR="00F56CCE" w:rsidRPr="00C041BE">
        <w:rPr>
          <w:b/>
          <w:bCs/>
        </w:rPr>
        <w:instrText xml:space="preserve"> SEQ Figure \* ARABIC </w:instrText>
      </w:r>
      <w:r w:rsidR="00F56CCE" w:rsidRPr="00C041BE">
        <w:rPr>
          <w:b/>
          <w:bCs/>
        </w:rPr>
        <w:fldChar w:fldCharType="separate"/>
      </w:r>
      <w:r w:rsidR="006C7DA9">
        <w:rPr>
          <w:b/>
          <w:bCs/>
          <w:noProof/>
        </w:rPr>
        <w:t>1</w:t>
      </w:r>
      <w:r w:rsidR="00F56CCE" w:rsidRPr="00C041BE">
        <w:rPr>
          <w:b/>
          <w:bCs/>
        </w:rPr>
        <w:fldChar w:fldCharType="end"/>
      </w:r>
      <w:r w:rsidRPr="00C041BE">
        <w:rPr>
          <w:b/>
          <w:bCs/>
        </w:rPr>
        <w:t xml:space="preserve">: </w:t>
      </w:r>
      <w:r w:rsidR="00244761" w:rsidRPr="00C041BE">
        <w:rPr>
          <w:b/>
          <w:bCs/>
        </w:rPr>
        <w:t>DEST</w:t>
      </w:r>
      <w:r w:rsidRPr="00C041BE">
        <w:rPr>
          <w:b/>
          <w:bCs/>
        </w:rPr>
        <w:t xml:space="preserve"> block diagram</w:t>
      </w:r>
      <w:bookmarkEnd w:id="6"/>
    </w:p>
    <w:p w14:paraId="16A528FD" w14:textId="77777777" w:rsidR="00210EE7" w:rsidRDefault="00210EE7" w:rsidP="2B5EAAAC">
      <w:pPr>
        <w:jc w:val="center"/>
      </w:pPr>
    </w:p>
    <w:p w14:paraId="4B96B0FF" w14:textId="77777777" w:rsidR="00FC1264" w:rsidRDefault="00FC1264" w:rsidP="2B5EAAAC"/>
    <w:p w14:paraId="6F10FF6D" w14:textId="6B9FE618" w:rsidR="00FC1264" w:rsidRDefault="00FC1264" w:rsidP="2B5EAAAC"/>
    <w:p w14:paraId="7A23DBCD" w14:textId="77777777" w:rsidR="00FC1264" w:rsidRPr="00C041BE" w:rsidRDefault="00FC1264" w:rsidP="2B5EAAAC">
      <w:pPr>
        <w:jc w:val="center"/>
        <w:rPr>
          <w:b/>
          <w:bCs/>
        </w:rPr>
      </w:pPr>
      <w:bookmarkStart w:id="7" w:name="_Ref446945811"/>
      <w:bookmarkStart w:id="8" w:name="_Ref448344773"/>
      <w:bookmarkStart w:id="9" w:name="_Toc450024956"/>
      <w:r w:rsidRPr="00C041BE">
        <w:rPr>
          <w:b/>
          <w:bCs/>
        </w:rPr>
        <w:t xml:space="preserve">Table </w:t>
      </w:r>
      <w:r w:rsidR="00F56CCE" w:rsidRPr="00C041BE">
        <w:rPr>
          <w:b/>
          <w:bCs/>
        </w:rPr>
        <w:fldChar w:fldCharType="begin"/>
      </w:r>
      <w:r w:rsidR="00F56CCE" w:rsidRPr="00C041BE">
        <w:rPr>
          <w:b/>
          <w:bCs/>
        </w:rPr>
        <w:instrText xml:space="preserve"> SEQ Table \* ARABIC </w:instrText>
      </w:r>
      <w:r w:rsidR="00F56CCE" w:rsidRPr="00C041BE">
        <w:rPr>
          <w:b/>
          <w:bCs/>
        </w:rPr>
        <w:fldChar w:fldCharType="separate"/>
      </w:r>
      <w:r w:rsidR="006C7DA9">
        <w:rPr>
          <w:b/>
          <w:bCs/>
          <w:noProof/>
        </w:rPr>
        <w:t>2</w:t>
      </w:r>
      <w:r w:rsidR="00F56CCE" w:rsidRPr="00C041BE">
        <w:rPr>
          <w:b/>
          <w:bCs/>
        </w:rPr>
        <w:fldChar w:fldCharType="end"/>
      </w:r>
      <w:bookmarkEnd w:id="7"/>
      <w:r w:rsidRPr="00C041BE">
        <w:rPr>
          <w:b/>
          <w:bCs/>
        </w:rPr>
        <w:t xml:space="preserve"> : common operational modes</w:t>
      </w:r>
      <w:bookmarkEnd w:id="8"/>
      <w:bookmarkEnd w:id="9"/>
    </w:p>
    <w:p w14:paraId="75D3AFC2" w14:textId="77777777" w:rsidR="00FC1264" w:rsidRPr="0022590D" w:rsidRDefault="00FC1264" w:rsidP="2B5EAAAC">
      <w:pPr>
        <w:jc w:val="center"/>
      </w:pPr>
    </w:p>
    <w:p w14:paraId="18CAA4D9" w14:textId="231CC230" w:rsidR="00B565F5" w:rsidRDefault="00794059" w:rsidP="00FF6B7A">
      <w:pPr>
        <w:pStyle w:val="Section"/>
      </w:pPr>
      <w:bookmarkStart w:id="10" w:name="_Toc462344336"/>
      <w:bookmarkStart w:id="11" w:name="_Toc462570505"/>
      <w:r>
        <w:lastRenderedPageBreak/>
        <w:t>I</w:t>
      </w:r>
      <w:r w:rsidR="00B565F5">
        <w:t>nterfaces</w:t>
      </w:r>
      <w:r w:rsidR="00FF6B7A">
        <w:t xml:space="preserve"> and memory</w:t>
      </w:r>
      <w:bookmarkEnd w:id="10"/>
      <w:bookmarkEnd w:id="11"/>
    </w:p>
    <w:p w14:paraId="3122DA2C" w14:textId="77777777" w:rsidR="00B565F5" w:rsidRDefault="00B565F5" w:rsidP="2B5EAAAC">
      <w:pPr>
        <w:pStyle w:val="Caption"/>
      </w:pPr>
      <w:bookmarkStart w:id="12" w:name="_Ref443836789"/>
      <w:bookmarkStart w:id="13" w:name="_Ref443836779"/>
    </w:p>
    <w:p w14:paraId="21188C73" w14:textId="77777777" w:rsidR="00B565F5" w:rsidRPr="000E0F96" w:rsidRDefault="00B565F5" w:rsidP="2B5EAAAC"/>
    <w:p w14:paraId="76BBE6A7" w14:textId="3E74C9C3" w:rsidR="00B565F5" w:rsidRDefault="00B565F5" w:rsidP="2B5EAAAC">
      <w:pPr>
        <w:pStyle w:val="Sub-section"/>
      </w:pPr>
      <w:bookmarkStart w:id="14" w:name="_Toc462344337"/>
      <w:bookmarkStart w:id="15" w:name="_Toc462570506"/>
      <w:bookmarkEnd w:id="12"/>
      <w:bookmarkEnd w:id="13"/>
      <w:r>
        <w:t>Interfaces</w:t>
      </w:r>
      <w:bookmarkEnd w:id="14"/>
      <w:bookmarkEnd w:id="15"/>
    </w:p>
    <w:p w14:paraId="47CCB090" w14:textId="1C40AE68" w:rsidR="00665476" w:rsidRDefault="00665476" w:rsidP="2B5EAAAC">
      <w:pPr>
        <w:pStyle w:val="Sub-sub-section"/>
      </w:pPr>
      <w:bookmarkStart w:id="16" w:name="_Toc462344338"/>
      <w:bookmarkStart w:id="17" w:name="_Toc462570507"/>
      <w:r w:rsidRPr="00794059">
        <w:t>Input</w:t>
      </w:r>
      <w:bookmarkEnd w:id="16"/>
      <w:bookmarkEnd w:id="17"/>
    </w:p>
    <w:p w14:paraId="3256F018" w14:textId="391020C4" w:rsidR="001745F0" w:rsidRDefault="001772FA" w:rsidP="005F76F5">
      <w:pPr>
        <w:pStyle w:val="ListParagraph"/>
        <w:numPr>
          <w:ilvl w:val="0"/>
          <w:numId w:val="5"/>
        </w:numPr>
      </w:pPr>
      <w:r>
        <w:rPr>
          <w:i/>
          <w:iCs/>
        </w:rPr>
        <w:t>xy</w:t>
      </w:r>
      <w:r w:rsidRPr="00E52812">
        <w:rPr>
          <w:i/>
          <w:iCs/>
        </w:rPr>
        <w:t xml:space="preserve"> position</w:t>
      </w:r>
      <w:r w:rsidR="001745F0">
        <w:t>: 12 bit + 11 bit unsigned</w:t>
      </w:r>
    </w:p>
    <w:p w14:paraId="77A680B1" w14:textId="6E238CDF" w:rsidR="001745F0" w:rsidRDefault="001772FA" w:rsidP="005F76F5">
      <w:pPr>
        <w:pStyle w:val="ListParagraph"/>
        <w:numPr>
          <w:ilvl w:val="0"/>
          <w:numId w:val="5"/>
        </w:numPr>
      </w:pPr>
      <w:r w:rsidRPr="001772FA">
        <w:rPr>
          <w:i/>
          <w:iCs/>
        </w:rPr>
        <w:t>IR</w:t>
      </w:r>
      <w:r w:rsidR="001745F0">
        <w:t>: 12bit</w:t>
      </w:r>
    </w:p>
    <w:p w14:paraId="1995484D" w14:textId="164C9598" w:rsidR="00665476" w:rsidRPr="00EA56DC" w:rsidRDefault="008149B0" w:rsidP="00024A0D">
      <w:pPr>
        <w:pStyle w:val="ListParagraph"/>
        <w:numPr>
          <w:ilvl w:val="0"/>
          <w:numId w:val="5"/>
        </w:numPr>
      </w:pPr>
      <w:r>
        <w:t>offset</w:t>
      </w:r>
      <w:r w:rsidR="00665476" w:rsidRPr="00EA56DC">
        <w:t>_index</w:t>
      </w:r>
      <w:r w:rsidR="00794059">
        <w:t xml:space="preserve"> - </w:t>
      </w:r>
      <w:r w:rsidR="00024A0D">
        <w:t>8</w:t>
      </w:r>
      <w:r w:rsidR="004F5F3E" w:rsidRPr="00EA56DC">
        <w:t xml:space="preserve">bit, </w:t>
      </w:r>
      <w:r w:rsidR="00665476" w:rsidRPr="00EA56DC">
        <w:t>location of coarse max value. Around this value the fine correlation is calculated</w:t>
      </w:r>
    </w:p>
    <w:p w14:paraId="160CC86B" w14:textId="6E43C717" w:rsidR="005036F5" w:rsidRDefault="00E75928" w:rsidP="005F76F5">
      <w:pPr>
        <w:pStyle w:val="ListParagraph"/>
        <w:numPr>
          <w:ilvl w:val="0"/>
          <w:numId w:val="5"/>
        </w:numPr>
      </w:pPr>
      <w:r w:rsidRPr="00E75928">
        <w:t>cor_seg</w:t>
      </w:r>
      <w:r w:rsidR="00794059">
        <w:t xml:space="preserve">: </w:t>
      </w:r>
      <w:r w:rsidR="00665476" w:rsidRPr="00EA56DC">
        <w:t xml:space="preserve">vector of N bins, each with K bits (N and K are mode </w:t>
      </w:r>
      <w:r w:rsidR="00846431" w:rsidRPr="00EA56DC">
        <w:t>dependent</w:t>
      </w:r>
      <w:r w:rsidR="00665476" w:rsidRPr="00EA56DC">
        <w:t xml:space="preserve">. See </w:t>
      </w:r>
      <w:r w:rsidR="00665476" w:rsidRPr="00EA56DC">
        <w:fldChar w:fldCharType="begin"/>
      </w:r>
      <w:r w:rsidR="00665476" w:rsidRPr="00EA56DC">
        <w:instrText xml:space="preserve"> REF _Ref448344773 \h  \* MERGEFORMAT </w:instrText>
      </w:r>
      <w:r w:rsidR="00665476" w:rsidRPr="00EA56DC">
        <w:fldChar w:fldCharType="separate"/>
      </w:r>
      <w:r w:rsidR="006C7DA9" w:rsidRPr="006C7DA9">
        <w:t>Table 2 : common operational modes</w:t>
      </w:r>
      <w:r w:rsidR="00665476" w:rsidRPr="00EA56DC">
        <w:fldChar w:fldCharType="end"/>
      </w:r>
      <w:r w:rsidR="00665476" w:rsidRPr="00EA56DC">
        <w:t xml:space="preserve"> for possible values).</w:t>
      </w:r>
      <w:r w:rsidR="00455414" w:rsidRPr="00EA56DC">
        <w:br/>
        <w:t>Data structure is as a shared memory element with DCOR block.</w:t>
      </w:r>
    </w:p>
    <w:p w14:paraId="30371655" w14:textId="64E8B616" w:rsidR="0097284E" w:rsidRDefault="00AE7681" w:rsidP="005F76F5">
      <w:pPr>
        <w:pStyle w:val="ListParagraph"/>
        <w:numPr>
          <w:ilvl w:val="0"/>
          <w:numId w:val="5"/>
        </w:numPr>
      </w:pPr>
      <w:r>
        <w:t>Duty_cycle</w:t>
      </w:r>
      <w:r w:rsidR="00794059">
        <w:t xml:space="preserve">: </w:t>
      </w:r>
      <w:r w:rsidR="0097284E">
        <w:t xml:space="preserve">4bit, coarse confidence, represents the distance from 50% duty cycle </w:t>
      </w:r>
    </w:p>
    <w:p w14:paraId="0798DF7E" w14:textId="74E534BB" w:rsidR="00FC59C7" w:rsidRDefault="00FC59C7" w:rsidP="005F76F5">
      <w:pPr>
        <w:pStyle w:val="ListParagraph"/>
        <w:numPr>
          <w:ilvl w:val="0"/>
          <w:numId w:val="5"/>
        </w:numPr>
      </w:pPr>
      <w:r>
        <w:t>Psnr – 6b psnr value</w:t>
      </w:r>
    </w:p>
    <w:p w14:paraId="2F3EF71D" w14:textId="769025A2" w:rsidR="0039669F" w:rsidRPr="00F72FD5" w:rsidRDefault="0039669F" w:rsidP="0039669F">
      <w:pPr>
        <w:pStyle w:val="ListParagraph"/>
        <w:numPr>
          <w:ilvl w:val="0"/>
          <w:numId w:val="5"/>
        </w:numPr>
      </w:pPr>
      <w:r>
        <w:t>p</w:t>
      </w:r>
      <w:r w:rsidR="0013066A">
        <w:t>xl</w:t>
      </w:r>
      <w:r>
        <w:t>_flags – 4 bits</w:t>
      </w:r>
    </w:p>
    <w:p w14:paraId="2A28678E" w14:textId="77777777" w:rsidR="007277D6" w:rsidRDefault="007277D6" w:rsidP="2B5EAAAC">
      <w:pPr>
        <w:pStyle w:val="Sub-sub-section"/>
      </w:pPr>
      <w:bookmarkStart w:id="18" w:name="_Toc462344339"/>
      <w:bookmarkStart w:id="19" w:name="_Toc462570508"/>
      <w:r>
        <w:t>Output</w:t>
      </w:r>
      <w:bookmarkEnd w:id="18"/>
      <w:bookmarkEnd w:id="19"/>
    </w:p>
    <w:p w14:paraId="0F81FD87" w14:textId="69E6787B" w:rsidR="00134B48" w:rsidRDefault="001772FA" w:rsidP="005F76F5">
      <w:pPr>
        <w:pStyle w:val="ListParagraph"/>
        <w:numPr>
          <w:ilvl w:val="0"/>
          <w:numId w:val="5"/>
        </w:numPr>
      </w:pPr>
      <w:r>
        <w:rPr>
          <w:i/>
          <w:iCs/>
        </w:rPr>
        <w:t>xy</w:t>
      </w:r>
      <w:r w:rsidRPr="00E52812">
        <w:rPr>
          <w:i/>
          <w:iCs/>
        </w:rPr>
        <w:t xml:space="preserve"> position</w:t>
      </w:r>
      <w:r w:rsidR="00134B48">
        <w:t>: 12 bit + 11 bit unsigned</w:t>
      </w:r>
    </w:p>
    <w:p w14:paraId="08E7CFCE" w14:textId="014FB973" w:rsidR="00134B48" w:rsidRDefault="001772FA" w:rsidP="005F76F5">
      <w:pPr>
        <w:pStyle w:val="ListParagraph"/>
        <w:numPr>
          <w:ilvl w:val="0"/>
          <w:numId w:val="5"/>
        </w:numPr>
      </w:pPr>
      <w:r w:rsidRPr="001772FA">
        <w:rPr>
          <w:i/>
          <w:iCs/>
        </w:rPr>
        <w:t>IR</w:t>
      </w:r>
      <w:r w:rsidR="00134B48">
        <w:t>: 12bit</w:t>
      </w:r>
    </w:p>
    <w:p w14:paraId="6ECDE9DE" w14:textId="3400D6C5" w:rsidR="00F72FD5" w:rsidRDefault="00FC59C7" w:rsidP="005F76F5">
      <w:pPr>
        <w:pStyle w:val="ListParagraph"/>
        <w:numPr>
          <w:ilvl w:val="0"/>
          <w:numId w:val="6"/>
        </w:numPr>
      </w:pPr>
      <w:r>
        <w:t>depth</w:t>
      </w:r>
      <w:r w:rsidR="00134B48">
        <w:t xml:space="preserve">: </w:t>
      </w:r>
      <w:r w:rsidR="00F72FD5">
        <w:t>16 bit, pixel distance from focal plane</w:t>
      </w:r>
    </w:p>
    <w:p w14:paraId="629CDC02" w14:textId="79AA714B" w:rsidR="00C8110E" w:rsidRDefault="00C8110E" w:rsidP="005F76F5">
      <w:pPr>
        <w:pStyle w:val="ListParagraph"/>
        <w:numPr>
          <w:ilvl w:val="0"/>
          <w:numId w:val="6"/>
        </w:numPr>
      </w:pPr>
      <w:r>
        <w:t>confidence – 4 bit unsigned</w:t>
      </w:r>
    </w:p>
    <w:p w14:paraId="0D6B4D24" w14:textId="126E4671" w:rsidR="001772FA" w:rsidRDefault="001772FA" w:rsidP="001772FA">
      <w:pPr>
        <w:pStyle w:val="Sub-sub-section"/>
      </w:pPr>
      <w:r>
        <w:t>Bypass</w:t>
      </w:r>
    </w:p>
    <w:p w14:paraId="61FAA5F4" w14:textId="47BE6228" w:rsidR="001772FA" w:rsidRDefault="001772FA" w:rsidP="001772FA">
      <w:r>
        <w:t xml:space="preserve">When </w:t>
      </w:r>
      <w:r>
        <w:rPr>
          <w:rFonts w:ascii="Calibri" w:hAnsi="Calibri"/>
          <w:color w:val="000000"/>
          <w:sz w:val="22"/>
          <w:szCs w:val="22"/>
        </w:rPr>
        <w:t xml:space="preserve">RegsDESTbypass </w:t>
      </w:r>
      <w:r w:rsidRPr="00E52812">
        <w:t xml:space="preserve">is </w:t>
      </w:r>
      <w:r>
        <w:t xml:space="preserve">set the block outputs </w:t>
      </w:r>
      <w:r w:rsidRPr="00E52812">
        <w:rPr>
          <w:i/>
          <w:iCs/>
        </w:rPr>
        <w:t>IR</w:t>
      </w:r>
      <w:r>
        <w:t xml:space="preserve">, </w:t>
      </w:r>
      <w:r>
        <w:rPr>
          <w:i/>
          <w:iCs/>
        </w:rPr>
        <w:t>xy_</w:t>
      </w:r>
      <w:r w:rsidRPr="00E52812">
        <w:rPr>
          <w:i/>
          <w:iCs/>
        </w:rPr>
        <w:t>position</w:t>
      </w:r>
      <w:r>
        <w:t xml:space="preserve"> from the block input, while </w:t>
      </w:r>
      <w:r>
        <w:rPr>
          <w:i/>
          <w:iCs/>
        </w:rPr>
        <w:t xml:space="preserve">depth </w:t>
      </w:r>
      <w:r w:rsidRPr="001772FA">
        <w:t>and</w:t>
      </w:r>
      <w:r>
        <w:rPr>
          <w:i/>
          <w:iCs/>
        </w:rPr>
        <w:t xml:space="preserve"> confidence</w:t>
      </w:r>
      <w:r>
        <w:t xml:space="preserve"> of the ouput pixels are all outputted as 0.</w:t>
      </w:r>
    </w:p>
    <w:p w14:paraId="264A7B70" w14:textId="77777777" w:rsidR="001772FA" w:rsidRDefault="001772FA" w:rsidP="001772FA">
      <w:pPr>
        <w:pStyle w:val="Sub-sub-section"/>
        <w:numPr>
          <w:ilvl w:val="0"/>
          <w:numId w:val="0"/>
        </w:numPr>
      </w:pPr>
    </w:p>
    <w:p w14:paraId="042203E0" w14:textId="37D5C2C9" w:rsidR="0005431A" w:rsidRDefault="0005431A" w:rsidP="2B5EAAAC">
      <w:pPr>
        <w:spacing w:after="160" w:line="259" w:lineRule="auto"/>
      </w:pPr>
      <w:r>
        <w:br w:type="page"/>
      </w:r>
    </w:p>
    <w:p w14:paraId="1E9E7D6D" w14:textId="77777777" w:rsidR="00F72FD5" w:rsidRPr="00F72FD5" w:rsidRDefault="00F72FD5" w:rsidP="2B5EAAAC"/>
    <w:p w14:paraId="003A8270" w14:textId="36FAFF03" w:rsidR="004137A2" w:rsidRDefault="004137A2" w:rsidP="2B5EAAAC">
      <w:pPr>
        <w:pStyle w:val="Sub-section"/>
      </w:pPr>
      <w:bookmarkStart w:id="20" w:name="_Toc462344340"/>
      <w:bookmarkStart w:id="21" w:name="_Toc462570509"/>
      <w:r>
        <w:t>Memory</w:t>
      </w:r>
      <w:bookmarkEnd w:id="20"/>
      <w:bookmarkEnd w:id="21"/>
      <w:r>
        <w:t xml:space="preserve"> </w:t>
      </w:r>
    </w:p>
    <w:p w14:paraId="2D58D596" w14:textId="3B214DCA" w:rsidR="0005431A" w:rsidRDefault="0005431A" w:rsidP="2B5EAAAC">
      <w:pPr>
        <w:pStyle w:val="Sub-sub-section"/>
      </w:pPr>
      <w:bookmarkStart w:id="22" w:name="_Toc462344341"/>
      <w:bookmarkStart w:id="23" w:name="_Toc462570510"/>
      <w:r>
        <w:t>Trigonometric functions</w:t>
      </w:r>
      <w:bookmarkEnd w:id="22"/>
      <w:bookmarkEnd w:id="23"/>
    </w:p>
    <w:p w14:paraId="03B2EFBE" w14:textId="524644ED" w:rsidR="002737E4" w:rsidRDefault="00D27C19" w:rsidP="002737E4">
      <w:r>
        <w:t>LUT</w:t>
      </w:r>
      <w:r w:rsidR="00F37760">
        <w:t>s</w:t>
      </w:r>
      <w:r>
        <w:t xml:space="preserve"> for </w:t>
      </w:r>
      <m:oMath>
        <m:func>
          <m:funcPr>
            <m:ctrlPr>
              <w:rPr>
                <w:rFonts w:ascii="Cambria Math" w:hAnsi="Cambria Math"/>
                <w:i/>
              </w:rPr>
            </m:ctrlPr>
          </m:funcPr>
          <m:fName>
            <m:r>
              <m:rPr>
                <m:sty m:val="p"/>
              </m:rPr>
              <w:rPr>
                <w:rFonts w:ascii="Cambria Math" w:hAnsi="Cambria Math"/>
              </w:rPr>
              <m:t>sinatan</m:t>
            </m:r>
          </m:fName>
          <m:e/>
        </m:func>
      </m:oMath>
      <w:r>
        <w:t xml:space="preserve"> </w:t>
      </w:r>
      <w:r w:rsidR="00F37760">
        <w:t>/</w:t>
      </w:r>
      <m:oMath>
        <m:func>
          <m:funcPr>
            <m:ctrlPr>
              <w:rPr>
                <w:rFonts w:ascii="Cambria Math" w:hAnsi="Cambria Math"/>
                <w:i/>
              </w:rPr>
            </m:ctrlPr>
          </m:funcPr>
          <m:fName>
            <m:r>
              <m:rPr>
                <m:sty m:val="p"/>
              </m:rPr>
              <w:rPr>
                <w:rFonts w:ascii="Cambria Math" w:hAnsi="Cambria Math"/>
              </w:rPr>
              <m:t>cosatan</m:t>
            </m:r>
          </m:fName>
          <m:e/>
        </m:func>
      </m:oMath>
      <w:r w:rsidR="00F37760">
        <w:t xml:space="preserve"> </w:t>
      </w:r>
      <w:r>
        <w:t>function</w:t>
      </w:r>
      <w:r w:rsidR="00F37760">
        <w:t>s</w:t>
      </w:r>
      <w:r>
        <w:t xml:space="preserve"> </w:t>
      </w:r>
      <w:r w:rsidR="00F37760">
        <w:t>are</w:t>
      </w:r>
      <w:r>
        <w:t xml:space="preserve"> also calculated, hard coded on the interval of </w:t>
      </w:r>
      <m:oMath>
        <m:r>
          <w:rPr>
            <w:rFonts w:ascii="Cambria Math" w:hAnsi="Cambria Math"/>
          </w:rPr>
          <m:t>[-12,12]</m:t>
        </m:r>
      </m:oMath>
      <w:r w:rsidR="00136264">
        <w:t xml:space="preserve"> </w:t>
      </w:r>
      <w:r w:rsidR="002737E4">
        <w:t xml:space="preserve">over 2048 points. LUT size is </w:t>
      </w:r>
      <m:oMath>
        <m:r>
          <w:rPr>
            <w:rFonts w:ascii="Cambria Math" w:hAnsi="Cambria Math"/>
          </w:rPr>
          <m:t>2048⋅32=8kbyte</m:t>
        </m:r>
      </m:oMath>
      <w:r w:rsidR="002737E4">
        <w:t xml:space="preserve"> </w:t>
      </w:r>
      <w:r w:rsidR="002737E4" w:rsidRPr="002F06D1">
        <w:rPr>
          <w:b/>
          <w:bCs/>
        </w:rPr>
        <w:t>hard coded</w:t>
      </w:r>
      <w:r w:rsidR="002737E4">
        <w:t xml:space="preserve"> </w:t>
      </w:r>
    </w:p>
    <w:p w14:paraId="4667FDBA" w14:textId="276ECDB7" w:rsidR="005F3AEB" w:rsidRPr="005F3AEB" w:rsidRDefault="005F3AEB" w:rsidP="002737E4">
      <w:pPr>
        <w:rPr>
          <w:rFonts w:ascii="Courier New" w:hAnsi="Courier New" w:cs="Courier New"/>
          <w:sz w:val="22"/>
          <w:szCs w:val="22"/>
        </w:rPr>
      </w:pPr>
      <w:r w:rsidRPr="005F3AEB">
        <w:rPr>
          <w:rFonts w:ascii="Courier New" w:hAnsi="Courier New" w:cs="Courier New"/>
          <w:sz w:val="22"/>
          <w:szCs w:val="22"/>
        </w:rPr>
        <w:t>Cosatan:</w:t>
      </w:r>
    </w:p>
    <w:p w14:paraId="41E5405F" w14:textId="77777777" w:rsidR="005F3AEB" w:rsidRPr="005F3AEB" w:rsidRDefault="005F3AEB" w:rsidP="2B5EAAAC">
      <w:pPr>
        <w:rPr>
          <w:rFonts w:ascii="Courier New" w:hAnsi="Courier New" w:cs="Courier New"/>
          <w:sz w:val="22"/>
          <w:szCs w:val="22"/>
        </w:rPr>
      </w:pPr>
      <w:r w:rsidRPr="005F3AEB">
        <w:rPr>
          <w:rFonts w:ascii="Courier New" w:hAnsi="Courier New" w:cs="Courier New"/>
          <w:sz w:val="22"/>
          <w:szCs w:val="22"/>
        </w:rPr>
        <w:t>3F800000 3F7FFDF8 3F7FF7E0 3F7FEDB9 3F7FDF84 3F7FCD46 3F7FB6FD 3F7F9CAD 3F7F7E5C 3F7F5C0D 3F7F35C8 3F7F0B8C 3F7EDD63 3F7EAB56 3F7E7564 3F7E3B9D 3F7DFE04 3F7DBCA3 3F7D7781 3F7D2EAB 3F7CE229 3F7C9204 3F7C3E49 3F7BE702 3F7B8C38 3F7B2DFD 3F7ACC57 3F7A6757 3F79FF05 3F799373 3F7924AB 3F78B2BE 3F783DB7 3F77C5A6 3F774A99 3F76CC9D 3F764BC5 3F75C81B 3F7541B2 3F74B898 3F742CDB 3F739E8C 3F730DBB 3F727A76 3F71E4CF 3F714CD4 3F70B297 3F701624 3F6F778E 3F6ED6E3 3F6E3434 3F6D8F91 3F6CE90A 3F6C40AC 3F6B9688 3F6AEAAE 3F6A3D2F 3F698E15 3F68DD74 3F682B5B 3F6777D5 3F66C2F4 3F660CC7 3F655558 3F649CBA 3F63E2FA 3F632823 3F626C45 3F61AF6E 3F60F1AB 3F60330A 3F5F7395 3F5EB35B 3F5DF267 3F5D30C7 3F5C6E86 3F5BABB0 3F5AE850 3F5A2474 3F596024 3F589B6C 3F57D657 3F5710F0 3F564B41 3F558551 3F54BF2E 3F53F8E1 3F533271 3F526BE9 3F51A552 3F50DEB4 3F501818 3F4F5186 3F4E8B04 3F4DC49E 3F4CFE57 3F4C383B 3F4B724E 3F4AAC99 3F49E721 3F4921ED 3F485D04 3F47986B 3F46D42B 3F461046 3F454CC3 3F4489AA 3F43C6FD 3F4304C1 3F4242FD 3F4181B5 3F40C0ED 3F4000AB 3F3F40F1 3F3E81C5 3F3DC32A 3F3D0523 3F3C47B6 3F3B8AE4 3F3ACEB1 3F3A1322 3F395837 3F389DF7 3F37E461 3F372B7A 3F367344 3F35BBC0 3F3504F3</w:t>
      </w:r>
    </w:p>
    <w:p w14:paraId="215DEEEB" w14:textId="12E3608B" w:rsidR="002C0FD4" w:rsidRPr="005F3AEB" w:rsidRDefault="005F3AEB" w:rsidP="2B5EAAAC">
      <w:pPr>
        <w:rPr>
          <w:rFonts w:ascii="Courier New" w:hAnsi="Courier New" w:cs="Courier New"/>
          <w:sz w:val="22"/>
          <w:szCs w:val="22"/>
        </w:rPr>
      </w:pPr>
      <w:r w:rsidRPr="005F3AEB">
        <w:rPr>
          <w:rFonts w:ascii="Courier New" w:hAnsi="Courier New" w:cs="Courier New"/>
          <w:sz w:val="22"/>
          <w:szCs w:val="22"/>
        </w:rPr>
        <w:t>Sinatan:</w:t>
      </w:r>
    </w:p>
    <w:p w14:paraId="3B09E596" w14:textId="2D36C818" w:rsidR="005F3AEB" w:rsidRPr="005F3AEB" w:rsidRDefault="005F3AEB" w:rsidP="2B5EAAAC">
      <w:pPr>
        <w:rPr>
          <w:rFonts w:ascii="Courier New" w:hAnsi="Courier New" w:cs="Courier New"/>
          <w:sz w:val="22"/>
          <w:szCs w:val="22"/>
        </w:rPr>
      </w:pPr>
      <w:r w:rsidRPr="005F3AEB">
        <w:rPr>
          <w:rFonts w:ascii="Courier New" w:hAnsi="Courier New" w:cs="Courier New"/>
          <w:sz w:val="22"/>
          <w:szCs w:val="22"/>
        </w:rPr>
        <w:t>00000000 3C0100FE 3C80FDEC 3CC17535 3D00F1A5 3D212291 3D414BD5 3D616BEF 3D80C0AF 3D90C553 3DA0C323 3DB0B964 3DC0A759 3DD08C4F 3DE06786 3DF03854 3DFFFE00 3E07DBEE 3E0FB29E 3E1782BB 3E1F4BF2 3E270DEE 3E2EC863 3E367B00 3E3E2575 3E45C77C 3E4D60C8 3E54F114 3E5C7815 3E63F58B 3E6B6933 3E72D2CE 3E7A321B 3E80C371 3E846872 3E8807F5 3E8BA1E3 3E8F361C 3E92C48B 3E964D17 3E99CFA8 3E9D4C2A 3EA0C288 3EA432AC 3EA79C88 3EAB0006 3EAE5D17 3EB1B3AA 3EB503B2 3EB84D20 3EBB8FE8 3EBECBFF 3EC2015B 3EC52FEE 3EC857B2 3ECB789F 3ECE92AE 3ED1A5D6 3ED4B215 3ED7B766 3EDAB5C4 3EDDAD2B 3EE09D9C 3EE38711 3EE6698D 3EE9450F 3EEC1997 3EEEE727 3EF1ADC0 3EF46D67 3EF7261F 3EF9D7E8 3EFC82CC 3EFF26CB 3F00E1F7 3F022D1D 3F0374DA 3F04B933 3F05FA2B 3F0737C6 3F087207 3F09A8F5 3F0ADC93 3F0C0CE5 3F0D39F1 3F0E63BC 3F0F8A4C 3F10ADA4 3F11CDCC 3F12EAC9 3F1404A0 3F151B58 3F162EF6 3F173F80 3F184CFE 3F195774 3F1A5EEA 3F1B6366 3F1C64EF 3F1D638A 3F1E5F3F 3F1F5815 3F204E11 3F21413D 3F22319C 3F231F37 3F240A15 3F24F23C 3F25D7B2 3F26BA80 3F279AAD 3F28783E 3F29533C 3F2A2BAC 3F2B0197 3F2BD501 3F2CA5F4 3F2D7475 3F2E408B 3F2F0A3D 3F2FD193 3F309692 3F315942 3F3219A8 3F32D7CE 3F3393B8 3F344D6C 3F3504F3</w:t>
      </w:r>
    </w:p>
    <w:p w14:paraId="6CE9D260" w14:textId="77777777" w:rsidR="00707C2E" w:rsidRDefault="00707C2E" w:rsidP="2B5EAAAC">
      <w:pPr>
        <w:pStyle w:val="Sub-sub-section"/>
      </w:pPr>
      <w:bookmarkStart w:id="24" w:name="_Toc462344342"/>
      <w:bookmarkStart w:id="25" w:name="_Toc462570511"/>
      <w:r>
        <w:t>IR dependent propagation delay</w:t>
      </w:r>
      <w:bookmarkEnd w:id="24"/>
      <w:bookmarkEnd w:id="25"/>
    </w:p>
    <w:p w14:paraId="6138A489" w14:textId="2AC65A3A" w:rsidR="00707C2E" w:rsidRDefault="00707C2E" w:rsidP="2B5EAAAC">
      <w:r>
        <w:t xml:space="preserve">The IR dependent propagation delay is calibration based LUT, saved as </w:t>
      </w:r>
      <w:r w:rsidR="00591AA2">
        <w:t>128</w:t>
      </w:r>
      <w:r>
        <w:t xml:space="preserve"> bins of </w:t>
      </w:r>
      <w:r w:rsidR="00591AA2">
        <w:t>32</w:t>
      </w:r>
      <w:r>
        <w:t xml:space="preserve"> bits</w:t>
      </w:r>
      <w:r w:rsidR="00591AA2">
        <w:t xml:space="preserve"> (float)</w:t>
      </w:r>
      <w:r>
        <w:t xml:space="preserve">, resulting in a LUT size of 4096. </w:t>
      </w:r>
      <w:r w:rsidR="00591AA2">
        <w:t xml:space="preserve">The input to this LUT arrives from the IR data (12b), and the output is 32bit float. </w:t>
      </w:r>
    </w:p>
    <w:p w14:paraId="550CF8C1" w14:textId="3CC4BE14" w:rsidR="00707C2E" w:rsidRPr="002C54AA" w:rsidRDefault="00707C2E" w:rsidP="2B5EAAAC"/>
    <w:p w14:paraId="092E5FF7" w14:textId="2F2E0BEB" w:rsidR="00707C2E" w:rsidRDefault="00707C2E" w:rsidP="2B5EAAAC">
      <w:pPr>
        <w:pStyle w:val="Sub-sub-section"/>
      </w:pPr>
      <w:bookmarkStart w:id="26" w:name="_Toc462344343"/>
      <w:bookmarkStart w:id="27" w:name="_Toc462570512"/>
      <w:r>
        <w:lastRenderedPageBreak/>
        <w:t>Vertical angle dependent propagation delay</w:t>
      </w:r>
      <w:bookmarkEnd w:id="26"/>
      <w:bookmarkEnd w:id="27"/>
    </w:p>
    <w:p w14:paraId="0D615D3A" w14:textId="19FBF2A1" w:rsidR="00591AA2" w:rsidRDefault="00707C2E" w:rsidP="00591AA2">
      <w:r>
        <w:t>Due to eye safety consideration, the system’s TX output power change is respect to the scan speed, hence vertical location. This change in the ou</w:t>
      </w:r>
      <w:r w:rsidR="0073726B">
        <w:t>t</w:t>
      </w:r>
      <w:r>
        <w:t xml:space="preserve">put power value creates a different propagation delay in the laser driver / diode for each setting. This delay is calibrated as saved as a </w:t>
      </w:r>
      <w:r w:rsidR="00591AA2">
        <w:t>128</w:t>
      </w:r>
      <w:r>
        <w:t xml:space="preserve"> bins of </w:t>
      </w:r>
      <w:r w:rsidR="00591AA2">
        <w:t>32</w:t>
      </w:r>
      <w:r>
        <w:t xml:space="preserve"> bits. </w:t>
      </w:r>
      <w:r w:rsidR="00591AA2">
        <w:t xml:space="preserve">The input to this LUT arrives from the Y location (11b), and the output is 32bit float. </w:t>
      </w:r>
    </w:p>
    <w:p w14:paraId="4AA02F1E" w14:textId="547073E3" w:rsidR="004971DC" w:rsidRPr="002C54AA" w:rsidRDefault="004971DC" w:rsidP="00591AA2"/>
    <w:p w14:paraId="305E0EFA" w14:textId="1757E42A" w:rsidR="00707C2E" w:rsidRPr="002C54AA" w:rsidRDefault="00707C2E" w:rsidP="2B5EAAAC"/>
    <w:p w14:paraId="4D32D7B6" w14:textId="77777777" w:rsidR="007802DD" w:rsidRDefault="007802DD" w:rsidP="2B5EAAAC"/>
    <w:p w14:paraId="0B0CBC8C" w14:textId="36B24FF3" w:rsidR="00E64E0A" w:rsidRDefault="00E64E0A" w:rsidP="2B5EAAAC">
      <w:pPr>
        <w:pStyle w:val="Section"/>
      </w:pPr>
      <w:bookmarkStart w:id="28" w:name="_Toc462344344"/>
      <w:bookmarkStart w:id="29" w:name="_Toc462570513"/>
      <w:r>
        <w:lastRenderedPageBreak/>
        <w:t>Detailed description</w:t>
      </w:r>
      <w:bookmarkEnd w:id="28"/>
      <w:bookmarkEnd w:id="29"/>
    </w:p>
    <w:p w14:paraId="674E73AC" w14:textId="12D798A4" w:rsidR="00244761" w:rsidRDefault="00021358" w:rsidP="2B5EAAAC">
      <w:pPr>
        <w:pStyle w:val="Heading2"/>
      </w:pPr>
      <w:bookmarkStart w:id="30" w:name="_Toc462344345"/>
      <w:bookmarkStart w:id="31" w:name="_Toc462570514"/>
      <w:r>
        <w:t>Peak locator</w:t>
      </w:r>
      <w:bookmarkEnd w:id="30"/>
      <w:bookmarkEnd w:id="31"/>
    </w:p>
    <w:p w14:paraId="2A6F2B3E" w14:textId="77777777" w:rsidR="00110E6A" w:rsidRDefault="007D34D4" w:rsidP="2B5EAAAC">
      <w:r>
        <w:t>The purpose of this block is to perform a quadratic fit over the peak location in the correlation vector. It is performed as a linear interpolation of the zeros crossing of the gradient around the highest correlation value.</w:t>
      </w:r>
      <w:r>
        <w:br/>
      </w:r>
      <w:r w:rsidR="00244761">
        <w:t xml:space="preserve">The Data received from the DCOR block consists of a </w:t>
      </w:r>
      <w:r w:rsidR="003B4192">
        <w:t xml:space="preserve">N bin, K bits each. This data represents a </w:t>
      </w:r>
      <w:r w:rsidR="00244761">
        <w:t xml:space="preserve">small part of the </w:t>
      </w:r>
      <w:r w:rsidR="003B4192">
        <w:t>full correlation vector (which is not computed due to high computational cost).</w:t>
      </w:r>
      <w:r w:rsidR="003B4192">
        <w:br/>
      </w:r>
      <w:r w:rsidR="00620096">
        <w:t>In order to reduce noise level</w:t>
      </w:r>
      <w:r w:rsidR="003B4192">
        <w:t>s</w:t>
      </w:r>
      <w:r w:rsidR="00620096">
        <w:t xml:space="preserve">, the input correlation vector is convolved using a smoothing kernel of size 3,5or </w:t>
      </w:r>
      <w:r w:rsidR="001C5505">
        <w:t>9</w:t>
      </w:r>
      <w:r w:rsidR="00620096">
        <w:t>.</w:t>
      </w:r>
    </w:p>
    <w:p w14:paraId="7235F114" w14:textId="21E338B0" w:rsidR="00110E6A" w:rsidRDefault="00110E6A" w:rsidP="2B5EAAAC">
      <w:r>
        <w:t xml:space="preserve">The size of the output after the filter </w:t>
      </w:r>
      <m:oMath>
        <m:r>
          <w:rPr>
            <w:rFonts w:ascii="Cambria Math" w:hAnsi="Cambria Math"/>
          </w:rPr>
          <m:t>L</m:t>
        </m:r>
      </m:oMath>
      <w:r>
        <w:t xml:space="preserve"> depends on the size of the </w:t>
      </w:r>
      <w:r w:rsidR="003B4872">
        <w:t>input</w:t>
      </w:r>
      <m:oMath>
        <m:r>
          <w:rPr>
            <w:rFonts w:ascii="Cambria Math" w:hAnsi="Cambria Math"/>
          </w:rPr>
          <m:t xml:space="preserve"> N</m:t>
        </m:r>
      </m:oMath>
      <w:r w:rsidR="00B97CF9">
        <w:t xml:space="preserve"> </w:t>
      </w:r>
      <w:r w:rsidR="003B4872">
        <w:t>(e.g. 33,17,9)</w:t>
      </w:r>
      <w:r>
        <w:t xml:space="preserve">, and the size of the filter </w:t>
      </w:r>
      <m:oMath>
        <m:r>
          <w:rPr>
            <w:rFonts w:ascii="Cambria Math" w:hAnsi="Cambria Math"/>
          </w:rPr>
          <m:t>M</m:t>
        </m:r>
      </m:oMath>
      <w:r w:rsidR="003B4872">
        <w:t>(3,5,9)</w:t>
      </w:r>
      <w:r>
        <w:t>, such that:</w:t>
      </w:r>
    </w:p>
    <w:p w14:paraId="43E108F1" w14:textId="732BB36A" w:rsidR="00110E6A" w:rsidRDefault="00110E6A" w:rsidP="00B97CF9">
      <m:oMathPara>
        <m:oMath>
          <m:r>
            <w:rPr>
              <w:rFonts w:ascii="Cambria Math" w:hAnsi="Cambria Math"/>
            </w:rPr>
            <m:t>L=N</m:t>
          </m:r>
        </m:oMath>
      </m:oMathPara>
    </w:p>
    <w:p w14:paraId="1A6E740B" w14:textId="77777777" w:rsidR="00110E6A" w:rsidRDefault="00110E6A" w:rsidP="2B5EAAAC"/>
    <w:p w14:paraId="1340CDBA" w14:textId="05DAA492" w:rsidR="001C5505" w:rsidRDefault="001C5505" w:rsidP="2B5EAAAC">
      <w:r>
        <w:t xml:space="preserve"> Filter </w:t>
      </w:r>
      <w:r w:rsidR="00ED3599">
        <w:t>is</w:t>
      </w:r>
      <w:r>
        <w:t xml:space="preserve"> implemented as 4 </w:t>
      </w:r>
      <w:r w:rsidR="00ED3599">
        <w:t xml:space="preserve">serial filters, each with </w:t>
      </w:r>
      <w:r w:rsidR="003B4192">
        <w:t>three tap</w:t>
      </w:r>
      <w:r w:rsidR="00ED3599">
        <w:t>s</w:t>
      </w:r>
      <w:r w:rsidR="003B4192">
        <w:t>. The kernel of each block is given by the register</w:t>
      </w:r>
      <w:r w:rsidR="00C84F33">
        <w:t>s</w:t>
      </w:r>
      <w:r w:rsidR="003B4192">
        <w:t xml:space="preserve"> </w:t>
      </w:r>
      <w:r w:rsidR="00C84F33" w:rsidRPr="003B4192">
        <w:rPr>
          <w:rFonts w:ascii="Courier New" w:hAnsi="Courier New" w:cs="Courier New"/>
        </w:rPr>
        <w:t>RegsDESTsmooth</w:t>
      </w:r>
      <w:r w:rsidR="00C84F33">
        <w:rPr>
          <w:rFonts w:ascii="Courier New" w:hAnsi="Courier New" w:cs="Courier New"/>
        </w:rPr>
        <w:t>A/</w:t>
      </w:r>
      <w:r w:rsidR="00C84F33" w:rsidRPr="003B4192">
        <w:rPr>
          <w:rFonts w:ascii="Courier New" w:hAnsi="Courier New" w:cs="Courier New"/>
        </w:rPr>
        <w:t>RegsDESTsmooth</w:t>
      </w:r>
      <w:r w:rsidR="00C84F33">
        <w:rPr>
          <w:rFonts w:ascii="Courier New" w:hAnsi="Courier New" w:cs="Courier New"/>
        </w:rPr>
        <w:t>B/</w:t>
      </w:r>
      <w:r w:rsidR="00C84F33" w:rsidRPr="003B4192">
        <w:rPr>
          <w:rFonts w:ascii="Courier New" w:hAnsi="Courier New" w:cs="Courier New"/>
        </w:rPr>
        <w:t>RegsDESTsmooth</w:t>
      </w:r>
      <w:r w:rsidR="00C84F33">
        <w:rPr>
          <w:rFonts w:ascii="Courier New" w:hAnsi="Courier New" w:cs="Courier New"/>
        </w:rPr>
        <w:t>C/</w:t>
      </w:r>
      <w:r w:rsidR="00C84F33" w:rsidRPr="00C84F33">
        <w:rPr>
          <w:rFonts w:ascii="Courier New" w:hAnsi="Courier New" w:cs="Courier New"/>
        </w:rPr>
        <w:t xml:space="preserve"> </w:t>
      </w:r>
      <w:r w:rsidR="00C84F33" w:rsidRPr="003B4192">
        <w:rPr>
          <w:rFonts w:ascii="Courier New" w:hAnsi="Courier New" w:cs="Courier New"/>
        </w:rPr>
        <w:t>RegsDESTsmooth</w:t>
      </w:r>
      <w:r w:rsidR="00C84F33">
        <w:rPr>
          <w:rFonts w:ascii="Courier New" w:hAnsi="Courier New" w:cs="Courier New"/>
        </w:rPr>
        <w:t xml:space="preserve">D </w:t>
      </w:r>
      <w:r w:rsidR="00C84F33" w:rsidRPr="00C84F33">
        <w:t>for each of the filters</w:t>
      </w:r>
      <w:r w:rsidR="00C84F33">
        <w:rPr>
          <w:rFonts w:ascii="Courier New" w:hAnsi="Courier New" w:cs="Courier New"/>
        </w:rPr>
        <w:t xml:space="preserve"> </w:t>
      </w:r>
      <w:r w:rsidR="003B4192" w:rsidRPr="003B4192">
        <w:t>,</w:t>
      </w:r>
      <w:r w:rsidR="003B4192">
        <w:t xml:space="preserve"> where </w:t>
      </w:r>
      <w:r w:rsidR="00C84F33">
        <w:t xml:space="preserve">the </w:t>
      </w:r>
      <w:r w:rsidR="00F110F9">
        <w:t>kernel</w:t>
      </w:r>
      <w:r w:rsidR="003B4192">
        <w:t xml:space="preserve"> value is</w:t>
      </w:r>
      <w:r w:rsidR="00F110F9">
        <w:t xml:space="preserve"> given by:</w:t>
      </w:r>
    </w:p>
    <w:p w14:paraId="7E0F8404" w14:textId="54710517" w:rsidR="00F110F9" w:rsidRPr="00F110F9" w:rsidRDefault="00F110F9" w:rsidP="2B5EAAAC">
      <w:pPr>
        <w:ind w:left="2880"/>
        <w:rPr>
          <w:rFonts w:ascii="Courier New" w:hAnsi="Courier New" w:cs="Courier New"/>
        </w:rPr>
      </w:pPr>
      <w:r w:rsidRPr="00F110F9">
        <w:rPr>
          <w:rFonts w:ascii="Courier New" w:hAnsi="Courier New" w:cs="Courier New"/>
        </w:rPr>
        <w:t>ker</w:t>
      </w:r>
      <w:r w:rsidR="00C84F33">
        <w:rPr>
          <w:rFonts w:ascii="Courier New" w:hAnsi="Courier New" w:cs="Courier New"/>
        </w:rPr>
        <w:t>X</w:t>
      </w:r>
      <w:r w:rsidRPr="00F110F9">
        <w:rPr>
          <w:rFonts w:ascii="Courier New" w:hAnsi="Courier New" w:cs="Courier New"/>
        </w:rPr>
        <w:t>[0] = RegsDESTsmooth</w:t>
      </w:r>
      <w:r w:rsidR="00C84F33">
        <w:rPr>
          <w:rFonts w:ascii="Courier New" w:hAnsi="Courier New" w:cs="Courier New"/>
        </w:rPr>
        <w:t>X</w:t>
      </w:r>
    </w:p>
    <w:p w14:paraId="3BC57F4D" w14:textId="6DA05578" w:rsidR="00F110F9" w:rsidRPr="00F110F9" w:rsidRDefault="00F110F9" w:rsidP="2B5EAAAC">
      <w:pPr>
        <w:ind w:left="2880"/>
        <w:rPr>
          <w:rFonts w:ascii="Courier New" w:hAnsi="Courier New" w:cs="Courier New"/>
        </w:rPr>
      </w:pPr>
      <w:r w:rsidRPr="00F110F9">
        <w:rPr>
          <w:rFonts w:ascii="Courier New" w:hAnsi="Courier New" w:cs="Courier New"/>
        </w:rPr>
        <w:t>ker</w:t>
      </w:r>
      <w:r w:rsidR="00C84F33">
        <w:rPr>
          <w:rFonts w:ascii="Courier New" w:hAnsi="Courier New" w:cs="Courier New"/>
        </w:rPr>
        <w:t>X</w:t>
      </w:r>
      <w:r w:rsidRPr="00F110F9">
        <w:rPr>
          <w:rFonts w:ascii="Courier New" w:hAnsi="Courier New" w:cs="Courier New"/>
        </w:rPr>
        <w:t xml:space="preserve">[1] = </w:t>
      </w:r>
      <w:r w:rsidR="00EB48F6">
        <w:rPr>
          <w:rFonts w:ascii="Courier New" w:hAnsi="Courier New" w:cs="Courier New"/>
        </w:rPr>
        <w:t>64</w:t>
      </w:r>
      <w:r w:rsidRPr="00F110F9">
        <w:rPr>
          <w:rFonts w:ascii="Courier New" w:hAnsi="Courier New" w:cs="Courier New"/>
        </w:rPr>
        <w:t>-</w:t>
      </w:r>
      <w:r w:rsidR="00EB48F6">
        <w:rPr>
          <w:rFonts w:ascii="Courier New" w:hAnsi="Courier New" w:cs="Courier New"/>
        </w:rPr>
        <w:t>2</w:t>
      </w:r>
      <w:r w:rsidR="00DE4466">
        <w:rPr>
          <w:rFonts w:ascii="Courier New" w:hAnsi="Courier New" w:cs="Courier New"/>
        </w:rPr>
        <w:t>*</w:t>
      </w:r>
      <w:r w:rsidRPr="00F110F9">
        <w:rPr>
          <w:rFonts w:ascii="Courier New" w:hAnsi="Courier New" w:cs="Courier New"/>
        </w:rPr>
        <w:t>RegsDESTsmooth</w:t>
      </w:r>
      <w:r w:rsidR="00C84F33">
        <w:rPr>
          <w:rFonts w:ascii="Courier New" w:hAnsi="Courier New" w:cs="Courier New"/>
        </w:rPr>
        <w:t>X</w:t>
      </w:r>
    </w:p>
    <w:p w14:paraId="2A48FFA8" w14:textId="08F9544D" w:rsidR="00F110F9" w:rsidRPr="00F110F9" w:rsidRDefault="00F110F9" w:rsidP="2B5EAAAC">
      <w:pPr>
        <w:ind w:left="2880"/>
        <w:rPr>
          <w:rFonts w:ascii="Courier New" w:hAnsi="Courier New" w:cs="Courier New"/>
        </w:rPr>
      </w:pPr>
      <w:r w:rsidRPr="00F110F9">
        <w:rPr>
          <w:rFonts w:ascii="Courier New" w:hAnsi="Courier New" w:cs="Courier New"/>
        </w:rPr>
        <w:t>ker</w:t>
      </w:r>
      <w:r w:rsidR="00C84F33">
        <w:rPr>
          <w:rFonts w:ascii="Courier New" w:hAnsi="Courier New" w:cs="Courier New"/>
        </w:rPr>
        <w:t>X</w:t>
      </w:r>
      <w:r w:rsidRPr="00F110F9">
        <w:rPr>
          <w:rFonts w:ascii="Courier New" w:hAnsi="Courier New" w:cs="Courier New"/>
        </w:rPr>
        <w:t>[2] = RegsDESTsmooth</w:t>
      </w:r>
      <w:r w:rsidR="00C84F33">
        <w:rPr>
          <w:rFonts w:ascii="Courier New" w:hAnsi="Courier New" w:cs="Courier New"/>
        </w:rPr>
        <w:t>X</w:t>
      </w:r>
    </w:p>
    <w:p w14:paraId="0839BE5F" w14:textId="77777777" w:rsidR="00F110F9" w:rsidRDefault="00F110F9" w:rsidP="2B5EAAAC"/>
    <w:p w14:paraId="66D9E696" w14:textId="77777777" w:rsidR="00F110F9" w:rsidRDefault="00F110F9" w:rsidP="2B5EAAAC"/>
    <w:p w14:paraId="66F1D8DD" w14:textId="77777777" w:rsidR="001C5505" w:rsidRDefault="001C5505" w:rsidP="2B5EAAAC"/>
    <w:p w14:paraId="12246267" w14:textId="2A0FCE7D" w:rsidR="0031041C" w:rsidRDefault="003C3BAD" w:rsidP="2B5EAAAC">
      <w:pPr>
        <w:jc w:val="center"/>
      </w:pPr>
      <w:r>
        <w:object w:dxaOrig="6390" w:dyaOrig="930" w14:anchorId="421C09EE">
          <v:shape id="_x0000_i1026" type="#_x0000_t75" style="width:321pt;height:45.75pt" o:ole="">
            <v:imagedata r:id="rId14" o:title=""/>
          </v:shape>
          <o:OLEObject Type="Embed" ProgID="Visio.Drawing.15" ShapeID="_x0000_i1026" DrawAspect="Content" ObjectID="_1548448261" r:id="rId15"/>
        </w:object>
      </w:r>
    </w:p>
    <w:p w14:paraId="103706E2" w14:textId="764924E4" w:rsidR="003C3BAD" w:rsidRDefault="003C3BAD" w:rsidP="2B5EAAAC">
      <w:pPr>
        <w:jc w:val="center"/>
      </w:pPr>
      <w:r w:rsidRPr="00C041BE">
        <w:rPr>
          <w:b/>
          <w:bCs/>
        </w:rPr>
        <w:t xml:space="preserve">Figure </w:t>
      </w:r>
      <w:r w:rsidR="00F56CCE" w:rsidRPr="00C041BE">
        <w:rPr>
          <w:b/>
          <w:bCs/>
        </w:rPr>
        <w:fldChar w:fldCharType="begin"/>
      </w:r>
      <w:r w:rsidR="00F56CCE" w:rsidRPr="00C041BE">
        <w:rPr>
          <w:b/>
          <w:bCs/>
        </w:rPr>
        <w:instrText xml:space="preserve"> SEQ Figure \* ARABIC </w:instrText>
      </w:r>
      <w:r w:rsidR="00F56CCE" w:rsidRPr="00C041BE">
        <w:rPr>
          <w:b/>
          <w:bCs/>
        </w:rPr>
        <w:fldChar w:fldCharType="separate"/>
      </w:r>
      <w:r w:rsidR="006C7DA9">
        <w:rPr>
          <w:b/>
          <w:bCs/>
          <w:noProof/>
        </w:rPr>
        <w:t>2</w:t>
      </w:r>
      <w:r w:rsidR="00F56CCE" w:rsidRPr="00C041BE">
        <w:rPr>
          <w:b/>
          <w:bCs/>
        </w:rPr>
        <w:fldChar w:fldCharType="end"/>
      </w:r>
      <w:r w:rsidRPr="00C041BE">
        <w:rPr>
          <w:b/>
          <w:bCs/>
        </w:rPr>
        <w:t>: smoothing filter implementation using 4 filters, each s</w:t>
      </w:r>
      <w:r w:rsidR="00C041BE">
        <w:rPr>
          <w:b/>
          <w:bCs/>
        </w:rPr>
        <w:t>ize of 3</w:t>
      </w:r>
    </w:p>
    <w:p w14:paraId="120486EF" w14:textId="77777777" w:rsidR="000F2405" w:rsidRDefault="000F2405" w:rsidP="2B5EAAAC"/>
    <w:p w14:paraId="7A3118D2" w14:textId="75C36819" w:rsidR="007D34D4" w:rsidRDefault="007D34D4" w:rsidP="2B5EAAAC">
      <w:r>
        <w:t>Once smoothed</w:t>
      </w:r>
      <w:r w:rsidR="00E22202">
        <w:t>, the actual</w:t>
      </w:r>
      <w:r>
        <w:t xml:space="preserve"> maximum </w:t>
      </w:r>
      <w:r w:rsidR="00E22202">
        <w:t>location</w:t>
      </w:r>
      <w:r>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E22202">
        <w:t xml:space="preserve"> and value are</w:t>
      </w:r>
      <w:r>
        <w:t xml:space="preserve"> located</w:t>
      </w:r>
      <w:r w:rsidR="00E22202">
        <w:t>.</w:t>
      </w:r>
      <w:r>
        <w:t xml:space="preserve"> </w:t>
      </w:r>
      <w:r w:rsidR="00E22202">
        <w:t>The maximum value is sent for confidence calculation, while the maximum location</w:t>
      </w:r>
      <w:r>
        <w:t xml:space="preserve"> along with two adjacent samples is kept for processing.</w:t>
      </w:r>
    </w:p>
    <w:p w14:paraId="1E44AFE4" w14:textId="77777777" w:rsidR="00620096" w:rsidRDefault="00620096" w:rsidP="2B5EAAAC"/>
    <w:p w14:paraId="7C19B71C" w14:textId="77777777" w:rsidR="00620096" w:rsidRDefault="00620096" w:rsidP="2B5EAAAC"/>
    <w:p w14:paraId="0C5ECCE6" w14:textId="77777777" w:rsidR="00682934" w:rsidRDefault="00682934" w:rsidP="2B5EAAAC">
      <w:pPr>
        <w:pStyle w:val="Heading3"/>
      </w:pPr>
      <w:bookmarkStart w:id="32" w:name="_Toc462344346"/>
      <w:bookmarkStart w:id="33" w:name="_Toc462570515"/>
      <w:r>
        <w:t>Peak location extraction</w:t>
      </w:r>
      <w:bookmarkEnd w:id="32"/>
      <w:bookmarkEnd w:id="33"/>
    </w:p>
    <w:p w14:paraId="51CB951E" w14:textId="77AD3418" w:rsidR="003F7FA8" w:rsidRDefault="008149B0" w:rsidP="2B5EAAAC">
      <w:r>
        <w:rPr>
          <w:noProof/>
        </w:rPr>
        <w:drawing>
          <wp:inline distT="0" distB="0" distL="0" distR="0" wp14:anchorId="0C8BBF7F" wp14:editId="034B2CCE">
            <wp:extent cx="6089701" cy="1451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117" cy="1453125"/>
                    </a:xfrm>
                    <a:prstGeom prst="rect">
                      <a:avLst/>
                    </a:prstGeom>
                    <a:noFill/>
                  </pic:spPr>
                </pic:pic>
              </a:graphicData>
            </a:graphic>
          </wp:inline>
        </w:drawing>
      </w:r>
    </w:p>
    <w:p w14:paraId="7F6678C8" w14:textId="4A99DBD9" w:rsidR="003F7FA8" w:rsidRPr="003D2202" w:rsidRDefault="003F7FA8" w:rsidP="2B5EAAAC">
      <w:pPr>
        <w:jc w:val="center"/>
        <w:rPr>
          <w:b/>
          <w:bCs/>
        </w:rPr>
      </w:pPr>
      <w:r w:rsidRPr="003D2202">
        <w:rPr>
          <w:b/>
          <w:bCs/>
        </w:rPr>
        <w:lastRenderedPageBreak/>
        <w:t xml:space="preserve">Figure </w:t>
      </w:r>
      <w:r w:rsidR="00F56CCE" w:rsidRPr="003D2202">
        <w:rPr>
          <w:b/>
          <w:bCs/>
        </w:rPr>
        <w:fldChar w:fldCharType="begin"/>
      </w:r>
      <w:r w:rsidR="00F56CCE" w:rsidRPr="003D2202">
        <w:rPr>
          <w:b/>
          <w:bCs/>
        </w:rPr>
        <w:instrText xml:space="preserve"> SEQ Figure \* ARABIC </w:instrText>
      </w:r>
      <w:r w:rsidR="00F56CCE" w:rsidRPr="003D2202">
        <w:rPr>
          <w:b/>
          <w:bCs/>
        </w:rPr>
        <w:fldChar w:fldCharType="separate"/>
      </w:r>
      <w:r w:rsidR="006C7DA9">
        <w:rPr>
          <w:b/>
          <w:bCs/>
          <w:noProof/>
        </w:rPr>
        <w:t>3</w:t>
      </w:r>
      <w:r w:rsidR="00F56CCE" w:rsidRPr="003D2202">
        <w:rPr>
          <w:b/>
          <w:bCs/>
        </w:rPr>
        <w:fldChar w:fldCharType="end"/>
      </w:r>
      <w:r w:rsidRPr="003D2202">
        <w:rPr>
          <w:b/>
          <w:bCs/>
        </w:rPr>
        <w:t>:cor_seg in full correlation</w:t>
      </w:r>
    </w:p>
    <w:p w14:paraId="2BE75A10" w14:textId="4D6BCF38" w:rsidR="00682934" w:rsidRPr="00F22AED" w:rsidRDefault="00C041BE" w:rsidP="2B5EAAAC">
      <w:r>
        <w:br/>
      </w:r>
      <w:r w:rsidR="00682934">
        <w:t xml:space="preserve">Given 3 samples </w:t>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r w:rsidR="00682934">
        <w:t xml:space="preserve"> </w:t>
      </w:r>
      <w:r w:rsidR="003C7E91">
        <w:t>(</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≡peak_val</m:t>
        </m:r>
      </m:oMath>
      <w:r w:rsidR="00987B02">
        <w:t xml:space="preserve"> </w:t>
      </w:r>
      <w:r w:rsidR="00587A8B">
        <w:t>, the</w:t>
      </w:r>
      <w:r w:rsidR="00987B02">
        <w:t xml:space="preserve"> maximum value</w:t>
      </w:r>
      <w:r w:rsidR="003C7E91">
        <w:t xml:space="preserve">) </w:t>
      </w:r>
      <w:r w:rsidR="00682934">
        <w:t xml:space="preserve">with the corresponding index </w:t>
      </w:r>
      <w:r w:rsidR="008A0AE8">
        <w:t>points</w:t>
      </w:r>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oMath>
      <w:r w:rsidR="00587A8B">
        <w:t xml:space="preserve"> ,</w:t>
      </w:r>
      <w:r w:rsidR="00682934">
        <w:t xml:space="preserve"> the subsample maxima index</w:t>
      </w:r>
      <w:r w:rsidR="008A0AE8">
        <w:t xml:space="preserve"> is located by fitting </w:t>
      </w:r>
      <w:r w:rsidR="00682934">
        <w:t>a quadratic function</w:t>
      </w:r>
      <w:r w:rsidR="00090595">
        <w:t>, and finding its peak</w:t>
      </w:r>
      <w:r w:rsidR="00023AEF">
        <w:t xml:space="preserve"> by so</w:t>
      </w:r>
      <w:r w:rsidR="00595144">
        <w:t>l</w:t>
      </w:r>
      <w:r w:rsidR="00023AEF">
        <w:t>ving the below equations</w:t>
      </w:r>
      <w:r w:rsidR="00682934">
        <w:t>:</w:t>
      </w:r>
    </w:p>
    <w:p w14:paraId="3BA2007E" w14:textId="3CE451AF" w:rsidR="00682934" w:rsidRDefault="00682934" w:rsidP="2B5EAAAC"/>
    <w:p w14:paraId="3A965DF7" w14:textId="5E3C9D5D" w:rsidR="00023AEF" w:rsidRPr="00023AEF" w:rsidRDefault="005F3AEB" w:rsidP="2B5EAAAC">
      <m:oMathPara>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5D98C91F" w14:textId="359FB1BC" w:rsidR="00090595" w:rsidRPr="00023AEF" w:rsidRDefault="00090595" w:rsidP="2B5EAAAC">
      <w:r>
        <w:t>Since:</w:t>
      </w:r>
    </w:p>
    <w:p w14:paraId="46D65FED" w14:textId="5FA1411C" w:rsidR="00090595" w:rsidRPr="00090595" w:rsidRDefault="005F3AEB" w:rsidP="2B5EAAAC">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m:t>
          </m:r>
        </m:oMath>
      </m:oMathPara>
    </w:p>
    <w:p w14:paraId="484BC1F6" w14:textId="2B94A8A1" w:rsidR="00090595" w:rsidRDefault="00090595" w:rsidP="2B5EAAAC">
      <w:r>
        <w:t>We can write</w:t>
      </w:r>
    </w:p>
    <w:p w14:paraId="1C9E5FCF" w14:textId="23D196AF" w:rsidR="00023AEF" w:rsidRPr="00090595" w:rsidRDefault="005F3AEB" w:rsidP="2B5EAAAC">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m:t>
          </m:r>
          <m:r>
            <m:rPr>
              <m:sty m:val="p"/>
            </m:rP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m:t>
          </m:r>
        </m:oMath>
      </m:oMathPara>
    </w:p>
    <w:p w14:paraId="2031A506" w14:textId="08567963" w:rsidR="00090595" w:rsidRPr="00090595" w:rsidRDefault="00023AEF" w:rsidP="2B5EAAAC">
      <m:oMathPara>
        <m:oMath>
          <m:r>
            <w:rPr>
              <w:rFonts w:ascii="Cambria Math" w:hAnsi="Cambria Math"/>
            </w:rPr>
            <m:t xml:space="preserve"> </m:t>
          </m:r>
        </m:oMath>
      </m:oMathPara>
    </w:p>
    <w:p w14:paraId="0D976A5A" w14:textId="0BCFEF65" w:rsidR="00090595" w:rsidRPr="00090595" w:rsidRDefault="00023AEF" w:rsidP="2B5EAAAC">
      <w:r>
        <w:br/>
      </w:r>
    </w:p>
    <w:p w14:paraId="267B23D9" w14:textId="0F195171" w:rsidR="005D1506" w:rsidRDefault="005D1506" w:rsidP="2B5EAAAC">
      <w:r>
        <w:t>In matrix notation:</w:t>
      </w:r>
    </w:p>
    <w:p w14:paraId="2B6C9961" w14:textId="7176E0B2" w:rsidR="00674D41" w:rsidRPr="00674D41" w:rsidRDefault="005F3AEB" w:rsidP="2B5EAAAC">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t>
                        </m:r>
                      </m:sub>
                    </m:sSub>
                  </m:e>
                </m:mr>
                <m:mr>
                  <m:e>
                    <m:sSub>
                      <m:sSubPr>
                        <m:ctrlPr>
                          <w:rPr>
                            <w:rFonts w:ascii="Cambria Math" w:hAnsi="Cambria Math"/>
                            <w:i/>
                          </w:rPr>
                        </m:ctrlPr>
                      </m:sSubPr>
                      <m:e>
                        <m:r>
                          <w:rPr>
                            <w:rFonts w:ascii="Cambria Math" w:hAnsi="Cambria Math"/>
                          </w:rPr>
                          <m:t>v</m:t>
                        </m:r>
                      </m:e>
                      <m:sub>
                        <m:r>
                          <w:rPr>
                            <w:rFonts w:ascii="Cambria Math" w:hAnsi="Cambria Math"/>
                          </w:rPr>
                          <m:t>c</m:t>
                        </m:r>
                      </m:sub>
                    </m:sSub>
                  </m:e>
                </m:mr>
                <m:mr>
                  <m:e>
                    <m:sSub>
                      <m:sSubPr>
                        <m:ctrlPr>
                          <w:rPr>
                            <w:rFonts w:ascii="Cambria Math" w:hAnsi="Cambria Math"/>
                            <w:i/>
                          </w:rPr>
                        </m:ctrlPr>
                      </m:sSubPr>
                      <m:e>
                        <m:r>
                          <w:rPr>
                            <w:rFonts w:ascii="Cambria Math" w:hAnsi="Cambria Math"/>
                          </w:rPr>
                          <m:t>v</m:t>
                        </m:r>
                      </m:e>
                      <m:sub>
                        <m:r>
                          <w:rPr>
                            <w:rFonts w:ascii="Cambria Math" w:hAnsi="Cambria Math"/>
                          </w:rPr>
                          <m:t>+</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e>
                    <m:r>
                      <w:rPr>
                        <w:rFonts w:ascii="Cambria Math" w:hAnsi="Cambria Math"/>
                      </w:rPr>
                      <m:t>-1</m:t>
                    </m:r>
                  </m:e>
                  <m:e>
                    <m:r>
                      <w:rPr>
                        <w:rFonts w:ascii="Cambria Math" w:hAnsi="Cambria Math"/>
                      </w:rPr>
                      <m:t>1</m:t>
                    </m:r>
                  </m:e>
                </m:mr>
                <m:mr>
                  <m:e>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e>
                  <m:e>
                    <m:r>
                      <w:rPr>
                        <w:rFonts w:ascii="Cambria Math" w:hAnsi="Cambria Math"/>
                      </w:rPr>
                      <m:t>0</m:t>
                    </m:r>
                  </m:e>
                  <m:e>
                    <m:r>
                      <w:rPr>
                        <w:rFonts w:ascii="Cambria Math" w:hAnsi="Cambria Math"/>
                      </w:rPr>
                      <m:t>1</m:t>
                    </m:r>
                  </m:e>
                </m:mr>
                <m:m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ϕ</m:t>
                        </m:r>
                      </m:e>
                      <m:sub>
                        <m:r>
                          <w:rPr>
                            <w:rFonts w:ascii="Cambria Math" w:hAnsi="Cambria Math"/>
                          </w:rPr>
                          <m:t>0</m:t>
                        </m:r>
                      </m:sub>
                    </m:sSub>
                  </m:e>
                </m:mr>
                <m:mr>
                  <m:e>
                    <m:sSub>
                      <m:sSubPr>
                        <m:ctrlPr>
                          <w:rPr>
                            <w:rFonts w:ascii="Cambria Math" w:hAnsi="Cambria Math"/>
                            <w:i/>
                          </w:rPr>
                        </m:ctrlPr>
                      </m:sSubPr>
                      <m:e>
                        <m:r>
                          <w:rPr>
                            <w:rFonts w:ascii="Cambria Math" w:hAnsi="Cambria Math"/>
                          </w:rPr>
                          <m:t>ϕ</m:t>
                        </m:r>
                      </m:e>
                      <m:sub>
                        <m:r>
                          <w:rPr>
                            <w:rFonts w:ascii="Cambria Math" w:hAnsi="Cambria Math"/>
                          </w:rPr>
                          <m:t>1</m:t>
                        </m:r>
                      </m:sub>
                    </m:sSub>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
            </m:e>
          </m:d>
        </m:oMath>
      </m:oMathPara>
    </w:p>
    <w:p w14:paraId="2A20450F" w14:textId="7095F31E" w:rsidR="00674D41" w:rsidRDefault="00674D41" w:rsidP="2B5EAAAC">
      <w:r>
        <w:t>And the solution:</w:t>
      </w:r>
    </w:p>
    <w:p w14:paraId="6680A710" w14:textId="1CBA3D63" w:rsidR="00674D41" w:rsidRPr="00674D41" w:rsidRDefault="005F3AEB" w:rsidP="2B5EAAAC">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ϕ</m:t>
                        </m:r>
                      </m:e>
                      <m:sub>
                        <m:r>
                          <w:rPr>
                            <w:rFonts w:ascii="Cambria Math" w:hAnsi="Cambria Math"/>
                          </w:rPr>
                          <m:t>0</m:t>
                        </m:r>
                      </m:sub>
                    </m:sSub>
                  </m:e>
                </m:mr>
                <m:mr>
                  <m:e>
                    <m:sSub>
                      <m:sSubPr>
                        <m:ctrlPr>
                          <w:rPr>
                            <w:rFonts w:ascii="Cambria Math" w:hAnsi="Cambria Math"/>
                            <w:i/>
                          </w:rPr>
                        </m:ctrlPr>
                      </m:sSubPr>
                      <m:e>
                        <m:r>
                          <w:rPr>
                            <w:rFonts w:ascii="Cambria Math" w:hAnsi="Cambria Math"/>
                          </w:rPr>
                          <m:t>ϕ</m:t>
                        </m:r>
                      </m:e>
                      <m:sub>
                        <m:r>
                          <w:rPr>
                            <w:rFonts w:ascii="Cambria Math" w:hAnsi="Cambria Math"/>
                          </w:rPr>
                          <m:t>1</m:t>
                        </m:r>
                      </m:sub>
                    </m:sSub>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t>
                        </m:r>
                      </m:sub>
                    </m:sSub>
                  </m:e>
                </m:mr>
                <m:mr>
                  <m:e>
                    <m:sSub>
                      <m:sSubPr>
                        <m:ctrlPr>
                          <w:rPr>
                            <w:rFonts w:ascii="Cambria Math" w:hAnsi="Cambria Math"/>
                            <w:i/>
                          </w:rPr>
                        </m:ctrlPr>
                      </m:sSubPr>
                      <m:e>
                        <m:r>
                          <w:rPr>
                            <w:rFonts w:ascii="Cambria Math" w:hAnsi="Cambria Math"/>
                          </w:rPr>
                          <m:t>v</m:t>
                        </m:r>
                      </m:e>
                      <m:sub>
                        <m:r>
                          <w:rPr>
                            <w:rFonts w:ascii="Cambria Math" w:hAnsi="Cambria Math"/>
                          </w:rPr>
                          <m:t>c</m:t>
                        </m:r>
                      </m:sub>
                    </m:sSub>
                  </m:e>
                </m:mr>
                <m:mr>
                  <m:e>
                    <m:sSub>
                      <m:sSubPr>
                        <m:ctrlPr>
                          <w:rPr>
                            <w:rFonts w:ascii="Cambria Math" w:hAnsi="Cambria Math"/>
                            <w:i/>
                          </w:rPr>
                        </m:ctrlPr>
                      </m:sSubPr>
                      <m:e>
                        <m:r>
                          <w:rPr>
                            <w:rFonts w:ascii="Cambria Math" w:hAnsi="Cambria Math"/>
                          </w:rPr>
                          <m:t>v</m:t>
                        </m:r>
                      </m:e>
                      <m:sub>
                        <m:r>
                          <w:rPr>
                            <w:rFonts w:ascii="Cambria Math" w:hAnsi="Cambria Math"/>
                          </w:rPr>
                          <m:t>+</m:t>
                        </m:r>
                      </m:sub>
                    </m:sSub>
                  </m:e>
                </m:mr>
              </m:m>
            </m:e>
          </m:d>
        </m:oMath>
      </m:oMathPara>
    </w:p>
    <w:p w14:paraId="5B1A9C16" w14:textId="2F16BFAE" w:rsidR="00674D41" w:rsidRDefault="00674D41" w:rsidP="2B5EAAAC">
      <w:r>
        <w:t>Where the maxima index is</w:t>
      </w:r>
    </w:p>
    <w:p w14:paraId="338FCF76" w14:textId="319A3116" w:rsidR="00674D41" w:rsidRPr="007C1AF7" w:rsidRDefault="005F3AEB" w:rsidP="00BF2007">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pk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num>
            <m:den>
              <m:sSub>
                <m:sSubPr>
                  <m:ctrlPr>
                    <w:rPr>
                      <w:rFonts w:ascii="Cambria Math" w:hAnsi="Cambria Math"/>
                      <w:i/>
                    </w:rPr>
                  </m:ctrlPr>
                </m:sSubPr>
                <m:e>
                  <m:r>
                    <w:rPr>
                      <w:rFonts w:ascii="Cambria Math" w:hAnsi="Cambria Math"/>
                    </w:rPr>
                    <m:t>ϕ</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pk</m:t>
              </m:r>
            </m:sub>
          </m:sSub>
          <m:r>
            <w:rPr>
              <w:rFonts w:ascii="Cambria Math" w:hAnsi="Cambria Math"/>
            </w:rPr>
            <m:t>∈</m:t>
          </m:r>
          <m:d>
            <m:dPr>
              <m:begChr m:val="["/>
              <m:endChr m:val="]"/>
              <m:ctrlPr>
                <w:rPr>
                  <w:rFonts w:ascii="Cambria Math" w:hAnsi="Cambria Math"/>
                  <w:i/>
                </w:rPr>
              </m:ctrlPr>
            </m:dPr>
            <m:e>
              <m:r>
                <w:rPr>
                  <w:rFonts w:ascii="Cambria Math" w:hAnsi="Cambria Math"/>
                </w:rPr>
                <m:t>-1,1</m:t>
              </m:r>
            </m:e>
          </m:d>
          <m:r>
            <m:rPr>
              <m:sty m:val="p"/>
            </m:rPr>
            <w:rPr>
              <w:rFonts w:ascii="Cambria Math" w:hAnsi="Cambria Math"/>
            </w:rPr>
            <w:br/>
          </m:r>
        </m:oMath>
      </m:oMathPara>
    </w:p>
    <w:p w14:paraId="30C02D3F" w14:textId="3E774E9B" w:rsidR="003C7E91" w:rsidRDefault="003C7E91" w:rsidP="2B5EAAAC">
      <w:r>
        <w:t>And the final peak location is:</w:t>
      </w:r>
    </w:p>
    <w:p w14:paraId="32B01F95" w14:textId="77777777" w:rsidR="00BF2007" w:rsidRPr="007C1AF7" w:rsidRDefault="00BF2007" w:rsidP="00BF2007">
      <m:oMathPara>
        <m:oMath>
          <m:r>
            <m:rPr>
              <m:sty m:val="p"/>
            </m:rPr>
            <w:rPr>
              <w:rFonts w:ascii="Cambria Math" w:hAnsi="Cambria Math"/>
            </w:rPr>
            <m:t>num</m:t>
          </m:r>
          <m:r>
            <w:rPr>
              <w:rFonts w:ascii="Cambria Math" w:hAnsi="Cambria Math"/>
            </w:rPr>
            <m:t xml:space="preserve"> = FLOAT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e>
          </m:d>
          <m:r>
            <m:rPr>
              <m:sty m:val="p"/>
            </m:rPr>
            <w:rPr>
              <w:rFonts w:ascii="Cambria Math" w:hAnsi="Cambria Math"/>
            </w:rPr>
            <w:br/>
          </m:r>
        </m:oMath>
        <m:oMath>
          <m:r>
            <m:rPr>
              <m:sty m:val="p"/>
            </m:rPr>
            <w:rPr>
              <w:rFonts w:ascii="Cambria Math" w:hAnsi="Cambria Math"/>
            </w:rPr>
            <m:t>den</m:t>
          </m:r>
          <m:r>
            <w:rPr>
              <w:rFonts w:ascii="Cambria Math" w:hAnsi="Cambria Math"/>
            </w:rPr>
            <m:t>= FLOAT</m:t>
          </m:r>
          <m:d>
            <m:dPr>
              <m:ctrlPr>
                <w:rPr>
                  <w:rFonts w:ascii="Cambria Math" w:hAnsi="Cambria Math"/>
                  <w:i/>
                </w:rPr>
              </m:ctrlPr>
            </m:dPr>
            <m:e>
              <m:sSub>
                <m:sSubPr>
                  <m:ctrlPr>
                    <w:rPr>
                      <w:rFonts w:ascii="Cambria Math" w:hAnsi="Cambria Math"/>
                      <w:i/>
                    </w:rPr>
                  </m:ctrlPr>
                </m:sSubPr>
                <m:e>
                  <m:r>
                    <w:rPr>
                      <w:rFonts w:ascii="Cambria Math" w:hAnsi="Cambria Math"/>
                    </w:rPr>
                    <m:t>2(v</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oMath>
      </m:oMathPara>
    </w:p>
    <w:p w14:paraId="33D6A748" w14:textId="3380821A" w:rsidR="003C7E91" w:rsidRDefault="00BF2007" w:rsidP="00BF2007">
      <w:r>
        <w:br/>
      </w:r>
      <m:oMathPara>
        <m:oMath>
          <m:sSub>
            <m:sSubPr>
              <m:ctrlPr>
                <w:rPr>
                  <w:rFonts w:ascii="Cambria Math" w:hAnsi="Cambria Math"/>
                  <w:i/>
                </w:rPr>
              </m:ctrlPr>
            </m:sSubPr>
            <m:e>
              <m:r>
                <w:rPr>
                  <w:rFonts w:ascii="Cambria Math" w:hAnsi="Cambria Math"/>
                </w:rPr>
                <m:t>i</m:t>
              </m:r>
            </m:e>
            <m:sub>
              <m:r>
                <w:rPr>
                  <w:rFonts w:ascii="Cambria Math" w:hAnsi="Cambria Math"/>
                </w:rPr>
                <m:t>pk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r>
                          <m:rPr>
                            <m:sty m:val="p"/>
                          </m:rPr>
                          <w:rPr>
                            <w:rFonts w:ascii="Cambria Math" w:hAnsi="Cambria Math"/>
                          </w:rPr>
                          <m:t>num</m:t>
                        </m:r>
                      </m:num>
                      <m:den>
                        <m:r>
                          <m:rPr>
                            <m:sty m:val="p"/>
                          </m:rPr>
                          <w:rPr>
                            <w:rFonts w:ascii="Cambria Math" w:hAnsi="Cambria Math"/>
                          </w:rPr>
                          <m:t>den</m:t>
                        </m:r>
                      </m:den>
                    </m:f>
                    <m:r>
                      <w:rPr>
                        <w:rFonts w:ascii="Cambria Math" w:hAnsi="Cambria Math"/>
                      </w:rPr>
                      <m:t xml:space="preserve"> , </m:t>
                    </m:r>
                  </m:e>
                  <m:e>
                    <m:r>
                      <m:rPr>
                        <m:sty m:val="p"/>
                      </m:rPr>
                      <w:rPr>
                        <w:rFonts w:ascii="Cambria Math" w:hAnsi="Cambria Math"/>
                      </w:rPr>
                      <m:t>den</m:t>
                    </m:r>
                    <m:r>
                      <w:rPr>
                        <w:rFonts w:ascii="Cambria Math" w:hAnsi="Cambria Math"/>
                      </w:rPr>
                      <m:t>≠0</m:t>
                    </m:r>
                  </m:e>
                </m:mr>
                <m:mr>
                  <m:e>
                    <m:r>
                      <w:rPr>
                        <w:rFonts w:ascii="Cambria Math" w:hAnsi="Cambria Math"/>
                      </w:rPr>
                      <m:t>invalid</m:t>
                    </m:r>
                  </m:e>
                  <m:e>
                    <m:r>
                      <w:rPr>
                        <w:rFonts w:ascii="Cambria Math" w:hAnsi="Cambria Math"/>
                      </w:rPr>
                      <m:t>den=0</m:t>
                    </m:r>
                  </m:e>
                </m:mr>
              </m:m>
            </m:e>
          </m:d>
        </m:oMath>
      </m:oMathPara>
    </w:p>
    <w:p w14:paraId="3EABF48C" w14:textId="588DFA03" w:rsidR="00BF2007" w:rsidRPr="00C15253" w:rsidRDefault="00BF2007" w:rsidP="00BF2007"/>
    <w:p w14:paraId="7953DA36" w14:textId="77777777" w:rsidR="00075C53" w:rsidRDefault="00C15253" w:rsidP="00075C53">
      <w:r>
        <w:t>Note that</w:t>
      </w:r>
      <w:r w:rsidR="00075C53">
        <w:t>:</w:t>
      </w:r>
    </w:p>
    <w:p w14:paraId="5D84B1AB" w14:textId="201E5396" w:rsidR="00C15253" w:rsidRDefault="00246765" w:rsidP="00246765">
      <w:pPr>
        <w:pStyle w:val="ListParagraph"/>
        <w:numPr>
          <w:ilvl w:val="0"/>
          <w:numId w:val="6"/>
        </w:numPr>
      </w:pPr>
      <w:r>
        <w:t>I</w:t>
      </w:r>
      <w:r w:rsidR="00C15253">
        <w:t xml:space="preserve">n case of flat correlation, </w:t>
      </w:r>
      <m:oMath>
        <m:sSub>
          <m:sSubPr>
            <m:ctrlPr>
              <w:rPr>
                <w:rFonts w:ascii="Cambria Math" w:hAnsi="Cambria Math"/>
                <w:i/>
              </w:rPr>
            </m:ctrlPr>
          </m:sSubPr>
          <m:e>
            <m:r>
              <w:rPr>
                <w:rFonts w:ascii="Cambria Math" w:hAnsi="Cambria Math"/>
              </w:rPr>
              <m:t>i</m:t>
            </m:r>
          </m:e>
          <m:sub>
            <m:r>
              <w:rPr>
                <w:rFonts w:ascii="Cambria Math" w:hAnsi="Cambria Math"/>
              </w:rPr>
              <m:t>pk</m:t>
            </m:r>
          </m:sub>
        </m:sSub>
      </m:oMath>
      <w:r w:rsidR="00C15253">
        <w:t xml:space="preserve"> value is </w:t>
      </w:r>
      <w:r w:rsidR="00D94610">
        <w:t xml:space="preserve">invalid and the depth </w:t>
      </w:r>
      <w:r w:rsidR="00231E51">
        <w:t xml:space="preserve">value should be set to zero. Additionally, the </w:t>
      </w:r>
      <w:r w:rsidR="00C15EFB">
        <w:t xml:space="preserve">confidence </w:t>
      </w:r>
      <w:r w:rsidR="00231E51">
        <w:t>value should be set to the predefined value</w:t>
      </w:r>
      <w:r>
        <w:t xml:space="preserve"> of</w:t>
      </w:r>
      <w:r w:rsidR="00231E51">
        <w:t xml:space="preserve"> </w:t>
      </w:r>
      <w:r w:rsidRPr="00246765">
        <w:t>zero</w:t>
      </w:r>
      <w:r w:rsidR="00231E51">
        <w:t>.</w:t>
      </w:r>
    </w:p>
    <w:p w14:paraId="73811E37" w14:textId="2D6E6539" w:rsidR="00075C53" w:rsidRDefault="00075C53" w:rsidP="00075C53">
      <w:pPr>
        <w:pStyle w:val="ListParagraph"/>
        <w:numPr>
          <w:ilvl w:val="0"/>
          <w:numId w:val="6"/>
        </w:numPr>
      </w:pPr>
      <w:r>
        <w:t xml:space="preserve">since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r>
        <w:t xml:space="preserve"> then when </w:t>
      </w:r>
      <m:oMath>
        <m:r>
          <w:rPr>
            <w:rFonts w:ascii="Cambria Math" w:hAnsi="Cambria Math"/>
          </w:rPr>
          <m:t>den=0</m:t>
        </m:r>
      </m:oMath>
      <w:r>
        <w:t xml:space="preserve"> then </w:t>
      </w:r>
      <m:oMath>
        <m:r>
          <m:rPr>
            <m:sty m:val="p"/>
          </m:rPr>
          <w:rPr>
            <w:rFonts w:ascii="Cambria Math" w:hAnsi="Cambria Math"/>
          </w:rPr>
          <m:t>num=0</m:t>
        </m:r>
      </m:oMath>
      <w:r w:rsidR="00B7126A">
        <w:t xml:space="preserve"> (but not the other way around)</w:t>
      </w:r>
    </w:p>
    <w:p w14:paraId="0FA407EC" w14:textId="77777777" w:rsidR="007D7E6E" w:rsidRDefault="007D7E6E" w:rsidP="2B5EAAAC"/>
    <w:p w14:paraId="0927C126" w14:textId="77777777" w:rsidR="007D7E6E" w:rsidRPr="00682934" w:rsidRDefault="007D7E6E" w:rsidP="2B5EAAAC"/>
    <w:p w14:paraId="094F4218" w14:textId="3F3D69D0" w:rsidR="00244761" w:rsidRDefault="007F4017" w:rsidP="2B5EAAAC">
      <w:pPr>
        <w:pStyle w:val="Heading2"/>
      </w:pPr>
      <w:bookmarkStart w:id="34" w:name="_Toc462344347"/>
      <w:bookmarkStart w:id="35" w:name="_Toc462570516"/>
      <w:r>
        <w:lastRenderedPageBreak/>
        <w:t xml:space="preserve">Index to </w:t>
      </w:r>
      <w:r w:rsidR="00756988">
        <w:t>depth</w:t>
      </w:r>
      <w:bookmarkEnd w:id="34"/>
      <w:bookmarkEnd w:id="35"/>
    </w:p>
    <w:p w14:paraId="508952E1" w14:textId="149E8AAA" w:rsidR="00756988" w:rsidRPr="00756988" w:rsidRDefault="00756988" w:rsidP="2B5EAAAC">
      <w:pPr>
        <w:pStyle w:val="Sub-sub-section"/>
      </w:pPr>
      <w:bookmarkStart w:id="36" w:name="_Toc462344348"/>
      <w:bookmarkStart w:id="37" w:name="_Toc462570517"/>
      <w:r>
        <w:t xml:space="preserve">Index to round trip </w:t>
      </w:r>
      <w:r w:rsidR="007E1E42">
        <w:t>distance</w:t>
      </w:r>
      <w:bookmarkEnd w:id="36"/>
      <w:bookmarkEnd w:id="37"/>
    </w:p>
    <w:p w14:paraId="62122F6F" w14:textId="4E625241" w:rsidR="0077313F" w:rsidRDefault="003C7E91" w:rsidP="2B5EAAAC">
      <w:r>
        <w:t xml:space="preserve">The result received from the previous block represents the index location (in sub sample) of the peak location. The temporal distance between two samples corresponds to the sampling frequency. Given the speed of light in air, </w:t>
      </w:r>
      <w:r w:rsidR="00570878">
        <w:t xml:space="preserve">the distance traveled from the projector to the object and </w:t>
      </w:r>
      <w:r w:rsidR="00B15CBD">
        <w:t>to the</w:t>
      </w:r>
      <w:r w:rsidR="00570878">
        <w:t xml:space="preserve"> detector is given by</w:t>
      </w:r>
    </w:p>
    <w:p w14:paraId="18B83E81" w14:textId="1527F44B" w:rsidR="003C7E91" w:rsidRPr="003E3AA0" w:rsidRDefault="00101055" w:rsidP="00903B04">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rxpd</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ir</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txpd</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tx</m:t>
              </m:r>
            </m:sub>
          </m:sSub>
          <m:r>
            <w:rPr>
              <w:rFonts w:ascii="Cambria Math" w:hAnsi="Cambria Math"/>
            </w:rPr>
            <m:t>)</m:t>
          </m:r>
          <m:d>
            <m:dPr>
              <m:begChr m:val="["/>
              <m:endChr m:val="]"/>
              <m:ctrlPr>
                <w:rPr>
                  <w:rFonts w:ascii="Cambria Math" w:hAnsi="Cambria Math"/>
                  <w:i/>
                </w:rPr>
              </m:ctrlPr>
            </m:dPr>
            <m:e>
              <m:r>
                <w:rPr>
                  <w:rFonts w:ascii="Cambria Math" w:hAnsi="Cambria Math"/>
                </w:rPr>
                <m:t>mm</m:t>
              </m:r>
            </m:e>
          </m:d>
        </m:oMath>
      </m:oMathPara>
    </w:p>
    <w:p w14:paraId="1BE3F586" w14:textId="49D4C003" w:rsidR="00816021" w:rsidRDefault="003E3AA0" w:rsidP="00816021">
      <w:r>
        <w:t xml:space="preserve">Where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w:r>
        <w:t xml:space="preserve"> </w:t>
      </w:r>
      <w:r w:rsidR="00577404">
        <w:t xml:space="preserve">is the distance traveled within a single sample,  </w:t>
      </w:r>
      <m:oMath>
        <m:r>
          <w:rPr>
            <w:rFonts w:ascii="Cambria Math" w:hAnsi="Cambria Math"/>
          </w:rPr>
          <m:t>C</m:t>
        </m:r>
      </m:oMath>
      <w:r w:rsidR="00577404">
        <w:t xml:space="preserve"> </w:t>
      </w:r>
      <w:r>
        <w:t>represent the speed of light in air</w:t>
      </w:r>
      <w:r w:rsidR="00F95BF7">
        <w:t xml:space="preserve"> roughly equals to </w:t>
      </w:r>
      <m:oMath>
        <m:r>
          <w:rPr>
            <w:rFonts w:ascii="Cambria Math" w:hAnsi="Cambria Math"/>
          </w:rPr>
          <m:t>299,702,547,000</m:t>
        </m:r>
        <m:f>
          <m:fPr>
            <m:ctrlPr>
              <w:rPr>
                <w:rFonts w:ascii="Cambria Math" w:hAnsi="Cambria Math"/>
                <w:i/>
              </w:rPr>
            </m:ctrlPr>
          </m:fPr>
          <m:num>
            <m:r>
              <w:rPr>
                <w:rFonts w:ascii="Cambria Math" w:hAnsi="Cambria Math"/>
              </w:rPr>
              <m:t>mm</m:t>
            </m:r>
          </m:num>
          <m:den>
            <m:r>
              <w:rPr>
                <w:rFonts w:ascii="Cambria Math" w:hAnsi="Cambria Math"/>
              </w:rPr>
              <m:t>s</m:t>
            </m:r>
          </m:den>
        </m:f>
      </m:oMath>
      <w:r>
        <w:t xml:space="preserve">, </w:t>
      </w:r>
      <w:r w:rsidR="00137E49">
        <w:t xml:space="preserve">and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137E49">
        <w:t>is the sampling frequency.</w:t>
      </w:r>
    </w:p>
    <w:p w14:paraId="0C8E91FA" w14:textId="2D915C4B" w:rsidR="00816021" w:rsidRPr="00F33D02" w:rsidRDefault="00073C58" w:rsidP="00816021">
      <w:r>
        <w:t xml:space="preserve">As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816021">
        <w:t xml:space="preserve"> may change for each pixel from 1000MHz, 500MHZ, and 250MHz. </w:t>
      </w:r>
      <m:oMath>
        <m:sSub>
          <m:sSubPr>
            <m:ctrlPr>
              <w:rPr>
                <w:rFonts w:ascii="Cambria Math" w:hAnsi="Cambria Math"/>
                <w:i/>
              </w:rPr>
            </m:ctrlPr>
          </m:sSubPr>
          <m:e>
            <m:r>
              <w:rPr>
                <w:rFonts w:ascii="Cambria Math" w:hAnsi="Cambria Math"/>
              </w:rPr>
              <m:t>d</m:t>
            </m:r>
          </m:e>
          <m:sub>
            <m:r>
              <w:rPr>
                <w:rFonts w:ascii="Cambria Math" w:hAnsi="Cambria Math"/>
              </w:rPr>
              <m:t>tx</m:t>
            </m:r>
          </m:sub>
        </m:sSub>
      </m:oMath>
      <w:r w:rsidR="00816021">
        <w:t xml:space="preserve"> value is calculated for each of the 3 states and saved in 3 separate </w:t>
      </w:r>
      <w:r w:rsidR="003B1C2B">
        <w:t>registers (</w:t>
      </w:r>
      <w:r w:rsidR="002F78D3">
        <w:rPr>
          <w:rFonts w:ascii="Courier New" w:hAnsi="Courier New" w:cs="Courier New"/>
          <w:color w:val="000000"/>
          <w:sz w:val="16"/>
          <w:szCs w:val="16"/>
        </w:rPr>
        <w:t>RegsDESTtxFRQpdXX</w:t>
      </w:r>
      <w:r w:rsidR="002F78D3">
        <w:t>)</w:t>
      </w:r>
      <w:r w:rsidR="00816021">
        <w:t xml:space="preserve">. The value is then selected in runtime according the appropriate transmission mode. </w:t>
      </w:r>
    </w:p>
    <w:p w14:paraId="405C9ADC" w14:textId="0EACCBA9" w:rsidR="003E3AA0" w:rsidRDefault="00816021" w:rsidP="00903B04">
      <w:r>
        <w:t>T</w:t>
      </w:r>
      <w:r w:rsidR="00F95BF7">
        <w:t xml:space="preserve">he terms </w:t>
      </w:r>
      <m:oMath>
        <m:sSub>
          <m:sSubPr>
            <m:ctrlPr>
              <w:rPr>
                <w:rFonts w:ascii="Cambria Math" w:hAnsi="Cambria Math"/>
                <w:i/>
              </w:rPr>
            </m:ctrlPr>
          </m:sSubPr>
          <m:e>
            <m:r>
              <w:rPr>
                <w:rFonts w:ascii="Cambria Math" w:hAnsi="Cambria Math"/>
              </w:rPr>
              <m:t>d</m:t>
            </m:r>
          </m:e>
          <m:sub>
            <m:r>
              <w:rPr>
                <w:rFonts w:ascii="Cambria Math" w:hAnsi="Cambria Math"/>
              </w:rPr>
              <m:t>rxpd</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ir</m:t>
                </m:r>
              </m:sub>
            </m:sSub>
          </m:e>
        </m:d>
      </m:oMath>
      <w:r w:rsidR="00F95BF7">
        <w:t xml:space="preserve"> , </w:t>
      </w:r>
      <m:oMath>
        <m:sSub>
          <m:sSubPr>
            <m:ctrlPr>
              <w:rPr>
                <w:rFonts w:ascii="Cambria Math" w:hAnsi="Cambria Math"/>
                <w:i/>
              </w:rPr>
            </m:ctrlPr>
          </m:sSubPr>
          <m:e>
            <m:r>
              <w:rPr>
                <w:rFonts w:ascii="Cambria Math" w:hAnsi="Cambria Math"/>
              </w:rPr>
              <m:t>d</m:t>
            </m:r>
          </m:e>
          <m:sub>
            <m:r>
              <w:rPr>
                <w:rFonts w:ascii="Cambria Math" w:hAnsi="Cambria Math"/>
              </w:rPr>
              <m:t>txpd</m:t>
            </m:r>
          </m:sub>
        </m:sSub>
        <m:d>
          <m:dPr>
            <m:ctrlPr>
              <w:rPr>
                <w:rFonts w:ascii="Cambria Math" w:hAnsi="Cambria Math"/>
                <w:i/>
              </w:rPr>
            </m:ctrlPr>
          </m:dPr>
          <m:e>
            <m:r>
              <w:rPr>
                <w:rFonts w:ascii="Cambria Math" w:hAnsi="Cambria Math"/>
              </w:rPr>
              <m:t>y</m:t>
            </m:r>
          </m:e>
        </m:d>
        <m:r>
          <w:rPr>
            <w:rFonts w:ascii="Cambria Math" w:hAnsi="Cambria Math"/>
          </w:rPr>
          <m:t xml:space="preserve"> </m:t>
        </m:r>
      </m:oMath>
      <w:r w:rsidR="00F95BF7">
        <w:t xml:space="preserve">are offsets in mm to </w:t>
      </w:r>
      <w:r w:rsidR="003B1C2B">
        <w:t>cause</w:t>
      </w:r>
      <w:r w:rsidR="00E87B8A">
        <w:t xml:space="preserve"> by the RX and TX paths accordingly: </w:t>
      </w:r>
    </w:p>
    <w:p w14:paraId="496B327A" w14:textId="370EEE57" w:rsidR="00DB3045" w:rsidRDefault="005F3AEB" w:rsidP="005F4B16">
      <m:oMath>
        <m:sSub>
          <m:sSubPr>
            <m:ctrlPr>
              <w:rPr>
                <w:rFonts w:ascii="Cambria Math" w:hAnsi="Cambria Math"/>
                <w:i/>
              </w:rPr>
            </m:ctrlPr>
          </m:sSubPr>
          <m:e>
            <m:r>
              <w:rPr>
                <w:rFonts w:ascii="Cambria Math" w:hAnsi="Cambria Math"/>
              </w:rPr>
              <m:t>d</m:t>
            </m:r>
          </m:e>
          <m:sub>
            <m:r>
              <w:rPr>
                <w:rFonts w:ascii="Cambria Math" w:hAnsi="Cambria Math"/>
              </w:rPr>
              <m:t>txpd</m:t>
            </m:r>
          </m:sub>
        </m:sSub>
        <m:d>
          <m:dPr>
            <m:ctrlPr>
              <w:rPr>
                <w:rFonts w:ascii="Cambria Math" w:hAnsi="Cambria Math"/>
                <w:i/>
              </w:rPr>
            </m:ctrlPr>
          </m:dPr>
          <m:e>
            <m:r>
              <w:rPr>
                <w:rFonts w:ascii="Cambria Math" w:hAnsi="Cambria Math"/>
              </w:rPr>
              <m:t>ϕ</m:t>
            </m:r>
          </m:e>
        </m:d>
      </m:oMath>
      <w:r w:rsidR="00F95BF7">
        <w:t xml:space="preserve"> - </w:t>
      </w:r>
      <w:r w:rsidR="00BF2DBB">
        <w:t>Due to the system’s TX power envelope, the laser output power continuously changing. Each ou</w:t>
      </w:r>
      <w:r w:rsidR="0029667C">
        <w:t>t</w:t>
      </w:r>
      <w:r w:rsidR="00BF2DBB">
        <w:t xml:space="preserve">put power value creates a different propagation delay in the </w:t>
      </w:r>
      <w:r w:rsidR="003B1C2B">
        <w:t>laser driver</w:t>
      </w:r>
      <w:r w:rsidR="00BF2DBB">
        <w:t xml:space="preserve"> / diode. </w:t>
      </w:r>
      <w:r w:rsidR="00F95BF7">
        <w:t>The corresponding affect in mm</w:t>
      </w:r>
      <w:r w:rsidR="00BF2DBB">
        <w:t xml:space="preserve"> is stored in a </w:t>
      </w:r>
      <w:r w:rsidR="005F4B16">
        <w:t xml:space="preserve">129x32b </w:t>
      </w:r>
      <w:r w:rsidR="00BF2DBB">
        <w:t>LUT</w:t>
      </w:r>
      <w:r w:rsidR="00F95BF7">
        <w:t xml:space="preserve"> generated in calibration time.</w:t>
      </w:r>
      <w:r w:rsidR="00BF2DBB">
        <w:br/>
      </w:r>
      <m:oMath>
        <m:sSub>
          <m:sSubPr>
            <m:ctrlPr>
              <w:rPr>
                <w:rFonts w:ascii="Cambria Math" w:hAnsi="Cambria Math"/>
                <w:i/>
              </w:rPr>
            </m:ctrlPr>
          </m:sSubPr>
          <m:e>
            <m:r>
              <w:rPr>
                <w:rFonts w:ascii="Cambria Math" w:hAnsi="Cambria Math"/>
              </w:rPr>
              <m:t>d</m:t>
            </m:r>
          </m:e>
          <m:sub>
            <m:r>
              <w:rPr>
                <w:rFonts w:ascii="Cambria Math" w:hAnsi="Cambria Math"/>
              </w:rPr>
              <m:t>rxpd</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ir</m:t>
                </m:r>
              </m:sub>
            </m:sSub>
          </m:e>
        </m:d>
      </m:oMath>
      <w:r w:rsidR="00F95BF7">
        <w:t xml:space="preserve"> - </w:t>
      </w:r>
      <w:r w:rsidR="00BF2DBB">
        <w:t xml:space="preserve">Due to the system’s intensity dependent propagation delay, an offset location is subtracted. This offset is stored in a </w:t>
      </w:r>
      <w:r w:rsidR="005F4B16">
        <w:t>129x32b</w:t>
      </w:r>
      <w:r w:rsidR="00BF2DBB">
        <w:t xml:space="preserve"> LUT generated in calibration time. Since the IR is 12bit, the remaining 4 bit are interpolated using linear interpolation from the two nearest values extracted from the table</w:t>
      </w:r>
      <w:r w:rsidR="008B4753">
        <w:t>.</w:t>
      </w:r>
    </w:p>
    <w:p w14:paraId="27F83F3D" w14:textId="5AE67B27" w:rsidR="008B4753" w:rsidRPr="008B4753" w:rsidRDefault="005F3AEB" w:rsidP="2B5EAAAC">
      <m:oMath>
        <m:sSub>
          <m:sSubPr>
            <m:ctrlPr>
              <w:rPr>
                <w:rFonts w:ascii="Cambria Math" w:hAnsi="Cambria Math"/>
                <w:i/>
              </w:rPr>
            </m:ctrlPr>
          </m:sSubPr>
          <m:e>
            <m:r>
              <w:rPr>
                <w:rFonts w:ascii="Cambria Math" w:hAnsi="Cambria Math"/>
              </w:rPr>
              <m:t>d</m:t>
            </m:r>
          </m:e>
          <m:sub>
            <m:r>
              <w:rPr>
                <w:rFonts w:ascii="Cambria Math" w:hAnsi="Cambria Math"/>
              </w:rPr>
              <m:t>reference offset</m:t>
            </m:r>
          </m:sub>
        </m:sSub>
      </m:oMath>
      <w:r w:rsidR="008B4753">
        <w:t xml:space="preserve"> – is another offset calculated at calibration</w:t>
      </w:r>
      <w:r w:rsidR="00902348">
        <w:t>.</w:t>
      </w:r>
    </w:p>
    <w:p w14:paraId="70541966" w14:textId="3BFD84B9" w:rsidR="00763149" w:rsidRDefault="00763149" w:rsidP="00763149">
      <w:pPr>
        <w:autoSpaceDE w:val="0"/>
        <w:autoSpaceDN w:val="0"/>
        <w:adjustRightInd w:val="0"/>
        <w:rPr>
          <w:rFonts w:ascii="Courier New" w:eastAsiaTheme="minorHAnsi" w:hAnsi="Courier New" w:cs="Courier New"/>
        </w:rPr>
      </w:pPr>
      <w:r>
        <w:t xml:space="preserve">Furthermore, 3 float registers called </w:t>
      </w:r>
      <w:r>
        <w:rPr>
          <w:rFonts w:ascii="Courier New" w:eastAsiaTheme="minorHAnsi" w:hAnsi="Courier New" w:cs="Courier New"/>
          <w:color w:val="000000"/>
          <w:sz w:val="20"/>
          <w:szCs w:val="20"/>
        </w:rPr>
        <w:t>txPWRpdScale_XXX</w:t>
      </w:r>
      <w:r w:rsidRPr="00763149">
        <w:rPr>
          <w:rFonts w:eastAsiaTheme="minorHAnsi"/>
        </w:rPr>
        <w:t xml:space="preserve"> are in to scale the LUT output according to the tx frequency. We choose the register we want according to the frequency (done with pipe flags), and then each lut output is </w:t>
      </w:r>
      <w:r w:rsidR="003B1C2B" w:rsidRPr="00763149">
        <w:rPr>
          <w:rFonts w:eastAsiaTheme="minorHAnsi"/>
        </w:rPr>
        <w:t>multiplied</w:t>
      </w:r>
      <w:r w:rsidRPr="00763149">
        <w:rPr>
          <w:rFonts w:eastAsiaTheme="minorHAnsi"/>
        </w:rPr>
        <w:t xml:space="preserve"> by the chosen reg. the same is done with the rx LUT </w:t>
      </w:r>
      <w:r>
        <w:rPr>
          <w:rFonts w:ascii="Courier New" w:eastAsiaTheme="minorHAnsi" w:hAnsi="Courier New" w:cs="Courier New"/>
          <w:color w:val="000000"/>
          <w:sz w:val="20"/>
          <w:szCs w:val="20"/>
        </w:rPr>
        <w:t>(rxPWRpdScale_XXX).</w:t>
      </w:r>
    </w:p>
    <w:p w14:paraId="2DE6D705" w14:textId="159E9CC0" w:rsidR="00DB3045" w:rsidRDefault="00DB3045" w:rsidP="2B5EAAAC">
      <w:pPr>
        <w:rPr>
          <w:rtl/>
        </w:rPr>
      </w:pPr>
    </w:p>
    <w:p w14:paraId="2FB94CA1" w14:textId="3710FFA0" w:rsidR="004D7229" w:rsidRDefault="004D7229" w:rsidP="00974E8B">
      <w:pPr>
        <w:pStyle w:val="ListParagraph"/>
        <w:numPr>
          <w:ilvl w:val="0"/>
          <w:numId w:val="6"/>
        </w:numPr>
        <w:autoSpaceDE w:val="0"/>
        <w:autoSpaceDN w:val="0"/>
        <w:adjustRightInd w:val="0"/>
      </w:pPr>
      <w:r>
        <w:t xml:space="preserve">Note that </w:t>
      </w:r>
      <w:r w:rsidRPr="00974E8B">
        <w:rPr>
          <w:rFonts w:ascii="Courier New" w:eastAsiaTheme="minorHAnsi" w:hAnsi="Courier New" w:cs="Courier New"/>
          <w:color w:val="000000"/>
          <w:sz w:val="20"/>
          <w:szCs w:val="20"/>
        </w:rPr>
        <w:t>txrx_mode=3</w:t>
      </w:r>
      <w:r>
        <w:t xml:space="preserve"> is </w:t>
      </w:r>
      <w:r w:rsidR="00A90D13">
        <w:t>reserved</w:t>
      </w:r>
      <w:r>
        <w:t xml:space="preserve"> for mixed frequency pixel. These pixels should be ignored and set as invalid pixels (depth and confidence are zero)</w:t>
      </w:r>
    </w:p>
    <w:p w14:paraId="20EC9282" w14:textId="357C8B47" w:rsidR="00974E8B" w:rsidRDefault="00974E8B" w:rsidP="00903B04">
      <w:pPr>
        <w:pStyle w:val="ListParagraph"/>
        <w:numPr>
          <w:ilvl w:val="0"/>
          <w:numId w:val="6"/>
        </w:numPr>
        <w:autoSpaceDE w:val="0"/>
        <w:autoSpaceDN w:val="0"/>
        <w:adjustRightInd w:val="0"/>
      </w:pPr>
      <w:r>
        <w:t xml:space="preserve">In case of rangefinder mode, </w:t>
      </w:r>
      <m:oMath>
        <m:sSub>
          <m:sSubPr>
            <m:ctrlPr>
              <w:rPr>
                <w:rFonts w:ascii="Cambria Math" w:hAnsi="Cambria Math"/>
                <w:i/>
              </w:rPr>
            </m:ctrlPr>
          </m:sSubPr>
          <m:e>
            <m:r>
              <w:rPr>
                <w:rFonts w:ascii="Cambria Math" w:hAnsi="Cambria Math"/>
              </w:rPr>
              <m:t>d</m:t>
            </m:r>
          </m:e>
          <m:sub>
            <m:r>
              <w:rPr>
                <w:rFonts w:ascii="Cambria Math" w:hAnsi="Cambria Math"/>
              </w:rPr>
              <m:t>txpd</m:t>
            </m:r>
          </m:sub>
        </m:sSub>
        <m:d>
          <m:dPr>
            <m:ctrlPr>
              <w:rPr>
                <w:rFonts w:ascii="Cambria Math" w:hAnsi="Cambria Math"/>
                <w:i/>
              </w:rPr>
            </m:ctrlPr>
          </m:dPr>
          <m:e>
            <m:r>
              <w:rPr>
                <w:rFonts w:ascii="Cambria Math" w:hAnsi="Cambria Math"/>
              </w:rPr>
              <m:t>y</m:t>
            </m:r>
          </m:e>
        </m:d>
      </m:oMath>
      <w:r>
        <w:t xml:space="preserve"> control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oMath>
      <w:r>
        <w:t xml:space="preserve"> is changed to the lsb of the x location. In this mode y is set to constant 0, while x changes from 0 to 1 indicating the high power or low power sequence.</w:t>
      </w:r>
    </w:p>
    <w:p w14:paraId="2D21C55B" w14:textId="6880336E" w:rsidR="00640576" w:rsidRDefault="00640576" w:rsidP="2B5EAAAC">
      <w:pPr>
        <w:pStyle w:val="Sub-sub-section"/>
      </w:pPr>
      <w:bookmarkStart w:id="38" w:name="_Toc462344349"/>
      <w:bookmarkStart w:id="39" w:name="_Toc462570518"/>
      <w:r>
        <w:t>Temperature model</w:t>
      </w:r>
    </w:p>
    <w:p w14:paraId="00A8D857" w14:textId="7DA2C5F7" w:rsidR="00640576" w:rsidRDefault="00640576" w:rsidP="00640576">
      <w:r>
        <w:t>The core temperature greatly affect the measured depth. This model can be learned, and a linear transformation is applied as function of temperature.</w:t>
      </w:r>
    </w:p>
    <w:p w14:paraId="449808CA" w14:textId="599AB9CC" w:rsidR="008B4753" w:rsidRDefault="008B4753" w:rsidP="2B5EAAAC">
      <w:pPr>
        <w:pStyle w:val="Sub-sub-section"/>
      </w:pPr>
      <w:r>
        <w:t>Removing ambiguity</w:t>
      </w:r>
      <w:bookmarkEnd w:id="38"/>
      <w:bookmarkEnd w:id="39"/>
    </w:p>
    <w:p w14:paraId="08D2D754" w14:textId="0A9D36F8" w:rsidR="008B4753" w:rsidRDefault="00E279C8" w:rsidP="2B5EAAAC">
      <w:r>
        <w:t xml:space="preserve">Due to the nature of the cyclic code transmission, any echo received with a time delay greater than the code length, will result in ambiguity / aliasing. This ambiguity may result due to the additional system </w:t>
      </w:r>
      <w:r w:rsidR="00B17977">
        <w:t>propagation</w:t>
      </w:r>
      <w:r>
        <w:t xml:space="preserve"> delay, causing </w:t>
      </w:r>
      <w:r w:rsidR="00B17977">
        <w:t>echoes</w:t>
      </w:r>
      <w:r>
        <w:t xml:space="preserve"> received </w:t>
      </w:r>
      <w:r w:rsidR="00B17977">
        <w:t>within</w:t>
      </w:r>
      <w:r>
        <w:t xml:space="preserve"> the time frame to appear after time </w:t>
      </w:r>
      <w:r w:rsidR="00B17977">
        <w:t>greater</w:t>
      </w:r>
      <w:r>
        <w:t xml:space="preserve"> than the code length.</w:t>
      </w:r>
    </w:p>
    <w:p w14:paraId="0DAA7CFB" w14:textId="610B0267" w:rsidR="00E279C8" w:rsidRDefault="00E279C8" w:rsidP="2B5EAAAC">
      <w:r>
        <w:lastRenderedPageBreak/>
        <w:t>In orde</w:t>
      </w:r>
      <w:r w:rsidR="00331F09">
        <w:t>r</w:t>
      </w:r>
      <w:r>
        <w:t xml:space="preserve"> to solve this distance, the round trip distance must be folded after decreasing the </w:t>
      </w:r>
      <w:r w:rsidR="00B17977">
        <w:t>propagation</w:t>
      </w:r>
      <w:r>
        <w:t xml:space="preserve"> delay</w:t>
      </w:r>
      <w:r w:rsidR="00EB1906">
        <w:t xml:space="preserve"> by a factor if ambiguityRTD (</w:t>
      </w:r>
      <w:r w:rsidR="00EB1906" w:rsidRPr="00EB1906">
        <w:t>RTD=RoundTripDistance)</w:t>
      </w:r>
    </w:p>
    <w:p w14:paraId="70EF86C8" w14:textId="0A1AFCFA" w:rsidR="00E279C8" w:rsidRPr="001C461A" w:rsidRDefault="00101055" w:rsidP="2B5EAAAC">
      <m:oMathPara>
        <m:oMath>
          <m:r>
            <w:rPr>
              <w:rFonts w:ascii="Cambria Math" w:hAnsi="Cambria Math"/>
            </w:rPr>
            <m:t>if</m:t>
          </m:r>
          <m:d>
            <m:dPr>
              <m:ctrlPr>
                <w:rPr>
                  <w:rFonts w:ascii="Cambria Math" w:hAnsi="Cambria Math"/>
                  <w:i/>
                </w:rPr>
              </m:ctrlPr>
            </m:dPr>
            <m:e>
              <m:r>
                <w:rPr>
                  <w:rFonts w:ascii="Cambria Math" w:hAnsi="Cambria Math"/>
                </w:rPr>
                <m:t>d&lt;</m:t>
              </m:r>
              <m:sSub>
                <m:sSubPr>
                  <m:ctrlPr>
                    <w:rPr>
                      <w:rFonts w:ascii="Cambria Math" w:hAnsi="Cambria Math"/>
                      <w:i/>
                    </w:rPr>
                  </m:ctrlPr>
                </m:sSubPr>
                <m:e>
                  <m:r>
                    <w:rPr>
                      <w:rFonts w:ascii="Cambria Math" w:hAnsi="Cambria Math"/>
                    </w:rPr>
                    <m:t>d</m:t>
                  </m:r>
                </m:e>
                <m:sub>
                  <m:r>
                    <w:rPr>
                      <w:rFonts w:ascii="Cambria Math" w:hAnsi="Cambria Math"/>
                    </w:rPr>
                    <m:t>thr</m:t>
                  </m:r>
                </m:sub>
              </m:sSub>
              <m:r>
                <w:rPr>
                  <w:rFonts w:ascii="Cambria Math" w:hAnsi="Cambria Math"/>
                </w:rPr>
                <m:t xml:space="preserve"> &amp;c&lt;</m:t>
              </m:r>
              <m:sSub>
                <m:sSubPr>
                  <m:ctrlPr>
                    <w:rPr>
                      <w:rFonts w:ascii="Cambria Math" w:hAnsi="Cambria Math"/>
                      <w:i/>
                    </w:rPr>
                  </m:ctrlPr>
                </m:sSubPr>
                <m:e>
                  <m:r>
                    <w:rPr>
                      <w:rFonts w:ascii="Cambria Math" w:hAnsi="Cambria Math"/>
                    </w:rPr>
                    <m:t>c</m:t>
                  </m:r>
                </m:e>
                <m:sub>
                  <m:r>
                    <w:rPr>
                      <w:rFonts w:ascii="Cambria Math" w:hAnsi="Cambria Math"/>
                    </w:rPr>
                    <m:t>thr</m:t>
                  </m:r>
                </m:sub>
              </m:sSub>
            </m:e>
          </m:d>
          <m:r>
            <w:rPr>
              <w:rFonts w:ascii="Cambria Math" w:hAnsi="Cambria Math"/>
            </w:rPr>
            <m:t xml:space="preserve"> </m:t>
          </m:r>
          <m:r>
            <m:rPr>
              <m:sty m:val="p"/>
            </m:rPr>
            <w:rPr>
              <w:rFonts w:ascii="Cambria Math" w:hAnsi="Cambria Math"/>
            </w:rPr>
            <w:br/>
          </m:r>
        </m:oMath>
        <m:oMath>
          <m:r>
            <w:rPr>
              <w:rFonts w:ascii="Cambria Math" w:hAnsi="Cambria Math"/>
            </w:rPr>
            <m:t xml:space="preserve">     d=d+ambiguityRTD</m:t>
          </m:r>
        </m:oMath>
      </m:oMathPara>
    </w:p>
    <w:p w14:paraId="4B40E569" w14:textId="77777777" w:rsidR="001C461A" w:rsidRPr="001C461A" w:rsidRDefault="001C461A" w:rsidP="2B5EAAAC">
      <w:pPr>
        <w:rPr>
          <w:strike/>
        </w:rPr>
      </w:pPr>
    </w:p>
    <w:p w14:paraId="6D84C812" w14:textId="77777777" w:rsidR="001C461A" w:rsidRPr="001C461A" w:rsidRDefault="001C461A" w:rsidP="2B5EAAAC">
      <w:pPr>
        <w:rPr>
          <w:strike/>
        </w:rPr>
      </w:pPr>
    </w:p>
    <w:p w14:paraId="2B799151" w14:textId="1C69702E" w:rsidR="008B4753" w:rsidRDefault="00E279C8" w:rsidP="2B5EAAAC">
      <w:r>
        <w:t>Where:</w:t>
      </w:r>
    </w:p>
    <w:p w14:paraId="754CBFDD" w14:textId="491AE5FE" w:rsidR="00E279C8" w:rsidRPr="007726F7" w:rsidRDefault="00E279C8" w:rsidP="2B5EAAAC">
      <m:oMathPara>
        <m:oMath>
          <m:r>
            <w:rPr>
              <w:rFonts w:ascii="Cambria Math" w:hAnsi="Cambria Math"/>
            </w:rPr>
            <m:t>ambiguityRTD=codeLength⋅</m:t>
          </m:r>
          <m:sSub>
            <m:sSubPr>
              <m:ctrlPr>
                <w:rPr>
                  <w:rFonts w:ascii="Cambria Math" w:hAnsi="Cambria Math"/>
                  <w:i/>
                </w:rPr>
              </m:ctrlPr>
            </m:sSubPr>
            <m:e>
              <m:r>
                <w:rPr>
                  <w:rFonts w:ascii="Cambria Math" w:hAnsi="Cambria Math"/>
                </w:rPr>
                <m:t>T</m:t>
              </m:r>
            </m:e>
            <m:sub>
              <m:r>
                <w:rPr>
                  <w:rFonts w:ascii="Cambria Math" w:hAnsi="Cambria Math"/>
                </w:rPr>
                <m:t>tx</m:t>
              </m:r>
            </m:sub>
          </m:sSub>
          <m:r>
            <w:rPr>
              <w:rFonts w:ascii="Cambria Math" w:hAnsi="Cambria Math"/>
            </w:rPr>
            <m:t>⋅C</m:t>
          </m:r>
        </m:oMath>
      </m:oMathPara>
    </w:p>
    <w:p w14:paraId="6DBA627C" w14:textId="6C0027B7" w:rsidR="007726F7" w:rsidRPr="00F33D02" w:rsidRDefault="005F3AEB" w:rsidP="007726F7">
      <m:oMath>
        <m:sSub>
          <m:sSubPr>
            <m:ctrlPr>
              <w:rPr>
                <w:rFonts w:ascii="Cambria Math" w:hAnsi="Cambria Math"/>
                <w:i/>
              </w:rPr>
            </m:ctrlPr>
          </m:sSubPr>
          <m:e>
            <m:r>
              <w:rPr>
                <w:rFonts w:ascii="Cambria Math" w:hAnsi="Cambria Math"/>
              </w:rPr>
              <m:t>T</m:t>
            </m:r>
          </m:e>
          <m:sub>
            <m:r>
              <w:rPr>
                <w:rFonts w:ascii="Cambria Math" w:hAnsi="Cambria Math"/>
              </w:rPr>
              <m:t>tx</m:t>
            </m:r>
          </m:sub>
        </m:sSub>
      </m:oMath>
      <w:r w:rsidR="007726F7">
        <w:t xml:space="preserve"> may change for each pixel from 1000MHz, 500MHZ, and 250MHz. this value is calculated for each of the 3 states and saved in 3 separate registers. The value is then selected in runtime according the appropriate transmission mode. </w:t>
      </w:r>
    </w:p>
    <w:p w14:paraId="39B5ACE1" w14:textId="10EB0F8D" w:rsidR="00F33D02" w:rsidRDefault="00F33D02" w:rsidP="00F33D02">
      <w:pPr>
        <w:pStyle w:val="Sub-sub-section"/>
      </w:pPr>
      <w:bookmarkStart w:id="40" w:name="_Toc462344350"/>
      <w:bookmarkStart w:id="41" w:name="_Toc462570519"/>
      <w:r>
        <w:t>Ambiguity filter</w:t>
      </w:r>
      <w:bookmarkEnd w:id="40"/>
      <w:bookmarkEnd w:id="41"/>
    </w:p>
    <w:p w14:paraId="6B860E9A" w14:textId="7D5F1FAF" w:rsidR="00F33D02" w:rsidRDefault="00F33D02" w:rsidP="00F33D02">
      <w:r>
        <w:t>It is possible that the system will receive echoes from ranges further away from the ambiguity range. These echoes will appear on a close range due to aliasing and will create depth artifacts.</w:t>
      </w:r>
      <w:r>
        <w:br/>
        <w:t>In order to remove them, this filter adds the ambiguity range to values suspected as aliased echoes.</w:t>
      </w:r>
    </w:p>
    <w:p w14:paraId="0EC90773" w14:textId="77777777" w:rsidR="007726F7" w:rsidRDefault="00F33D02" w:rsidP="007726F7">
      <w:r>
        <w:t xml:space="preserve">The filtration mechanism uses two thresholds: if the suspected pixel’s </w:t>
      </w:r>
      <w:r w:rsidR="003D014B">
        <w:t>RTD</w:t>
      </w:r>
      <w:r>
        <w:t xml:space="preserve"> is below the preset value of </w:t>
      </w:r>
      <w:r>
        <w:rPr>
          <w:rFonts w:ascii="Courier New" w:eastAsiaTheme="minorHAnsi" w:hAnsi="Courier New" w:cs="Courier New"/>
          <w:color w:val="000000"/>
          <w:sz w:val="20"/>
          <w:szCs w:val="20"/>
        </w:rPr>
        <w:t>RegsDESTambiguityMinRTD</w:t>
      </w:r>
      <w:r>
        <w:t xml:space="preserve"> (i.e. the range is small) and the suspected pixel’s confidence is below a preset value of </w:t>
      </w:r>
      <w:r>
        <w:rPr>
          <w:rFonts w:ascii="Courier New" w:eastAsiaTheme="minorHAnsi" w:hAnsi="Courier New" w:cs="Courier New"/>
          <w:color w:val="000000"/>
          <w:sz w:val="20"/>
          <w:szCs w:val="20"/>
        </w:rPr>
        <w:t>RegsDestambiguityMinconf</w:t>
      </w:r>
      <w:r>
        <w:t xml:space="preserve"> (i.e. small PSNR)</w:t>
      </w:r>
      <w:r w:rsidR="0014155E">
        <w:t>, add the ambiguity round trip distance to the current RTD value.</w:t>
      </w:r>
    </w:p>
    <w:p w14:paraId="5928E9DD" w14:textId="4BB90B83" w:rsidR="005B2AC7" w:rsidRDefault="005B2AC7" w:rsidP="007726F7">
      <w:pPr>
        <w:autoSpaceDE w:val="0"/>
        <w:autoSpaceDN w:val="0"/>
        <w:adjustRightInd w:val="0"/>
        <w:rPr>
          <w:b/>
          <w:color w:val="0860A8"/>
        </w:rPr>
      </w:pPr>
      <w:r>
        <w:br w:type="page"/>
      </w:r>
    </w:p>
    <w:p w14:paraId="66326CCB" w14:textId="2DB2A84E" w:rsidR="00756988" w:rsidRDefault="00756988" w:rsidP="2B5EAAAC">
      <w:pPr>
        <w:pStyle w:val="Sub-sub-section"/>
      </w:pPr>
      <w:bookmarkStart w:id="42" w:name="_Toc462344351"/>
      <w:bookmarkStart w:id="43" w:name="_Toc462570520"/>
      <w:r>
        <w:lastRenderedPageBreak/>
        <w:t xml:space="preserve">Round trip </w:t>
      </w:r>
      <w:r w:rsidR="007E1E42">
        <w:t xml:space="preserve">distance </w:t>
      </w:r>
      <w:r>
        <w:t>to rang</w:t>
      </w:r>
      <w:r w:rsidR="008B4753">
        <w:t>e</w:t>
      </w:r>
      <w:bookmarkEnd w:id="42"/>
      <w:bookmarkEnd w:id="43"/>
    </w:p>
    <w:p w14:paraId="22C6AD7E" w14:textId="77777777" w:rsidR="00756988" w:rsidRDefault="00756988" w:rsidP="2B5EAAAC"/>
    <w:p w14:paraId="1FD6A080" w14:textId="07D81CBB" w:rsidR="008B4753" w:rsidRDefault="003336C7" w:rsidP="2B5EAAAC">
      <w:pPr>
        <w:jc w:val="center"/>
      </w:pPr>
      <w:r>
        <w:rPr>
          <w:noProof/>
        </w:rPr>
        <w:drawing>
          <wp:inline distT="0" distB="0" distL="0" distR="0" wp14:anchorId="4F8F5106" wp14:editId="6B34B086">
            <wp:extent cx="2612153" cy="25200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2153" cy="2520000"/>
                    </a:xfrm>
                    <a:prstGeom prst="rect">
                      <a:avLst/>
                    </a:prstGeom>
                    <a:noFill/>
                  </pic:spPr>
                </pic:pic>
              </a:graphicData>
            </a:graphic>
          </wp:inline>
        </w:drawing>
      </w:r>
    </w:p>
    <w:p w14:paraId="454745C5" w14:textId="4DA3E526" w:rsidR="003336C7" w:rsidRPr="003D2202" w:rsidRDefault="003336C7" w:rsidP="2B5EAAAC">
      <w:pPr>
        <w:jc w:val="center"/>
        <w:rPr>
          <w:b/>
          <w:bCs/>
        </w:rPr>
      </w:pPr>
      <w:r w:rsidRPr="003D2202">
        <w:rPr>
          <w:b/>
          <w:bCs/>
        </w:rPr>
        <w:t xml:space="preserve">Figure </w:t>
      </w:r>
      <w:r w:rsidRPr="003D2202">
        <w:rPr>
          <w:b/>
          <w:bCs/>
        </w:rPr>
        <w:fldChar w:fldCharType="begin"/>
      </w:r>
      <w:r w:rsidRPr="003D2202">
        <w:rPr>
          <w:b/>
          <w:bCs/>
        </w:rPr>
        <w:instrText xml:space="preserve"> SEQ Figure \* ARABIC </w:instrText>
      </w:r>
      <w:r w:rsidRPr="003D2202">
        <w:rPr>
          <w:b/>
          <w:bCs/>
        </w:rPr>
        <w:fldChar w:fldCharType="separate"/>
      </w:r>
      <w:r w:rsidR="006C7DA9">
        <w:rPr>
          <w:b/>
          <w:bCs/>
          <w:noProof/>
        </w:rPr>
        <w:t>4</w:t>
      </w:r>
      <w:r w:rsidRPr="003D2202">
        <w:rPr>
          <w:b/>
          <w:bCs/>
        </w:rPr>
        <w:fldChar w:fldCharType="end"/>
      </w:r>
      <w:r w:rsidRPr="003D2202">
        <w:rPr>
          <w:b/>
          <w:bCs/>
        </w:rPr>
        <w:t>: round trip distance to range</w:t>
      </w:r>
    </w:p>
    <w:p w14:paraId="629388A8" w14:textId="77777777" w:rsidR="003336C7" w:rsidRDefault="003336C7" w:rsidP="2B5EAAAC">
      <w:pPr>
        <w:jc w:val="center"/>
      </w:pPr>
    </w:p>
    <w:p w14:paraId="5F64E21D" w14:textId="2BF64C5A" w:rsidR="003336C7" w:rsidRPr="00B900B0" w:rsidRDefault="003336C7" w:rsidP="2B5EAAAC">
      <w:pPr>
        <w:jc w:val="center"/>
      </w:pPr>
    </w:p>
    <w:p w14:paraId="2B0E1010" w14:textId="740394C5" w:rsidR="00570878" w:rsidRPr="00B900B0" w:rsidRDefault="00570878" w:rsidP="2B5EAAAC">
      <w:r>
        <w:t xml:space="preserve">Since the sensor and projector are not </w:t>
      </w:r>
      <w:r w:rsidR="00B15CBD">
        <w:t>co-centered</w:t>
      </w:r>
      <w:r>
        <w:t xml:space="preserve"> and some known </w:t>
      </w:r>
      <w:r w:rsidR="00AE13E2">
        <w:t>baseline L</w:t>
      </w:r>
      <w:r>
        <w:t xml:space="preserve"> exists, the range from the projector focal point </w:t>
      </w:r>
      <m:oMath>
        <m:r>
          <w:rPr>
            <w:rFonts w:ascii="Cambria Math" w:hAnsi="Cambria Math"/>
          </w:rPr>
          <m:t>r</m:t>
        </m:r>
      </m:oMath>
      <w:r>
        <w:t xml:space="preserve"> is calculated </w:t>
      </w:r>
      <w:r w:rsidR="00B900B0">
        <w:t>using</w:t>
      </w:r>
      <w:r>
        <w:t>:</w:t>
      </w:r>
    </w:p>
    <w:p w14:paraId="3E076736" w14:textId="3C805197" w:rsidR="00A71FC6" w:rsidRPr="004C0104" w:rsidRDefault="00A71FC6" w:rsidP="2B5EAAAC"/>
    <w:p w14:paraId="3C182B28" w14:textId="41739301" w:rsidR="009B0F5B" w:rsidRDefault="00FA6D10" w:rsidP="2B5EAAAC">
      <m:oMathPara>
        <m:oMath>
          <m:r>
            <w:rPr>
              <w:rFonts w:ascii="Cambria Math" w:hAnsi="Cambria Math"/>
            </w:rPr>
            <m:t>r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e>
              </m:d>
            </m:num>
            <m:den>
              <m:r>
                <w:rPr>
                  <w:rFonts w:ascii="Cambria Math" w:hAnsi="Cambria Math"/>
                </w:rPr>
                <m:t>d-L</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ϕ </m:t>
                  </m:r>
                </m:e>
              </m:func>
              <m:r>
                <w:rPr>
                  <w:rFonts w:ascii="Cambria Math" w:hAnsi="Cambria Math"/>
                </w:rPr>
                <m:t xml:space="preserve"> </m:t>
              </m:r>
            </m:den>
          </m:f>
          <m:r>
            <w:rPr>
              <w:rFonts w:ascii="Cambria Math" w:hAnsi="Cambria Math"/>
            </w:rPr>
            <m:t xml:space="preserve">  [mm]</m:t>
          </m:r>
        </m:oMath>
      </m:oMathPara>
    </w:p>
    <w:p w14:paraId="35138A2F" w14:textId="1EB7FD74" w:rsidR="00F7370C" w:rsidRDefault="00595144" w:rsidP="2B5EAAAC">
      <w:r>
        <w:t>, where</w:t>
      </w:r>
      <w:r w:rsidR="00F7370C">
        <w:t xml:space="preserve"> </w:t>
      </w:r>
      <m:oMath>
        <m:r>
          <w:rPr>
            <w:rFonts w:ascii="Cambria Math" w:hAnsi="Cambria Math"/>
          </w:rPr>
          <m:t>ϕ</m:t>
        </m:r>
      </m:oMath>
      <w:r w:rsidR="00DB3045">
        <w:t xml:space="preserve"> </w:t>
      </w:r>
      <w:r w:rsidR="00590F41">
        <w:t xml:space="preserve">is </w:t>
      </w:r>
      <w:r w:rsidR="00DB3045">
        <w:t>the angle along the baseline axis L is</w:t>
      </w:r>
      <w:r w:rsidR="00EE29DC">
        <w:t xml:space="preserve"> </w:t>
      </w:r>
      <w:r w:rsidR="003D0246">
        <w:t>(</w:t>
      </w:r>
      <m:oMath>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ϕ </m:t>
            </m:r>
          </m:e>
        </m:func>
      </m:oMath>
      <w:r w:rsidR="003D0246">
        <w:t xml:space="preserve"> is given at </w:t>
      </w:r>
      <w:r w:rsidR="003D0246">
        <w:fldChar w:fldCharType="begin"/>
      </w:r>
      <w:r w:rsidR="003D0246">
        <w:instrText xml:space="preserve"> REF _Ref448935926 \r \h </w:instrText>
      </w:r>
      <w:r w:rsidR="003D0246">
        <w:fldChar w:fldCharType="separate"/>
      </w:r>
      <w:r w:rsidR="006C7DA9">
        <w:rPr>
          <w:cs/>
        </w:rPr>
        <w:t>‎</w:t>
      </w:r>
      <w:r w:rsidR="006C7DA9">
        <w:t>3.2.6</w:t>
      </w:r>
      <w:r w:rsidR="003D0246">
        <w:fldChar w:fldCharType="end"/>
      </w:r>
      <w:r w:rsidR="003D0246">
        <w:t>)</w:t>
      </w:r>
    </w:p>
    <w:p w14:paraId="626E265F" w14:textId="5BB8D97A" w:rsidR="00750489" w:rsidRDefault="00750489" w:rsidP="2B5EAAAC">
      <w:pPr>
        <w:pStyle w:val="Sub-sub-section"/>
      </w:pPr>
      <w:bookmarkStart w:id="44" w:name="_Toc462344352"/>
      <w:bookmarkStart w:id="45" w:name="_Toc462570521"/>
      <w:r>
        <w:t>Range to depth</w:t>
      </w:r>
      <w:bookmarkEnd w:id="44"/>
      <w:bookmarkEnd w:id="45"/>
    </w:p>
    <w:p w14:paraId="1518E4E2" w14:textId="5A81BE2E" w:rsidR="00B25308" w:rsidRDefault="00B25308" w:rsidP="2B5EAAAC">
      <w:r>
        <w:t xml:space="preserve">The output from the peak estimation block refers to the distance from the (theoretical) focal point of the projector. This means that our data is given in spherical coordinate space, and should be translated to Cartesian coordinate space. The Z value represents the distance from </w:t>
      </w:r>
      <w:r w:rsidR="00474446">
        <w:t>d</w:t>
      </w:r>
      <w:r w:rsidR="000A4C90">
        <w:t>a</w:t>
      </w:r>
      <w:r>
        <w:t xml:space="preserve"> hypothetical orthographic camera in which the camera plane is perpendicular to the projector focal axis.</w:t>
      </w:r>
    </w:p>
    <w:p w14:paraId="6972EBC9" w14:textId="4A473E16" w:rsidR="0010598B" w:rsidRDefault="0010598B" w:rsidP="2B5EAAAC">
      <w:r>
        <w:t>The angular data can be easily calculated from the known field of view and the output resolution.</w:t>
      </w:r>
    </w:p>
    <w:p w14:paraId="76619ADF" w14:textId="41180781" w:rsidR="0010598B" w:rsidRDefault="0010598B" w:rsidP="2B5EAAAC">
      <w:r>
        <w:t>Given the angles and the range, the Cartesian coordinates for each point in the image are calculated as:</w:t>
      </w:r>
    </w:p>
    <w:p w14:paraId="4FFCAD01" w14:textId="403AE98B" w:rsidR="0010598B" w:rsidRPr="0010598B" w:rsidRDefault="005F3AEB" w:rsidP="2B5EAAAC">
      <w:pPr>
        <w:ind w:left="1440"/>
      </w:pPr>
      <m:oMathPara>
        <m:oMath>
          <m:sSub>
            <m:sSubPr>
              <m:ctrlPr>
                <w:rPr>
                  <w:rFonts w:ascii="Cambria Math" w:hAnsi="Cambria Math"/>
                  <w:i/>
                </w:rPr>
              </m:ctrlPr>
            </m:sSubPr>
            <m:e>
              <m:r>
                <w:rPr>
                  <w:rFonts w:ascii="Cambria Math" w:hAnsi="Cambria Math"/>
                </w:rPr>
                <m:t>z</m:t>
              </m:r>
            </m:e>
            <m:sub>
              <m:r>
                <w:rPr>
                  <w:rFonts w:ascii="Cambria Math" w:hAnsi="Cambria Math"/>
                </w:rPr>
                <m:t>mm</m:t>
              </m:r>
            </m:sub>
          </m:sSub>
          <m:r>
            <w:rPr>
              <w:rFonts w:ascii="Cambria Math" w:hAnsi="Cambria Math"/>
            </w:rPr>
            <m:t>=    r∙</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ϕ</m:t>
                  </m:r>
                </m:e>
              </m:d>
            </m:e>
          </m:func>
          <m:r>
            <w:rPr>
              <w:rFonts w:ascii="Cambria Math" w:hAnsi="Cambria Math"/>
            </w:rPr>
            <m:t>∙</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mm</m:t>
              </m:r>
            </m:sub>
          </m:sSub>
          <m:r>
            <w:rPr>
              <w:rFonts w:ascii="Cambria Math" w:hAnsi="Cambria Math"/>
            </w:rPr>
            <m:t>=    r∙</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ϕ</m:t>
                  </m:r>
                </m:e>
              </m:d>
            </m:e>
          </m:func>
          <m:r>
            <m:rPr>
              <m:sty m:val="p"/>
            </m:rPr>
            <w:rPr>
              <w:rFonts w:ascii="Cambria Math" w:hAnsi="Cambria Math"/>
            </w:rPr>
            <w:br/>
          </m:r>
        </m:oMath>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mm</m:t>
              </m:r>
            </m:sub>
          </m:sSub>
          <m:r>
            <w:rPr>
              <w:rFonts w:ascii="Cambria Math" w:hAnsi="Cambria Math"/>
              <w:lang w:val="es-ES"/>
            </w:rPr>
            <m:t>=-r</m:t>
          </m:r>
          <m:r>
            <w:rPr>
              <w:rFonts w:ascii="Cambria Math" w:hAnsi="Cambria Math"/>
            </w:rPr>
            <m:t>∙</m:t>
          </m:r>
          <m:func>
            <m:funcPr>
              <m:ctrlPr>
                <w:rPr>
                  <w:rFonts w:ascii="Cambria Math" w:hAnsi="Cambria Math"/>
                  <w:i/>
                  <w:iCs/>
                </w:rPr>
              </m:ctrlPr>
            </m:funcPr>
            <m:fName>
              <m:r>
                <m:rPr>
                  <m:sty m:val="p"/>
                </m:rPr>
                <w:rPr>
                  <w:rFonts w:ascii="Cambria Math" w:hAnsi="Cambria Math"/>
                  <w:lang w:val="es-ES"/>
                </w:rPr>
                <m:t>cos</m:t>
              </m:r>
            </m:fName>
            <m:e>
              <m:d>
                <m:dPr>
                  <m:ctrlPr>
                    <w:rPr>
                      <w:rFonts w:ascii="Cambria Math" w:hAnsi="Cambria Math"/>
                      <w:i/>
                      <w:iCs/>
                    </w:rPr>
                  </m:ctrlPr>
                </m:dPr>
                <m:e>
                  <m:r>
                    <w:rPr>
                      <w:rFonts w:ascii="Cambria Math" w:hAnsi="Cambria Math"/>
                    </w:rPr>
                    <m:t>ϕ</m:t>
                  </m:r>
                </m:e>
              </m:d>
            </m:e>
          </m:func>
          <m:r>
            <w:rPr>
              <w:rFonts w:ascii="Cambria Math" w:hAnsi="Cambria Math"/>
            </w:rPr>
            <m:t>∙</m:t>
          </m:r>
          <m:func>
            <m:funcPr>
              <m:ctrlPr>
                <w:rPr>
                  <w:rFonts w:ascii="Cambria Math" w:hAnsi="Cambria Math"/>
                  <w:i/>
                  <w:iCs/>
                </w:rPr>
              </m:ctrlPr>
            </m:funcPr>
            <m:fName>
              <m:r>
                <m:rPr>
                  <m:sty m:val="p"/>
                </m:rPr>
                <w:rPr>
                  <w:rFonts w:ascii="Cambria Math" w:hAnsi="Cambria Math"/>
                  <w:lang w:val="es-ES"/>
                </w:rPr>
                <m:t>sin</m:t>
              </m:r>
            </m:fName>
            <m:e>
              <m:r>
                <w:rPr>
                  <w:rFonts w:ascii="Cambria Math" w:hAnsi="Cambria Math"/>
                </w:rPr>
                <m:t>(θ)</m:t>
              </m:r>
            </m:e>
          </m:func>
          <m:r>
            <w:rPr>
              <w:rFonts w:ascii="Cambria Math" w:hAnsi="Cambria Math"/>
            </w:rPr>
            <m:t xml:space="preserve"> </m:t>
          </m:r>
        </m:oMath>
      </m:oMathPara>
    </w:p>
    <w:p w14:paraId="453127D3" w14:textId="77777777" w:rsidR="003E3AA0" w:rsidRDefault="003E3AA0" w:rsidP="2B5EAAAC"/>
    <w:p w14:paraId="4E622550" w14:textId="58E3DDD9" w:rsidR="003A4577" w:rsidRDefault="0010598B" w:rsidP="2B5EAAAC">
      <w:r>
        <w:t>Since this data is redundant, only the Z coordinate is calculated in the ASIC and (x,y) coordinates are calculated in firmware by multiplication in the normalization factor:</w:t>
      </w:r>
    </w:p>
    <w:p w14:paraId="3ACF9080" w14:textId="793DDFFE" w:rsidR="0010598B" w:rsidRPr="008F21A7" w:rsidRDefault="005F3AEB" w:rsidP="2B5EAAAC">
      <w:pPr>
        <w:rPr>
          <w:iCs/>
        </w:rPr>
      </w:pPr>
      <m:oMathPara>
        <m:oMath>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m:t>
          </m:r>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tan</m:t>
                  </m:r>
                </m:fName>
                <m:e>
                  <m:d>
                    <m:dPr>
                      <m:ctrlPr>
                        <w:rPr>
                          <w:rFonts w:ascii="Cambria Math" w:hAnsi="Cambria Math"/>
                          <w:i/>
                          <w:iCs/>
                        </w:rPr>
                      </m:ctrlPr>
                    </m:dPr>
                    <m:e>
                      <m:r>
                        <w:rPr>
                          <w:rFonts w:ascii="Cambria Math" w:hAnsi="Cambria Math"/>
                        </w:rPr>
                        <m:t>ϕ</m:t>
                      </m:r>
                    </m:e>
                  </m:d>
                </m:e>
              </m:func>
            </m:num>
            <m:den>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den>
          </m:f>
          <m:r>
            <w:rPr>
              <w:rFonts w:ascii="Cambria Math" w:hAnsi="Cambria Math"/>
            </w:rPr>
            <m:t> → x=z∙</m:t>
          </m:r>
          <m:sSub>
            <m:sSubPr>
              <m:ctrlPr>
                <w:rPr>
                  <w:rFonts w:ascii="Cambria Math" w:hAnsi="Cambria Math"/>
                  <w:i/>
                  <w:iCs/>
                </w:rPr>
              </m:ctrlPr>
            </m:sSubPr>
            <m:e>
              <m:r>
                <w:rPr>
                  <w:rFonts w:ascii="Cambria Math" w:hAnsi="Cambria Math"/>
                </w:rPr>
                <m:t>n</m:t>
              </m:r>
            </m:e>
            <m:sub>
              <m:r>
                <w:rPr>
                  <w:rFonts w:ascii="Cambria Math" w:hAnsi="Cambria Math"/>
                </w:rPr>
                <m:t>x</m:t>
              </m:r>
            </m:sub>
          </m:sSub>
          <m:r>
            <m:rPr>
              <m:sty m:val="p"/>
            </m:rPr>
            <w:rPr>
              <w:rFonts w:ascii="Cambria Math" w:hAnsi="Cambria Math"/>
            </w:rPr>
            <w:br/>
          </m:r>
        </m:oMath>
        <m:oMath>
          <m:r>
            <m:rPr>
              <m:sty m:val="p"/>
            </m:rPr>
            <w:rPr>
              <w:rFonts w:ascii="Cambria Math" w:hAnsi="Cambria Math"/>
            </w:rPr>
            <w:br/>
          </m:r>
        </m:oMath>
        <m:oMath>
          <m:sSub>
            <m:sSubPr>
              <m:ctrlPr>
                <w:rPr>
                  <w:rFonts w:ascii="Cambria Math" w:hAnsi="Cambria Math"/>
                  <w:i/>
                  <w:iCs/>
                </w:rPr>
              </m:ctrlPr>
            </m:sSubPr>
            <m:e>
              <m:r>
                <w:rPr>
                  <w:rFonts w:ascii="Cambria Math" w:hAnsi="Cambria Math"/>
                </w:rPr>
                <m:t>n</m:t>
              </m:r>
            </m:e>
            <m:sub>
              <m:r>
                <w:rPr>
                  <w:rFonts w:ascii="Cambria Math" w:hAnsi="Cambria Math"/>
                </w:rPr>
                <m:t>y</m:t>
              </m:r>
            </m:sub>
          </m:sSub>
          <m:r>
            <w:rPr>
              <w:rFonts w:ascii="Cambria Math" w:hAnsi="Cambria Math"/>
            </w:rPr>
            <m:t>=</m:t>
          </m:r>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 xml:space="preserve">  →y=z∙</m:t>
          </m:r>
          <m:sSub>
            <m:sSubPr>
              <m:ctrlPr>
                <w:rPr>
                  <w:rFonts w:ascii="Cambria Math" w:hAnsi="Cambria Math"/>
                  <w:i/>
                  <w:iCs/>
                </w:rPr>
              </m:ctrlPr>
            </m:sSubPr>
            <m:e>
              <m:r>
                <w:rPr>
                  <w:rFonts w:ascii="Cambria Math" w:hAnsi="Cambria Math"/>
                </w:rPr>
                <m:t>n</m:t>
              </m:r>
            </m:e>
            <m:sub>
              <m:r>
                <w:rPr>
                  <w:rFonts w:ascii="Cambria Math" w:hAnsi="Cambria Math"/>
                </w:rPr>
                <m:t>y</m:t>
              </m:r>
            </m:sub>
          </m:sSub>
        </m:oMath>
      </m:oMathPara>
    </w:p>
    <w:p w14:paraId="7D4BA2A0" w14:textId="28264845" w:rsidR="008F21A7" w:rsidRDefault="008F21A7" w:rsidP="2B5EAAAC">
      <w:r>
        <w:t>(not calculated in ASIC).</w:t>
      </w:r>
    </w:p>
    <w:p w14:paraId="3A7FBDA1" w14:textId="1474B8AE" w:rsidR="00590130" w:rsidRDefault="00590130" w:rsidP="00590130">
      <w:pPr>
        <w:pStyle w:val="Sub-sub-section"/>
      </w:pPr>
      <w:r>
        <w:lastRenderedPageBreak/>
        <w:t>Depth ad range (unproject bypass)</w:t>
      </w:r>
    </w:p>
    <w:p w14:paraId="46D5FBB2" w14:textId="2E1C21E0" w:rsidR="00590130" w:rsidRPr="00590130" w:rsidRDefault="00590130" w:rsidP="00590130">
      <w:pPr>
        <w:autoSpaceDE w:val="0"/>
        <w:autoSpaceDN w:val="0"/>
        <w:adjustRightInd w:val="0"/>
      </w:pPr>
      <w:r>
        <w:t xml:space="preserve">In case the flag </w:t>
      </w:r>
      <w:r>
        <w:rPr>
          <w:rFonts w:ascii="Courier New" w:eastAsiaTheme="minorHAnsi" w:hAnsi="Courier New" w:cs="Courier New"/>
          <w:color w:val="000000"/>
          <w:sz w:val="20"/>
          <w:szCs w:val="20"/>
        </w:rPr>
        <w:t xml:space="preserve">RegsDESTdepthAsRange </w:t>
      </w:r>
      <w:r w:rsidRPr="00590130">
        <w:t>is high, the range data is save in the depth output (after zNorm factoring):</w:t>
      </w:r>
    </w:p>
    <w:p w14:paraId="70A47A3D" w14:textId="77777777" w:rsidR="00590130" w:rsidRDefault="00590130" w:rsidP="00590130">
      <w:pPr>
        <w:autoSpaceDE w:val="0"/>
        <w:autoSpaceDN w:val="0"/>
        <w:adjustRightInd w:val="0"/>
        <w:ind w:firstLine="720"/>
        <w:rPr>
          <w:rFonts w:ascii="Courier New" w:eastAsiaTheme="minorHAnsi" w:hAnsi="Courier New" w:cs="Courier New"/>
        </w:rPr>
      </w:pPr>
      <w:r>
        <w:rPr>
          <w:rFonts w:ascii="Courier New" w:eastAsiaTheme="minorHAnsi" w:hAnsi="Courier New" w:cs="Courier New"/>
          <w:color w:val="000000"/>
          <w:sz w:val="20"/>
          <w:szCs w:val="20"/>
        </w:rPr>
        <w:t xml:space="preserve">depth=uint16 (max(1,range*regs.GNRL.zNorm)); </w:t>
      </w:r>
    </w:p>
    <w:p w14:paraId="5004A832" w14:textId="7AFCD665" w:rsidR="00D601F8" w:rsidRDefault="00D601F8" w:rsidP="2B5EAAAC"/>
    <w:p w14:paraId="2C096CFD" w14:textId="69C62011" w:rsidR="00D601F8" w:rsidRDefault="00D601F8" w:rsidP="2B5EAAAC">
      <w:pPr>
        <w:pStyle w:val="Sub-sub-section"/>
      </w:pPr>
      <w:bookmarkStart w:id="46" w:name="_Ref448935926"/>
      <w:bookmarkStart w:id="47" w:name="_Toc462344353"/>
      <w:bookmarkStart w:id="48" w:name="_Toc462570522"/>
      <w:r>
        <w:t xml:space="preserve">Low level Z </w:t>
      </w:r>
      <w:r w:rsidR="00F95BF7">
        <w:t xml:space="preserve">(depth) </w:t>
      </w:r>
      <w:r>
        <w:t>calculation</w:t>
      </w:r>
      <w:bookmarkEnd w:id="46"/>
      <w:bookmarkEnd w:id="47"/>
      <w:bookmarkEnd w:id="48"/>
    </w:p>
    <w:p w14:paraId="69B4CA54" w14:textId="50B61369" w:rsidR="00F95BF7" w:rsidRDefault="00F95BF7" w:rsidP="2B5EAAAC">
      <w:pPr>
        <w:spacing w:before="240"/>
        <w:jc w:val="center"/>
      </w:pPr>
    </w:p>
    <w:p w14:paraId="26B1C72C" w14:textId="74C82B22" w:rsidR="0039418A" w:rsidRDefault="0039418A" w:rsidP="2B5EAAAC">
      <w:pPr>
        <w:pStyle w:val="Heading4"/>
      </w:pPr>
      <w:r>
        <w:t>Trigonometric functions calculations</w:t>
      </w:r>
    </w:p>
    <w:p w14:paraId="45083247" w14:textId="01A5B541" w:rsidR="0039418A" w:rsidRDefault="0039418A" w:rsidP="2B5EAAAC">
      <w:r>
        <w:t>The pixel spherical angles are derived from the known FOV and resolution</w:t>
      </w:r>
      <w:r w:rsidR="00A31215">
        <w:t>:</w:t>
      </w:r>
      <w:r w:rsidR="008427DD">
        <w:t xml:space="preserve"> </w:t>
      </w:r>
    </w:p>
    <w:p w14:paraId="57A2965A" w14:textId="5727110B" w:rsidR="002029E9" w:rsidRPr="002029E9" w:rsidRDefault="008427DD" w:rsidP="006B03CB">
      <w:pPr>
        <w:autoSpaceDE w:val="0"/>
        <w:autoSpaceDN w:val="0"/>
        <w:adjustRightInd w:val="0"/>
        <w:rPr>
          <w:color w:val="000000"/>
        </w:rPr>
      </w:pPr>
      <w:r>
        <w:br/>
      </w:r>
      <m:oMathPara>
        <m:oMath>
          <m:r>
            <w:rPr>
              <w:rFonts w:ascii="Cambria Math" w:hAnsi="Cambria Math" w:cs="Courier New"/>
              <w:sz w:val="28"/>
              <w:szCs w:val="28"/>
            </w:rPr>
            <m:t>ϕ=</m:t>
          </m:r>
          <m:func>
            <m:funcPr>
              <m:ctrlPr>
                <w:rPr>
                  <w:rFonts w:ascii="Cambria Math" w:hAnsi="Cambria Math" w:cs="Courier New"/>
                  <w:i/>
                  <w:sz w:val="28"/>
                  <w:szCs w:val="28"/>
                </w:rPr>
              </m:ctrlPr>
            </m:funcPr>
            <m:fName>
              <m:r>
                <m:rPr>
                  <m:sty m:val="p"/>
                </m:rPr>
                <w:rPr>
                  <w:rFonts w:ascii="Cambria Math" w:hAnsi="Cambria Math" w:cs="Courier New"/>
                  <w:sz w:val="28"/>
                  <w:szCs w:val="28"/>
                </w:rPr>
                <m:t>atan</m:t>
              </m:r>
            </m:fName>
            <m:e>
              <m:d>
                <m:dPr>
                  <m:ctrlPr>
                    <w:rPr>
                      <w:rFonts w:ascii="Cambria Math" w:hAnsi="Cambria Math" w:cs="Courier New"/>
                      <w:i/>
                      <w:sz w:val="28"/>
                      <w:szCs w:val="28"/>
                    </w:rPr>
                  </m:ctrlPr>
                </m:dPr>
                <m:e>
                  <m:func>
                    <m:funcPr>
                      <m:ctrlPr>
                        <w:rPr>
                          <w:rFonts w:ascii="Cambria Math" w:hAnsi="Cambria Math" w:cs="Courier New"/>
                          <w:i/>
                        </w:rPr>
                      </m:ctrlPr>
                    </m:funcPr>
                    <m:fName>
                      <m:r>
                        <m:rPr>
                          <m:sty m:val="p"/>
                        </m:rPr>
                        <w:rPr>
                          <w:rFonts w:ascii="Cambria Math" w:hAnsi="Cambria Math" w:cs="Courier New"/>
                        </w:rPr>
                        <m:t>tan⁡(</m:t>
                      </m:r>
                    </m:fName>
                    <m:e>
                      <m:r>
                        <m:rPr>
                          <m:sty m:val="p"/>
                        </m:rPr>
                        <w:rPr>
                          <w:rFonts w:ascii="Cambria Math" w:hAnsi="Cambria Math" w:cs="Courier New"/>
                        </w:rPr>
                        <m:t>regsGNRLmemsOpenH</m:t>
                      </m:r>
                    </m:e>
                  </m:func>
                  <m:r>
                    <w:rPr>
                      <w:rFonts w:ascii="Cambria Math" w:hAnsi="Cambria Math" w:cs="Courier New"/>
                    </w:rPr>
                    <m:t>) 2</m:t>
                  </m:r>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r>
                            <m:rPr>
                              <m:sty m:val="p"/>
                            </m:rPr>
                            <w:rPr>
                              <w:rFonts w:ascii="Cambria Math" w:hAnsi="Cambria Math" w:cs="Courier New"/>
                            </w:rPr>
                            <m:t>RegsGNRLimgHsize</m:t>
                          </m:r>
                          <m:r>
                            <w:rPr>
                              <w:rFonts w:ascii="Cambria Math" w:hAnsi="Cambria Math" w:cs="Courier New"/>
                            </w:rPr>
                            <m:t>-offsetX</m:t>
                          </m:r>
                        </m:num>
                        <m:den>
                          <m:r>
                            <m:rPr>
                              <m:sty m:val="p"/>
                            </m:rPr>
                            <w:rPr>
                              <w:rFonts w:ascii="Cambria Math" w:hAnsi="Cambria Math" w:cs="Courier New"/>
                            </w:rPr>
                            <m:t>RegsGNRLimgHsize</m:t>
                          </m:r>
                        </m:den>
                      </m:f>
                      <m:r>
                        <w:rPr>
                          <w:rFonts w:ascii="Cambria Math" w:hAnsi="Cambria Math" w:cs="Courier New"/>
                        </w:rPr>
                        <m:t xml:space="preserve"> </m:t>
                      </m:r>
                    </m:e>
                  </m:d>
                </m:e>
              </m:d>
            </m:e>
          </m:func>
          <m:r>
            <m:rPr>
              <m:sty m:val="p"/>
            </m:rPr>
            <w:rPr>
              <w:rFonts w:ascii="Cambria Math" w:hAnsi="Cambria Math" w:cs="Courier New"/>
              <w:sz w:val="28"/>
              <w:szCs w:val="28"/>
            </w:rPr>
            <w:br/>
          </m:r>
        </m:oMath>
        <m:oMath>
          <m:r>
            <w:rPr>
              <w:rFonts w:ascii="Cambria Math" w:hAnsi="Cambria Math"/>
              <w:sz w:val="28"/>
              <w:szCs w:val="28"/>
            </w:rPr>
            <m:t>θ</m:t>
          </m:r>
          <m:r>
            <w:rPr>
              <w:rFonts w:ascii="Cambria Math" w:hAnsi="Cambria Math" w:cs="Courier New"/>
              <w:sz w:val="28"/>
              <w:szCs w:val="28"/>
            </w:rPr>
            <m:t>=</m:t>
          </m:r>
          <m:func>
            <m:funcPr>
              <m:ctrlPr>
                <w:rPr>
                  <w:rFonts w:ascii="Cambria Math" w:hAnsi="Cambria Math" w:cs="Courier New"/>
                  <w:i/>
                  <w:sz w:val="28"/>
                  <w:szCs w:val="28"/>
                </w:rPr>
              </m:ctrlPr>
            </m:funcPr>
            <m:fName>
              <m:r>
                <m:rPr>
                  <m:sty m:val="p"/>
                </m:rPr>
                <w:rPr>
                  <w:rFonts w:ascii="Cambria Math" w:hAnsi="Cambria Math" w:cs="Courier New"/>
                  <w:sz w:val="28"/>
                  <w:szCs w:val="28"/>
                </w:rPr>
                <m:t>atan</m:t>
              </m:r>
            </m:fName>
            <m:e>
              <m:d>
                <m:dPr>
                  <m:ctrlPr>
                    <w:rPr>
                      <w:rFonts w:ascii="Cambria Math" w:hAnsi="Cambria Math" w:cs="Courier New"/>
                      <w:i/>
                      <w:sz w:val="28"/>
                      <w:szCs w:val="28"/>
                    </w:rPr>
                  </m:ctrlPr>
                </m:dPr>
                <m:e>
                  <m:func>
                    <m:funcPr>
                      <m:ctrlPr>
                        <w:rPr>
                          <w:rFonts w:ascii="Cambria Math" w:hAnsi="Cambria Math" w:cs="Courier New"/>
                          <w:i/>
                        </w:rPr>
                      </m:ctrlPr>
                    </m:funcPr>
                    <m:fName>
                      <m:r>
                        <m:rPr>
                          <m:sty m:val="p"/>
                        </m:rPr>
                        <w:rPr>
                          <w:rFonts w:ascii="Cambria Math" w:hAnsi="Cambria Math" w:cs="Courier New"/>
                        </w:rPr>
                        <m:t>tan⁡(</m:t>
                      </m:r>
                    </m:fName>
                    <m:e>
                      <m:r>
                        <m:rPr>
                          <m:sty m:val="p"/>
                        </m:rPr>
                        <w:rPr>
                          <w:rFonts w:ascii="Cambria Math" w:hAnsi="Cambria Math" w:cs="Courier New"/>
                        </w:rPr>
                        <m:t>regsGNRLmemsOpenV</m:t>
                      </m:r>
                    </m:e>
                  </m:func>
                  <m:r>
                    <w:rPr>
                      <w:rFonts w:ascii="Cambria Math" w:hAnsi="Cambria Math" w:cs="Courier New"/>
                    </w:rPr>
                    <m:t>) 2</m:t>
                  </m:r>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y-</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r>
                            <m:rPr>
                              <m:sty m:val="p"/>
                            </m:rPr>
                            <w:rPr>
                              <w:rFonts w:ascii="Cambria Math" w:hAnsi="Cambria Math" w:cs="Courier New"/>
                            </w:rPr>
                            <m:t>RegsGNRLimgVsize</m:t>
                          </m:r>
                          <m:r>
                            <w:rPr>
                              <w:rFonts w:ascii="Cambria Math" w:hAnsi="Cambria Math" w:cs="Courier New"/>
                            </w:rPr>
                            <m:t>-offsetY</m:t>
                          </m:r>
                        </m:num>
                        <m:den>
                          <m:r>
                            <m:rPr>
                              <m:sty m:val="p"/>
                            </m:rPr>
                            <w:rPr>
                              <w:rFonts w:ascii="Cambria Math" w:hAnsi="Cambria Math" w:cs="Courier New"/>
                            </w:rPr>
                            <m:t>RegsGNRLimgVsize</m:t>
                          </m:r>
                        </m:den>
                      </m:f>
                      <m:r>
                        <w:rPr>
                          <w:rFonts w:ascii="Cambria Math" w:hAnsi="Cambria Math" w:cs="Courier New"/>
                        </w:rPr>
                        <m:t xml:space="preserve"> </m:t>
                      </m:r>
                    </m:e>
                  </m:d>
                </m:e>
              </m:d>
            </m:e>
          </m:func>
        </m:oMath>
      </m:oMathPara>
    </w:p>
    <w:p w14:paraId="0670B33D" w14:textId="136EE0E7" w:rsidR="0039418A" w:rsidRPr="00AF2A7A" w:rsidRDefault="008427DD" w:rsidP="0089679C">
      <w:pPr>
        <w:autoSpaceDE w:val="0"/>
        <w:autoSpaceDN w:val="0"/>
        <w:adjustRightInd w:val="0"/>
        <w:rPr>
          <w:rFonts w:ascii="Courier New" w:eastAsiaTheme="minorHAnsi" w:hAnsi="Courier New" w:cs="Courier New"/>
          <w:lang w:bidi="ar-SA"/>
        </w:rPr>
      </w:pPr>
      <m:oMathPara>
        <m:oMath>
          <m:r>
            <m:rPr>
              <m:sty m:val="p"/>
            </m:rPr>
            <w:rPr>
              <w:rFonts w:ascii="Cambria Math" w:hAnsi="Cambria Math" w:cs="Courier New"/>
              <w:color w:val="000000"/>
            </w:rPr>
            <m:t>RegsDESTp2axa</m:t>
          </m:r>
          <m:r>
            <w:rPr>
              <w:rFonts w:ascii="Cambria Math" w:hAnsi="Cambria Math" w:cs="Courier New"/>
            </w:rPr>
            <m:t>=2</m:t>
          </m:r>
          <m:f>
            <m:fPr>
              <m:ctrlPr>
                <w:rPr>
                  <w:rFonts w:ascii="Cambria Math" w:hAnsi="Cambria Math" w:cs="Courier New"/>
                  <w:i/>
                </w:rPr>
              </m:ctrlPr>
            </m:fPr>
            <m:num>
              <m:func>
                <m:funcPr>
                  <m:ctrlPr>
                    <w:rPr>
                      <w:rFonts w:ascii="Cambria Math" w:hAnsi="Cambria Math" w:cs="Courier New"/>
                      <w:i/>
                    </w:rPr>
                  </m:ctrlPr>
                </m:funcPr>
                <m:fName>
                  <m:r>
                    <m:rPr>
                      <m:sty m:val="p"/>
                    </m:rPr>
                    <w:rPr>
                      <w:rFonts w:ascii="Cambria Math" w:hAnsi="Cambria Math" w:cs="Courier New"/>
                    </w:rPr>
                    <m:t xml:space="preserve"> tan</m:t>
                  </m:r>
                </m:fName>
                <m:e>
                  <m:d>
                    <m:dPr>
                      <m:ctrlPr>
                        <w:rPr>
                          <w:rFonts w:ascii="Cambria Math" w:hAnsi="Cambria Math" w:cs="Courier New"/>
                          <w:i/>
                        </w:rPr>
                      </m:ctrlPr>
                    </m:dPr>
                    <m:e>
                      <m:r>
                        <m:rPr>
                          <m:sty m:val="p"/>
                        </m:rPr>
                        <w:rPr>
                          <w:rFonts w:ascii="Cambria Math" w:hAnsi="Cambria Math" w:cs="Courier New"/>
                        </w:rPr>
                        <m:t>RegsGNRLmemsOpenH</m:t>
                      </m:r>
                    </m:e>
                  </m:d>
                </m:e>
              </m:func>
            </m:num>
            <m:den>
              <m:r>
                <m:rPr>
                  <m:sty m:val="p"/>
                </m:rPr>
                <w:rPr>
                  <w:rFonts w:ascii="Cambria Math" w:hAnsi="Cambria Math" w:cs="Courier New"/>
                </w:rPr>
                <m:t>RegsGNRLimgHsize</m:t>
              </m:r>
            </m:den>
          </m:f>
          <m:r>
            <m:rPr>
              <m:sty m:val="p"/>
            </m:rPr>
            <w:rPr>
              <w:rFonts w:ascii="Cambria Math" w:hAnsi="Cambria Math" w:cs="Courier New"/>
            </w:rPr>
            <w:br/>
          </m:r>
        </m:oMath>
        <m:oMath>
          <m:r>
            <m:rPr>
              <m:sty m:val="p"/>
            </m:rPr>
            <w:rPr>
              <w:rFonts w:ascii="Cambria Math" w:hAnsi="Cambria Math" w:cs="Courier New"/>
              <w:color w:val="000000"/>
            </w:rPr>
            <m:t>RegsDESTp2aya</m:t>
          </m:r>
          <m:r>
            <w:rPr>
              <w:rFonts w:ascii="Cambria Math" w:hAnsi="Cambria Math" w:cs="Courier New"/>
            </w:rPr>
            <m:t>=2</m:t>
          </m:r>
          <m:f>
            <m:fPr>
              <m:ctrlPr>
                <w:rPr>
                  <w:rFonts w:ascii="Cambria Math" w:hAnsi="Cambria Math" w:cs="Courier New"/>
                  <w:i/>
                </w:rPr>
              </m:ctrlPr>
            </m:fPr>
            <m:num>
              <m:func>
                <m:funcPr>
                  <m:ctrlPr>
                    <w:rPr>
                      <w:rFonts w:ascii="Cambria Math" w:hAnsi="Cambria Math" w:cs="Courier New"/>
                      <w:i/>
                    </w:rPr>
                  </m:ctrlPr>
                </m:funcPr>
                <m:fName>
                  <m:r>
                    <m:rPr>
                      <m:sty m:val="p"/>
                    </m:rPr>
                    <w:rPr>
                      <w:rFonts w:ascii="Cambria Math" w:hAnsi="Cambria Math" w:cs="Courier New"/>
                    </w:rPr>
                    <m:t xml:space="preserve"> tan</m:t>
                  </m:r>
                </m:fName>
                <m:e>
                  <m:d>
                    <m:dPr>
                      <m:ctrlPr>
                        <w:rPr>
                          <w:rFonts w:ascii="Cambria Math" w:hAnsi="Cambria Math" w:cs="Courier New"/>
                          <w:i/>
                        </w:rPr>
                      </m:ctrlPr>
                    </m:dPr>
                    <m:e>
                      <m:r>
                        <m:rPr>
                          <m:sty m:val="p"/>
                        </m:rPr>
                        <w:rPr>
                          <w:rFonts w:ascii="Cambria Math" w:hAnsi="Cambria Math" w:cs="Courier New"/>
                        </w:rPr>
                        <m:t>RegsGNRLmemsOpenV</m:t>
                      </m:r>
                    </m:e>
                  </m:d>
                </m:e>
              </m:func>
            </m:num>
            <m:den>
              <m:r>
                <m:rPr>
                  <m:sty m:val="p"/>
                </m:rPr>
                <w:rPr>
                  <w:rFonts w:ascii="Cambria Math" w:hAnsi="Cambria Math" w:cs="Courier New"/>
                </w:rPr>
                <m:t>RegsGNRLimgVsize</m:t>
              </m:r>
            </m:den>
          </m:f>
          <m:r>
            <m:rPr>
              <m:sty m:val="p"/>
            </m:rPr>
            <w:rPr>
              <w:rFonts w:ascii="Cambria Math" w:hAnsi="Cambria Math" w:cs="Courier New"/>
              <w:sz w:val="28"/>
              <w:szCs w:val="28"/>
            </w:rPr>
            <w:br/>
          </m:r>
        </m:oMath>
        <m:oMath>
          <m:r>
            <m:rPr>
              <m:sty m:val="p"/>
            </m:rPr>
            <w:rPr>
              <w:rFonts w:ascii="Cambria Math" w:hAnsi="Cambria Math" w:cs="Courier New"/>
              <w:color w:val="000000"/>
            </w:rPr>
            <m:t>RegsDESTp2axb</m:t>
          </m:r>
          <m:r>
            <w:rPr>
              <w:rFonts w:ascii="Cambria Math" w:hAnsi="Cambria Math" w:cs="Courier New"/>
            </w:rPr>
            <m:t>= -</m:t>
          </m:r>
          <m:func>
            <m:funcPr>
              <m:ctrlPr>
                <w:rPr>
                  <w:rFonts w:ascii="Cambria Math" w:hAnsi="Cambria Math" w:cs="Courier New"/>
                  <w:i/>
                </w:rPr>
              </m:ctrlPr>
            </m:funcPr>
            <m:fName>
              <m:r>
                <m:rPr>
                  <m:sty m:val="p"/>
                </m:rPr>
                <w:rPr>
                  <w:rFonts w:ascii="Cambria Math" w:hAnsi="Cambria Math" w:cs="Courier New"/>
                </w:rPr>
                <m:t>tan⁡(</m:t>
              </m:r>
            </m:fName>
            <m:e>
              <m:r>
                <m:rPr>
                  <m:sty m:val="p"/>
                </m:rPr>
                <w:rPr>
                  <w:rFonts w:ascii="Cambria Math" w:hAnsi="Cambria Math" w:cs="Courier New"/>
                </w:rPr>
                <m:t>regsGNRLmemsOpenH</m:t>
              </m:r>
            </m:e>
          </m:func>
          <m:r>
            <w:rPr>
              <w:rFonts w:ascii="Cambria Math" w:hAnsi="Cambria Math" w:cs="Courier New"/>
            </w:rPr>
            <m:t>) (1+2</m:t>
          </m:r>
          <m:f>
            <m:fPr>
              <m:ctrlPr>
                <w:rPr>
                  <w:rFonts w:ascii="Cambria Math" w:hAnsi="Cambria Math" w:cs="Courier New"/>
                  <w:i/>
                </w:rPr>
              </m:ctrlPr>
            </m:fPr>
            <m:num>
              <m:r>
                <w:rPr>
                  <w:rFonts w:ascii="Cambria Math" w:hAnsi="Cambria Math" w:cs="Courier New"/>
                </w:rPr>
                <m:t>offsetX</m:t>
              </m:r>
            </m:num>
            <m:den>
              <m:r>
                <m:rPr>
                  <m:sty m:val="p"/>
                </m:rPr>
                <w:rPr>
                  <w:rFonts w:ascii="Cambria Math" w:hAnsi="Cambria Math" w:cs="Courier New"/>
                </w:rPr>
                <m:t>RegsGNRLimgHsize</m:t>
              </m:r>
            </m:den>
          </m:f>
          <m:r>
            <w:rPr>
              <w:rFonts w:ascii="Cambria Math" w:hAnsi="Cambria Math" w:cs="Courier New"/>
            </w:rPr>
            <m:t xml:space="preserve">  )</m:t>
          </m:r>
          <m:r>
            <m:rPr>
              <m:sty m:val="p"/>
            </m:rPr>
            <w:rPr>
              <w:rFonts w:ascii="Cambria Math" w:hAnsi="Cambria Math" w:cs="Courier New"/>
            </w:rPr>
            <w:br/>
          </m:r>
        </m:oMath>
        <m:oMath>
          <m:r>
            <m:rPr>
              <m:sty m:val="p"/>
            </m:rPr>
            <w:rPr>
              <w:rFonts w:ascii="Cambria Math" w:hAnsi="Cambria Math" w:cs="Courier New"/>
              <w:color w:val="000000"/>
            </w:rPr>
            <m:t>RegsDESTp2ayb</m:t>
          </m:r>
          <m:r>
            <w:rPr>
              <w:rFonts w:ascii="Cambria Math" w:hAnsi="Cambria Math" w:cs="Courier New"/>
            </w:rPr>
            <m:t>= -</m:t>
          </m:r>
          <m:func>
            <m:funcPr>
              <m:ctrlPr>
                <w:rPr>
                  <w:rFonts w:ascii="Cambria Math" w:hAnsi="Cambria Math" w:cs="Courier New"/>
                  <w:i/>
                </w:rPr>
              </m:ctrlPr>
            </m:funcPr>
            <m:fName>
              <m:r>
                <m:rPr>
                  <m:sty m:val="p"/>
                </m:rPr>
                <w:rPr>
                  <w:rFonts w:ascii="Cambria Math" w:hAnsi="Cambria Math" w:cs="Courier New"/>
                </w:rPr>
                <m:t>tan⁡(</m:t>
              </m:r>
            </m:fName>
            <m:e>
              <m:r>
                <m:rPr>
                  <m:sty m:val="p"/>
                </m:rPr>
                <w:rPr>
                  <w:rFonts w:ascii="Cambria Math" w:hAnsi="Cambria Math" w:cs="Courier New"/>
                </w:rPr>
                <m:t>regsGNRLmemsOpenV</m:t>
              </m:r>
            </m:e>
          </m:func>
          <m:r>
            <w:rPr>
              <w:rFonts w:ascii="Cambria Math" w:hAnsi="Cambria Math" w:cs="Courier New"/>
            </w:rPr>
            <m:t>) (1+2</m:t>
          </m:r>
          <m:f>
            <m:fPr>
              <m:ctrlPr>
                <w:rPr>
                  <w:rFonts w:ascii="Cambria Math" w:hAnsi="Cambria Math" w:cs="Courier New"/>
                  <w:i/>
                </w:rPr>
              </m:ctrlPr>
            </m:fPr>
            <m:num>
              <m:r>
                <w:rPr>
                  <w:rFonts w:ascii="Cambria Math" w:hAnsi="Cambria Math" w:cs="Courier New"/>
                </w:rPr>
                <m:t>offsetY</m:t>
              </m:r>
            </m:num>
            <m:den>
              <m:r>
                <m:rPr>
                  <m:sty m:val="p"/>
                </m:rPr>
                <w:rPr>
                  <w:rFonts w:ascii="Cambria Math" w:hAnsi="Cambria Math" w:cs="Courier New"/>
                </w:rPr>
                <m:t>RegsGNRLimgHsize</m:t>
              </m:r>
            </m:den>
          </m:f>
          <m:r>
            <w:rPr>
              <w:rFonts w:ascii="Cambria Math" w:hAnsi="Cambria Math" w:cs="Courier New"/>
            </w:rPr>
            <m:t xml:space="preserve">  )</m:t>
          </m:r>
          <m:r>
            <m:rPr>
              <m:sty m:val="p"/>
            </m:rPr>
            <w:rPr>
              <w:rFonts w:ascii="Cambria Math" w:hAnsi="Cambria Math" w:cs="Courier New"/>
              <w:sz w:val="28"/>
              <w:szCs w:val="28"/>
            </w:rPr>
            <w:br/>
          </m:r>
        </m:oMath>
        <m:oMath>
          <m:r>
            <w:rPr>
              <w:rFonts w:ascii="Cambria Math" w:hAnsi="Cambria Math" w:cs="Courier New"/>
              <w:sz w:val="28"/>
              <w:szCs w:val="28"/>
            </w:rPr>
            <m:t>ϕ=</m:t>
          </m:r>
          <m:func>
            <m:funcPr>
              <m:ctrlPr>
                <w:rPr>
                  <w:rFonts w:ascii="Cambria Math" w:hAnsi="Cambria Math" w:cs="Courier New"/>
                  <w:i/>
                  <w:sz w:val="28"/>
                  <w:szCs w:val="28"/>
                </w:rPr>
              </m:ctrlPr>
            </m:funcPr>
            <m:fName>
              <m:r>
                <m:rPr>
                  <m:sty m:val="p"/>
                </m:rPr>
                <w:rPr>
                  <w:rFonts w:ascii="Cambria Math" w:hAnsi="Cambria Math" w:cs="Courier New"/>
                  <w:sz w:val="28"/>
                  <w:szCs w:val="28"/>
                </w:rPr>
                <m:t>atan</m:t>
              </m:r>
            </m:fName>
            <m:e>
              <m:d>
                <m:dPr>
                  <m:ctrlPr>
                    <w:rPr>
                      <w:rFonts w:ascii="Cambria Math" w:hAnsi="Cambria Math" w:cs="Courier New"/>
                      <w:i/>
                      <w:sz w:val="28"/>
                      <w:szCs w:val="28"/>
                    </w:rPr>
                  </m:ctrlPr>
                </m:dPr>
                <m:e>
                  <m:r>
                    <m:rPr>
                      <m:sty m:val="p"/>
                    </m:rPr>
                    <w:rPr>
                      <w:rFonts w:ascii="Cambria Math" w:hAnsi="Cambria Math" w:cs="Courier New"/>
                      <w:color w:val="000000"/>
                    </w:rPr>
                    <m:t>RegsDESTp2axa</m:t>
                  </m:r>
                  <m:r>
                    <m:rPr>
                      <m:sty m:val="p"/>
                    </m:rPr>
                    <w:rPr>
                      <w:rFonts w:ascii="Cambria Math" w:hAnsi="Cambria Math"/>
                    </w:rPr>
                    <m:t>⋅x+</m:t>
                  </m:r>
                  <m:r>
                    <m:rPr>
                      <m:sty m:val="p"/>
                    </m:rPr>
                    <w:rPr>
                      <w:rFonts w:ascii="Cambria Math" w:hAnsi="Cambria Math" w:cs="Courier New"/>
                      <w:color w:val="000000"/>
                    </w:rPr>
                    <m:t>RegsDESTp2axb</m:t>
                  </m:r>
                </m:e>
              </m:d>
            </m:e>
          </m:func>
          <m:r>
            <m:rPr>
              <m:sty m:val="p"/>
            </m:rPr>
            <w:rPr>
              <w:rFonts w:ascii="Cambria Math" w:hAnsi="Cambria Math" w:cs="Courier New"/>
              <w:sz w:val="28"/>
              <w:szCs w:val="28"/>
            </w:rPr>
            <w:br/>
          </m:r>
        </m:oMath>
        <m:oMath>
          <m:r>
            <w:rPr>
              <w:rFonts w:ascii="Cambria Math" w:hAnsi="Cambria Math"/>
              <w:sz w:val="28"/>
              <w:szCs w:val="28"/>
            </w:rPr>
            <m:t>θ=</m:t>
          </m:r>
          <m:func>
            <m:funcPr>
              <m:ctrlPr>
                <w:rPr>
                  <w:rFonts w:ascii="Cambria Math" w:hAnsi="Cambria Math"/>
                  <w:i/>
                  <w:sz w:val="28"/>
                  <w:szCs w:val="28"/>
                </w:rPr>
              </m:ctrlPr>
            </m:funcPr>
            <m:fName>
              <m:r>
                <m:rPr>
                  <m:sty m:val="p"/>
                </m:rPr>
                <w:rPr>
                  <w:rFonts w:ascii="Cambria Math" w:hAnsi="Cambria Math"/>
                  <w:sz w:val="28"/>
                  <w:szCs w:val="28"/>
                </w:rPr>
                <m:t>atan</m:t>
              </m:r>
            </m:fName>
            <m:e>
              <m:d>
                <m:dPr>
                  <m:ctrlPr>
                    <w:rPr>
                      <w:rFonts w:ascii="Cambria Math" w:hAnsi="Cambria Math"/>
                      <w:i/>
                      <w:sz w:val="28"/>
                      <w:szCs w:val="28"/>
                    </w:rPr>
                  </m:ctrlPr>
                </m:dPr>
                <m:e>
                  <m:r>
                    <m:rPr>
                      <m:sty m:val="p"/>
                    </m:rPr>
                    <w:rPr>
                      <w:rFonts w:ascii="Cambria Math" w:hAnsi="Cambria Math" w:cs="Courier New"/>
                      <w:color w:val="000000"/>
                    </w:rPr>
                    <m:t>RegsDESTp2aya</m:t>
                  </m:r>
                  <m:r>
                    <m:rPr>
                      <m:sty m:val="p"/>
                    </m:rPr>
                    <w:rPr>
                      <w:rFonts w:ascii="Cambria Math" w:hAnsi="Cambria Math"/>
                    </w:rPr>
                    <m:t>⋅y+</m:t>
                  </m:r>
                  <m:r>
                    <m:rPr>
                      <m:sty m:val="p"/>
                    </m:rPr>
                    <w:rPr>
                      <w:rFonts w:ascii="Cambria Math" w:hAnsi="Cambria Math" w:cs="Courier New"/>
                      <w:color w:val="000000"/>
                    </w:rPr>
                    <m:t>RegsDESTp2axb</m:t>
                  </m:r>
                </m:e>
              </m:d>
            </m:e>
          </m:func>
        </m:oMath>
      </m:oMathPara>
    </w:p>
    <w:p w14:paraId="14724463" w14:textId="20D5D429" w:rsidR="00B25C4F" w:rsidRDefault="000B4F34" w:rsidP="2B5EAAAC">
      <w:r>
        <w:t xml:space="preserve">Where </w:t>
      </w:r>
      <m:oMath>
        <m:r>
          <w:rPr>
            <w:rFonts w:ascii="Cambria Math" w:hAnsi="Cambria Math"/>
          </w:rPr>
          <m:t>FO</m:t>
        </m:r>
        <m:sSub>
          <m:sSubPr>
            <m:ctrlPr>
              <w:rPr>
                <w:rFonts w:ascii="Cambria Math" w:hAnsi="Cambria Math"/>
                <w:i/>
              </w:rPr>
            </m:ctrlPr>
          </m:sSubPr>
          <m:e>
            <m:r>
              <w:rPr>
                <w:rFonts w:ascii="Cambria Math" w:hAnsi="Cambria Math"/>
              </w:rPr>
              <m:t>V</m:t>
            </m:r>
          </m:e>
          <m:sub>
            <m:r>
              <w:rPr>
                <w:rFonts w:ascii="Cambria Math" w:hAnsi="Cambria Math"/>
              </w:rPr>
              <m:t>H</m:t>
            </m:r>
          </m:sub>
        </m:sSub>
      </m:oMath>
      <w:r>
        <w:t xml:space="preserve"> and </w:t>
      </w:r>
      <m:oMath>
        <m:r>
          <w:rPr>
            <w:rFonts w:ascii="Cambria Math" w:hAnsi="Cambria Math"/>
          </w:rPr>
          <m:t>FO</m:t>
        </m:r>
        <m:sSub>
          <m:sSubPr>
            <m:ctrlPr>
              <w:rPr>
                <w:rFonts w:ascii="Cambria Math" w:hAnsi="Cambria Math"/>
                <w:i/>
              </w:rPr>
            </m:ctrlPr>
          </m:sSubPr>
          <m:e>
            <m:r>
              <w:rPr>
                <w:rFonts w:ascii="Cambria Math" w:hAnsi="Cambria Math"/>
              </w:rPr>
              <m:t>V</m:t>
            </m:r>
          </m:e>
          <m:sub>
            <m:r>
              <w:rPr>
                <w:rFonts w:ascii="Cambria Math" w:hAnsi="Cambria Math"/>
              </w:rPr>
              <m:t>v</m:t>
            </m:r>
          </m:sub>
        </m:sSub>
      </m:oMath>
      <w:r>
        <w:t xml:space="preserve"> are the horizontal vertical FOV, and </w:t>
      </w:r>
      <m:oMath>
        <m:sSub>
          <m:sSubPr>
            <m:ctrlPr>
              <w:rPr>
                <w:rFonts w:ascii="Cambria Math" w:hAnsi="Cambria Math"/>
                <w:i/>
              </w:rPr>
            </m:ctrlPr>
          </m:sSubPr>
          <m:e>
            <m:r>
              <w:rPr>
                <w:rFonts w:ascii="Cambria Math" w:hAnsi="Cambria Math"/>
              </w:rPr>
              <m:t>x</m:t>
            </m:r>
          </m:e>
          <m:sub>
            <m:r>
              <w:rPr>
                <w:rFonts w:ascii="Cambria Math" w:hAnsi="Cambria Math"/>
              </w:rPr>
              <m:t>offset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offset</m:t>
            </m:r>
          </m:sub>
        </m:sSub>
      </m:oMath>
      <w:r>
        <w:t xml:space="preserve"> are the horizontal and vertical keystone (offset from center). N</w:t>
      </w:r>
      <w:r w:rsidR="00C003F7">
        <w:t>ote that</w:t>
      </w:r>
      <m:oMath>
        <m:r>
          <w:rPr>
            <w:rFonts w:ascii="Cambria Math" w:hAnsi="Cambria Math"/>
          </w:rPr>
          <m:t xml:space="preserve"> RE</m:t>
        </m:r>
        <m:sSub>
          <m:sSubPr>
            <m:ctrlPr>
              <w:rPr>
                <w:rFonts w:ascii="Cambria Math" w:hAnsi="Cambria Math"/>
                <w:i/>
              </w:rPr>
            </m:ctrlPr>
          </m:sSubPr>
          <m:e>
            <m:r>
              <w:rPr>
                <w:rFonts w:ascii="Cambria Math" w:hAnsi="Cambria Math"/>
              </w:rPr>
              <m:t>S</m:t>
            </m:r>
          </m:e>
          <m:sub>
            <m:r>
              <w:rPr>
                <w:rFonts w:ascii="Cambria Math" w:hAnsi="Cambria Math"/>
              </w:rPr>
              <m:t>H</m:t>
            </m:r>
          </m:sub>
        </m:sSub>
      </m:oMath>
      <w:r w:rsidR="009F0095">
        <w:t>,</w:t>
      </w:r>
      <m:oMath>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V</m:t>
            </m:r>
          </m:sub>
        </m:sSub>
      </m:oMath>
      <w:r w:rsidR="009F0095">
        <w:t>,</w:t>
      </w:r>
      <m:oMath>
        <m:r>
          <w:rPr>
            <w:rFonts w:ascii="Cambria Math" w:hAnsi="Cambria Math"/>
          </w:rPr>
          <m:t xml:space="preserve"> FO</m:t>
        </m:r>
        <m:sSub>
          <m:sSubPr>
            <m:ctrlPr>
              <w:rPr>
                <w:rFonts w:ascii="Cambria Math" w:hAnsi="Cambria Math"/>
                <w:i/>
              </w:rPr>
            </m:ctrlPr>
          </m:sSubPr>
          <m:e>
            <m:r>
              <w:rPr>
                <w:rFonts w:ascii="Cambria Math" w:hAnsi="Cambria Math"/>
              </w:rPr>
              <m:t>V</m:t>
            </m:r>
          </m:e>
          <m:sub>
            <m:r>
              <w:rPr>
                <w:rFonts w:ascii="Cambria Math" w:hAnsi="Cambria Math"/>
              </w:rPr>
              <m:t>H</m:t>
            </m:r>
          </m:sub>
        </m:sSub>
      </m:oMath>
      <w:r w:rsidR="009F0095">
        <w:t xml:space="preserve"> , </w:t>
      </w:r>
      <m:oMath>
        <m:r>
          <w:rPr>
            <w:rFonts w:ascii="Cambria Math" w:hAnsi="Cambria Math"/>
          </w:rPr>
          <m:t>FO</m:t>
        </m:r>
        <m:sSub>
          <m:sSubPr>
            <m:ctrlPr>
              <w:rPr>
                <w:rFonts w:ascii="Cambria Math" w:hAnsi="Cambria Math"/>
                <w:i/>
              </w:rPr>
            </m:ctrlPr>
          </m:sSubPr>
          <m:e>
            <m:r>
              <w:rPr>
                <w:rFonts w:ascii="Cambria Math" w:hAnsi="Cambria Math"/>
              </w:rPr>
              <m:t>V</m:t>
            </m:r>
          </m:e>
          <m:sub>
            <m:r>
              <w:rPr>
                <w:rFonts w:ascii="Cambria Math" w:hAnsi="Cambria Math"/>
              </w:rPr>
              <m:t>V</m:t>
            </m:r>
          </m:sub>
        </m:sSub>
      </m:oMath>
      <w:r w:rsidR="009F0095">
        <w:t>,</w:t>
      </w:r>
      <w:r w:rsidR="009F0095" w:rsidRPr="009F0095">
        <w:t xml:space="preserve"> </w:t>
      </w:r>
      <m:oMath>
        <m:sSub>
          <m:sSubPr>
            <m:ctrlPr>
              <w:rPr>
                <w:rFonts w:ascii="Cambria Math" w:hAnsi="Cambria Math"/>
                <w:i/>
              </w:rPr>
            </m:ctrlPr>
          </m:sSubPr>
          <m:e>
            <m:r>
              <w:rPr>
                <w:rFonts w:ascii="Cambria Math" w:hAnsi="Cambria Math"/>
              </w:rPr>
              <m:t>x</m:t>
            </m:r>
          </m:e>
          <m:sub>
            <m:r>
              <w:rPr>
                <w:rFonts w:ascii="Cambria Math" w:hAnsi="Cambria Math"/>
              </w:rPr>
              <m:t>offset</m:t>
            </m:r>
          </m:sub>
        </m:sSub>
      </m:oMath>
      <w:r w:rsidR="009F0095">
        <w:t xml:space="preserve">, </w:t>
      </w:r>
      <m:oMath>
        <m:sSub>
          <m:sSubPr>
            <m:ctrlPr>
              <w:rPr>
                <w:rFonts w:ascii="Cambria Math" w:hAnsi="Cambria Math"/>
                <w:i/>
              </w:rPr>
            </m:ctrlPr>
          </m:sSubPr>
          <m:e>
            <m:r>
              <w:rPr>
                <w:rFonts w:ascii="Cambria Math" w:hAnsi="Cambria Math"/>
              </w:rPr>
              <m:t>y</m:t>
            </m:r>
          </m:e>
          <m:sub>
            <m:r>
              <w:rPr>
                <w:rFonts w:ascii="Cambria Math" w:hAnsi="Cambria Math"/>
              </w:rPr>
              <m:t>offset</m:t>
            </m:r>
          </m:sub>
        </m:sSub>
      </m:oMath>
      <w:r w:rsidR="009F0095">
        <w:t xml:space="preserve"> </w:t>
      </w:r>
      <w:r w:rsidR="00C003F7">
        <w:t>can change between configurations to any number (crop</w:t>
      </w:r>
      <w:r w:rsidR="009F0095">
        <w:t>/zoom/ROI</w:t>
      </w:r>
      <w:r w:rsidR="00C003F7">
        <w:t xml:space="preserve"> mode).</w:t>
      </w:r>
    </w:p>
    <w:p w14:paraId="0D66E4C6" w14:textId="54E2A9F4" w:rsidR="00F2398D" w:rsidRDefault="00F2398D" w:rsidP="00B1391B">
      <w:r>
        <w:t xml:space="preserve">Since only the </w:t>
      </w:r>
      <w:r w:rsidR="000629D4">
        <w:t>sin</w:t>
      </w:r>
      <m:oMath>
        <m:r>
          <w:rPr>
            <w:rFonts w:ascii="Cambria Math" w:hAnsi="Cambria Math" w:cs="Courier New"/>
            <w:sz w:val="28"/>
            <w:szCs w:val="28"/>
          </w:rPr>
          <m:t>/cos</m:t>
        </m:r>
      </m:oMath>
      <w:r w:rsidR="00B1391B">
        <w:t xml:space="preserve"> </w:t>
      </w:r>
      <w:r>
        <w:t xml:space="preserve">of </w:t>
      </w:r>
      <m:oMath>
        <m:r>
          <w:rPr>
            <w:rFonts w:ascii="Cambria Math" w:hAnsi="Cambria Math" w:cs="Courier New"/>
            <w:sz w:val="28"/>
            <w:szCs w:val="28"/>
          </w:rPr>
          <m:t>ϕ/θ</m:t>
        </m:r>
      </m:oMath>
      <w:r>
        <w:rPr>
          <w:sz w:val="28"/>
          <w:szCs w:val="28"/>
        </w:rPr>
        <w:t xml:space="preserve"> are used, and the creation of the angles involves </w:t>
      </w:r>
      <m:oMath>
        <m:r>
          <w:rPr>
            <w:rFonts w:ascii="Cambria Math" w:hAnsi="Cambria Math"/>
            <w:sz w:val="28"/>
            <w:szCs w:val="28"/>
          </w:rPr>
          <m:t>atan</m:t>
        </m:r>
      </m:oMath>
      <w:r w:rsidR="00B1391B">
        <w:rPr>
          <w:sz w:val="28"/>
          <w:szCs w:val="28"/>
        </w:rPr>
        <w:t xml:space="preserve"> </w:t>
      </w:r>
      <w:r>
        <w:t xml:space="preserve">function, the LUT of </w:t>
      </w:r>
      <m:oMath>
        <m:func>
          <m:funcPr>
            <m:ctrlPr>
              <w:rPr>
                <w:rFonts w:ascii="Cambria Math" w:hAnsi="Cambria Math"/>
                <w:sz w:val="28"/>
                <w:szCs w:val="28"/>
              </w:rPr>
            </m:ctrlPr>
          </m:funcPr>
          <m:fName>
            <m:r>
              <m:rPr>
                <m:sty m:val="p"/>
              </m:rPr>
              <w:rPr>
                <w:rFonts w:ascii="Cambria Math" w:hAnsi="Cambria Math"/>
                <w:sz w:val="28"/>
                <w:szCs w:val="28"/>
              </w:rPr>
              <m:t>sin(atan</m:t>
            </m:r>
          </m:fName>
          <m:e>
            <m:r>
              <w:rPr>
                <w:rFonts w:ascii="Cambria Math" w:hAnsi="Cambria Math"/>
                <w:sz w:val="28"/>
                <w:szCs w:val="28"/>
              </w:rPr>
              <m:t>()</m:t>
            </m:r>
          </m:e>
        </m:func>
        <m:r>
          <w:rPr>
            <w:rFonts w:ascii="Cambria Math" w:hAnsi="Cambria Math"/>
          </w:rPr>
          <m:t>)</m:t>
        </m:r>
      </m:oMath>
      <w:r>
        <w:t xml:space="preserve"> and </w:t>
      </w:r>
      <m:oMath>
        <m:func>
          <m:funcPr>
            <m:ctrlPr>
              <w:rPr>
                <w:rFonts w:ascii="Cambria Math" w:hAnsi="Cambria Math"/>
                <w:sz w:val="28"/>
                <w:szCs w:val="28"/>
              </w:rPr>
            </m:ctrlPr>
          </m:funcPr>
          <m:fName>
            <m:r>
              <m:rPr>
                <m:sty m:val="p"/>
              </m:rPr>
              <w:rPr>
                <w:rFonts w:ascii="Cambria Math" w:hAnsi="Cambria Math"/>
                <w:sz w:val="28"/>
                <w:szCs w:val="28"/>
              </w:rPr>
              <m:t>cos(atan</m:t>
            </m:r>
          </m:fName>
          <m:e>
            <m:r>
              <w:rPr>
                <w:rFonts w:ascii="Cambria Math" w:hAnsi="Cambria Math"/>
                <w:sz w:val="28"/>
                <w:szCs w:val="28"/>
              </w:rPr>
              <m:t>()</m:t>
            </m:r>
          </m:e>
        </m:func>
        <m:r>
          <w:rPr>
            <w:rFonts w:ascii="Cambria Math" w:hAnsi="Cambria Math"/>
          </w:rPr>
          <m:t>)</m:t>
        </m:r>
      </m:oMath>
      <w:r>
        <w:t xml:space="preserve"> are used:</w:t>
      </w:r>
    </w:p>
    <w:p w14:paraId="29BBB97F" w14:textId="77777777" w:rsidR="00F2398D" w:rsidRDefault="00F2398D" w:rsidP="00F2398D"/>
    <w:p w14:paraId="367ABBA7" w14:textId="68AAE149" w:rsidR="003D2202" w:rsidRDefault="00F2398D" w:rsidP="00F2398D">
      <w:pPr>
        <w:spacing w:after="160" w:line="259" w:lineRule="auto"/>
      </w:pPr>
      <m:oMathPara>
        <m:oMath>
          <m:r>
            <w:rPr>
              <w:rFonts w:ascii="Cambria Math" w:hAnsi="Cambria Math"/>
            </w:rPr>
            <m:t>LU</m:t>
          </m:r>
          <m:sSub>
            <m:sSubPr>
              <m:ctrlPr>
                <w:rPr>
                  <w:rFonts w:ascii="Cambria Math" w:hAnsi="Cambria Math"/>
                  <w:i/>
                </w:rPr>
              </m:ctrlPr>
            </m:sSubPr>
            <m:e>
              <m:r>
                <w:rPr>
                  <w:rFonts w:ascii="Cambria Math" w:hAnsi="Cambria Math"/>
                </w:rPr>
                <m:t>T</m:t>
              </m:r>
            </m:e>
            <m: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unc>
                        <m:funcPr>
                          <m:ctrlPr>
                            <w:rPr>
                              <w:rFonts w:ascii="Cambria Math" w:hAnsi="Cambria Math"/>
                              <w:i/>
                            </w:rPr>
                          </m:ctrlPr>
                        </m:funcPr>
                        <m:fName>
                          <m:r>
                            <w:rPr>
                              <w:rFonts w:ascii="Cambria Math" w:hAnsi="Cambria Math"/>
                            </w:rPr>
                            <m:t>atan</m:t>
                          </m:r>
                        </m:fName>
                        <m:e>
                          <m:d>
                            <m:dPr>
                              <m:ctrlPr>
                                <w:rPr>
                                  <w:rFonts w:ascii="Cambria Math" w:hAnsi="Cambria Math"/>
                                  <w:i/>
                                </w:rPr>
                              </m:ctrlPr>
                            </m:dPr>
                            <m:e>
                              <m:r>
                                <w:rPr>
                                  <w:rFonts w:ascii="Cambria Math" w:hAnsi="Cambria Math"/>
                                </w:rPr>
                                <m:t>x</m:t>
                              </m:r>
                            </m:e>
                          </m:d>
                        </m:e>
                      </m:func>
                    </m:e>
                  </m:d>
                </m:e>
              </m:func>
            </m:sub>
          </m:sSub>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rad>
            </m:den>
          </m:f>
          <m:r>
            <m:rPr>
              <m:sty m:val="p"/>
            </m:rPr>
            <w:rPr>
              <w:rFonts w:ascii="Cambria Math" w:hAnsi="Cambria Math"/>
            </w:rPr>
            <w:br/>
          </m:r>
        </m:oMath>
        <m:oMath>
          <m:r>
            <w:rPr>
              <w:rFonts w:ascii="Cambria Math" w:hAnsi="Cambria Math"/>
            </w:rPr>
            <m:t>LU</m:t>
          </m:r>
          <m:sSub>
            <m:sSubPr>
              <m:ctrlPr>
                <w:rPr>
                  <w:rFonts w:ascii="Cambria Math" w:hAnsi="Cambria Math"/>
                  <w:i/>
                </w:rPr>
              </m:ctrlPr>
            </m:sSubPr>
            <m:e>
              <m:r>
                <w:rPr>
                  <w:rFonts w:ascii="Cambria Math" w:hAnsi="Cambria Math"/>
                </w:rPr>
                <m:t>T</m:t>
              </m:r>
            </m:e>
            <m: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unc>
                        <m:funcPr>
                          <m:ctrlPr>
                            <w:rPr>
                              <w:rFonts w:ascii="Cambria Math" w:hAnsi="Cambria Math"/>
                              <w:i/>
                            </w:rPr>
                          </m:ctrlPr>
                        </m:funcPr>
                        <m:fName>
                          <m:r>
                            <w:rPr>
                              <w:rFonts w:ascii="Cambria Math" w:hAnsi="Cambria Math"/>
                            </w:rPr>
                            <m:t>atan</m:t>
                          </m:r>
                        </m:fName>
                        <m:e>
                          <m:d>
                            <m:dPr>
                              <m:ctrlPr>
                                <w:rPr>
                                  <w:rFonts w:ascii="Cambria Math" w:hAnsi="Cambria Math"/>
                                  <w:i/>
                                </w:rPr>
                              </m:ctrlPr>
                            </m:dPr>
                            <m:e>
                              <m:r>
                                <w:rPr>
                                  <w:rFonts w:ascii="Cambria Math" w:hAnsi="Cambria Math"/>
                                </w:rPr>
                                <m:t>x</m:t>
                              </m:r>
                            </m:e>
                          </m:d>
                        </m:e>
                      </m:func>
                    </m:e>
                  </m:d>
                </m:e>
              </m:func>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rad>
            </m:den>
          </m:f>
          <m:r>
            <w:rPr>
              <w:rFonts w:ascii="Cambria Math" w:hAnsi="Cambria Math"/>
            </w:rPr>
            <m:t xml:space="preserve"> </m:t>
          </m:r>
        </m:oMath>
      </m:oMathPara>
    </w:p>
    <w:p w14:paraId="0769931E" w14:textId="77777777" w:rsidR="006E6149" w:rsidRPr="002737E4" w:rsidRDefault="006E6149" w:rsidP="006E6149">
      <w:r>
        <w:lastRenderedPageBreak/>
        <w:t xml:space="preserve">As the input data arrives as pixel location (xi,yi), it can be easily converted into the tangent of the angle by simple linear transformation (registers </w:t>
      </w:r>
      <m:oMath>
        <m:r>
          <m:rPr>
            <m:sty m:val="p"/>
          </m:rPr>
          <w:rPr>
            <w:rFonts w:ascii="Cambria Math" w:hAnsi="Cambria Math" w:cs="Courier New"/>
            <w:color w:val="000000"/>
          </w:rPr>
          <m:t>RegsDESTp2axa</m:t>
        </m:r>
      </m:oMath>
      <w:r>
        <w:rPr>
          <w:color w:val="000000"/>
        </w:rPr>
        <w:t xml:space="preserve">, </w:t>
      </w:r>
      <m:oMath>
        <m:r>
          <m:rPr>
            <m:sty m:val="p"/>
          </m:rPr>
          <w:rPr>
            <w:rFonts w:ascii="Cambria Math" w:hAnsi="Cambria Math" w:cs="Courier New"/>
            <w:color w:val="000000"/>
          </w:rPr>
          <m:t xml:space="preserve"> RegsDESTp2axb</m:t>
        </m:r>
      </m:oMath>
      <w:r>
        <w:rPr>
          <w:color w:val="000000"/>
        </w:rPr>
        <w:t xml:space="preserve">, </w:t>
      </w:r>
      <m:oMath>
        <m:r>
          <m:rPr>
            <m:sty m:val="p"/>
          </m:rPr>
          <w:rPr>
            <w:rFonts w:ascii="Cambria Math" w:hAnsi="Cambria Math" w:cs="Courier New"/>
            <w:color w:val="000000"/>
          </w:rPr>
          <m:t xml:space="preserve"> RegsDESTp2aya</m:t>
        </m:r>
      </m:oMath>
      <w:r>
        <w:rPr>
          <w:color w:val="000000"/>
        </w:rPr>
        <w:t xml:space="preserve"> </w:t>
      </w:r>
      <m:oMath>
        <m:r>
          <m:rPr>
            <m:sty m:val="p"/>
          </m:rPr>
          <w:rPr>
            <w:rFonts w:ascii="Cambria Math" w:hAnsi="Cambria Math" w:cs="Courier New"/>
            <w:color w:val="000000"/>
          </w:rPr>
          <m:t>RegsDESTp2axb</m:t>
        </m:r>
      </m:oMath>
      <w:r>
        <w:rPr>
          <w:color w:val="000000"/>
        </w:rPr>
        <w:t>). In order to acces the 2048 LUT, these registers encapsulates a factor that transforms xi&amp; yi to a number in the range of [-2047 2047]. Accessing the LUT with the absolute of this values yields the output angle.</w:t>
      </w:r>
    </w:p>
    <w:p w14:paraId="0255BCC5" w14:textId="77777777" w:rsidR="00FF1B76" w:rsidRDefault="00FF1B76" w:rsidP="2B5EAAAC">
      <w:pPr>
        <w:jc w:val="center"/>
      </w:pPr>
    </w:p>
    <w:p w14:paraId="1E766CCD" w14:textId="14F4B8BB" w:rsidR="007838D6" w:rsidRDefault="007838D6" w:rsidP="2B5EAAAC">
      <w:pPr>
        <w:pStyle w:val="Heading4"/>
      </w:pPr>
      <w:r>
        <w:t>LUT implementation</w:t>
      </w:r>
    </w:p>
    <w:p w14:paraId="5F373F81" w14:textId="77777777" w:rsidR="002737E4" w:rsidRDefault="002737E4" w:rsidP="002737E4"/>
    <w:p w14:paraId="2403BC53" w14:textId="77777777" w:rsidR="00287980" w:rsidRDefault="00287980" w:rsidP="00287980">
      <w:r>
        <w:t>This section elaborates the implementation of a float to float LUT with linear interpolation.</w:t>
      </w:r>
    </w:p>
    <w:p w14:paraId="3E5C7519" w14:textId="77777777" w:rsidR="00287980" w:rsidRDefault="00287980" w:rsidP="00287980">
      <w:r>
        <w:t xml:space="preserve">Given N sampling point (i.e. LUT data) </w:t>
      </w:r>
      <w:r>
        <w:rPr>
          <w:rFonts w:ascii="Courier New" w:eastAsiaTheme="minorHAnsi" w:hAnsi="Courier New" w:cs="Courier New"/>
          <w:color w:val="000000"/>
          <w:sz w:val="20"/>
          <w:szCs w:val="20"/>
        </w:rPr>
        <w:t>lut</w:t>
      </w:r>
      <w:r>
        <w:t xml:space="preserve">, with the LUT frequency </w:t>
      </w:r>
      <w:r>
        <w:rPr>
          <w:rFonts w:ascii="Courier New" w:eastAsiaTheme="minorHAnsi" w:hAnsi="Courier New" w:cs="Courier New"/>
          <w:color w:val="000000"/>
          <w:sz w:val="20"/>
          <w:szCs w:val="20"/>
        </w:rPr>
        <w:t>fs (</w:t>
      </w:r>
      <w:r w:rsidRPr="00A72ACB">
        <w:t>inverse of the distance between each of the LUT sampling points)</w:t>
      </w:r>
      <w:r>
        <w:t xml:space="preserve">, the interpolated result of input data </w:t>
      </w:r>
      <w:r>
        <w:rPr>
          <w:rFonts w:ascii="Courier New" w:eastAsiaTheme="minorHAnsi" w:hAnsi="Courier New" w:cs="Courier New"/>
          <w:color w:val="000000"/>
          <w:sz w:val="20"/>
          <w:szCs w:val="20"/>
        </w:rPr>
        <w:t>x</w:t>
      </w:r>
      <w:r>
        <w:t xml:space="preserve"> is given as:</w:t>
      </w:r>
    </w:p>
    <w:p w14:paraId="7C051BB7" w14:textId="77777777" w:rsidR="00287980" w:rsidRDefault="00287980" w:rsidP="0028798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ii = x * fs; </w:t>
      </w:r>
      <w:r>
        <w:rPr>
          <w:rFonts w:ascii="Courier New" w:eastAsiaTheme="minorHAnsi" w:hAnsi="Courier New" w:cs="Courier New"/>
          <w:color w:val="228B22"/>
          <w:sz w:val="20"/>
          <w:szCs w:val="20"/>
        </w:rPr>
        <w:t xml:space="preserve">% index of the input x </w:t>
      </w:r>
    </w:p>
    <w:p w14:paraId="6B05414D" w14:textId="77777777" w:rsidR="00287980" w:rsidRDefault="00287980" w:rsidP="0028798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i0 = max(floor(ii),0); </w:t>
      </w:r>
      <w:r>
        <w:rPr>
          <w:rFonts w:ascii="Courier New" w:eastAsiaTheme="minorHAnsi" w:hAnsi="Courier New" w:cs="Courier New"/>
          <w:color w:val="228B22"/>
          <w:sz w:val="20"/>
          <w:szCs w:val="20"/>
        </w:rPr>
        <w:t>% the index round down (cannot be negative)</w:t>
      </w:r>
    </w:p>
    <w:p w14:paraId="43A710B2" w14:textId="77777777" w:rsidR="00287980" w:rsidRDefault="00287980" w:rsidP="0028798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i1 = min(i0+1,length(lut)-1); </w:t>
      </w:r>
      <w:r>
        <w:rPr>
          <w:rFonts w:ascii="Courier New" w:eastAsiaTheme="minorHAnsi" w:hAnsi="Courier New" w:cs="Courier New"/>
          <w:color w:val="228B22"/>
          <w:sz w:val="20"/>
          <w:szCs w:val="20"/>
        </w:rPr>
        <w:t>% the index rounded up (cannot exceed lut size-1)</w:t>
      </w:r>
    </w:p>
    <w:p w14:paraId="7B3861E4" w14:textId="77777777" w:rsidR="00287980" w:rsidRDefault="00287980" w:rsidP="0028798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y0 = lut(i0+1); </w:t>
      </w:r>
      <w:r>
        <w:rPr>
          <w:rFonts w:ascii="Courier New" w:eastAsiaTheme="minorHAnsi" w:hAnsi="Courier New" w:cs="Courier New"/>
          <w:color w:val="228B22"/>
          <w:sz w:val="20"/>
          <w:szCs w:val="20"/>
        </w:rPr>
        <w:t>% LUT value of index i0</w:t>
      </w:r>
    </w:p>
    <w:p w14:paraId="3D1050E1" w14:textId="77777777" w:rsidR="00287980" w:rsidRDefault="00287980" w:rsidP="0028798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y1 = lut(i1+1); </w:t>
      </w:r>
      <w:r>
        <w:rPr>
          <w:rFonts w:ascii="Courier New" w:eastAsiaTheme="minorHAnsi" w:hAnsi="Courier New" w:cs="Courier New"/>
          <w:color w:val="228B22"/>
          <w:sz w:val="20"/>
          <w:szCs w:val="20"/>
        </w:rPr>
        <w:t>% LUT value of index i1</w:t>
      </w:r>
    </w:p>
    <w:p w14:paraId="35FB94B1" w14:textId="77777777" w:rsidR="00287980" w:rsidRDefault="00287980" w:rsidP="00287980">
      <w:pPr>
        <w:autoSpaceDE w:val="0"/>
        <w:autoSpaceDN w:val="0"/>
        <w:adjustRightInd w:val="0"/>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  val=(y1-y0).*(ii-i0)+y0; </w:t>
      </w:r>
      <w:r>
        <w:rPr>
          <w:rFonts w:ascii="Courier New" w:eastAsiaTheme="minorHAnsi" w:hAnsi="Courier New" w:cs="Courier New"/>
          <w:color w:val="228B22"/>
          <w:sz w:val="20"/>
          <w:szCs w:val="20"/>
        </w:rPr>
        <w:t>%weighted mean of the two points (linear interp)</w:t>
      </w:r>
    </w:p>
    <w:p w14:paraId="0F8412AF" w14:textId="77777777" w:rsidR="00287980" w:rsidRDefault="00287980" w:rsidP="00287980">
      <w:r>
        <w:t>As can be seen in the figure below, the values between two data point is linearly interpolated, and the error peaks in the midpoint between the lut sample data.</w:t>
      </w:r>
    </w:p>
    <w:p w14:paraId="58CD88E2" w14:textId="77777777" w:rsidR="00287980" w:rsidRPr="00562D71" w:rsidRDefault="00287980" w:rsidP="00287980">
      <w:pPr>
        <w:spacing w:after="120"/>
      </w:pPr>
      <w:r w:rsidRPr="00EF0229">
        <w:rPr>
          <w:noProof/>
        </w:rPr>
        <w:drawing>
          <wp:inline distT="0" distB="0" distL="0" distR="0" wp14:anchorId="6009209D" wp14:editId="5935110F">
            <wp:extent cx="6317615" cy="24568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7615" cy="2456894"/>
                    </a:xfrm>
                    <a:prstGeom prst="rect">
                      <a:avLst/>
                    </a:prstGeom>
                    <a:noFill/>
                    <a:ln>
                      <a:noFill/>
                    </a:ln>
                  </pic:spPr>
                </pic:pic>
              </a:graphicData>
            </a:graphic>
          </wp:inline>
        </w:drawing>
      </w:r>
    </w:p>
    <w:p w14:paraId="2E2C1484" w14:textId="77777777" w:rsidR="007838D6" w:rsidRDefault="007838D6" w:rsidP="2B5EAAAC"/>
    <w:p w14:paraId="06DEADF8" w14:textId="51FC1FFC" w:rsidR="007838D6" w:rsidRDefault="007838D6" w:rsidP="2B5EAAAC">
      <w:pPr>
        <w:jc w:val="center"/>
      </w:pPr>
    </w:p>
    <w:p w14:paraId="27C4C1E3" w14:textId="37DC816C" w:rsidR="007838D6" w:rsidRPr="003D2202" w:rsidRDefault="007838D6" w:rsidP="00E55BC0">
      <w:pPr>
        <w:jc w:val="center"/>
        <w:rPr>
          <w:b/>
          <w:bCs/>
        </w:rPr>
      </w:pPr>
      <w:r w:rsidRPr="003D2202">
        <w:rPr>
          <w:b/>
          <w:bCs/>
        </w:rPr>
        <w:t xml:space="preserve">Figure </w:t>
      </w:r>
      <w:r w:rsidRPr="003D2202">
        <w:rPr>
          <w:b/>
          <w:bCs/>
        </w:rPr>
        <w:fldChar w:fldCharType="begin"/>
      </w:r>
      <w:r w:rsidRPr="003D2202">
        <w:rPr>
          <w:b/>
          <w:bCs/>
        </w:rPr>
        <w:instrText xml:space="preserve"> SEQ Figure \* ARABIC </w:instrText>
      </w:r>
      <w:r w:rsidRPr="003D2202">
        <w:rPr>
          <w:b/>
          <w:bCs/>
        </w:rPr>
        <w:fldChar w:fldCharType="separate"/>
      </w:r>
      <w:r w:rsidR="006C7DA9">
        <w:rPr>
          <w:b/>
          <w:bCs/>
          <w:noProof/>
        </w:rPr>
        <w:t>5</w:t>
      </w:r>
      <w:r w:rsidRPr="003D2202">
        <w:rPr>
          <w:b/>
          <w:bCs/>
        </w:rPr>
        <w:fldChar w:fldCharType="end"/>
      </w:r>
      <w:r w:rsidRPr="003D2202">
        <w:rPr>
          <w:b/>
          <w:bCs/>
        </w:rPr>
        <w:t xml:space="preserve">: </w:t>
      </w:r>
      <w:r w:rsidR="002C0FD4">
        <w:rPr>
          <w:b/>
          <w:bCs/>
        </w:rPr>
        <w:t xml:space="preserve">float to float </w:t>
      </w:r>
      <w:r w:rsidR="00E55BC0">
        <w:rPr>
          <w:b/>
          <w:bCs/>
        </w:rPr>
        <w:t>LUT</w:t>
      </w:r>
    </w:p>
    <w:p w14:paraId="0E7C1A06" w14:textId="591032AC" w:rsidR="005A222D" w:rsidRDefault="005A222D" w:rsidP="005A222D">
      <w:pPr>
        <w:rPr>
          <w:b/>
          <w:bCs/>
        </w:rPr>
      </w:pPr>
    </w:p>
    <w:p w14:paraId="385AF84F" w14:textId="77777777" w:rsidR="007838D6" w:rsidRPr="0039418A" w:rsidRDefault="007838D6" w:rsidP="2B5EAAAC">
      <w:pPr>
        <w:ind w:left="360"/>
      </w:pPr>
    </w:p>
    <w:p w14:paraId="62BC4D06" w14:textId="75AC8CA9" w:rsidR="003F7AEB" w:rsidRDefault="003F7AEB" w:rsidP="2B5EAAAC">
      <w:pPr>
        <w:pStyle w:val="Heading4"/>
      </w:pPr>
      <w:r>
        <w:t>Range calculation</w:t>
      </w:r>
    </w:p>
    <w:p w14:paraId="367C6067" w14:textId="21C8B223" w:rsidR="003F7AEB" w:rsidRPr="003F7AEB" w:rsidRDefault="003F7AEB" w:rsidP="2B5EAAAC">
      <w:r>
        <w:t>To reduce floating point calculations, in addition to the baseline</w:t>
      </w:r>
      <m:oMath>
        <m:r>
          <w:rPr>
            <w:rFonts w:ascii="Cambria Math" w:hAnsi="Cambria Math"/>
          </w:rPr>
          <m:t xml:space="preserve"> L</m:t>
        </m:r>
      </m:oMath>
      <w:r>
        <w:t xml:space="preserve">, the power of 2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t xml:space="preserve"> is saved in a separate register.</w:t>
      </w:r>
    </w:p>
    <w:p w14:paraId="250E73C7" w14:textId="4B054BF2" w:rsidR="003F7AEB" w:rsidRDefault="003F7AEB" w:rsidP="2B5EAAAC">
      <m:oMathPara>
        <m:oMath>
          <m:r>
            <w:rPr>
              <w:rFonts w:ascii="Cambria Math" w:hAnsi="Cambria Math"/>
            </w:rPr>
            <m:t>r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cs="Courier New"/>
                      <w:color w:val="000000"/>
                      <w:sz w:val="16"/>
                      <w:szCs w:val="16"/>
                    </w:rPr>
                    <m:t>RegsDESTbaseline</m:t>
                  </m:r>
                  <m:r>
                    <m:rPr>
                      <m:sty m:val="p"/>
                    </m:rPr>
                    <w:rPr>
                      <w:rFonts w:ascii="Cambria Math" w:hAnsi="Courier New" w:cs="Courier New"/>
                      <w:color w:val="000000"/>
                      <w:sz w:val="16"/>
                      <w:szCs w:val="16"/>
                    </w:rPr>
                    <m:t>2</m:t>
                  </m:r>
                  <m:r>
                    <w:rPr>
                      <w:rFonts w:ascii="Cambria Math" w:hAnsi="Cambria Math"/>
                    </w:rPr>
                    <m:t xml:space="preserve"> </m:t>
                  </m:r>
                </m:e>
              </m:d>
            </m:num>
            <m:den>
              <m:r>
                <w:rPr>
                  <w:rFonts w:ascii="Cambria Math" w:hAnsi="Cambria Math"/>
                </w:rPr>
                <m:t>d-</m:t>
              </m:r>
              <m:r>
                <m:rPr>
                  <m:sty m:val="p"/>
                </m:rPr>
                <w:rPr>
                  <w:rFonts w:ascii="Cambria Math" w:hAnsi="Cambria Math" w:cs="Courier New"/>
                  <w:color w:val="000000"/>
                  <w:sz w:val="16"/>
                  <w:szCs w:val="16"/>
                </w:rPr>
                <m:t>RegsDESTbaseline</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ϕ </m:t>
                  </m:r>
                </m:e>
              </m:func>
              <m:r>
                <w:rPr>
                  <w:rFonts w:ascii="Cambria Math" w:hAnsi="Cambria Math"/>
                </w:rPr>
                <m:t xml:space="preserve"> </m:t>
              </m:r>
            </m:den>
          </m:f>
          <m:r>
            <w:rPr>
              <w:rFonts w:ascii="Cambria Math" w:hAnsi="Cambria Math"/>
            </w:rPr>
            <m:t xml:space="preserve">  [mm]</m:t>
          </m:r>
        </m:oMath>
      </m:oMathPara>
    </w:p>
    <w:p w14:paraId="4ABF984E" w14:textId="77777777" w:rsidR="003F7AEB" w:rsidRPr="003F7AEB" w:rsidRDefault="003F7AEB" w:rsidP="2B5EAAAC"/>
    <w:p w14:paraId="70AE9648" w14:textId="3EFF05FE" w:rsidR="0039418A" w:rsidRPr="0039418A" w:rsidRDefault="0039418A" w:rsidP="2B5EAAAC">
      <w:pPr>
        <w:pStyle w:val="Heading4"/>
      </w:pPr>
      <w:r>
        <w:lastRenderedPageBreak/>
        <w:t>Data output format</w:t>
      </w:r>
    </w:p>
    <w:p w14:paraId="662FF556" w14:textId="5BF84D3F" w:rsidR="0010598B" w:rsidRDefault="005A471E" w:rsidP="2B5EAAAC">
      <w:r>
        <w:t xml:space="preserve">The depth data  </w:t>
      </w:r>
      <m:oMath>
        <m:r>
          <w:rPr>
            <w:rFonts w:ascii="Cambria Math" w:hAnsi="Cambria Math"/>
          </w:rPr>
          <m:t>z</m:t>
        </m:r>
      </m:oMath>
      <w:r>
        <w:t xml:space="preserve"> is transformed to 16 bit with a configurable accuracy loss:</w:t>
      </w:r>
    </w:p>
    <w:p w14:paraId="721CD55E" w14:textId="280329D1" w:rsidR="0056559F" w:rsidRPr="0056559F" w:rsidRDefault="0056559F" w:rsidP="00B40719">
      <m:oMathPara>
        <m:oMath>
          <m:r>
            <w:rPr>
              <w:rFonts w:ascii="Cambria Math" w:hAnsi="Cambria Math"/>
            </w:rPr>
            <m:t>z=UINT16</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mm</m:t>
                          </m:r>
                        </m:sub>
                      </m:sSub>
                      <m:r>
                        <w:rPr>
                          <w:rFonts w:ascii="Cambria Math" w:hAnsi="Cambria Math"/>
                        </w:rPr>
                        <m:t>⋅zNorm</m:t>
                      </m:r>
                    </m:e>
                  </m:d>
                </m:e>
              </m:func>
            </m:e>
          </m:d>
          <m:r>
            <m:rPr>
              <m:sty m:val="p"/>
            </m:rPr>
            <w:br/>
          </m:r>
        </m:oMath>
      </m:oMathPara>
      <w:r w:rsidR="00B40719">
        <w:t>Since value of 0 is marked as undefined depth, this value saturated with 1 in order to prevent illegal state.</w:t>
      </w:r>
    </w:p>
    <w:p w14:paraId="78A90CEA" w14:textId="1FA83EC4" w:rsidR="0056559F" w:rsidRDefault="0056559F" w:rsidP="2B5EAAAC">
      <m:oMath>
        <m:r>
          <w:rPr>
            <w:rFonts w:ascii="Cambria Math" w:hAnsi="Cambria Math"/>
          </w:rPr>
          <m:t>zNorm</m:t>
        </m:r>
      </m:oMath>
      <w:r>
        <w:t xml:space="preserve"> set</w:t>
      </w:r>
      <w:r w:rsidR="00936850">
        <w:t>s</w:t>
      </w:r>
      <w:r>
        <w:t xml:space="preserve"> the numerical accuracy and the maximum range</w:t>
      </w:r>
      <w:r w:rsidR="00936850">
        <w:t xml:space="preserve"> according </w:t>
      </w:r>
      <w:r w:rsidR="008364CE">
        <w:t>to the table 3</w:t>
      </w:r>
    </w:p>
    <w:p w14:paraId="197B4D9E" w14:textId="77777777" w:rsidR="00936850" w:rsidRDefault="00936850" w:rsidP="2B5EAAAC"/>
    <w:tbl>
      <w:tblPr>
        <w:tblStyle w:val="TableGrid"/>
        <w:tblW w:w="4947" w:type="dxa"/>
        <w:jc w:val="center"/>
        <w:tblLayout w:type="fixed"/>
        <w:tblLook w:val="04A0" w:firstRow="1" w:lastRow="0" w:firstColumn="1" w:lastColumn="0" w:noHBand="0" w:noVBand="1"/>
      </w:tblPr>
      <w:tblGrid>
        <w:gridCol w:w="1731"/>
        <w:gridCol w:w="1131"/>
        <w:gridCol w:w="2085"/>
      </w:tblGrid>
      <w:tr w:rsidR="0056559F" w14:paraId="1F26767B" w14:textId="77777777" w:rsidTr="2B5EAAAC">
        <w:trPr>
          <w:trHeight w:val="503"/>
          <w:jc w:val="center"/>
        </w:trPr>
        <w:tc>
          <w:tcPr>
            <w:tcW w:w="1731" w:type="dxa"/>
            <w:shd w:val="clear" w:color="auto" w:fill="E6E6E6"/>
            <w:vAlign w:val="center"/>
          </w:tcPr>
          <w:p w14:paraId="5EC491BC" w14:textId="46815EAE" w:rsidR="0056559F" w:rsidRPr="00E005D9" w:rsidRDefault="00E005D9" w:rsidP="2B5EAAAC">
            <w:pPr>
              <w:rPr>
                <w:b/>
                <w:bCs/>
              </w:rPr>
            </w:pPr>
            <m:oMath>
              <m:r>
                <m:rPr>
                  <m:sty m:val="bi"/>
                </m:rPr>
                <w:rPr>
                  <w:rFonts w:ascii="Cambria Math" w:hAnsi="Cambria Math"/>
                </w:rPr>
                <m:t>zNorm</m:t>
              </m:r>
            </m:oMath>
            <w:r w:rsidR="0056559F" w:rsidRPr="00E005D9">
              <w:rPr>
                <w:b/>
                <w:bCs/>
              </w:rPr>
              <w:t xml:space="preserve"> value</w:t>
            </w:r>
          </w:p>
        </w:tc>
        <w:tc>
          <w:tcPr>
            <w:tcW w:w="1131" w:type="dxa"/>
            <w:shd w:val="clear" w:color="auto" w:fill="E6E6E6"/>
            <w:vAlign w:val="center"/>
          </w:tcPr>
          <w:p w14:paraId="3617CFD6" w14:textId="569C6A35" w:rsidR="0056559F" w:rsidRPr="00E005D9" w:rsidRDefault="0056559F" w:rsidP="2B5EAAAC">
            <w:pPr>
              <w:ind w:left="-162" w:right="-108"/>
              <w:jc w:val="center"/>
              <w:rPr>
                <w:b/>
                <w:bCs/>
              </w:rPr>
            </w:pPr>
            <w:r w:rsidRPr="00E005D9">
              <w:rPr>
                <w:b/>
                <w:bCs/>
              </w:rPr>
              <w:t>accuracy</w:t>
            </w:r>
          </w:p>
        </w:tc>
        <w:tc>
          <w:tcPr>
            <w:tcW w:w="2085" w:type="dxa"/>
            <w:shd w:val="clear" w:color="auto" w:fill="E6E6E6"/>
            <w:tcMar>
              <w:left w:w="14" w:type="dxa"/>
              <w:right w:w="14" w:type="dxa"/>
            </w:tcMar>
            <w:vAlign w:val="center"/>
          </w:tcPr>
          <w:p w14:paraId="4A8D05DB" w14:textId="2726BE02" w:rsidR="0056559F" w:rsidRPr="00E005D9" w:rsidRDefault="0056559F" w:rsidP="2B5EAAAC">
            <w:pPr>
              <w:ind w:left="-162" w:right="-108"/>
              <w:jc w:val="center"/>
              <w:rPr>
                <w:b/>
                <w:bCs/>
              </w:rPr>
            </w:pPr>
            <w:r w:rsidRPr="00E005D9">
              <w:rPr>
                <w:b/>
                <w:bCs/>
              </w:rPr>
              <w:t>Max distance [M]</w:t>
            </w:r>
          </w:p>
        </w:tc>
      </w:tr>
      <w:tr w:rsidR="0056559F" w:rsidRPr="00B30FC4" w14:paraId="4EEA71E5" w14:textId="77777777" w:rsidTr="2B5EAAAC">
        <w:trPr>
          <w:trHeight w:val="503"/>
          <w:jc w:val="center"/>
        </w:trPr>
        <w:tc>
          <w:tcPr>
            <w:tcW w:w="1731" w:type="dxa"/>
            <w:vAlign w:val="center"/>
          </w:tcPr>
          <w:p w14:paraId="219C10F2" w14:textId="6F8B8AF7" w:rsidR="0056559F" w:rsidRPr="006C0740" w:rsidRDefault="0056559F" w:rsidP="2B5EAAAC">
            <w:pPr>
              <w:rPr>
                <w:rFonts w:ascii="Calibri" w:hAnsi="Calibri"/>
                <w:color w:val="000000"/>
                <w:sz w:val="22"/>
                <w:szCs w:val="22"/>
              </w:rPr>
            </w:pPr>
            <w:r>
              <w:rPr>
                <w:rFonts w:ascii="Calibri" w:hAnsi="Calibri"/>
                <w:color w:val="000000"/>
                <w:sz w:val="22"/>
                <w:szCs w:val="22"/>
              </w:rPr>
              <w:t>1</w:t>
            </w:r>
          </w:p>
        </w:tc>
        <w:tc>
          <w:tcPr>
            <w:tcW w:w="1131" w:type="dxa"/>
            <w:vAlign w:val="center"/>
          </w:tcPr>
          <w:p w14:paraId="7B42D998" w14:textId="11400B02" w:rsidR="0056559F" w:rsidRPr="00B30FC4" w:rsidRDefault="0056559F" w:rsidP="2B5EAAAC">
            <w:pPr>
              <w:jc w:val="center"/>
            </w:pPr>
            <w:r>
              <w:t>16.0</w:t>
            </w:r>
          </w:p>
        </w:tc>
        <w:tc>
          <w:tcPr>
            <w:tcW w:w="2085" w:type="dxa"/>
            <w:tcMar>
              <w:left w:w="14" w:type="dxa"/>
              <w:right w:w="14" w:type="dxa"/>
            </w:tcMar>
            <w:vAlign w:val="center"/>
          </w:tcPr>
          <w:p w14:paraId="4EA29993" w14:textId="723ABD7C" w:rsidR="0056559F" w:rsidRPr="00B30FC4" w:rsidRDefault="0056559F" w:rsidP="2B5EAAAC">
            <w:pPr>
              <w:jc w:val="center"/>
            </w:pPr>
            <w:r>
              <w:t>64</w:t>
            </w:r>
          </w:p>
        </w:tc>
      </w:tr>
      <w:tr w:rsidR="0056559F" w:rsidRPr="00B30FC4" w14:paraId="19A0FDEA" w14:textId="77777777" w:rsidTr="2B5EAAAC">
        <w:trPr>
          <w:trHeight w:val="503"/>
          <w:jc w:val="center"/>
        </w:trPr>
        <w:tc>
          <w:tcPr>
            <w:tcW w:w="1731" w:type="dxa"/>
            <w:vAlign w:val="center"/>
          </w:tcPr>
          <w:p w14:paraId="132041B3" w14:textId="755C54E1" w:rsidR="0056559F" w:rsidRPr="006C0740" w:rsidRDefault="0056559F" w:rsidP="2B5EAAAC">
            <w:pPr>
              <w:rPr>
                <w:rFonts w:ascii="Calibri" w:hAnsi="Calibri"/>
                <w:color w:val="000000"/>
                <w:sz w:val="22"/>
                <w:szCs w:val="22"/>
              </w:rPr>
            </w:pPr>
            <w:r>
              <w:rPr>
                <w:rFonts w:ascii="Calibri" w:hAnsi="Calibri"/>
                <w:color w:val="000000"/>
                <w:sz w:val="22"/>
                <w:szCs w:val="22"/>
              </w:rPr>
              <w:t>2</w:t>
            </w:r>
          </w:p>
        </w:tc>
        <w:tc>
          <w:tcPr>
            <w:tcW w:w="1131" w:type="dxa"/>
            <w:vAlign w:val="center"/>
          </w:tcPr>
          <w:p w14:paraId="57852BE5" w14:textId="60F30F3D" w:rsidR="0056559F" w:rsidRPr="00B30FC4" w:rsidRDefault="0056559F" w:rsidP="2B5EAAAC">
            <w:pPr>
              <w:jc w:val="center"/>
            </w:pPr>
            <w:r>
              <w:t>15.1</w:t>
            </w:r>
          </w:p>
        </w:tc>
        <w:tc>
          <w:tcPr>
            <w:tcW w:w="2085" w:type="dxa"/>
            <w:tcMar>
              <w:left w:w="14" w:type="dxa"/>
              <w:right w:w="14" w:type="dxa"/>
            </w:tcMar>
            <w:vAlign w:val="center"/>
          </w:tcPr>
          <w:p w14:paraId="2AF1CF0D" w14:textId="52843482" w:rsidR="0056559F" w:rsidRPr="00B30FC4" w:rsidRDefault="0056559F" w:rsidP="2B5EAAAC">
            <w:pPr>
              <w:jc w:val="center"/>
            </w:pPr>
            <w:r>
              <w:t>32</w:t>
            </w:r>
          </w:p>
        </w:tc>
      </w:tr>
      <w:tr w:rsidR="0056559F" w:rsidRPr="00B30FC4" w14:paraId="65E611D0" w14:textId="77777777" w:rsidTr="2B5EAAAC">
        <w:trPr>
          <w:trHeight w:val="503"/>
          <w:jc w:val="center"/>
        </w:trPr>
        <w:tc>
          <w:tcPr>
            <w:tcW w:w="1731" w:type="dxa"/>
            <w:vAlign w:val="center"/>
          </w:tcPr>
          <w:p w14:paraId="5DE4FA8B" w14:textId="65990116" w:rsidR="0056559F" w:rsidRPr="006C0740" w:rsidRDefault="0056559F" w:rsidP="2B5EAAAC">
            <w:pPr>
              <w:rPr>
                <w:rFonts w:ascii="Calibri" w:hAnsi="Calibri"/>
                <w:color w:val="000000"/>
                <w:sz w:val="22"/>
                <w:szCs w:val="22"/>
              </w:rPr>
            </w:pPr>
            <w:r>
              <w:rPr>
                <w:rFonts w:ascii="Calibri" w:hAnsi="Calibri"/>
                <w:color w:val="000000"/>
                <w:sz w:val="22"/>
                <w:szCs w:val="22"/>
              </w:rPr>
              <w:t>4</w:t>
            </w:r>
          </w:p>
        </w:tc>
        <w:tc>
          <w:tcPr>
            <w:tcW w:w="1131" w:type="dxa"/>
            <w:vAlign w:val="center"/>
          </w:tcPr>
          <w:p w14:paraId="346C96AA" w14:textId="679C7AE3" w:rsidR="0056559F" w:rsidRPr="00B30FC4" w:rsidRDefault="0056559F" w:rsidP="2B5EAAAC">
            <w:pPr>
              <w:jc w:val="center"/>
            </w:pPr>
            <w:r>
              <w:t>14.2</w:t>
            </w:r>
          </w:p>
        </w:tc>
        <w:tc>
          <w:tcPr>
            <w:tcW w:w="2085" w:type="dxa"/>
            <w:tcMar>
              <w:left w:w="14" w:type="dxa"/>
              <w:right w:w="14" w:type="dxa"/>
            </w:tcMar>
            <w:vAlign w:val="center"/>
          </w:tcPr>
          <w:p w14:paraId="44DCCE60" w14:textId="34DF3FCF" w:rsidR="0056559F" w:rsidRPr="00B30FC4" w:rsidRDefault="0056559F" w:rsidP="2B5EAAAC">
            <w:pPr>
              <w:jc w:val="center"/>
            </w:pPr>
            <w:r>
              <w:t>16</w:t>
            </w:r>
          </w:p>
        </w:tc>
      </w:tr>
      <w:tr w:rsidR="0056559F" w:rsidRPr="00B30FC4" w14:paraId="7BC56124" w14:textId="77777777" w:rsidTr="2B5EAAAC">
        <w:trPr>
          <w:trHeight w:val="503"/>
          <w:jc w:val="center"/>
        </w:trPr>
        <w:tc>
          <w:tcPr>
            <w:tcW w:w="1731" w:type="dxa"/>
            <w:vAlign w:val="center"/>
          </w:tcPr>
          <w:p w14:paraId="5039CBD4" w14:textId="52E7CEB3" w:rsidR="0056559F" w:rsidRPr="006C0740" w:rsidRDefault="0056559F" w:rsidP="2B5EAAAC">
            <w:pPr>
              <w:rPr>
                <w:rFonts w:ascii="Calibri" w:hAnsi="Calibri"/>
                <w:color w:val="000000"/>
                <w:sz w:val="22"/>
                <w:szCs w:val="22"/>
              </w:rPr>
            </w:pPr>
            <w:r>
              <w:rPr>
                <w:rFonts w:ascii="Calibri" w:hAnsi="Calibri"/>
                <w:color w:val="000000"/>
                <w:sz w:val="22"/>
                <w:szCs w:val="22"/>
              </w:rPr>
              <w:t>8</w:t>
            </w:r>
          </w:p>
        </w:tc>
        <w:tc>
          <w:tcPr>
            <w:tcW w:w="1131" w:type="dxa"/>
            <w:vAlign w:val="center"/>
          </w:tcPr>
          <w:p w14:paraId="544D6B57" w14:textId="5A64DF71" w:rsidR="0056559F" w:rsidRPr="00B30FC4" w:rsidRDefault="0056559F" w:rsidP="2B5EAAAC">
            <w:pPr>
              <w:jc w:val="center"/>
            </w:pPr>
            <w:r>
              <w:t>13.3</w:t>
            </w:r>
          </w:p>
        </w:tc>
        <w:tc>
          <w:tcPr>
            <w:tcW w:w="2085" w:type="dxa"/>
            <w:tcMar>
              <w:left w:w="14" w:type="dxa"/>
              <w:right w:w="14" w:type="dxa"/>
            </w:tcMar>
            <w:vAlign w:val="center"/>
          </w:tcPr>
          <w:p w14:paraId="391BD4F4" w14:textId="739FC735" w:rsidR="0056559F" w:rsidRPr="00B30FC4" w:rsidRDefault="0056559F" w:rsidP="2B5EAAAC">
            <w:pPr>
              <w:jc w:val="center"/>
            </w:pPr>
            <w:r>
              <w:t>8</w:t>
            </w:r>
          </w:p>
        </w:tc>
      </w:tr>
    </w:tbl>
    <w:p w14:paraId="07798537" w14:textId="281E36A8" w:rsidR="005A471E" w:rsidRPr="003D2202" w:rsidRDefault="003D2202" w:rsidP="2B5EAAAC">
      <w:pPr>
        <w:tabs>
          <w:tab w:val="left" w:pos="2940"/>
          <w:tab w:val="center" w:pos="4974"/>
        </w:tabs>
        <w:rPr>
          <w:b/>
          <w:bCs/>
        </w:rPr>
      </w:pPr>
      <w:bookmarkStart w:id="49" w:name="_Toc450024958"/>
      <w:r>
        <w:tab/>
      </w:r>
      <w:r>
        <w:tab/>
      </w:r>
      <w:r w:rsidR="00936850" w:rsidRPr="003D2202">
        <w:rPr>
          <w:b/>
          <w:bCs/>
        </w:rPr>
        <w:t xml:space="preserve">Table </w:t>
      </w:r>
      <w:r w:rsidR="00F56CCE" w:rsidRPr="003D2202">
        <w:rPr>
          <w:b/>
          <w:bCs/>
        </w:rPr>
        <w:fldChar w:fldCharType="begin"/>
      </w:r>
      <w:r w:rsidR="00F56CCE" w:rsidRPr="003D2202">
        <w:rPr>
          <w:b/>
          <w:bCs/>
        </w:rPr>
        <w:instrText xml:space="preserve"> SEQ Table \* ARABIC </w:instrText>
      </w:r>
      <w:r w:rsidR="00F56CCE" w:rsidRPr="003D2202">
        <w:rPr>
          <w:b/>
          <w:bCs/>
        </w:rPr>
        <w:fldChar w:fldCharType="separate"/>
      </w:r>
      <w:r w:rsidR="006C7DA9">
        <w:rPr>
          <w:b/>
          <w:bCs/>
          <w:noProof/>
        </w:rPr>
        <w:t>3</w:t>
      </w:r>
      <w:r w:rsidR="00F56CCE" w:rsidRPr="003D2202">
        <w:rPr>
          <w:b/>
          <w:bCs/>
          <w:noProof/>
        </w:rPr>
        <w:fldChar w:fldCharType="end"/>
      </w:r>
      <w:r w:rsidR="00936850" w:rsidRPr="003D2202">
        <w:rPr>
          <w:b/>
          <w:bCs/>
        </w:rPr>
        <w:t>: zNorm values</w:t>
      </w:r>
      <w:bookmarkEnd w:id="49"/>
    </w:p>
    <w:p w14:paraId="37D3EBF7" w14:textId="12E3695E" w:rsidR="00D600BC" w:rsidRDefault="00D600BC" w:rsidP="2B5EAAAC"/>
    <w:p w14:paraId="0FC330C0" w14:textId="323C1B9B" w:rsidR="007A2112" w:rsidRDefault="007A2112" w:rsidP="007A2112">
      <w:pPr>
        <w:pStyle w:val="Heading2"/>
        <w:ind w:left="1296"/>
      </w:pPr>
      <w:bookmarkStart w:id="50" w:name="_Toc462344354"/>
      <w:bookmarkStart w:id="51" w:name="_Toc462570523"/>
      <w:r>
        <w:t>max_val calculation</w:t>
      </w:r>
      <w:bookmarkEnd w:id="50"/>
      <w:bookmarkEnd w:id="51"/>
    </w:p>
    <w:p w14:paraId="4E31E5A1" w14:textId="72D083EC" w:rsidR="007A2112" w:rsidRPr="007A2112" w:rsidRDefault="007A2112" w:rsidP="002322E8">
      <w:pPr>
        <w:ind w:left="720"/>
      </w:pPr>
      <w:r>
        <w:t>max_val</w:t>
      </w:r>
      <w:r w:rsidRPr="007A2112">
        <w:t xml:space="preserve"> is generated from the peak value found in the peak locator </w:t>
      </w:r>
      <w:r>
        <w:t>section</w:t>
      </w:r>
      <w:r w:rsidRPr="007A2112">
        <w:t xml:space="preserve">. </w:t>
      </w:r>
      <w:r w:rsidR="002322E8">
        <w:t>Using pre calculated fixed point registers the peak value is calculated as:</w:t>
      </w:r>
    </w:p>
    <w:p w14:paraId="6B432DF3" w14:textId="7DC86990" w:rsidR="007A2112" w:rsidRPr="00CE683C" w:rsidRDefault="007A2112" w:rsidP="002322E8">
      <w:pPr>
        <w:ind w:left="720"/>
        <w:rPr>
          <w:sz w:val="22"/>
          <w:szCs w:val="22"/>
        </w:rPr>
      </w:pPr>
      <m:oMathPara>
        <m:oMath>
          <m:r>
            <w:rPr>
              <w:rFonts w:ascii="Cambria Math" w:hAnsi="Cambria Math"/>
              <w:sz w:val="22"/>
              <w:szCs w:val="22"/>
            </w:rPr>
            <m:t>peak</m:t>
          </m:r>
          <m:r>
            <m:rPr>
              <m:lit/>
            </m:rPr>
            <w:rPr>
              <w:rFonts w:ascii="Cambria Math" w:hAnsi="Cambria Math"/>
              <w:sz w:val="22"/>
              <w:szCs w:val="22"/>
            </w:rPr>
            <m:t>_</m:t>
          </m:r>
          <m:r>
            <w:rPr>
              <w:rFonts w:ascii="Cambria Math" w:hAnsi="Cambria Math"/>
              <w:sz w:val="22"/>
              <w:szCs w:val="22"/>
            </w:rPr>
            <m:t>value=UINT6</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peak</m:t>
                  </m:r>
                  <m:r>
                    <m:rPr>
                      <m:lit/>
                    </m:rPr>
                    <w:rPr>
                      <w:rFonts w:ascii="Cambria Math" w:hAnsi="Cambria Math"/>
                      <w:sz w:val="22"/>
                      <w:szCs w:val="22"/>
                    </w:rPr>
                    <m:t>_</m:t>
                  </m:r>
                  <m:r>
                    <w:rPr>
                      <w:rFonts w:ascii="Cambria Math" w:hAnsi="Cambria Math"/>
                      <w:sz w:val="22"/>
                      <w:szCs w:val="22"/>
                    </w:rPr>
                    <m:t>value21b</m:t>
                  </m:r>
                </m:num>
                <m:den>
                  <m:r>
                    <m:rPr>
                      <m:sty m:val="p"/>
                    </m:rPr>
                    <w:rPr>
                      <w:rFonts w:ascii="Cambria Math" w:hAnsi="Cambria Math" w:cs="Courier New"/>
                      <w:color w:val="000000"/>
                      <w:sz w:val="20"/>
                      <w:szCs w:val="20"/>
                    </w:rPr>
                    <m:t>RegsDESTmaxvalDiv</m:t>
                  </m:r>
                </m:den>
              </m:f>
              <m:r>
                <w:rPr>
                  <w:rFonts w:ascii="Cambria Math" w:hAnsi="Cambria Math"/>
                  <w:sz w:val="22"/>
                  <w:szCs w:val="22"/>
                </w:rPr>
                <m:t>-</m:t>
              </m:r>
              <m:r>
                <m:rPr>
                  <m:sty m:val="p"/>
                </m:rPr>
                <w:rPr>
                  <w:rFonts w:ascii="Cambria Math" w:hAnsi="Cambria Math" w:cs="Courier New"/>
                  <w:color w:val="000000"/>
                  <w:sz w:val="20"/>
                  <w:szCs w:val="20"/>
                </w:rPr>
                <m:t>RegsDESTmaxvalSub</m:t>
              </m:r>
              <m:ctrlPr>
                <w:rPr>
                  <w:rFonts w:ascii="Cambria Math" w:hAnsi="Cambria Math" w:cs="Courier New"/>
                  <w:i/>
                  <w:sz w:val="22"/>
                  <w:szCs w:val="22"/>
                </w:rPr>
              </m:ctrlPr>
            </m:e>
          </m:d>
          <m:r>
            <w:rPr>
              <w:rFonts w:ascii="Cambria Math" w:hAnsi="Cambria Math" w:cs="Courier New"/>
              <w:sz w:val="22"/>
              <w:szCs w:val="22"/>
            </w:rPr>
            <m:t xml:space="preserve">  </m:t>
          </m:r>
        </m:oMath>
      </m:oMathPara>
    </w:p>
    <w:p w14:paraId="57767D8E" w14:textId="7A650F8C" w:rsidR="007A2112" w:rsidRDefault="00CE683C" w:rsidP="0011246E">
      <w:pPr>
        <w:ind w:left="720"/>
        <w:rPr>
          <w:sz w:val="22"/>
          <w:szCs w:val="22"/>
        </w:rPr>
      </w:pPr>
      <w:r>
        <w:t xml:space="preserve">Where </w:t>
      </w:r>
      <m:oMath>
        <m:r>
          <w:rPr>
            <w:rFonts w:ascii="Cambria Math" w:hAnsi="Cambria Math"/>
            <w:sz w:val="22"/>
            <w:szCs w:val="22"/>
          </w:rPr>
          <m:t>UINT6()</m:t>
        </m:r>
      </m:oMath>
      <w:r>
        <w:rPr>
          <w:sz w:val="22"/>
          <w:szCs w:val="22"/>
        </w:rPr>
        <w:t xml:space="preserve"> take the 6 LSB of the above </w:t>
      </w:r>
      <w:r w:rsidR="00F85326">
        <w:rPr>
          <w:sz w:val="22"/>
          <w:szCs w:val="22"/>
        </w:rPr>
        <w:t xml:space="preserve">unsigned </w:t>
      </w:r>
      <w:r>
        <w:rPr>
          <w:sz w:val="22"/>
          <w:szCs w:val="22"/>
        </w:rPr>
        <w:t>result</w:t>
      </w:r>
      <w:r w:rsidR="00E004D7">
        <w:rPr>
          <w:sz w:val="22"/>
          <w:szCs w:val="22"/>
        </w:rPr>
        <w:t xml:space="preserve"> (negative values are converted to zero)</w:t>
      </w:r>
      <w:r>
        <w:rPr>
          <w:sz w:val="22"/>
          <w:szCs w:val="22"/>
        </w:rPr>
        <w:t>.</w:t>
      </w:r>
    </w:p>
    <w:p w14:paraId="233B4AF8" w14:textId="6534B9B9" w:rsidR="00D0336F" w:rsidRDefault="00D0336F" w:rsidP="00D0336F">
      <w:pPr>
        <w:pStyle w:val="Heading2"/>
        <w:ind w:left="1296"/>
      </w:pPr>
      <w:r w:rsidRPr="00D0336F">
        <w:t>Alternative IR</w:t>
      </w:r>
    </w:p>
    <w:p w14:paraId="3E6FE1C3" w14:textId="6BD9E086" w:rsidR="00D0336F" w:rsidRDefault="00D0336F" w:rsidP="00D0336F">
      <w:pPr>
        <w:ind w:left="576"/>
      </w:pPr>
      <w:r>
        <w:t>Due to the low quality of IR, an alternate IR image base on the peak correlation values can replace the slow path original IR image.</w:t>
      </w:r>
    </w:p>
    <w:p w14:paraId="32C5DDC7" w14:textId="5D91260C" w:rsidR="00D0336F" w:rsidRPr="00D0336F" w:rsidRDefault="00D0336F" w:rsidP="00D0336F">
      <w:pPr>
        <w:ind w:left="576"/>
      </w:pPr>
      <w:r>
        <w:t>Since the peak value is 22b some transformation must be made. The value is multiplied by RegsAltIrMul, and then shift by RegsAltIrDivExp bits. The value is then biased by RegsAltIrBias and saturated by 4095</w:t>
      </w:r>
      <w:r w:rsidR="00963D50">
        <w:t>.</w:t>
      </w:r>
    </w:p>
    <w:p w14:paraId="2D98054A" w14:textId="388B45F4" w:rsidR="008C60D6" w:rsidRDefault="008C60D6" w:rsidP="2B5EAAAC">
      <w:pPr>
        <w:pStyle w:val="Heading2"/>
      </w:pPr>
      <w:bookmarkStart w:id="52" w:name="_Toc462344355"/>
      <w:bookmarkStart w:id="53" w:name="_Toc462570524"/>
      <w:r>
        <w:t>Confidence level calculation</w:t>
      </w:r>
      <w:bookmarkEnd w:id="52"/>
      <w:bookmarkEnd w:id="53"/>
    </w:p>
    <w:p w14:paraId="108C45F4" w14:textId="77777777" w:rsidR="00C8110E" w:rsidRDefault="00C8110E" w:rsidP="00C8110E">
      <w:pPr>
        <w:pStyle w:val="Sub-sub-section"/>
        <w:spacing w:before="240"/>
      </w:pPr>
      <w:bookmarkStart w:id="54" w:name="_Toc444086054"/>
      <w:bookmarkStart w:id="55" w:name="_Toc450467507"/>
      <w:bookmarkStart w:id="56" w:name="_Toc452908942"/>
      <w:bookmarkStart w:id="57" w:name="_Toc462344356"/>
      <w:bookmarkStart w:id="58" w:name="_Toc462570525"/>
      <w:bookmarkStart w:id="59" w:name="_Toc444086053"/>
      <w:bookmarkStart w:id="60" w:name="_Toc450467506"/>
      <w:r>
        <w:t>Input</w:t>
      </w:r>
      <w:bookmarkEnd w:id="54"/>
      <w:bookmarkEnd w:id="55"/>
      <w:bookmarkEnd w:id="56"/>
      <w:bookmarkEnd w:id="57"/>
      <w:bookmarkEnd w:id="58"/>
    </w:p>
    <w:p w14:paraId="57C2A7CC" w14:textId="2E16432C" w:rsidR="00C8110E" w:rsidRDefault="0066285B" w:rsidP="0066285B">
      <w:pPr>
        <w:pStyle w:val="ListParagraph"/>
        <w:numPr>
          <w:ilvl w:val="0"/>
          <w:numId w:val="4"/>
        </w:numPr>
        <w:spacing w:before="120" w:after="120"/>
      </w:pPr>
      <w:r>
        <w:t>Duty_cycle</w:t>
      </w:r>
      <w:r w:rsidR="00C8110E">
        <w:t xml:space="preserve"> </w:t>
      </w:r>
      <w:r>
        <w:t>–</w:t>
      </w:r>
      <w:r w:rsidR="00C8110E">
        <w:t xml:space="preserve"> </w:t>
      </w:r>
      <w:r>
        <w:t>4b</w:t>
      </w:r>
    </w:p>
    <w:p w14:paraId="61AC2230" w14:textId="08F7E70C" w:rsidR="00C8110E" w:rsidRDefault="0066285B" w:rsidP="0066285B">
      <w:pPr>
        <w:pStyle w:val="ListParagraph"/>
        <w:numPr>
          <w:ilvl w:val="0"/>
          <w:numId w:val="4"/>
        </w:numPr>
        <w:spacing w:before="120" w:after="120"/>
      </w:pPr>
      <w:r>
        <w:t>Psnr – 6b</w:t>
      </w:r>
    </w:p>
    <w:p w14:paraId="23A8668D" w14:textId="3EE17C38" w:rsidR="00C8110E" w:rsidRDefault="0066285B" w:rsidP="0066285B">
      <w:pPr>
        <w:pStyle w:val="ListParagraph"/>
        <w:numPr>
          <w:ilvl w:val="0"/>
          <w:numId w:val="4"/>
        </w:numPr>
        <w:spacing w:before="120" w:after="120"/>
      </w:pPr>
      <w:r>
        <w:t>Max_val  - 6b</w:t>
      </w:r>
    </w:p>
    <w:p w14:paraId="4CF501C0" w14:textId="2562158D" w:rsidR="0066285B" w:rsidRDefault="0066285B" w:rsidP="0066285B">
      <w:pPr>
        <w:pStyle w:val="ListParagraph"/>
        <w:numPr>
          <w:ilvl w:val="0"/>
          <w:numId w:val="4"/>
        </w:numPr>
        <w:spacing w:before="120" w:after="120"/>
      </w:pPr>
      <w:r>
        <w:t>Ir – 12b</w:t>
      </w:r>
    </w:p>
    <w:p w14:paraId="6D7784C2" w14:textId="5D60AACC" w:rsidR="00C8110E" w:rsidRDefault="00C8110E" w:rsidP="00C8110E">
      <w:pPr>
        <w:pStyle w:val="Sub-sub-section"/>
        <w:spacing w:before="240"/>
      </w:pPr>
      <w:bookmarkStart w:id="61" w:name="_Toc452908943"/>
      <w:bookmarkStart w:id="62" w:name="_Toc462344357"/>
      <w:bookmarkStart w:id="63" w:name="_Toc462570526"/>
      <w:r>
        <w:t>Output</w:t>
      </w:r>
      <w:bookmarkEnd w:id="59"/>
      <w:bookmarkEnd w:id="60"/>
      <w:bookmarkEnd w:id="61"/>
      <w:bookmarkEnd w:id="62"/>
      <w:bookmarkEnd w:id="63"/>
    </w:p>
    <w:p w14:paraId="1D2D0170" w14:textId="77777777" w:rsidR="00C8110E" w:rsidRDefault="00C8110E" w:rsidP="005F76F5">
      <w:pPr>
        <w:pStyle w:val="ListParagraph"/>
        <w:numPr>
          <w:ilvl w:val="0"/>
          <w:numId w:val="3"/>
        </w:numPr>
        <w:spacing w:before="120" w:after="120"/>
        <w:ind w:left="360"/>
      </w:pPr>
      <w:r>
        <w:t>1X4 bit bus, conf.</w:t>
      </w:r>
    </w:p>
    <w:p w14:paraId="2CBFFA30" w14:textId="77777777" w:rsidR="00C8110E" w:rsidRDefault="00C8110E" w:rsidP="00C8110E"/>
    <w:p w14:paraId="2F4BD85E" w14:textId="3C5F4F6F" w:rsidR="00A3237E" w:rsidRDefault="00A3237E" w:rsidP="00A3237E">
      <w:pPr>
        <w:pStyle w:val="Sub-sub-section"/>
        <w:spacing w:before="240"/>
      </w:pPr>
      <w:bookmarkStart w:id="64" w:name="_Toc462344358"/>
      <w:bookmarkStart w:id="65" w:name="_Toc462570527"/>
      <w:r>
        <w:lastRenderedPageBreak/>
        <w:t>Detailed description</w:t>
      </w:r>
      <w:bookmarkEnd w:id="64"/>
      <w:bookmarkEnd w:id="65"/>
    </w:p>
    <w:p w14:paraId="374C19CC" w14:textId="77777777" w:rsidR="00A3237E" w:rsidRPr="00C8110E" w:rsidRDefault="00A3237E" w:rsidP="00C8110E"/>
    <w:p w14:paraId="12EA5267" w14:textId="77777777" w:rsidR="0082333C" w:rsidRDefault="000156CF" w:rsidP="0082333C">
      <w:r>
        <w:t xml:space="preserve">The purpose of this block is to calculate a 4 bit confidence </w:t>
      </w:r>
      <w:r w:rsidR="00354141">
        <w:t xml:space="preserve">level </w:t>
      </w:r>
      <w:r>
        <w:t xml:space="preserve">out of the various </w:t>
      </w:r>
      <w:r w:rsidR="00A3237E">
        <w:t>inputs, by diffusing the data using a 2 layers neural network mechanism</w:t>
      </w:r>
      <w:r w:rsidR="0082333C">
        <w:t>. One of the main components in the neural network is the activation function. This function applies a non-linear transformation on the input, using two parameters.</w:t>
      </w:r>
    </w:p>
    <w:p w14:paraId="695EF244" w14:textId="77777777" w:rsidR="00CC0CFD" w:rsidRDefault="00CC0CFD" w:rsidP="0082333C"/>
    <w:p w14:paraId="2C51C3DB" w14:textId="42B94CC0" w:rsidR="00CC0CFD" w:rsidRDefault="00CC0CFD" w:rsidP="00CC0CFD">
      <w:r>
        <w:t>In the special case of invalid depth, the confidence value is not calculated and is set to zero.</w:t>
      </w:r>
    </w:p>
    <w:p w14:paraId="45473874" w14:textId="7040217C" w:rsidR="000156CF" w:rsidRDefault="00892345" w:rsidP="00F233AF">
      <w:pPr>
        <w:jc w:val="center"/>
      </w:pPr>
      <w:r>
        <w:object w:dxaOrig="6636" w:dyaOrig="17561" w14:anchorId="5FD18798">
          <v:shape id="_x0000_i1027" type="#_x0000_t75" style="width:244.5pt;height:647.25pt" o:ole="">
            <v:imagedata r:id="rId19" o:title=""/>
          </v:shape>
          <o:OLEObject Type="Embed" ProgID="Visio.Drawing.15" ShapeID="_x0000_i1027" DrawAspect="Content" ObjectID="_1548448262" r:id="rId20"/>
        </w:object>
      </w:r>
    </w:p>
    <w:p w14:paraId="16382A60" w14:textId="77777777" w:rsidR="00055AE6" w:rsidRDefault="00055AE6" w:rsidP="00F233AF">
      <w:pPr>
        <w:jc w:val="center"/>
        <w:rPr>
          <w:b/>
          <w:bCs/>
        </w:rPr>
      </w:pPr>
      <w:r w:rsidRPr="003D2202">
        <w:rPr>
          <w:b/>
          <w:bCs/>
        </w:rPr>
        <w:lastRenderedPageBreak/>
        <w:t xml:space="preserve">Figure </w:t>
      </w:r>
      <w:r w:rsidR="000254DB">
        <w:rPr>
          <w:b/>
          <w:bCs/>
        </w:rPr>
        <w:t>5</w:t>
      </w:r>
      <w:r w:rsidRPr="003D2202">
        <w:rPr>
          <w:b/>
          <w:bCs/>
        </w:rPr>
        <w:t xml:space="preserve">: </w:t>
      </w:r>
      <w:r w:rsidR="00F233AF">
        <w:rPr>
          <w:b/>
          <w:bCs/>
        </w:rPr>
        <w:t>Confidence b</w:t>
      </w:r>
      <w:r>
        <w:rPr>
          <w:b/>
          <w:bCs/>
        </w:rPr>
        <w:t xml:space="preserve">lock diagram </w:t>
      </w:r>
    </w:p>
    <w:p w14:paraId="4029AAED" w14:textId="77777777" w:rsidR="00EE6391" w:rsidRDefault="00EE6391" w:rsidP="00F233AF">
      <w:pPr>
        <w:jc w:val="center"/>
      </w:pPr>
    </w:p>
    <w:p w14:paraId="5755F70B" w14:textId="77777777" w:rsidR="00A83866" w:rsidRDefault="000156CF" w:rsidP="00300F22">
      <w:r>
        <w:t xml:space="preserve">The block essentially implements two layers of multiplication by corresponding weights, </w:t>
      </w:r>
      <w:r w:rsidR="00300F22">
        <w:t xml:space="preserve">whilst considering </w:t>
      </w:r>
      <w:r w:rsidR="00A83866">
        <w:t>the dynamic range of each input.</w:t>
      </w:r>
    </w:p>
    <w:p w14:paraId="6A10AACF" w14:textId="283533D0" w:rsidR="00A83866" w:rsidRDefault="00A83866" w:rsidP="00300F22">
      <w:r>
        <w:t>Initially, each input is scaled (bit shift) such that the values are in the range of [0-63]:</w:t>
      </w:r>
    </w:p>
    <w:p w14:paraId="2CF40374" w14:textId="01A962AE" w:rsidR="00A83866" w:rsidRPr="00C70EC7" w:rsidRDefault="005F3AEB" w:rsidP="0066285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duty_cycle</m:t>
          </m:r>
          <m:r>
            <m:rPr>
              <m:sty m:val="p"/>
            </m:rPr>
            <w:rPr>
              <w:rFonts w:ascii="Cambria Math" w:hAnsi="Cambria Math" w:cs="Cambria Math"/>
            </w:rPr>
            <m:t>≪</m:t>
          </m:r>
          <m:r>
            <m:rPr>
              <m:sty m:val="p"/>
            </m:rPr>
            <w:rPr>
              <w:rFonts w:ascii="Cambria Math"/>
            </w:rPr>
            <m:t>2</m:t>
          </m:r>
          <m:r>
            <m:rPr>
              <m:sty m:val="p"/>
            </m:rPr>
            <w:rPr>
              <w:rFonts w:ascii="Cambria Math"/>
            </w:rPr>
            <w:br/>
          </m:r>
        </m:oMath>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psnr</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_vak</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=ir &amp; 0x3F</m:t>
          </m:r>
        </m:oMath>
      </m:oMathPara>
    </w:p>
    <w:p w14:paraId="044E4691" w14:textId="77777777" w:rsidR="00C70EC7" w:rsidRPr="00A83866" w:rsidRDefault="00C70EC7" w:rsidP="00300F22"/>
    <w:p w14:paraId="2D24A93E" w14:textId="4B4773E7" w:rsidR="00C70EC7" w:rsidRDefault="00665446" w:rsidP="00300F22">
      <w:r>
        <w:t>Additionally, The</w:t>
      </w:r>
      <w:r w:rsidR="00C70EC7">
        <w:t xml:space="preserve"> </w:t>
      </w:r>
      <w:r>
        <w:t xml:space="preserve">8 bit </w:t>
      </w:r>
      <w:r w:rsidR="00C70EC7">
        <w:t>weight</w:t>
      </w:r>
      <w:r>
        <w:t>s</w:t>
      </w:r>
      <w:r w:rsidR="00C70EC7">
        <w:t xml:space="preserve"> are extracted from their designated registers:</w:t>
      </w:r>
    </w:p>
    <w:p w14:paraId="5162709E" w14:textId="77777777" w:rsidR="00C70EC7" w:rsidRDefault="00C70EC7" w:rsidP="00300F2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8"/>
      </w:tblGrid>
      <w:tr w:rsidR="00C70EC7" w:rsidRPr="006F7363" w14:paraId="02FD4F52" w14:textId="77777777" w:rsidTr="006F7363">
        <w:trPr>
          <w:jc w:val="center"/>
        </w:trPr>
        <w:tc>
          <w:tcPr>
            <w:tcW w:w="3213" w:type="dxa"/>
          </w:tcPr>
          <w:p w14:paraId="7312C620" w14:textId="246E6092"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sub>
                  <m:r>
                    <m:rPr>
                      <m:sty m:val="p"/>
                    </m:rPr>
                    <w:rPr>
                      <w:rFonts w:ascii="Cambria Math" w:hAnsi="Cambria Math"/>
                    </w:rPr>
                    <m:t>1</m:t>
                  </m:r>
                </m:sub>
              </m:sSub>
              <m:r>
                <m:rPr>
                  <m:sty m:val="p"/>
                </m:rPr>
                <w:rPr>
                  <w:rFonts w:ascii="Cambria Math" w:hAnsi="Cambria Math"/>
                </w:rPr>
                <m:t>=DESTconfw1</m:t>
              </m:r>
              <m:d>
                <m:dPr>
                  <m:begChr m:val="["/>
                  <m:endChr m:val="]"/>
                  <m:ctrlPr>
                    <w:rPr>
                      <w:rFonts w:ascii="Cambria Math" w:hAnsi="Cambria Math"/>
                    </w:rPr>
                  </m:ctrlPr>
                </m:dPr>
                <m:e>
                  <m:r>
                    <m:rPr>
                      <m:sty m:val="p"/>
                    </m:rPr>
                    <w:rPr>
                      <w:rFonts w:ascii="Cambria Math" w:hAnsi="Cambria Math"/>
                    </w:rPr>
                    <m:t>25:32</m:t>
                  </m:r>
                </m:e>
              </m:d>
            </m:oMath>
            <w:r w:rsidR="00FE494D" w:rsidRPr="006F7363">
              <w:rPr>
                <w:rFonts w:ascii="Cambria Math" w:hAnsi="Cambria Math"/>
              </w:rPr>
              <w:t xml:space="preserve"> </w:t>
            </w:r>
          </w:p>
        </w:tc>
        <w:tc>
          <w:tcPr>
            <w:tcW w:w="3218" w:type="dxa"/>
          </w:tcPr>
          <w:p w14:paraId="3247AE7A" w14:textId="41364D3F"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sub>
                  <m:r>
                    <m:rPr>
                      <m:sty m:val="p"/>
                    </m:rPr>
                    <w:rPr>
                      <w:rFonts w:ascii="Cambria Math" w:hAnsi="Cambria Math"/>
                    </w:rPr>
                    <m:t>1</m:t>
                  </m:r>
                </m:sub>
              </m:sSub>
              <m:r>
                <m:rPr>
                  <m:sty m:val="p"/>
                </m:rPr>
                <w:rPr>
                  <w:rFonts w:ascii="Cambria Math" w:hAnsi="Cambria Math"/>
                </w:rPr>
                <m:t>=DESTconfw2</m:t>
              </m:r>
              <m:d>
                <m:dPr>
                  <m:begChr m:val="["/>
                  <m:endChr m:val="]"/>
                  <m:ctrlPr>
                    <w:rPr>
                      <w:rFonts w:ascii="Cambria Math" w:hAnsi="Cambria Math"/>
                    </w:rPr>
                  </m:ctrlPr>
                </m:dPr>
                <m:e>
                  <m:r>
                    <m:rPr>
                      <m:sty m:val="p"/>
                    </m:rPr>
                    <w:rPr>
                      <w:rFonts w:ascii="Cambria Math" w:hAnsi="Cambria Math"/>
                    </w:rPr>
                    <m:t>25:32</m:t>
                  </m:r>
                </m:e>
              </m:d>
            </m:oMath>
            <w:r w:rsidR="00FE494D" w:rsidRPr="006F7363">
              <w:rPr>
                <w:rFonts w:ascii="Cambria Math" w:hAnsi="Cambria Math"/>
              </w:rPr>
              <w:t xml:space="preserve"> </w:t>
            </w:r>
          </w:p>
        </w:tc>
      </w:tr>
      <w:tr w:rsidR="00C70EC7" w:rsidRPr="006F7363" w14:paraId="629E1B7A" w14:textId="77777777" w:rsidTr="006F7363">
        <w:trPr>
          <w:jc w:val="center"/>
        </w:trPr>
        <w:tc>
          <w:tcPr>
            <w:tcW w:w="3213" w:type="dxa"/>
          </w:tcPr>
          <w:p w14:paraId="4AD8BDD4" w14:textId="558DF278"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sub>
                  <m:r>
                    <m:rPr>
                      <m:sty m:val="p"/>
                    </m:rPr>
                    <w:rPr>
                      <w:rFonts w:ascii="Cambria Math" w:hAnsi="Cambria Math"/>
                    </w:rPr>
                    <m:t>2</m:t>
                  </m:r>
                </m:sub>
              </m:sSub>
              <m:r>
                <m:rPr>
                  <m:sty m:val="p"/>
                </m:rPr>
                <w:rPr>
                  <w:rFonts w:ascii="Cambria Math" w:hAnsi="Cambria Math"/>
                </w:rPr>
                <m:t>=DESTconfw1</m:t>
              </m:r>
              <m:d>
                <m:dPr>
                  <m:begChr m:val="["/>
                  <m:endChr m:val="]"/>
                  <m:ctrlPr>
                    <w:rPr>
                      <w:rFonts w:ascii="Cambria Math" w:hAnsi="Cambria Math"/>
                    </w:rPr>
                  </m:ctrlPr>
                </m:dPr>
                <m:e>
                  <m:r>
                    <m:rPr>
                      <m:sty m:val="p"/>
                    </m:rPr>
                    <w:rPr>
                      <w:rFonts w:ascii="Cambria Math" w:hAnsi="Cambria Math"/>
                    </w:rPr>
                    <m:t>16:24</m:t>
                  </m:r>
                </m:e>
              </m:d>
            </m:oMath>
            <w:r w:rsidR="00FE494D" w:rsidRPr="006F7363">
              <w:rPr>
                <w:rFonts w:ascii="Cambria Math" w:hAnsi="Cambria Math"/>
              </w:rPr>
              <w:t xml:space="preserve"> </w:t>
            </w:r>
          </w:p>
        </w:tc>
        <w:tc>
          <w:tcPr>
            <w:tcW w:w="3218" w:type="dxa"/>
          </w:tcPr>
          <w:p w14:paraId="77F73AF7" w14:textId="2937EC7B"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sub>
                  <m:r>
                    <m:rPr>
                      <m:sty m:val="p"/>
                    </m:rPr>
                    <w:rPr>
                      <w:rFonts w:ascii="Cambria Math" w:hAnsi="Cambria Math"/>
                    </w:rPr>
                    <m:t>2</m:t>
                  </m:r>
                </m:sub>
              </m:sSub>
              <m:r>
                <m:rPr>
                  <m:sty m:val="p"/>
                </m:rPr>
                <w:rPr>
                  <w:rFonts w:ascii="Cambria Math" w:hAnsi="Cambria Math"/>
                </w:rPr>
                <m:t>=DESTconfw2</m:t>
              </m:r>
              <m:d>
                <m:dPr>
                  <m:begChr m:val="["/>
                  <m:endChr m:val="]"/>
                  <m:ctrlPr>
                    <w:rPr>
                      <w:rFonts w:ascii="Cambria Math" w:hAnsi="Cambria Math"/>
                    </w:rPr>
                  </m:ctrlPr>
                </m:dPr>
                <m:e>
                  <m:r>
                    <m:rPr>
                      <m:sty m:val="p"/>
                    </m:rPr>
                    <w:rPr>
                      <w:rFonts w:ascii="Cambria Math" w:hAnsi="Cambria Math"/>
                    </w:rPr>
                    <m:t>16:24</m:t>
                  </m:r>
                </m:e>
              </m:d>
            </m:oMath>
            <w:r w:rsidR="00FE494D" w:rsidRPr="006F7363">
              <w:rPr>
                <w:rFonts w:ascii="Cambria Math" w:hAnsi="Cambria Math"/>
              </w:rPr>
              <w:t xml:space="preserve"> </w:t>
            </w:r>
          </w:p>
        </w:tc>
      </w:tr>
      <w:tr w:rsidR="00C70EC7" w:rsidRPr="006F7363" w14:paraId="6EB8FA29" w14:textId="77777777" w:rsidTr="006F7363">
        <w:trPr>
          <w:jc w:val="center"/>
        </w:trPr>
        <w:tc>
          <w:tcPr>
            <w:tcW w:w="3213" w:type="dxa"/>
          </w:tcPr>
          <w:p w14:paraId="6690FA00" w14:textId="51CFAC23"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sub>
                  <m:r>
                    <m:rPr>
                      <m:sty m:val="p"/>
                    </m:rPr>
                    <w:rPr>
                      <w:rFonts w:ascii="Cambria Math" w:hAnsi="Cambria Math"/>
                    </w:rPr>
                    <m:t>3</m:t>
                  </m:r>
                </m:sub>
              </m:sSub>
              <m:r>
                <m:rPr>
                  <m:sty m:val="p"/>
                </m:rPr>
                <w:rPr>
                  <w:rFonts w:ascii="Cambria Math" w:hAnsi="Cambria Math"/>
                </w:rPr>
                <m:t>=DESTconfw1</m:t>
              </m:r>
              <m:d>
                <m:dPr>
                  <m:begChr m:val="["/>
                  <m:endChr m:val="]"/>
                  <m:ctrlPr>
                    <w:rPr>
                      <w:rFonts w:ascii="Cambria Math" w:hAnsi="Cambria Math"/>
                    </w:rPr>
                  </m:ctrlPr>
                </m:dPr>
                <m:e>
                  <m:r>
                    <m:rPr>
                      <m:sty m:val="p"/>
                    </m:rPr>
                    <w:rPr>
                      <w:rFonts w:ascii="Cambria Math" w:hAnsi="Cambria Math"/>
                    </w:rPr>
                    <m:t>8:15</m:t>
                  </m:r>
                </m:e>
              </m:d>
            </m:oMath>
            <w:r w:rsidR="00FE494D" w:rsidRPr="006F7363">
              <w:rPr>
                <w:rFonts w:ascii="Cambria Math" w:hAnsi="Cambria Math"/>
              </w:rPr>
              <w:t xml:space="preserve"> </w:t>
            </w:r>
          </w:p>
        </w:tc>
        <w:tc>
          <w:tcPr>
            <w:tcW w:w="3218" w:type="dxa"/>
          </w:tcPr>
          <w:p w14:paraId="62D3B44E" w14:textId="116B24F7"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sub>
                  <m:r>
                    <m:rPr>
                      <m:sty m:val="p"/>
                    </m:rPr>
                    <w:rPr>
                      <w:rFonts w:ascii="Cambria Math" w:hAnsi="Cambria Math"/>
                    </w:rPr>
                    <m:t>3</m:t>
                  </m:r>
                </m:sub>
              </m:sSub>
              <m:r>
                <m:rPr>
                  <m:sty m:val="p"/>
                </m:rPr>
                <w:rPr>
                  <w:rFonts w:ascii="Cambria Math" w:hAnsi="Cambria Math"/>
                </w:rPr>
                <m:t>=DESTconfw1</m:t>
              </m:r>
              <m:d>
                <m:dPr>
                  <m:begChr m:val="["/>
                  <m:endChr m:val="]"/>
                  <m:ctrlPr>
                    <w:rPr>
                      <w:rFonts w:ascii="Cambria Math" w:hAnsi="Cambria Math"/>
                    </w:rPr>
                  </m:ctrlPr>
                </m:dPr>
                <m:e>
                  <m:r>
                    <m:rPr>
                      <m:sty m:val="p"/>
                    </m:rPr>
                    <w:rPr>
                      <w:rFonts w:ascii="Cambria Math" w:hAnsi="Cambria Math"/>
                    </w:rPr>
                    <m:t>8:15</m:t>
                  </m:r>
                </m:e>
              </m:d>
            </m:oMath>
            <w:r w:rsidR="00FE494D" w:rsidRPr="006F7363">
              <w:rPr>
                <w:rFonts w:ascii="Cambria Math" w:hAnsi="Cambria Math"/>
              </w:rPr>
              <w:t xml:space="preserve"> </w:t>
            </w:r>
          </w:p>
        </w:tc>
      </w:tr>
      <w:tr w:rsidR="00C70EC7" w:rsidRPr="006F7363" w14:paraId="74ABEAA9" w14:textId="77777777" w:rsidTr="006F7363">
        <w:trPr>
          <w:jc w:val="center"/>
        </w:trPr>
        <w:tc>
          <w:tcPr>
            <w:tcW w:w="3213" w:type="dxa"/>
          </w:tcPr>
          <w:p w14:paraId="4961F154" w14:textId="38257F5F"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sub>
                  <m:r>
                    <m:rPr>
                      <m:sty m:val="p"/>
                    </m:rPr>
                    <w:rPr>
                      <w:rFonts w:ascii="Cambria Math" w:hAnsi="Cambria Math"/>
                    </w:rPr>
                    <m:t>4</m:t>
                  </m:r>
                </m:sub>
              </m:sSub>
              <m:r>
                <m:rPr>
                  <m:sty m:val="p"/>
                </m:rPr>
                <w:rPr>
                  <w:rFonts w:ascii="Cambria Math" w:hAnsi="Cambria Math"/>
                </w:rPr>
                <m:t>=DESTconfw1[0:7]</m:t>
              </m:r>
            </m:oMath>
            <w:r w:rsidR="00FE494D" w:rsidRPr="006F7363">
              <w:rPr>
                <w:rFonts w:ascii="Cambria Math" w:hAnsi="Cambria Math"/>
              </w:rPr>
              <w:t xml:space="preserve"> </w:t>
            </w:r>
          </w:p>
        </w:tc>
        <w:tc>
          <w:tcPr>
            <w:tcW w:w="3218" w:type="dxa"/>
          </w:tcPr>
          <w:p w14:paraId="4D73F5DC" w14:textId="27B3F6C7" w:rsidR="00C70EC7" w:rsidRPr="006F7363" w:rsidRDefault="005F3AEB" w:rsidP="00FE494D">
            <w:pPr>
              <w:rPr>
                <w:rFonts w:ascii="Cambria Math" w:hAnsi="Cambria Math"/>
              </w:rPr>
            </w:pP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sub>
                  <m:r>
                    <m:rPr>
                      <m:sty m:val="p"/>
                    </m:rPr>
                    <w:rPr>
                      <w:rFonts w:ascii="Cambria Math" w:hAnsi="Cambria Math"/>
                    </w:rPr>
                    <m:t>4</m:t>
                  </m:r>
                </m:sub>
              </m:sSub>
              <m:r>
                <m:rPr>
                  <m:sty m:val="p"/>
                </m:rPr>
                <w:rPr>
                  <w:rFonts w:ascii="Cambria Math" w:hAnsi="Cambria Math"/>
                </w:rPr>
                <m:t>=DESTconfw2[0:7]</m:t>
              </m:r>
            </m:oMath>
            <w:r w:rsidR="00FE494D" w:rsidRPr="006F7363">
              <w:rPr>
                <w:rFonts w:ascii="Cambria Math" w:hAnsi="Cambria Math"/>
              </w:rPr>
              <w:t xml:space="preserve"> </w:t>
            </w:r>
          </w:p>
        </w:tc>
      </w:tr>
    </w:tbl>
    <w:p w14:paraId="01ED107B" w14:textId="77777777" w:rsidR="00C70EC7" w:rsidRDefault="00C70EC7" w:rsidP="00300F22"/>
    <w:p w14:paraId="54EAD23B" w14:textId="241E1D5B" w:rsidR="00FB1AB4" w:rsidRDefault="00C70EC7" w:rsidP="00C92453">
      <m:oMath>
        <m:r>
          <m:rPr>
            <m:sty m:val="p"/>
          </m:rPr>
          <w:rPr>
            <w:rFonts w:ascii="Cambria Math"/>
          </w:rPr>
          <m:t xml:space="preserve"> </m:t>
        </m:r>
      </m:oMath>
      <w:r w:rsidR="00665446" w:rsidRPr="006F7363">
        <w:t>The weights of each set is multiplied by the scaled input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oMath>
      <w:r w:rsidR="00665446" w:rsidRPr="006F7363">
        <w:t xml:space="preserve">, and summed to form a 16bit weighted input (8bit per weight x 6 bit input x 4 inputs). The weighted input is then passed through </w:t>
      </w:r>
      <w:r w:rsidR="00C92453">
        <w:t>the signed activation function.</w:t>
      </w:r>
    </w:p>
    <w:p w14:paraId="00D4319E" w14:textId="6073812A" w:rsidR="006F7363" w:rsidRPr="006F7363" w:rsidRDefault="005F3AEB" w:rsidP="00A60705">
      <m:oMathPara>
        <m:oMathParaPr>
          <m:jc m:val="center"/>
        </m:oMathParaP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input</m:t>
              </m:r>
            </m:sub>
          </m:sSub>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sub>
                      <m:r>
                        <w:rPr>
                          <w:rFonts w:ascii="Cambria Math" w:hAnsi="Cambria Math"/>
                        </w:rPr>
                        <m:t>i</m:t>
                      </m:r>
                    </m:sub>
                  </m:sSub>
                </m:e>
              </m:nary>
            </m:e>
          </m:d>
          <m:r>
            <m:rPr>
              <m:sty m:val="p"/>
            </m:rPr>
            <w:rPr>
              <w:rFonts w:ascii="Cambria Math" w:hAnsi="Cambria Math"/>
            </w:rPr>
            <w:br/>
          </m:r>
        </m:oMath>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input</m:t>
              </m:r>
            </m:sub>
          </m:sSub>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sub>
                      <m:r>
                        <w:rPr>
                          <w:rFonts w:ascii="Cambria Math" w:hAnsi="Cambria Math"/>
                        </w:rPr>
                        <m:t>i</m:t>
                      </m:r>
                    </m:sub>
                  </m:sSub>
                </m:e>
              </m:nary>
            </m:e>
          </m:d>
          <m:r>
            <m:rPr>
              <m:sty m:val="p"/>
            </m:rPr>
            <w:br/>
          </m:r>
        </m:oMath>
        <m:oMath>
          <m:r>
            <m:rPr>
              <m:sty m:val="p"/>
            </m:rPr>
            <w:rPr>
              <w:rFonts w:ascii="Cambria Math" w:hAnsi="Cambria Math"/>
            </w:rPr>
            <w:br/>
          </m:r>
        </m:oMath>
      </m:oMathPara>
    </w:p>
    <w:p w14:paraId="7457F324" w14:textId="486F155F" w:rsidR="006F7363" w:rsidRDefault="006F7363" w:rsidP="00300F22">
      <w:r>
        <w:t xml:space="preserve">With all the calculation preformed using fixed point </w:t>
      </w:r>
      <w:r w:rsidR="00FB1AB4">
        <w:t xml:space="preserve">signed </w:t>
      </w:r>
      <w:r>
        <w:t>operations.</w:t>
      </w:r>
    </w:p>
    <w:p w14:paraId="4E385D4C" w14:textId="7CCEF7C0" w:rsidR="00FC7D7E" w:rsidRDefault="006F7363" w:rsidP="00422B91">
      <w:r>
        <w:t xml:space="preserve">Finally, the results is weighted summed using q, </w:t>
      </w:r>
      <w:r w:rsidR="00E66691">
        <w:t xml:space="preserve">and the </w:t>
      </w:r>
      <w:r w:rsidR="00422B91">
        <w:t>unsigned activation function</w:t>
      </w:r>
      <w:r w:rsidR="00E66691">
        <w:t xml:space="preserve"> is applied.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8"/>
      </w:tblGrid>
      <w:tr w:rsidR="0046402B" w:rsidRPr="006F7363" w14:paraId="489AE98C" w14:textId="77777777" w:rsidTr="007334AE">
        <w:trPr>
          <w:jc w:val="center"/>
        </w:trPr>
        <w:tc>
          <w:tcPr>
            <w:tcW w:w="3213" w:type="dxa"/>
          </w:tcPr>
          <w:p w14:paraId="3C7D02FD" w14:textId="07BBD1F3" w:rsidR="0046402B" w:rsidRPr="006F7363" w:rsidRDefault="005F3AEB" w:rsidP="0046402B">
            <w:pPr>
              <w:rPr>
                <w:rFonts w:ascii="Cambria Math" w:hAnsi="Cambria Math"/>
              </w:rPr>
            </w:pPr>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=DESTconfq</m:t>
              </m:r>
              <m:d>
                <m:dPr>
                  <m:begChr m:val="["/>
                  <m:endChr m:val="]"/>
                  <m:ctrlPr>
                    <w:rPr>
                      <w:rFonts w:ascii="Cambria Math" w:hAnsi="Cambria Math"/>
                    </w:rPr>
                  </m:ctrlPr>
                </m:dPr>
                <m:e>
                  <m:r>
                    <m:rPr>
                      <m:sty m:val="p"/>
                    </m:rPr>
                    <w:rPr>
                      <w:rFonts w:ascii="Cambria Math" w:hAnsi="Cambria Math"/>
                    </w:rPr>
                    <m:t>0:7</m:t>
                  </m:r>
                </m:e>
              </m:d>
            </m:oMath>
            <w:r w:rsidR="0046402B" w:rsidRPr="006F7363">
              <w:rPr>
                <w:rFonts w:ascii="Cambria Math" w:hAnsi="Cambria Math"/>
              </w:rPr>
              <w:t xml:space="preserve"> </w:t>
            </w:r>
          </w:p>
        </w:tc>
        <w:tc>
          <w:tcPr>
            <w:tcW w:w="3218" w:type="dxa"/>
          </w:tcPr>
          <w:p w14:paraId="22E865ED" w14:textId="0289744B" w:rsidR="0046402B" w:rsidRPr="006F7363" w:rsidRDefault="005F3AEB" w:rsidP="0046402B">
            <w:pPr>
              <w:rPr>
                <w:rFonts w:ascii="Cambria Math" w:hAnsi="Cambria Math"/>
              </w:rPr>
            </w:p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=DESTconfq</m:t>
              </m:r>
              <m:d>
                <m:dPr>
                  <m:begChr m:val="["/>
                  <m:endChr m:val="]"/>
                  <m:ctrlPr>
                    <w:rPr>
                      <w:rFonts w:ascii="Cambria Math" w:hAnsi="Cambria Math"/>
                    </w:rPr>
                  </m:ctrlPr>
                </m:dPr>
                <m:e>
                  <m:r>
                    <m:rPr>
                      <m:sty m:val="p"/>
                    </m:rPr>
                    <w:rPr>
                      <w:rFonts w:ascii="Cambria Math" w:hAnsi="Cambria Math"/>
                    </w:rPr>
                    <m:t>8:15</m:t>
                  </m:r>
                </m:e>
              </m:d>
            </m:oMath>
            <w:r w:rsidR="0046402B" w:rsidRPr="006F7363">
              <w:rPr>
                <w:rFonts w:ascii="Cambria Math" w:hAnsi="Cambria Math"/>
              </w:rPr>
              <w:t xml:space="preserve"> </w:t>
            </w:r>
          </w:p>
        </w:tc>
      </w:tr>
    </w:tbl>
    <w:p w14:paraId="45D2A26C" w14:textId="77777777" w:rsidR="0046402B" w:rsidRDefault="0046402B" w:rsidP="00422B91"/>
    <w:p w14:paraId="0AAAF2B1" w14:textId="77777777" w:rsidR="00FC7D7E" w:rsidRDefault="00FC7D7E" w:rsidP="00834D8F">
      <w:pPr>
        <w:rPr>
          <w:rStyle w:val="Sub-sectionChar"/>
        </w:rPr>
      </w:pPr>
    </w:p>
    <w:p w14:paraId="2B5D3701" w14:textId="77777777" w:rsidR="00FC7D7E" w:rsidRDefault="00FC7D7E" w:rsidP="00FC7D7E">
      <w:pPr>
        <w:rPr>
          <w:rFonts w:eastAsia="Verdana-Bold"/>
        </w:rPr>
      </w:pPr>
    </w:p>
    <w:p w14:paraId="01C129C4" w14:textId="462AD24D" w:rsidR="00A60705" w:rsidRPr="00A60705" w:rsidRDefault="00A60705" w:rsidP="00A60705">
      <m:oMathPara>
        <m:oMathParaPr>
          <m:jc m:val="center"/>
        </m:oMathParaPr>
        <m:oMath>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output</m:t>
              </m:r>
            </m:sub>
          </m:sSub>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m:rPr>
                          <m:sty m:val="p"/>
                        </m:rPr>
                        <w:rPr>
                          <w:rFonts w:ascii="Cambria Math" w:hAnsi="Cambria Math"/>
                        </w:rPr>
                        <m:t>r</m:t>
                      </m:r>
                    </m:e>
                    <m:sub>
                      <m:r>
                        <w:rPr>
                          <w:rFonts w:ascii="Cambria Math" w:hAnsi="Cambria Math"/>
                        </w:rPr>
                        <m:t>i</m:t>
                      </m:r>
                    </m:sub>
                  </m:sSub>
                </m:e>
              </m:nary>
            </m:e>
          </m:d>
        </m:oMath>
      </m:oMathPara>
    </w:p>
    <w:p w14:paraId="6A6C053D" w14:textId="77777777" w:rsidR="00A60705" w:rsidRPr="00665446" w:rsidRDefault="00A60705" w:rsidP="00A60705"/>
    <w:p w14:paraId="4B5A592F" w14:textId="179CAE0F" w:rsidR="00FC7D7E" w:rsidRDefault="000877C0" w:rsidP="005C66CD">
      <w:pPr>
        <w:rPr>
          <w:rFonts w:eastAsia="Verdana-Bold"/>
        </w:rPr>
      </w:pPr>
      <w:r>
        <w:rPr>
          <w:rFonts w:eastAsia="Verdana-Bold"/>
        </w:rPr>
        <w:t>Finally, the 4 MSB</w:t>
      </w:r>
      <w:r w:rsidR="005C66CD">
        <w:rPr>
          <w:rFonts w:eastAsia="Verdana-Bold"/>
        </w:rPr>
        <w:t>s of the output are</w:t>
      </w:r>
      <w:r>
        <w:rPr>
          <w:rFonts w:eastAsia="Verdana-Bold"/>
        </w:rPr>
        <w:t xml:space="preserve"> set as the final confidence value.</w:t>
      </w:r>
    </w:p>
    <w:p w14:paraId="25548C8B" w14:textId="107F4A46" w:rsidR="00D9775C" w:rsidRDefault="00D9775C" w:rsidP="005C66CD">
      <w:pPr>
        <w:rPr>
          <w:rFonts w:eastAsia="Verdana-Bold"/>
        </w:rPr>
      </w:pPr>
    </w:p>
    <w:p w14:paraId="716386FF" w14:textId="77777777" w:rsidR="00D9775C" w:rsidRDefault="00D9775C" w:rsidP="00D9775C">
      <w:pPr>
        <w:rPr>
          <w:strike/>
        </w:rPr>
      </w:pPr>
    </w:p>
    <w:p w14:paraId="123ECDC4" w14:textId="77777777" w:rsidR="00D9775C" w:rsidRDefault="00D9775C" w:rsidP="00D9775C">
      <w:pPr>
        <w:rPr>
          <w:b/>
          <w:bCs/>
        </w:rPr>
      </w:pPr>
      <w:r w:rsidRPr="006C6A71">
        <w:rPr>
          <w:b/>
          <w:bCs/>
        </w:rPr>
        <w:t>Important Note</w:t>
      </w:r>
      <w:r>
        <w:rPr>
          <w:b/>
          <w:bCs/>
        </w:rPr>
        <w:t>:</w:t>
      </w:r>
    </w:p>
    <w:p w14:paraId="0E6885B0" w14:textId="113108AE" w:rsidR="00D9775C" w:rsidRDefault="00D9775C" w:rsidP="00FD0A4A">
      <w:pPr>
        <w:pStyle w:val="ListParagraph"/>
        <w:numPr>
          <w:ilvl w:val="0"/>
          <w:numId w:val="3"/>
        </w:numPr>
      </w:pPr>
      <w:r w:rsidRPr="006C6A71">
        <w:t>This block should never output confidence value = 0, as this value is reserved for a no-scan pixel</w:t>
      </w:r>
      <w:r>
        <w:t>.</w:t>
      </w:r>
    </w:p>
    <w:p w14:paraId="0E17C1CA" w14:textId="3BC20F57" w:rsidR="00650B4C" w:rsidRPr="00A60705" w:rsidRDefault="00650B4C" w:rsidP="00650B4C">
      <m:oMathPara>
        <m:oMathParaPr>
          <m:jc m:val="center"/>
        </m:oMathParaPr>
        <m:oMath>
          <m:r>
            <w:rPr>
              <w:rFonts w:ascii="Cambria Math" w:hAnsi="Cambria Math"/>
            </w:rPr>
            <m:t>output=</m:t>
          </m:r>
          <m:r>
            <m:rPr>
              <m:sty m:val="p"/>
            </m:rPr>
            <w:rPr>
              <w:rFonts w:ascii="Cambria Math" w:hAnsi="Cambria Math"/>
            </w:rPr>
            <m:t>max⁡</m:t>
          </m:r>
          <m:r>
            <w:rPr>
              <w:rFonts w:ascii="Cambria Math" w:hAnsi="Cambria Math"/>
            </w:rPr>
            <m:t>(output,1)</m:t>
          </m:r>
        </m:oMath>
      </m:oMathPara>
    </w:p>
    <w:p w14:paraId="498BBA85" w14:textId="77777777" w:rsidR="00D9775C" w:rsidRPr="00FC7D7E" w:rsidRDefault="00D9775C" w:rsidP="005C66CD">
      <w:pPr>
        <w:rPr>
          <w:rFonts w:eastAsia="Verdana-Bold"/>
          <w:rtl/>
        </w:rPr>
      </w:pPr>
    </w:p>
    <w:p w14:paraId="65CDED7B" w14:textId="77777777" w:rsidR="009C2371" w:rsidRDefault="009C2371" w:rsidP="009C2371">
      <w:pPr>
        <w:pStyle w:val="Heading4"/>
      </w:pPr>
      <w:r>
        <w:lastRenderedPageBreak/>
        <w:t>Activation function</w:t>
      </w:r>
    </w:p>
    <w:p w14:paraId="281C692B" w14:textId="0A8CBB5B" w:rsidR="009C2371" w:rsidRPr="00660086" w:rsidRDefault="009C2371" w:rsidP="009C2371">
      <w:pPr>
        <w:rPr>
          <w:rFonts w:eastAsia="Verdana-Bold"/>
        </w:rPr>
      </w:pPr>
      <w:r>
        <w:t>The activation function applies a non-linear transformation on a 16bit input value, using a 32 bit register, and transforms it to a 8 bit value</w:t>
      </w:r>
      <w:r w:rsidR="001C3735">
        <w:t>, with two version: signed and unsigned</w:t>
      </w:r>
      <w:r>
        <w:t xml:space="preserve">. The data in the register is divided into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(register[32-16]) and </w:t>
      </w:r>
      <m:oMath>
        <m:r>
          <m:rPr>
            <m:sty m:val="p"/>
          </m:rPr>
          <w:rPr>
            <w:rFonts w:ascii="Cambria Math" w:hAnsi="Cambria Math"/>
          </w:rPr>
          <m:t>Δ</m:t>
        </m:r>
        <m:r>
          <w:rPr>
            <w:rFonts w:ascii="Cambria Math" w:hAnsi="Cambria Math"/>
          </w:rPr>
          <m:t>t</m:t>
        </m:r>
      </m:oMath>
      <w:r>
        <w:t xml:space="preserve">(register[15-0]). </w:t>
      </w:r>
      <w:r>
        <w:rPr>
          <w:rFonts w:eastAsia="Verdana-Bold"/>
        </w:rPr>
        <w:t>Input Is linearly interpolated and truncated according to the input type (signed/unsigned, see graphs below).</w:t>
      </w:r>
    </w:p>
    <w:p w14:paraId="64FB5629" w14:textId="77777777" w:rsidR="009C2371" w:rsidRDefault="009C2371" w:rsidP="009C2371">
      <w:pPr>
        <w:jc w:val="center"/>
        <w:rPr>
          <w:rFonts w:eastAsia="Verdana-Bold"/>
        </w:rPr>
      </w:pPr>
      <w:r>
        <w:rPr>
          <w:rFonts w:eastAsia="Verdana-Bold"/>
        </w:rPr>
        <w:br/>
      </w:r>
      <w:r>
        <w:rPr>
          <w:rFonts w:eastAsia="Verdana-Bold"/>
          <w:noProof/>
        </w:rPr>
        <w:drawing>
          <wp:inline distT="0" distB="0" distL="0" distR="0" wp14:anchorId="19253DEF" wp14:editId="44C5C7E6">
            <wp:extent cx="4397350" cy="17775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3024" cy="1787972"/>
                    </a:xfrm>
                    <a:prstGeom prst="rect">
                      <a:avLst/>
                    </a:prstGeom>
                    <a:noFill/>
                  </pic:spPr>
                </pic:pic>
              </a:graphicData>
            </a:graphic>
          </wp:inline>
        </w:drawing>
      </w:r>
      <w:r>
        <w:br/>
        <w:t xml:space="preserve">Figure </w:t>
      </w:r>
      <w:fldSimple w:instr=" SEQ Figure \* ARABIC ">
        <w:r w:rsidR="006C7DA9">
          <w:rPr>
            <w:noProof/>
          </w:rPr>
          <w:t>6</w:t>
        </w:r>
      </w:fldSimple>
      <w:r>
        <w:t>: Register based LUT</w:t>
      </w:r>
    </w:p>
    <w:p w14:paraId="71C28AD3" w14:textId="77777777" w:rsidR="00F31602" w:rsidRDefault="00F31602" w:rsidP="2B5EAAAC">
      <w:pPr>
        <w:rPr>
          <w:strike/>
        </w:rPr>
      </w:pPr>
    </w:p>
    <w:p w14:paraId="10CDD474" w14:textId="77777777" w:rsidR="00956FAB" w:rsidRDefault="00956FAB" w:rsidP="00956FAB">
      <w:pPr>
        <w:pStyle w:val="Sub-section"/>
      </w:pPr>
      <w:r>
        <w:t>corrDebug</w:t>
      </w:r>
    </w:p>
    <w:p w14:paraId="435C28E7" w14:textId="77777777" w:rsidR="00956FAB" w:rsidRDefault="00956FAB" w:rsidP="00956FAB">
      <w:pPr>
        <w:rPr>
          <w:rFonts w:asciiTheme="minorBidi" w:hAnsiTheme="minorBidi" w:cstheme="minorBidi"/>
          <w:sz w:val="20"/>
          <w:szCs w:val="20"/>
        </w:rPr>
      </w:pPr>
      <w:r>
        <w:t xml:space="preserve">one can set a register named </w:t>
      </w:r>
      <w:r w:rsidRPr="00F21123">
        <w:rPr>
          <w:rFonts w:asciiTheme="minorBidi" w:hAnsiTheme="minorBidi" w:cstheme="minorBidi"/>
          <w:sz w:val="20"/>
          <w:szCs w:val="20"/>
        </w:rPr>
        <w:t>RegsDCO</w:t>
      </w:r>
      <w:r>
        <w:rPr>
          <w:rFonts w:asciiTheme="minorBidi" w:hAnsiTheme="minorBidi" w:cstheme="minorBidi"/>
          <w:sz w:val="20"/>
          <w:szCs w:val="20"/>
        </w:rPr>
        <w:t>RcorrDebug</w:t>
      </w:r>
      <w:r>
        <w:rPr>
          <w:rFonts w:asciiTheme="minorBidi" w:hAnsiTheme="minorBidi" w:cstheme="minorBidi" w:hint="cs"/>
          <w:sz w:val="20"/>
          <w:szCs w:val="20"/>
          <w:rtl/>
        </w:rPr>
        <w:t xml:space="preserve"> </w:t>
      </w:r>
      <w:r w:rsidRPr="00BC2F6B">
        <w:rPr>
          <w:rFonts w:asciiTheme="majorBidi" w:hAnsiTheme="majorBidi" w:cstheme="majorBidi"/>
        </w:rPr>
        <w:t xml:space="preserve">to 1 if he wants to output the corrOffset and one chosen corrSegmant (out of 33, chosen by the register </w:t>
      </w:r>
      <w:r w:rsidRPr="00F21123">
        <w:rPr>
          <w:rFonts w:asciiTheme="minorBidi" w:hAnsiTheme="minorBidi" w:cstheme="minorBidi"/>
          <w:sz w:val="20"/>
          <w:szCs w:val="20"/>
        </w:rPr>
        <w:t>RegsDCO</w:t>
      </w:r>
      <w:r>
        <w:rPr>
          <w:rFonts w:asciiTheme="minorBidi" w:hAnsiTheme="minorBidi" w:cstheme="minorBidi"/>
          <w:sz w:val="20"/>
          <w:szCs w:val="20"/>
        </w:rPr>
        <w:t>RcorrDebugSegment). If so, the output is as follows:</w:t>
      </w:r>
    </w:p>
    <w:p w14:paraId="4199F9B0" w14:textId="77777777" w:rsidR="00956FAB" w:rsidRDefault="00956FAB" w:rsidP="00956FAB">
      <w:pPr>
        <w:pStyle w:val="ListParagraph"/>
        <w:numPr>
          <w:ilvl w:val="0"/>
          <w:numId w:val="11"/>
        </w:numPr>
        <w:spacing w:after="120"/>
      </w:pPr>
      <w:r>
        <w:t>The 8b corrOffset is out through the IR line.</w:t>
      </w:r>
    </w:p>
    <w:p w14:paraId="4B0CB1A0" w14:textId="77777777" w:rsidR="00956FAB" w:rsidRDefault="00956FAB" w:rsidP="00956FAB">
      <w:pPr>
        <w:pStyle w:val="ListParagraph"/>
        <w:numPr>
          <w:ilvl w:val="0"/>
          <w:numId w:val="11"/>
        </w:numPr>
        <w:spacing w:after="120"/>
      </w:pPr>
      <w:r>
        <w:t>The 22b corrSegment is out like so:</w:t>
      </w:r>
    </w:p>
    <w:p w14:paraId="4107150D" w14:textId="77777777" w:rsidR="00956FAB" w:rsidRPr="00BC2F6B" w:rsidRDefault="00956FAB" w:rsidP="00956FAB">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 xml:space="preserve">chosenCorrSegment = </w:t>
      </w:r>
      <w:r w:rsidRPr="00BC2F6B">
        <w:rPr>
          <w:rFonts w:ascii="Courier New" w:eastAsiaTheme="minorHAnsi" w:hAnsi="Courier New" w:cs="Courier New"/>
          <w:color w:val="000000"/>
          <w:sz w:val="20"/>
          <w:szCs w:val="20"/>
        </w:rPr>
        <w:t>min(squeeze(corrSegment(regs.DCOR.corrDebugSegment,:,:)),2^20-1);</w:t>
      </w:r>
      <w:r w:rsidRPr="00BC2F6B">
        <w:rPr>
          <w:rFonts w:ascii="Courier New" w:eastAsiaTheme="minorHAnsi" w:hAnsi="Courier New" w:cs="Courier New"/>
          <w:color w:val="228B22"/>
          <w:sz w:val="20"/>
          <w:szCs w:val="20"/>
        </w:rPr>
        <w:t xml:space="preserve"> %</w:t>
      </w:r>
      <w:r>
        <w:rPr>
          <w:rFonts w:ascii="Courier New" w:eastAsiaTheme="minorHAnsi" w:hAnsi="Courier New" w:cs="Courier New"/>
          <w:color w:val="228B22"/>
          <w:sz w:val="20"/>
          <w:szCs w:val="20"/>
        </w:rPr>
        <w:t>output with overflow!</w:t>
      </w:r>
    </w:p>
    <w:p w14:paraId="47BF69F7" w14:textId="77777777" w:rsidR="00956FAB" w:rsidRPr="00BC2F6B" w:rsidRDefault="00956FAB" w:rsidP="00956FAB">
      <w:pPr>
        <w:autoSpaceDE w:val="0"/>
        <w:autoSpaceDN w:val="0"/>
        <w:adjustRightInd w:val="0"/>
        <w:ind w:left="360"/>
        <w:rPr>
          <w:rFonts w:ascii="Courier New" w:eastAsiaTheme="minorHAnsi" w:hAnsi="Courier New" w:cs="Courier New"/>
        </w:rPr>
      </w:pPr>
      <w:r w:rsidRPr="00BC2F6B">
        <w:rPr>
          <w:rFonts w:ascii="Courier New" w:eastAsiaTheme="minorHAnsi" w:hAnsi="Courier New" w:cs="Courier New"/>
          <w:color w:val="000000"/>
          <w:sz w:val="20"/>
          <w:szCs w:val="20"/>
        </w:rPr>
        <w:t xml:space="preserve">zImgRAW = uint16(mod(chosenCorrSegment,2^16)); </w:t>
      </w:r>
      <w:r w:rsidRPr="00BC2F6B">
        <w:rPr>
          <w:rFonts w:ascii="Courier New" w:eastAsiaTheme="minorHAnsi" w:hAnsi="Courier New" w:cs="Courier New"/>
          <w:color w:val="228B22"/>
          <w:sz w:val="20"/>
          <w:szCs w:val="20"/>
        </w:rPr>
        <w:t>%16b LSB</w:t>
      </w:r>
    </w:p>
    <w:p w14:paraId="15510532" w14:textId="77777777" w:rsidR="00956FAB" w:rsidRDefault="00956FAB" w:rsidP="00956FAB">
      <w:pPr>
        <w:autoSpaceDE w:val="0"/>
        <w:autoSpaceDN w:val="0"/>
        <w:adjustRightInd w:val="0"/>
        <w:ind w:left="360"/>
        <w:rPr>
          <w:rFonts w:ascii="Courier New" w:eastAsiaTheme="minorHAnsi" w:hAnsi="Courier New" w:cs="Courier New"/>
        </w:rPr>
      </w:pPr>
      <w:r w:rsidRPr="00BC2F6B">
        <w:rPr>
          <w:rFonts w:ascii="Courier New" w:eastAsiaTheme="minorHAnsi" w:hAnsi="Courier New" w:cs="Courier New"/>
          <w:color w:val="000000"/>
          <w:sz w:val="20"/>
          <w:szCs w:val="20"/>
        </w:rPr>
        <w:t xml:space="preserve">cImgRAW = uint8(idivide(chosenCorrSegment,2^16, </w:t>
      </w:r>
      <w:r w:rsidRPr="00BC2F6B">
        <w:rPr>
          <w:rFonts w:ascii="Courier New" w:eastAsiaTheme="minorHAnsi" w:hAnsi="Courier New" w:cs="Courier New"/>
          <w:color w:val="A020F0"/>
          <w:sz w:val="20"/>
          <w:szCs w:val="20"/>
        </w:rPr>
        <w:t>'floor'</w:t>
      </w:r>
      <w:r w:rsidRPr="00BC2F6B">
        <w:rPr>
          <w:rFonts w:ascii="Courier New" w:eastAsiaTheme="minorHAnsi" w:hAnsi="Courier New" w:cs="Courier New"/>
          <w:color w:val="000000"/>
          <w:sz w:val="20"/>
          <w:szCs w:val="20"/>
        </w:rPr>
        <w:t xml:space="preserve">) ); </w:t>
      </w:r>
      <w:r w:rsidRPr="00BC2F6B">
        <w:rPr>
          <w:rFonts w:ascii="Courier New" w:eastAsiaTheme="minorHAnsi" w:hAnsi="Courier New" w:cs="Courier New"/>
          <w:color w:val="228B22"/>
          <w:sz w:val="20"/>
          <w:szCs w:val="20"/>
        </w:rPr>
        <w:t>%4b after 16b LSB</w:t>
      </w:r>
    </w:p>
    <w:p w14:paraId="6041082F" w14:textId="2D567629" w:rsidR="00956FAB" w:rsidRPr="00BC2F6B" w:rsidRDefault="00956FAB" w:rsidP="00A22461">
      <w:pPr>
        <w:autoSpaceDE w:val="0"/>
        <w:autoSpaceDN w:val="0"/>
        <w:adjustRightInd w:val="0"/>
        <w:rPr>
          <w:rFonts w:ascii="Courier New" w:eastAsiaTheme="minorHAnsi" w:hAnsi="Courier New" w:cs="Courier New"/>
        </w:rPr>
      </w:pPr>
      <w:r>
        <w:rPr>
          <w:rFonts w:asciiTheme="majorBidi" w:eastAsiaTheme="minorHAnsi" w:hAnsiTheme="majorBidi" w:cstheme="majorBidi"/>
        </w:rPr>
        <w:t>so when we add the bits of the conf channel after the bits of the z channel we get the chosen corrSegmet (up to overflow).</w:t>
      </w:r>
    </w:p>
    <w:p w14:paraId="25833495" w14:textId="7DC53ACB" w:rsidR="006C6A71" w:rsidRDefault="006C6A71" w:rsidP="2B5EAAAC">
      <w:pPr>
        <w:rPr>
          <w:strike/>
        </w:rPr>
      </w:pPr>
    </w:p>
    <w:p w14:paraId="719DDEA5" w14:textId="3493AD11" w:rsidR="00A04644" w:rsidRDefault="003C3E20" w:rsidP="2B5EAAAC">
      <w:pPr>
        <w:pStyle w:val="Section"/>
      </w:pPr>
      <w:bookmarkStart w:id="66" w:name="_Toc462344359"/>
      <w:bookmarkStart w:id="67" w:name="_Toc462570528"/>
      <w:r>
        <w:lastRenderedPageBreak/>
        <w:t>Registers</w:t>
      </w:r>
      <w:bookmarkEnd w:id="66"/>
      <w:bookmarkEnd w:id="67"/>
    </w:p>
    <w:p w14:paraId="411C612F" w14:textId="50F4A43C" w:rsidR="006C0740" w:rsidRDefault="006C0740" w:rsidP="2B5EAAAC">
      <w:pPr>
        <w:pStyle w:val="Caption"/>
      </w:pPr>
    </w:p>
    <w:tbl>
      <w:tblPr>
        <w:tblStyle w:val="TableGrid"/>
        <w:tblW w:w="8960" w:type="dxa"/>
        <w:jc w:val="center"/>
        <w:tblLayout w:type="fixed"/>
        <w:tblLook w:val="04A0" w:firstRow="1" w:lastRow="0" w:firstColumn="1" w:lastColumn="0" w:noHBand="0" w:noVBand="1"/>
      </w:tblPr>
      <w:tblGrid>
        <w:gridCol w:w="2889"/>
        <w:gridCol w:w="776"/>
        <w:gridCol w:w="1018"/>
        <w:gridCol w:w="1584"/>
        <w:gridCol w:w="2693"/>
      </w:tblGrid>
      <w:tr w:rsidR="00CE50A3" w:rsidRPr="00BF6FC8" w14:paraId="39B3AE73" w14:textId="77777777" w:rsidTr="2B5EAAAC">
        <w:trPr>
          <w:trHeight w:val="270"/>
          <w:jc w:val="center"/>
        </w:trPr>
        <w:tc>
          <w:tcPr>
            <w:tcW w:w="2889" w:type="dxa"/>
            <w:shd w:val="clear" w:color="auto" w:fill="E6E6E6"/>
            <w:vAlign w:val="center"/>
          </w:tcPr>
          <w:p w14:paraId="523551B5" w14:textId="77777777" w:rsidR="00CE50A3" w:rsidRPr="00BF6FC8" w:rsidRDefault="00CE50A3" w:rsidP="2B5EAAAC">
            <w:pPr>
              <w:jc w:val="center"/>
              <w:rPr>
                <w:b/>
              </w:rPr>
            </w:pPr>
            <w:r w:rsidRPr="00BF6FC8">
              <w:rPr>
                <w:b/>
              </w:rPr>
              <w:t>Name</w:t>
            </w:r>
          </w:p>
        </w:tc>
        <w:tc>
          <w:tcPr>
            <w:tcW w:w="776" w:type="dxa"/>
            <w:shd w:val="clear" w:color="auto" w:fill="E6E6E6"/>
            <w:vAlign w:val="center"/>
          </w:tcPr>
          <w:p w14:paraId="628C6312" w14:textId="77777777" w:rsidR="00CE50A3" w:rsidRDefault="00CE50A3" w:rsidP="2B5EAAAC">
            <w:pPr>
              <w:ind w:left="-162" w:right="-108"/>
              <w:jc w:val="center"/>
              <w:rPr>
                <w:b/>
              </w:rPr>
            </w:pPr>
            <w:r>
              <w:rPr>
                <w:b/>
              </w:rPr>
              <w:t>Size</w:t>
            </w:r>
          </w:p>
        </w:tc>
        <w:tc>
          <w:tcPr>
            <w:tcW w:w="1018" w:type="dxa"/>
            <w:shd w:val="clear" w:color="auto" w:fill="E6E6E6"/>
            <w:tcMar>
              <w:left w:w="14" w:type="dxa"/>
              <w:right w:w="14" w:type="dxa"/>
            </w:tcMar>
            <w:vAlign w:val="center"/>
          </w:tcPr>
          <w:p w14:paraId="3EC18CF8" w14:textId="77777777" w:rsidR="00CE50A3" w:rsidRPr="00BF6FC8" w:rsidRDefault="00CE50A3" w:rsidP="2B5EAAAC">
            <w:pPr>
              <w:ind w:left="-162" w:right="-108"/>
              <w:jc w:val="center"/>
              <w:rPr>
                <w:b/>
              </w:rPr>
            </w:pPr>
            <w:r>
              <w:rPr>
                <w:b/>
              </w:rPr>
              <w:t>Default</w:t>
            </w:r>
          </w:p>
        </w:tc>
        <w:tc>
          <w:tcPr>
            <w:tcW w:w="1584" w:type="dxa"/>
            <w:shd w:val="clear" w:color="auto" w:fill="E6E6E6"/>
            <w:tcMar>
              <w:left w:w="72" w:type="dxa"/>
              <w:right w:w="72" w:type="dxa"/>
            </w:tcMar>
            <w:vAlign w:val="center"/>
          </w:tcPr>
          <w:p w14:paraId="2249E15C" w14:textId="77777777" w:rsidR="00CE50A3" w:rsidRPr="00BF6FC8" w:rsidRDefault="00CE50A3" w:rsidP="2B5EAAAC">
            <w:pPr>
              <w:jc w:val="center"/>
              <w:rPr>
                <w:b/>
              </w:rPr>
            </w:pPr>
            <w:r>
              <w:rPr>
                <w:b/>
              </w:rPr>
              <w:t>Range</w:t>
            </w:r>
          </w:p>
        </w:tc>
        <w:tc>
          <w:tcPr>
            <w:tcW w:w="2693" w:type="dxa"/>
            <w:shd w:val="clear" w:color="auto" w:fill="E6E6E6"/>
            <w:vAlign w:val="center"/>
          </w:tcPr>
          <w:p w14:paraId="0757430B" w14:textId="77777777" w:rsidR="00CE50A3" w:rsidRPr="00BF6FC8" w:rsidRDefault="00CE50A3" w:rsidP="2B5EAAAC">
            <w:pPr>
              <w:jc w:val="center"/>
              <w:rPr>
                <w:b/>
              </w:rPr>
            </w:pPr>
            <w:r w:rsidRPr="00BF6FC8">
              <w:rPr>
                <w:b/>
              </w:rPr>
              <w:t>Special values</w:t>
            </w:r>
            <w:r>
              <w:rPr>
                <w:b/>
              </w:rPr>
              <w:t>/ description</w:t>
            </w:r>
          </w:p>
        </w:tc>
      </w:tr>
      <w:tr w:rsidR="00CE50A3" w:rsidRPr="00BF6FC8" w14:paraId="3BFEA147" w14:textId="77777777" w:rsidTr="2B5EAAAC">
        <w:trPr>
          <w:trHeight w:val="503"/>
          <w:jc w:val="center"/>
        </w:trPr>
        <w:tc>
          <w:tcPr>
            <w:tcW w:w="2889" w:type="dxa"/>
            <w:shd w:val="clear" w:color="auto" w:fill="E6E6E6"/>
            <w:vAlign w:val="center"/>
          </w:tcPr>
          <w:p w14:paraId="330D45D5" w14:textId="7EA06814" w:rsidR="00CE50A3" w:rsidRPr="00BF6FC8" w:rsidRDefault="006C0740" w:rsidP="2B5EAAAC">
            <w:pPr>
              <w:rPr>
                <w:b/>
              </w:rPr>
            </w:pPr>
            <w:r>
              <w:rPr>
                <w:b/>
              </w:rPr>
              <w:t>General</w:t>
            </w:r>
          </w:p>
        </w:tc>
        <w:tc>
          <w:tcPr>
            <w:tcW w:w="776" w:type="dxa"/>
            <w:shd w:val="clear" w:color="auto" w:fill="E6E6E6"/>
            <w:vAlign w:val="center"/>
          </w:tcPr>
          <w:p w14:paraId="1F3CC07E" w14:textId="77777777" w:rsidR="00CE50A3" w:rsidRDefault="00CE50A3" w:rsidP="2B5EAAAC">
            <w:pPr>
              <w:ind w:left="-162" w:right="-108"/>
              <w:jc w:val="center"/>
              <w:rPr>
                <w:b/>
              </w:rPr>
            </w:pPr>
          </w:p>
        </w:tc>
        <w:tc>
          <w:tcPr>
            <w:tcW w:w="1018" w:type="dxa"/>
            <w:shd w:val="clear" w:color="auto" w:fill="E6E6E6"/>
            <w:tcMar>
              <w:left w:w="14" w:type="dxa"/>
              <w:right w:w="14" w:type="dxa"/>
            </w:tcMar>
            <w:vAlign w:val="center"/>
          </w:tcPr>
          <w:p w14:paraId="78B15984" w14:textId="77777777" w:rsidR="00CE50A3" w:rsidRDefault="00CE50A3" w:rsidP="2B5EAAAC">
            <w:pPr>
              <w:ind w:left="-162" w:right="-108"/>
              <w:jc w:val="center"/>
              <w:rPr>
                <w:b/>
              </w:rPr>
            </w:pPr>
          </w:p>
        </w:tc>
        <w:tc>
          <w:tcPr>
            <w:tcW w:w="1584" w:type="dxa"/>
            <w:shd w:val="clear" w:color="auto" w:fill="E6E6E6"/>
            <w:tcMar>
              <w:left w:w="72" w:type="dxa"/>
              <w:right w:w="72" w:type="dxa"/>
            </w:tcMar>
            <w:vAlign w:val="center"/>
          </w:tcPr>
          <w:p w14:paraId="46C4228D" w14:textId="77777777" w:rsidR="00CE50A3" w:rsidRDefault="00CE50A3" w:rsidP="2B5EAAAC">
            <w:pPr>
              <w:jc w:val="center"/>
              <w:rPr>
                <w:b/>
              </w:rPr>
            </w:pPr>
          </w:p>
        </w:tc>
        <w:tc>
          <w:tcPr>
            <w:tcW w:w="2693" w:type="dxa"/>
            <w:shd w:val="clear" w:color="auto" w:fill="E6E6E6"/>
            <w:vAlign w:val="center"/>
          </w:tcPr>
          <w:p w14:paraId="6D6E4FF7" w14:textId="77777777" w:rsidR="00CE50A3" w:rsidRPr="00BF6FC8" w:rsidRDefault="00CE50A3" w:rsidP="2B5EAAAC">
            <w:pPr>
              <w:jc w:val="center"/>
              <w:rPr>
                <w:b/>
              </w:rPr>
            </w:pPr>
          </w:p>
        </w:tc>
      </w:tr>
      <w:tr w:rsidR="00D00EEA" w:rsidRPr="00463062" w14:paraId="5E8500A1" w14:textId="77777777" w:rsidTr="00205FE0">
        <w:trPr>
          <w:trHeight w:val="503"/>
          <w:jc w:val="center"/>
        </w:trPr>
        <w:tc>
          <w:tcPr>
            <w:tcW w:w="2889" w:type="dxa"/>
            <w:vAlign w:val="center"/>
          </w:tcPr>
          <w:p w14:paraId="603C3EB6" w14:textId="77777777" w:rsidR="00D00EEA" w:rsidRPr="00463062" w:rsidRDefault="00D00EEA" w:rsidP="00205FE0">
            <w:pPr>
              <w:rPr>
                <w:b/>
              </w:rPr>
            </w:pPr>
            <w:r w:rsidRPr="00921DED">
              <w:rPr>
                <w:rFonts w:ascii="Courier New" w:hAnsi="Courier New" w:cs="Courier New"/>
                <w:color w:val="000000"/>
                <w:sz w:val="16"/>
                <w:szCs w:val="16"/>
              </w:rPr>
              <w:t>Regs</w:t>
            </w:r>
            <w:r>
              <w:rPr>
                <w:rFonts w:ascii="Courier New" w:hAnsi="Courier New" w:cs="Courier New"/>
                <w:color w:val="000000"/>
                <w:sz w:val="16"/>
                <w:szCs w:val="16"/>
              </w:rPr>
              <w:t>GNRLz</w:t>
            </w:r>
            <w:r w:rsidRPr="004675DB">
              <w:rPr>
                <w:rFonts w:ascii="Courier New" w:hAnsi="Courier New" w:cs="Courier New"/>
                <w:color w:val="000000"/>
                <w:sz w:val="16"/>
                <w:szCs w:val="16"/>
              </w:rPr>
              <w:t>MaxSubMMExp</w:t>
            </w:r>
          </w:p>
        </w:tc>
        <w:tc>
          <w:tcPr>
            <w:tcW w:w="776" w:type="dxa"/>
            <w:vAlign w:val="center"/>
          </w:tcPr>
          <w:p w14:paraId="023EB8C4" w14:textId="77777777" w:rsidR="00D00EEA" w:rsidRPr="00463062" w:rsidRDefault="00D00EEA" w:rsidP="00205FE0">
            <w:pPr>
              <w:jc w:val="center"/>
              <w:rPr>
                <w:rFonts w:ascii="Courier New" w:hAnsi="Courier New" w:cs="Courier New"/>
                <w:b/>
                <w:color w:val="000000"/>
                <w:sz w:val="16"/>
                <w:szCs w:val="16"/>
              </w:rPr>
            </w:pPr>
            <w:r>
              <w:rPr>
                <w:rFonts w:ascii="Courier New" w:hAnsi="Courier New" w:cs="Courier New"/>
                <w:color w:val="000000"/>
                <w:sz w:val="16"/>
                <w:szCs w:val="16"/>
              </w:rPr>
              <w:t>3</w:t>
            </w:r>
          </w:p>
        </w:tc>
        <w:tc>
          <w:tcPr>
            <w:tcW w:w="1018" w:type="dxa"/>
            <w:tcMar>
              <w:left w:w="14" w:type="dxa"/>
              <w:right w:w="14" w:type="dxa"/>
            </w:tcMar>
            <w:vAlign w:val="center"/>
          </w:tcPr>
          <w:p w14:paraId="3B42F937" w14:textId="77777777" w:rsidR="00D00EEA" w:rsidRPr="00463062" w:rsidRDefault="00D00EEA" w:rsidP="00205FE0">
            <w:pPr>
              <w:jc w:val="center"/>
              <w:rPr>
                <w:rFonts w:ascii="Courier New" w:hAnsi="Courier New" w:cs="Courier New"/>
                <w:b/>
                <w:color w:val="000000"/>
                <w:sz w:val="16"/>
                <w:szCs w:val="16"/>
              </w:rPr>
            </w:pPr>
            <w:r>
              <w:rPr>
                <w:rFonts w:ascii="Courier New" w:hAnsi="Courier New" w:cs="Courier New"/>
                <w:color w:val="000000"/>
                <w:sz w:val="16"/>
                <w:szCs w:val="16"/>
              </w:rPr>
              <w:t>3</w:t>
            </w:r>
          </w:p>
        </w:tc>
        <w:tc>
          <w:tcPr>
            <w:tcW w:w="1584" w:type="dxa"/>
            <w:tcMar>
              <w:left w:w="72" w:type="dxa"/>
              <w:right w:w="72" w:type="dxa"/>
            </w:tcMar>
            <w:vAlign w:val="center"/>
          </w:tcPr>
          <w:p w14:paraId="135F8DCD" w14:textId="77777777" w:rsidR="00D00EEA" w:rsidRPr="00463062" w:rsidRDefault="00D00EEA" w:rsidP="00205FE0">
            <w:pPr>
              <w:rPr>
                <w:b/>
              </w:rPr>
            </w:pPr>
            <w:r>
              <w:rPr>
                <w:rFonts w:ascii="Courier New" w:hAnsi="Courier New" w:cs="Courier New"/>
                <w:color w:val="000000"/>
                <w:sz w:val="16"/>
                <w:szCs w:val="16"/>
              </w:rPr>
              <w:t>[0-3]</w:t>
            </w:r>
          </w:p>
        </w:tc>
        <w:tc>
          <w:tcPr>
            <w:tcW w:w="2693" w:type="dxa"/>
            <w:vAlign w:val="center"/>
          </w:tcPr>
          <w:p w14:paraId="53CF9B48" w14:textId="77777777" w:rsidR="00D00EEA" w:rsidRPr="00463062" w:rsidRDefault="00D00EEA" w:rsidP="00205FE0">
            <w:pPr>
              <w:rPr>
                <w:rFonts w:ascii="Courier New" w:hAnsi="Courier New" w:cs="Courier New"/>
                <w:b/>
                <w:color w:val="000000"/>
                <w:sz w:val="16"/>
                <w:szCs w:val="16"/>
              </w:rPr>
            </w:pPr>
          </w:p>
        </w:tc>
      </w:tr>
      <w:tr w:rsidR="002B0A1E" w:rsidRPr="00B30FC4" w14:paraId="0A8BD78B" w14:textId="77777777" w:rsidTr="2B5EAAAC">
        <w:trPr>
          <w:trHeight w:val="503"/>
          <w:jc w:val="center"/>
        </w:trPr>
        <w:tc>
          <w:tcPr>
            <w:tcW w:w="2889" w:type="dxa"/>
            <w:shd w:val="clear" w:color="auto" w:fill="D9D9D9" w:themeFill="background1" w:themeFillShade="D9"/>
            <w:vAlign w:val="center"/>
          </w:tcPr>
          <w:p w14:paraId="381D80FA" w14:textId="67FC53F2" w:rsidR="002B0A1E" w:rsidRPr="005F742E" w:rsidRDefault="002B0A1E" w:rsidP="2B5EAAAC">
            <w:pPr>
              <w:rPr>
                <w:b/>
              </w:rPr>
            </w:pPr>
            <w:r>
              <w:rPr>
                <w:b/>
              </w:rPr>
              <w:t>DEST</w:t>
            </w:r>
          </w:p>
        </w:tc>
        <w:tc>
          <w:tcPr>
            <w:tcW w:w="776" w:type="dxa"/>
            <w:shd w:val="clear" w:color="auto" w:fill="D9D9D9" w:themeFill="background1" w:themeFillShade="D9"/>
            <w:vAlign w:val="center"/>
          </w:tcPr>
          <w:p w14:paraId="5EE9BF93" w14:textId="77777777" w:rsidR="002B0A1E" w:rsidRPr="005F742E" w:rsidRDefault="002B0A1E" w:rsidP="2B5EAAAC">
            <w:pPr>
              <w:jc w:val="center"/>
              <w:rPr>
                <w:b/>
              </w:rPr>
            </w:pPr>
          </w:p>
        </w:tc>
        <w:tc>
          <w:tcPr>
            <w:tcW w:w="1018" w:type="dxa"/>
            <w:shd w:val="clear" w:color="auto" w:fill="D9D9D9" w:themeFill="background1" w:themeFillShade="D9"/>
            <w:tcMar>
              <w:left w:w="14" w:type="dxa"/>
              <w:right w:w="14" w:type="dxa"/>
            </w:tcMar>
            <w:vAlign w:val="center"/>
          </w:tcPr>
          <w:p w14:paraId="4867528D" w14:textId="77777777" w:rsidR="002B0A1E" w:rsidRPr="005F742E" w:rsidRDefault="002B0A1E" w:rsidP="2B5EAAAC">
            <w:pPr>
              <w:jc w:val="center"/>
              <w:rPr>
                <w:b/>
              </w:rPr>
            </w:pPr>
          </w:p>
        </w:tc>
        <w:tc>
          <w:tcPr>
            <w:tcW w:w="1584" w:type="dxa"/>
            <w:shd w:val="clear" w:color="auto" w:fill="D9D9D9" w:themeFill="background1" w:themeFillShade="D9"/>
            <w:tcMar>
              <w:left w:w="72" w:type="dxa"/>
              <w:right w:w="72" w:type="dxa"/>
            </w:tcMar>
            <w:vAlign w:val="center"/>
          </w:tcPr>
          <w:p w14:paraId="3ED6D77F" w14:textId="77777777" w:rsidR="002B0A1E" w:rsidRPr="005F742E" w:rsidRDefault="002B0A1E" w:rsidP="2B5EAAAC">
            <w:pPr>
              <w:jc w:val="center"/>
              <w:rPr>
                <w:b/>
              </w:rPr>
            </w:pPr>
          </w:p>
        </w:tc>
        <w:tc>
          <w:tcPr>
            <w:tcW w:w="2693" w:type="dxa"/>
            <w:shd w:val="clear" w:color="auto" w:fill="D9D9D9" w:themeFill="background1" w:themeFillShade="D9"/>
            <w:vAlign w:val="center"/>
          </w:tcPr>
          <w:p w14:paraId="5315E8AB" w14:textId="0EF5B80B" w:rsidR="002B0A1E" w:rsidRPr="005F742E" w:rsidRDefault="002B0A1E" w:rsidP="2B5EAAAC">
            <w:pPr>
              <w:rPr>
                <w:b/>
              </w:rPr>
            </w:pPr>
          </w:p>
        </w:tc>
      </w:tr>
      <w:tr w:rsidR="001772FA" w14:paraId="0B1D359E" w14:textId="77777777" w:rsidTr="005614DB">
        <w:trPr>
          <w:trHeight w:val="503"/>
          <w:jc w:val="center"/>
        </w:trPr>
        <w:tc>
          <w:tcPr>
            <w:tcW w:w="2889" w:type="dxa"/>
            <w:vAlign w:val="center"/>
          </w:tcPr>
          <w:p w14:paraId="1BA5C7FA" w14:textId="4A46ABD4" w:rsidR="001772FA" w:rsidRDefault="001772FA" w:rsidP="001772FA">
            <w:r>
              <w:rPr>
                <w:rFonts w:ascii="Courier New" w:hAnsi="Courier New" w:cs="Courier New"/>
                <w:color w:val="000000"/>
                <w:sz w:val="16"/>
                <w:szCs w:val="16"/>
              </w:rPr>
              <w:t>Regs</w:t>
            </w:r>
            <w:r w:rsidRPr="3D2FEE52">
              <w:rPr>
                <w:rFonts w:ascii="Courier New" w:hAnsi="Courier New" w:cs="Courier New"/>
                <w:color w:val="000000"/>
                <w:sz w:val="16"/>
                <w:szCs w:val="16"/>
              </w:rPr>
              <w:t>DEST</w:t>
            </w:r>
            <w:r>
              <w:rPr>
                <w:rFonts w:ascii="Courier New" w:hAnsi="Courier New" w:cs="Courier New"/>
                <w:color w:val="000000"/>
                <w:sz w:val="16"/>
                <w:szCs w:val="16"/>
              </w:rPr>
              <w:t>bypass</w:t>
            </w:r>
          </w:p>
          <w:p w14:paraId="41F5760C" w14:textId="77777777" w:rsidR="001772FA" w:rsidRDefault="001772FA" w:rsidP="005614DB">
            <w:pPr>
              <w:rPr>
                <w:rFonts w:ascii="Courier New" w:hAnsi="Courier New" w:cs="Courier New"/>
                <w:color w:val="000000"/>
                <w:sz w:val="16"/>
                <w:szCs w:val="16"/>
              </w:rPr>
            </w:pPr>
          </w:p>
        </w:tc>
        <w:tc>
          <w:tcPr>
            <w:tcW w:w="776" w:type="dxa"/>
            <w:vAlign w:val="center"/>
          </w:tcPr>
          <w:p w14:paraId="00BE74FE" w14:textId="2CA94B33" w:rsidR="001772FA" w:rsidRPr="00921DED" w:rsidRDefault="001772FA" w:rsidP="005614DB">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018" w:type="dxa"/>
            <w:tcMar>
              <w:left w:w="14" w:type="dxa"/>
              <w:right w:w="14" w:type="dxa"/>
            </w:tcMar>
            <w:vAlign w:val="center"/>
          </w:tcPr>
          <w:p w14:paraId="259AE474" w14:textId="77777777" w:rsidR="001772FA" w:rsidRPr="00921DED" w:rsidRDefault="001772FA" w:rsidP="005614DB">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423B081D" w14:textId="2436A414" w:rsidR="001772FA" w:rsidRDefault="001772FA" w:rsidP="005614DB">
            <w:pPr>
              <w:jc w:val="center"/>
              <w:rPr>
                <w:rFonts w:ascii="Courier New" w:hAnsi="Courier New" w:cs="Courier New"/>
                <w:color w:val="000000"/>
                <w:sz w:val="16"/>
                <w:szCs w:val="16"/>
              </w:rPr>
            </w:pPr>
            <w:r>
              <w:rPr>
                <w:rFonts w:ascii="Courier New" w:hAnsi="Courier New" w:cs="Courier New"/>
                <w:color w:val="000000"/>
                <w:sz w:val="16"/>
                <w:szCs w:val="16"/>
              </w:rPr>
              <w:t>0, 1</w:t>
            </w:r>
          </w:p>
        </w:tc>
        <w:tc>
          <w:tcPr>
            <w:tcW w:w="2693" w:type="dxa"/>
            <w:vAlign w:val="center"/>
          </w:tcPr>
          <w:p w14:paraId="6DB31AEF" w14:textId="2C932672" w:rsidR="001772FA" w:rsidRDefault="001772FA" w:rsidP="005614DB">
            <w:pPr>
              <w:rPr>
                <w:rFonts w:ascii="Courier New" w:hAnsi="Courier New" w:cs="Courier New"/>
                <w:color w:val="000000"/>
                <w:sz w:val="16"/>
                <w:szCs w:val="16"/>
              </w:rPr>
            </w:pPr>
            <w:r>
              <w:rPr>
                <w:rFonts w:ascii="Courier New" w:hAnsi="Courier New" w:cs="Courier New"/>
                <w:color w:val="000000"/>
                <w:sz w:val="16"/>
                <w:szCs w:val="16"/>
              </w:rPr>
              <w:t>Bypass mode</w:t>
            </w:r>
          </w:p>
        </w:tc>
      </w:tr>
      <w:tr w:rsidR="002B0A1E" w:rsidRPr="00921DED" w14:paraId="796003DA" w14:textId="77777777" w:rsidTr="2B5EAAAC">
        <w:trPr>
          <w:trHeight w:val="503"/>
          <w:jc w:val="center"/>
        </w:trPr>
        <w:tc>
          <w:tcPr>
            <w:tcW w:w="2889" w:type="dxa"/>
            <w:vAlign w:val="center"/>
          </w:tcPr>
          <w:p w14:paraId="44540BA6" w14:textId="77777777" w:rsidR="002B0A1E" w:rsidRPr="00921DED" w:rsidRDefault="002B0A1E" w:rsidP="2B5EAAAC">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A</w:t>
            </w:r>
          </w:p>
        </w:tc>
        <w:tc>
          <w:tcPr>
            <w:tcW w:w="776" w:type="dxa"/>
            <w:vMerge w:val="restart"/>
            <w:vAlign w:val="center"/>
          </w:tcPr>
          <w:p w14:paraId="674FB64B" w14:textId="600A59A6" w:rsidR="002B0A1E" w:rsidRPr="00921DED" w:rsidRDefault="0092557F" w:rsidP="0092557F">
            <w:pPr>
              <w:jc w:val="center"/>
              <w:rPr>
                <w:rFonts w:ascii="Courier New" w:hAnsi="Courier New" w:cs="Courier New"/>
                <w:color w:val="000000"/>
                <w:sz w:val="16"/>
                <w:szCs w:val="16"/>
              </w:rPr>
            </w:pPr>
            <w:r>
              <w:rPr>
                <w:rFonts w:ascii="Courier New" w:hAnsi="Courier New" w:cs="Courier New"/>
                <w:color w:val="000000"/>
                <w:sz w:val="16"/>
                <w:szCs w:val="16"/>
              </w:rPr>
              <w:t>5</w:t>
            </w:r>
          </w:p>
        </w:tc>
        <w:tc>
          <w:tcPr>
            <w:tcW w:w="1018" w:type="dxa"/>
            <w:vMerge w:val="restart"/>
            <w:tcMar>
              <w:left w:w="14" w:type="dxa"/>
              <w:right w:w="14" w:type="dxa"/>
            </w:tcMar>
            <w:vAlign w:val="center"/>
          </w:tcPr>
          <w:p w14:paraId="78115706" w14:textId="678B6C17" w:rsidR="002B0A1E" w:rsidRPr="00921DED" w:rsidRDefault="00EA4CB5" w:rsidP="00EA4CB5">
            <w:pPr>
              <w:jc w:val="center"/>
              <w:rPr>
                <w:rFonts w:ascii="Courier New" w:hAnsi="Courier New" w:cs="Courier New"/>
                <w:color w:val="000000"/>
                <w:sz w:val="16"/>
                <w:szCs w:val="16"/>
              </w:rPr>
            </w:pPr>
            <w:r>
              <w:rPr>
                <w:rFonts w:ascii="Courier New" w:hAnsi="Courier New" w:cs="Courier New"/>
                <w:color w:val="000000"/>
                <w:sz w:val="16"/>
                <w:szCs w:val="16"/>
              </w:rPr>
              <w:t>21</w:t>
            </w:r>
          </w:p>
        </w:tc>
        <w:tc>
          <w:tcPr>
            <w:tcW w:w="1584" w:type="dxa"/>
            <w:vMerge w:val="restart"/>
            <w:tcMar>
              <w:left w:w="72" w:type="dxa"/>
              <w:right w:w="72" w:type="dxa"/>
            </w:tcMar>
            <w:vAlign w:val="center"/>
          </w:tcPr>
          <w:p w14:paraId="4C448414" w14:textId="73184D90" w:rsidR="002B0A1E" w:rsidRPr="00921DED" w:rsidRDefault="002B0A1E" w:rsidP="00EA4CB5">
            <w:pPr>
              <w:jc w:val="center"/>
              <w:rPr>
                <w:rFonts w:ascii="Courier New" w:hAnsi="Courier New" w:cs="Courier New"/>
                <w:color w:val="000000"/>
                <w:sz w:val="16"/>
                <w:szCs w:val="16"/>
              </w:rPr>
            </w:pPr>
            <w:r>
              <w:rPr>
                <w:rFonts w:ascii="Courier New" w:hAnsi="Courier New" w:cs="Courier New"/>
                <w:color w:val="000000"/>
                <w:sz w:val="16"/>
                <w:szCs w:val="16"/>
              </w:rPr>
              <w:t>[0-</w:t>
            </w:r>
            <w:r w:rsidR="00EA4CB5">
              <w:rPr>
                <w:rFonts w:ascii="Courier New" w:hAnsi="Courier New" w:cs="Courier New"/>
                <w:color w:val="000000"/>
                <w:sz w:val="16"/>
                <w:szCs w:val="16"/>
              </w:rPr>
              <w:t>21</w:t>
            </w:r>
            <w:r w:rsidRPr="00921DED">
              <w:rPr>
                <w:rFonts w:ascii="Courier New" w:hAnsi="Courier New" w:cs="Courier New"/>
                <w:color w:val="000000"/>
                <w:sz w:val="16"/>
                <w:szCs w:val="16"/>
              </w:rPr>
              <w:t>]</w:t>
            </w:r>
          </w:p>
        </w:tc>
        <w:tc>
          <w:tcPr>
            <w:tcW w:w="2693" w:type="dxa"/>
            <w:vMerge w:val="restart"/>
            <w:vAlign w:val="center"/>
          </w:tcPr>
          <w:p w14:paraId="7B8BD9B0" w14:textId="77777777" w:rsidR="002B0A1E" w:rsidRDefault="002B0A1E" w:rsidP="2B5EAAAC">
            <w:pPr>
              <w:rPr>
                <w:rFonts w:ascii="Courier New" w:hAnsi="Courier New" w:cs="Courier New"/>
                <w:color w:val="000000"/>
                <w:sz w:val="16"/>
                <w:szCs w:val="16"/>
              </w:rPr>
            </w:pPr>
            <w:r>
              <w:rPr>
                <w:rFonts w:ascii="Courier New" w:hAnsi="Courier New" w:cs="Courier New"/>
                <w:color w:val="000000"/>
                <w:sz w:val="16"/>
                <w:szCs w:val="16"/>
              </w:rPr>
              <w:t>Correlation smoothing configuration</w:t>
            </w:r>
          </w:p>
          <w:p w14:paraId="60630BAE" w14:textId="1B06334D" w:rsidR="001C430C" w:rsidRDefault="001C430C" w:rsidP="2B5EAAAC">
            <w:pPr>
              <w:rPr>
                <w:rFonts w:ascii="Courier New" w:hAnsi="Courier New" w:cs="Courier New"/>
                <w:color w:val="000000"/>
                <w:sz w:val="16"/>
                <w:szCs w:val="16"/>
              </w:rPr>
            </w:pPr>
            <w:r>
              <w:rPr>
                <w:rFonts w:ascii="Courier New" w:hAnsi="Courier New" w:cs="Courier New"/>
                <w:color w:val="000000"/>
                <w:sz w:val="16"/>
                <w:szCs w:val="16"/>
              </w:rPr>
              <w:t xml:space="preserve">SL = </w:t>
            </w:r>
            <w:r w:rsidRPr="00921DED">
              <w:rPr>
                <w:rFonts w:ascii="Courier New" w:hAnsi="Courier New" w:cs="Courier New"/>
                <w:color w:val="000000"/>
                <w:sz w:val="16"/>
                <w:szCs w:val="16"/>
              </w:rPr>
              <w:t>RegsDESTsmooth</w:t>
            </w:r>
          </w:p>
          <w:p w14:paraId="39841429" w14:textId="6F50987B" w:rsidR="001C430C" w:rsidRDefault="001C430C" w:rsidP="2B5EAAAC">
            <w:pPr>
              <w:rPr>
                <w:rFonts w:ascii="Courier New" w:hAnsi="Courier New" w:cs="Courier New"/>
                <w:color w:val="000000"/>
                <w:sz w:val="16"/>
                <w:szCs w:val="16"/>
              </w:rPr>
            </w:pPr>
            <w:r>
              <w:rPr>
                <w:rFonts w:ascii="Courier New" w:hAnsi="Courier New" w:cs="Courier New"/>
                <w:color w:val="000000"/>
                <w:sz w:val="16"/>
                <w:szCs w:val="16"/>
              </w:rPr>
              <w:t>ML = 64-2*</w:t>
            </w:r>
            <w:r w:rsidRPr="00921DED">
              <w:rPr>
                <w:rFonts w:ascii="Courier New" w:hAnsi="Courier New" w:cs="Courier New"/>
                <w:color w:val="000000"/>
                <w:sz w:val="16"/>
                <w:szCs w:val="16"/>
              </w:rPr>
              <w:t xml:space="preserve"> RegsDESTsmooth</w:t>
            </w:r>
          </w:p>
          <w:p w14:paraId="44C25C02" w14:textId="67CD06AF" w:rsidR="001C430C" w:rsidRDefault="001C430C" w:rsidP="2B5EAAAC">
            <w:pPr>
              <w:rPr>
                <w:rFonts w:ascii="Courier New" w:hAnsi="Courier New" w:cs="Courier New"/>
                <w:color w:val="000000"/>
                <w:sz w:val="16"/>
                <w:szCs w:val="16"/>
              </w:rPr>
            </w:pPr>
            <w:r>
              <w:rPr>
                <w:rFonts w:ascii="Courier New" w:hAnsi="Courier New" w:cs="Courier New"/>
                <w:color w:val="000000"/>
                <w:sz w:val="16"/>
                <w:szCs w:val="16"/>
              </w:rPr>
              <w:t>K = [SL ML SL]</w:t>
            </w:r>
          </w:p>
          <w:p w14:paraId="48BAB00C" w14:textId="5CC1D865" w:rsidR="00C77D96" w:rsidRDefault="00C77D96" w:rsidP="2B5EAAAC">
            <w:pPr>
              <w:rPr>
                <w:rFonts w:ascii="Courier New" w:hAnsi="Courier New" w:cs="Courier New"/>
                <w:color w:val="000000"/>
                <w:sz w:val="16"/>
                <w:szCs w:val="16"/>
              </w:rPr>
            </w:pPr>
            <w:r>
              <w:rPr>
                <w:rFonts w:ascii="Courier New" w:hAnsi="Courier New" w:cs="Courier New"/>
                <w:color w:val="000000"/>
                <w:sz w:val="16"/>
                <w:szCs w:val="16"/>
              </w:rPr>
              <w:t xml:space="preserve">K = [ 0 64 </w:t>
            </w:r>
            <w:r w:rsidR="006B4672">
              <w:rPr>
                <w:rFonts w:ascii="Courier New" w:hAnsi="Courier New" w:cs="Courier New"/>
                <w:color w:val="000000"/>
                <w:sz w:val="16"/>
                <w:szCs w:val="16"/>
              </w:rPr>
              <w:t xml:space="preserve"> </w:t>
            </w:r>
            <w:r>
              <w:rPr>
                <w:rFonts w:ascii="Courier New" w:hAnsi="Courier New" w:cs="Courier New"/>
                <w:color w:val="000000"/>
                <w:sz w:val="16"/>
                <w:szCs w:val="16"/>
              </w:rPr>
              <w:t>0]</w:t>
            </w:r>
          </w:p>
          <w:p w14:paraId="568BC991" w14:textId="7BA75055" w:rsidR="006B4672" w:rsidRDefault="006B4672" w:rsidP="2B5EAAAC">
            <w:pPr>
              <w:rPr>
                <w:rFonts w:ascii="Courier New" w:hAnsi="Courier New" w:cs="Courier New"/>
                <w:color w:val="000000"/>
                <w:sz w:val="16"/>
                <w:szCs w:val="16"/>
              </w:rPr>
            </w:pPr>
            <w:r>
              <w:rPr>
                <w:rFonts w:ascii="Courier New" w:hAnsi="Courier New" w:cs="Courier New"/>
                <w:color w:val="000000"/>
                <w:sz w:val="16"/>
                <w:szCs w:val="16"/>
              </w:rPr>
              <w:t>K = [21 22 21]</w:t>
            </w:r>
          </w:p>
          <w:p w14:paraId="3F2B40C1" w14:textId="77777777" w:rsidR="002B0A1E" w:rsidRPr="00921DED" w:rsidRDefault="002B0A1E" w:rsidP="2B5EAAAC">
            <w:pPr>
              <w:rPr>
                <w:rFonts w:ascii="Courier New" w:hAnsi="Courier New" w:cs="Courier New"/>
                <w:color w:val="000000"/>
                <w:sz w:val="16"/>
                <w:szCs w:val="16"/>
              </w:rPr>
            </w:pPr>
          </w:p>
        </w:tc>
      </w:tr>
      <w:tr w:rsidR="002B0A1E" w14:paraId="2D16D7B1" w14:textId="77777777" w:rsidTr="2B5EAAAC">
        <w:trPr>
          <w:trHeight w:val="503"/>
          <w:jc w:val="center"/>
        </w:trPr>
        <w:tc>
          <w:tcPr>
            <w:tcW w:w="2889" w:type="dxa"/>
            <w:vAlign w:val="center"/>
          </w:tcPr>
          <w:p w14:paraId="7380B6EE" w14:textId="77777777" w:rsidR="002B0A1E" w:rsidRDefault="002B0A1E" w:rsidP="2B5EAAAC">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B</w:t>
            </w:r>
          </w:p>
        </w:tc>
        <w:tc>
          <w:tcPr>
            <w:tcW w:w="776" w:type="dxa"/>
            <w:vMerge/>
            <w:vAlign w:val="center"/>
          </w:tcPr>
          <w:p w14:paraId="2BF6C8AA" w14:textId="77777777" w:rsidR="002B0A1E" w:rsidRPr="00921DED" w:rsidRDefault="002B0A1E" w:rsidP="002B0A1E">
            <w:pPr>
              <w:jc w:val="center"/>
              <w:rPr>
                <w:rFonts w:ascii="Courier New" w:hAnsi="Courier New" w:cs="Courier New"/>
                <w:color w:val="000000"/>
                <w:sz w:val="16"/>
                <w:szCs w:val="16"/>
              </w:rPr>
            </w:pPr>
          </w:p>
        </w:tc>
        <w:tc>
          <w:tcPr>
            <w:tcW w:w="1018" w:type="dxa"/>
            <w:vMerge/>
            <w:tcMar>
              <w:left w:w="14" w:type="dxa"/>
              <w:right w:w="14" w:type="dxa"/>
            </w:tcMar>
            <w:vAlign w:val="center"/>
          </w:tcPr>
          <w:p w14:paraId="357CF381" w14:textId="77777777" w:rsidR="002B0A1E" w:rsidRPr="00921DED" w:rsidRDefault="002B0A1E" w:rsidP="002B0A1E">
            <w:pPr>
              <w:jc w:val="center"/>
              <w:rPr>
                <w:rFonts w:ascii="Courier New" w:hAnsi="Courier New" w:cs="Courier New"/>
                <w:color w:val="000000"/>
                <w:sz w:val="16"/>
                <w:szCs w:val="16"/>
              </w:rPr>
            </w:pPr>
          </w:p>
        </w:tc>
        <w:tc>
          <w:tcPr>
            <w:tcW w:w="1584" w:type="dxa"/>
            <w:vMerge/>
            <w:tcMar>
              <w:left w:w="72" w:type="dxa"/>
              <w:right w:w="72" w:type="dxa"/>
            </w:tcMar>
            <w:vAlign w:val="center"/>
          </w:tcPr>
          <w:p w14:paraId="15967C39" w14:textId="77777777" w:rsidR="002B0A1E" w:rsidRDefault="002B0A1E" w:rsidP="002B0A1E">
            <w:pPr>
              <w:jc w:val="center"/>
              <w:rPr>
                <w:rFonts w:ascii="Courier New" w:hAnsi="Courier New" w:cs="Courier New"/>
                <w:color w:val="000000"/>
                <w:sz w:val="16"/>
                <w:szCs w:val="16"/>
              </w:rPr>
            </w:pPr>
          </w:p>
        </w:tc>
        <w:tc>
          <w:tcPr>
            <w:tcW w:w="2693" w:type="dxa"/>
            <w:vMerge/>
            <w:vAlign w:val="center"/>
          </w:tcPr>
          <w:p w14:paraId="492860D0" w14:textId="77777777" w:rsidR="002B0A1E" w:rsidRDefault="002B0A1E" w:rsidP="002B0A1E">
            <w:pPr>
              <w:rPr>
                <w:rFonts w:ascii="Courier New" w:hAnsi="Courier New" w:cs="Courier New"/>
                <w:color w:val="000000"/>
                <w:sz w:val="16"/>
                <w:szCs w:val="16"/>
              </w:rPr>
            </w:pPr>
          </w:p>
        </w:tc>
      </w:tr>
      <w:tr w:rsidR="002B0A1E" w14:paraId="62672CED" w14:textId="77777777" w:rsidTr="2B5EAAAC">
        <w:trPr>
          <w:trHeight w:val="503"/>
          <w:jc w:val="center"/>
        </w:trPr>
        <w:tc>
          <w:tcPr>
            <w:tcW w:w="2889" w:type="dxa"/>
            <w:vAlign w:val="center"/>
          </w:tcPr>
          <w:p w14:paraId="605D69C1" w14:textId="77777777" w:rsidR="002B0A1E" w:rsidRDefault="002B0A1E" w:rsidP="2B5EAAAC">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C</w:t>
            </w:r>
          </w:p>
        </w:tc>
        <w:tc>
          <w:tcPr>
            <w:tcW w:w="776" w:type="dxa"/>
            <w:vMerge/>
            <w:vAlign w:val="center"/>
          </w:tcPr>
          <w:p w14:paraId="7AAF03C0" w14:textId="77777777" w:rsidR="002B0A1E" w:rsidRPr="00921DED" w:rsidRDefault="002B0A1E" w:rsidP="002B0A1E">
            <w:pPr>
              <w:jc w:val="center"/>
              <w:rPr>
                <w:rFonts w:ascii="Courier New" w:hAnsi="Courier New" w:cs="Courier New"/>
                <w:color w:val="000000"/>
                <w:sz w:val="16"/>
                <w:szCs w:val="16"/>
              </w:rPr>
            </w:pPr>
          </w:p>
        </w:tc>
        <w:tc>
          <w:tcPr>
            <w:tcW w:w="1018" w:type="dxa"/>
            <w:vMerge/>
            <w:tcMar>
              <w:left w:w="14" w:type="dxa"/>
              <w:right w:w="14" w:type="dxa"/>
            </w:tcMar>
            <w:vAlign w:val="center"/>
          </w:tcPr>
          <w:p w14:paraId="272FD982" w14:textId="77777777" w:rsidR="002B0A1E" w:rsidRPr="00921DED" w:rsidRDefault="002B0A1E" w:rsidP="002B0A1E">
            <w:pPr>
              <w:jc w:val="center"/>
              <w:rPr>
                <w:rFonts w:ascii="Courier New" w:hAnsi="Courier New" w:cs="Courier New"/>
                <w:color w:val="000000"/>
                <w:sz w:val="16"/>
                <w:szCs w:val="16"/>
              </w:rPr>
            </w:pPr>
          </w:p>
        </w:tc>
        <w:tc>
          <w:tcPr>
            <w:tcW w:w="1584" w:type="dxa"/>
            <w:vMerge/>
            <w:tcMar>
              <w:left w:w="72" w:type="dxa"/>
              <w:right w:w="72" w:type="dxa"/>
            </w:tcMar>
            <w:vAlign w:val="center"/>
          </w:tcPr>
          <w:p w14:paraId="71B81455" w14:textId="77777777" w:rsidR="002B0A1E" w:rsidRDefault="002B0A1E" w:rsidP="002B0A1E">
            <w:pPr>
              <w:jc w:val="center"/>
              <w:rPr>
                <w:rFonts w:ascii="Courier New" w:hAnsi="Courier New" w:cs="Courier New"/>
                <w:color w:val="000000"/>
                <w:sz w:val="16"/>
                <w:szCs w:val="16"/>
              </w:rPr>
            </w:pPr>
          </w:p>
        </w:tc>
        <w:tc>
          <w:tcPr>
            <w:tcW w:w="2693" w:type="dxa"/>
            <w:vMerge/>
            <w:vAlign w:val="center"/>
          </w:tcPr>
          <w:p w14:paraId="3DF1055A" w14:textId="77777777" w:rsidR="002B0A1E" w:rsidRDefault="002B0A1E" w:rsidP="002B0A1E">
            <w:pPr>
              <w:rPr>
                <w:rFonts w:ascii="Courier New" w:hAnsi="Courier New" w:cs="Courier New"/>
                <w:color w:val="000000"/>
                <w:sz w:val="16"/>
                <w:szCs w:val="16"/>
              </w:rPr>
            </w:pPr>
          </w:p>
        </w:tc>
      </w:tr>
      <w:tr w:rsidR="002B0A1E" w14:paraId="6C083FBE" w14:textId="77777777" w:rsidTr="2B5EAAAC">
        <w:trPr>
          <w:trHeight w:val="503"/>
          <w:jc w:val="center"/>
        </w:trPr>
        <w:tc>
          <w:tcPr>
            <w:tcW w:w="2889" w:type="dxa"/>
            <w:vAlign w:val="center"/>
          </w:tcPr>
          <w:p w14:paraId="2B337B22" w14:textId="77777777" w:rsidR="002B0A1E" w:rsidRDefault="002B0A1E" w:rsidP="2B5EAAAC">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D</w:t>
            </w:r>
          </w:p>
        </w:tc>
        <w:tc>
          <w:tcPr>
            <w:tcW w:w="776" w:type="dxa"/>
            <w:vMerge/>
            <w:vAlign w:val="center"/>
          </w:tcPr>
          <w:p w14:paraId="71078491" w14:textId="77777777" w:rsidR="002B0A1E" w:rsidRPr="00921DED" w:rsidRDefault="002B0A1E" w:rsidP="002B0A1E">
            <w:pPr>
              <w:jc w:val="center"/>
              <w:rPr>
                <w:rFonts w:ascii="Courier New" w:hAnsi="Courier New" w:cs="Courier New"/>
                <w:color w:val="000000"/>
                <w:sz w:val="16"/>
                <w:szCs w:val="16"/>
              </w:rPr>
            </w:pPr>
          </w:p>
        </w:tc>
        <w:tc>
          <w:tcPr>
            <w:tcW w:w="1018" w:type="dxa"/>
            <w:vMerge/>
            <w:tcMar>
              <w:left w:w="14" w:type="dxa"/>
              <w:right w:w="14" w:type="dxa"/>
            </w:tcMar>
            <w:vAlign w:val="center"/>
          </w:tcPr>
          <w:p w14:paraId="487597E0" w14:textId="77777777" w:rsidR="002B0A1E" w:rsidRPr="00921DED" w:rsidRDefault="002B0A1E" w:rsidP="002B0A1E">
            <w:pPr>
              <w:jc w:val="center"/>
              <w:rPr>
                <w:rFonts w:ascii="Courier New" w:hAnsi="Courier New" w:cs="Courier New"/>
                <w:color w:val="000000"/>
                <w:sz w:val="16"/>
                <w:szCs w:val="16"/>
              </w:rPr>
            </w:pPr>
          </w:p>
        </w:tc>
        <w:tc>
          <w:tcPr>
            <w:tcW w:w="1584" w:type="dxa"/>
            <w:vMerge/>
            <w:tcMar>
              <w:left w:w="72" w:type="dxa"/>
              <w:right w:w="72" w:type="dxa"/>
            </w:tcMar>
            <w:vAlign w:val="center"/>
          </w:tcPr>
          <w:p w14:paraId="6250471D" w14:textId="77777777" w:rsidR="002B0A1E" w:rsidRDefault="002B0A1E" w:rsidP="002B0A1E">
            <w:pPr>
              <w:jc w:val="center"/>
              <w:rPr>
                <w:rFonts w:ascii="Courier New" w:hAnsi="Courier New" w:cs="Courier New"/>
                <w:color w:val="000000"/>
                <w:sz w:val="16"/>
                <w:szCs w:val="16"/>
              </w:rPr>
            </w:pPr>
          </w:p>
        </w:tc>
        <w:tc>
          <w:tcPr>
            <w:tcW w:w="2693" w:type="dxa"/>
            <w:vMerge/>
            <w:vAlign w:val="center"/>
          </w:tcPr>
          <w:p w14:paraId="3CC4FC1A" w14:textId="77777777" w:rsidR="002B0A1E" w:rsidRDefault="002B0A1E" w:rsidP="002B0A1E">
            <w:pPr>
              <w:rPr>
                <w:rFonts w:ascii="Courier New" w:hAnsi="Courier New" w:cs="Courier New"/>
                <w:color w:val="000000"/>
                <w:sz w:val="16"/>
                <w:szCs w:val="16"/>
              </w:rPr>
            </w:pPr>
          </w:p>
        </w:tc>
      </w:tr>
      <w:tr w:rsidR="00095EA5" w14:paraId="19B73F1A" w14:textId="77777777" w:rsidTr="2B5EAAAC">
        <w:trPr>
          <w:trHeight w:val="503"/>
          <w:jc w:val="center"/>
        </w:trPr>
        <w:tc>
          <w:tcPr>
            <w:tcW w:w="2889" w:type="dxa"/>
            <w:vAlign w:val="center"/>
          </w:tcPr>
          <w:p w14:paraId="00E9E2F9" w14:textId="7831F814" w:rsidR="00095EA5" w:rsidRDefault="00095EA5" w:rsidP="0066166D">
            <w:r>
              <w:rPr>
                <w:rFonts w:ascii="Courier New" w:hAnsi="Courier New" w:cs="Courier New"/>
                <w:color w:val="000000"/>
                <w:sz w:val="16"/>
                <w:szCs w:val="16"/>
              </w:rPr>
              <w:t>Regs</w:t>
            </w:r>
            <w:r w:rsidRPr="3D2FEE52">
              <w:rPr>
                <w:rFonts w:ascii="Courier New" w:hAnsi="Courier New" w:cs="Courier New"/>
                <w:color w:val="000000"/>
                <w:sz w:val="16"/>
                <w:szCs w:val="16"/>
              </w:rPr>
              <w:t>DEST</w:t>
            </w:r>
            <w:r w:rsidR="0066166D">
              <w:rPr>
                <w:rFonts w:ascii="Courier New" w:hAnsi="Courier New" w:cs="Courier New"/>
                <w:color w:val="000000"/>
                <w:sz w:val="16"/>
                <w:szCs w:val="16"/>
              </w:rPr>
              <w:t>maxvalDiv</w:t>
            </w:r>
          </w:p>
          <w:p w14:paraId="652834AA" w14:textId="662853F7" w:rsidR="00095EA5" w:rsidRDefault="00095EA5" w:rsidP="00095EA5">
            <w:pPr>
              <w:rPr>
                <w:rFonts w:ascii="Courier New" w:hAnsi="Courier New" w:cs="Courier New"/>
                <w:color w:val="000000"/>
                <w:sz w:val="16"/>
                <w:szCs w:val="16"/>
              </w:rPr>
            </w:pPr>
          </w:p>
        </w:tc>
        <w:tc>
          <w:tcPr>
            <w:tcW w:w="776" w:type="dxa"/>
            <w:vAlign w:val="center"/>
          </w:tcPr>
          <w:p w14:paraId="52795558" w14:textId="2432C79C" w:rsidR="00095EA5" w:rsidRPr="00921DED" w:rsidRDefault="006C7DA9" w:rsidP="006C7DA9">
            <w:pPr>
              <w:jc w:val="center"/>
              <w:rPr>
                <w:rFonts w:ascii="Courier New" w:hAnsi="Courier New" w:cs="Courier New"/>
                <w:color w:val="000000"/>
                <w:sz w:val="16"/>
                <w:szCs w:val="16"/>
              </w:rPr>
            </w:pPr>
            <w:r>
              <w:rPr>
                <w:rFonts w:ascii="Courier New" w:hAnsi="Courier New" w:cs="Courier New"/>
                <w:color w:val="000000"/>
                <w:sz w:val="16"/>
                <w:szCs w:val="16"/>
              </w:rPr>
              <w:t>13</w:t>
            </w:r>
          </w:p>
        </w:tc>
        <w:tc>
          <w:tcPr>
            <w:tcW w:w="1018" w:type="dxa"/>
            <w:tcMar>
              <w:left w:w="14" w:type="dxa"/>
              <w:right w:w="14" w:type="dxa"/>
            </w:tcMar>
            <w:vAlign w:val="center"/>
          </w:tcPr>
          <w:p w14:paraId="13CBE6EA" w14:textId="1AD8A967" w:rsidR="00095EA5" w:rsidRPr="00921DED" w:rsidRDefault="0064292B" w:rsidP="00095EA5">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10665F99" w14:textId="56932DA1" w:rsidR="00095EA5" w:rsidRDefault="00095EA5" w:rsidP="00095EA5">
            <w:pPr>
              <w:jc w:val="center"/>
              <w:rPr>
                <w:rFonts w:ascii="Courier New" w:hAnsi="Courier New" w:cs="Courier New"/>
                <w:color w:val="000000"/>
                <w:sz w:val="16"/>
                <w:szCs w:val="16"/>
              </w:rPr>
            </w:pPr>
          </w:p>
        </w:tc>
        <w:tc>
          <w:tcPr>
            <w:tcW w:w="2693" w:type="dxa"/>
            <w:vAlign w:val="center"/>
          </w:tcPr>
          <w:p w14:paraId="426E3A16" w14:textId="6248B80A" w:rsidR="00095EA5" w:rsidRDefault="0064292B" w:rsidP="00095EA5">
            <w:pPr>
              <w:rPr>
                <w:rFonts w:ascii="Courier New" w:hAnsi="Courier New" w:cs="Courier New"/>
                <w:color w:val="000000"/>
                <w:sz w:val="16"/>
                <w:szCs w:val="16"/>
              </w:rPr>
            </w:pPr>
            <w:r>
              <w:rPr>
                <w:rFonts w:ascii="Courier New" w:hAnsi="Courier New" w:cs="Courier New"/>
                <w:color w:val="000000"/>
                <w:sz w:val="16"/>
                <w:szCs w:val="16"/>
              </w:rPr>
              <w:t>autogen</w:t>
            </w:r>
          </w:p>
        </w:tc>
      </w:tr>
      <w:tr w:rsidR="00095EA5" w14:paraId="7D5B1860" w14:textId="77777777" w:rsidTr="2B5EAAAC">
        <w:trPr>
          <w:trHeight w:val="503"/>
          <w:jc w:val="center"/>
        </w:trPr>
        <w:tc>
          <w:tcPr>
            <w:tcW w:w="2889" w:type="dxa"/>
            <w:vAlign w:val="center"/>
          </w:tcPr>
          <w:p w14:paraId="3C6E2122" w14:textId="69D13E11" w:rsidR="00095EA5" w:rsidRPr="00095EA5" w:rsidRDefault="00095EA5" w:rsidP="0066166D">
            <w:r>
              <w:rPr>
                <w:rFonts w:ascii="Courier New" w:hAnsi="Courier New" w:cs="Courier New"/>
                <w:color w:val="000000"/>
                <w:sz w:val="16"/>
                <w:szCs w:val="16"/>
              </w:rPr>
              <w:t>Regs</w:t>
            </w:r>
            <w:r w:rsidRPr="3D2FEE52">
              <w:rPr>
                <w:rFonts w:ascii="Courier New" w:hAnsi="Courier New" w:cs="Courier New"/>
                <w:color w:val="000000"/>
                <w:sz w:val="16"/>
                <w:szCs w:val="16"/>
              </w:rPr>
              <w:t>DEST</w:t>
            </w:r>
            <w:r w:rsidR="0066166D">
              <w:rPr>
                <w:rFonts w:ascii="Courier New" w:hAnsi="Courier New" w:cs="Courier New"/>
                <w:color w:val="000000"/>
                <w:sz w:val="16"/>
                <w:szCs w:val="16"/>
              </w:rPr>
              <w:t>maxvalSub</w:t>
            </w:r>
          </w:p>
        </w:tc>
        <w:tc>
          <w:tcPr>
            <w:tcW w:w="776" w:type="dxa"/>
            <w:vAlign w:val="center"/>
          </w:tcPr>
          <w:p w14:paraId="67F9F196" w14:textId="25327C32" w:rsidR="00095EA5" w:rsidRPr="00921DED" w:rsidRDefault="006C7DA9" w:rsidP="002B0A1E">
            <w:pPr>
              <w:jc w:val="center"/>
              <w:rPr>
                <w:rFonts w:ascii="Courier New" w:hAnsi="Courier New" w:cs="Courier New"/>
                <w:color w:val="000000"/>
                <w:sz w:val="16"/>
                <w:szCs w:val="16"/>
              </w:rPr>
            </w:pPr>
            <w:r>
              <w:rPr>
                <w:rFonts w:ascii="Courier New" w:hAnsi="Courier New" w:cs="Courier New"/>
                <w:color w:val="000000"/>
                <w:sz w:val="16"/>
                <w:szCs w:val="16"/>
              </w:rPr>
              <w:t>8</w:t>
            </w:r>
          </w:p>
        </w:tc>
        <w:tc>
          <w:tcPr>
            <w:tcW w:w="1018" w:type="dxa"/>
            <w:tcMar>
              <w:left w:w="14" w:type="dxa"/>
              <w:right w:w="14" w:type="dxa"/>
            </w:tcMar>
            <w:vAlign w:val="center"/>
          </w:tcPr>
          <w:p w14:paraId="7AB5F855" w14:textId="04E7977C" w:rsidR="00095EA5" w:rsidRPr="00921DED" w:rsidRDefault="0064292B" w:rsidP="002B0A1E">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3204C3D9" w14:textId="3A7DFA93" w:rsidR="00095EA5" w:rsidRDefault="00095EA5" w:rsidP="002B0A1E">
            <w:pPr>
              <w:jc w:val="center"/>
              <w:rPr>
                <w:rFonts w:ascii="Courier New" w:hAnsi="Courier New" w:cs="Courier New"/>
                <w:color w:val="000000"/>
                <w:sz w:val="16"/>
                <w:szCs w:val="16"/>
              </w:rPr>
            </w:pPr>
          </w:p>
        </w:tc>
        <w:tc>
          <w:tcPr>
            <w:tcW w:w="2693" w:type="dxa"/>
            <w:vAlign w:val="center"/>
          </w:tcPr>
          <w:p w14:paraId="7BDA361E" w14:textId="2B749B9A" w:rsidR="00095EA5" w:rsidRDefault="0064292B" w:rsidP="002B0A1E">
            <w:pPr>
              <w:rPr>
                <w:rFonts w:ascii="Courier New" w:hAnsi="Courier New" w:cs="Courier New"/>
                <w:color w:val="000000"/>
                <w:sz w:val="16"/>
                <w:szCs w:val="16"/>
              </w:rPr>
            </w:pPr>
            <w:r>
              <w:rPr>
                <w:rFonts w:ascii="Courier New" w:hAnsi="Courier New" w:cs="Courier New"/>
                <w:color w:val="000000"/>
                <w:sz w:val="16"/>
                <w:szCs w:val="16"/>
              </w:rPr>
              <w:t>autogen</w:t>
            </w:r>
          </w:p>
        </w:tc>
      </w:tr>
      <w:tr w:rsidR="00995D20" w14:paraId="2013F731" w14:textId="77777777" w:rsidTr="2B5EAAAC">
        <w:trPr>
          <w:trHeight w:val="503"/>
          <w:jc w:val="center"/>
        </w:trPr>
        <w:tc>
          <w:tcPr>
            <w:tcW w:w="2889" w:type="dxa"/>
            <w:vAlign w:val="center"/>
          </w:tcPr>
          <w:p w14:paraId="44FC228D" w14:textId="5D07C100" w:rsidR="00995D20" w:rsidRDefault="00995D20" w:rsidP="0068599B">
            <w:r>
              <w:rPr>
                <w:rFonts w:ascii="Courier New" w:hAnsi="Courier New" w:cs="Courier New"/>
                <w:color w:val="000000"/>
                <w:sz w:val="16"/>
                <w:szCs w:val="16"/>
              </w:rPr>
              <w:t>Regs</w:t>
            </w:r>
            <w:r w:rsidRPr="38640513">
              <w:rPr>
                <w:rFonts w:ascii="Courier New" w:hAnsi="Courier New" w:cs="Courier New"/>
                <w:color w:val="000000"/>
                <w:sz w:val="16"/>
                <w:szCs w:val="16"/>
              </w:rPr>
              <w:t>DESTp2axa</w:t>
            </w:r>
          </w:p>
          <w:p w14:paraId="5584E131" w14:textId="77777777" w:rsidR="00995D20" w:rsidRDefault="00995D20" w:rsidP="0068599B">
            <w:pPr>
              <w:rPr>
                <w:rFonts w:ascii="Courier New" w:hAnsi="Courier New" w:cs="Courier New"/>
                <w:color w:val="000000"/>
                <w:sz w:val="16"/>
                <w:szCs w:val="16"/>
              </w:rPr>
            </w:pPr>
          </w:p>
        </w:tc>
        <w:tc>
          <w:tcPr>
            <w:tcW w:w="776" w:type="dxa"/>
            <w:vMerge w:val="restart"/>
            <w:vAlign w:val="center"/>
          </w:tcPr>
          <w:p w14:paraId="65C00651" w14:textId="3F2DB73D" w:rsidR="00995D20" w:rsidRDefault="00995D20" w:rsidP="0068599B">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vMerge w:val="restart"/>
            <w:tcMar>
              <w:left w:w="14" w:type="dxa"/>
              <w:right w:w="14" w:type="dxa"/>
            </w:tcMar>
            <w:vAlign w:val="center"/>
          </w:tcPr>
          <w:p w14:paraId="12BF3263" w14:textId="27A0B43A" w:rsidR="00995D20" w:rsidRPr="00921DED" w:rsidRDefault="00995D20" w:rsidP="0068599B">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vMerge w:val="restart"/>
            <w:tcMar>
              <w:left w:w="72" w:type="dxa"/>
              <w:right w:w="72" w:type="dxa"/>
            </w:tcMar>
            <w:vAlign w:val="center"/>
          </w:tcPr>
          <w:p w14:paraId="4BFCB517" w14:textId="336B7FFB" w:rsidR="00995D20" w:rsidRDefault="00995D20" w:rsidP="008609DD">
            <w:pPr>
              <w:jc w:val="center"/>
              <w:rPr>
                <w:rFonts w:ascii="Courier New" w:hAnsi="Courier New" w:cs="Courier New"/>
                <w:color w:val="000000"/>
                <w:sz w:val="16"/>
                <w:szCs w:val="16"/>
              </w:rPr>
            </w:pPr>
          </w:p>
        </w:tc>
        <w:tc>
          <w:tcPr>
            <w:tcW w:w="2693" w:type="dxa"/>
            <w:vMerge w:val="restart"/>
            <w:vAlign w:val="center"/>
          </w:tcPr>
          <w:p w14:paraId="38BC04E1" w14:textId="58BE2F3A" w:rsidR="00995D20" w:rsidRDefault="00995D20" w:rsidP="0068599B">
            <w:pPr>
              <w:rPr>
                <w:rFonts w:ascii="Courier New" w:hAnsi="Courier New" w:cs="Courier New"/>
                <w:color w:val="000000"/>
                <w:sz w:val="16"/>
                <w:szCs w:val="16"/>
              </w:rPr>
            </w:pPr>
            <w:r>
              <w:rPr>
                <w:rFonts w:ascii="Courier New" w:hAnsi="Courier New" w:cs="Courier New"/>
                <w:color w:val="000000"/>
                <w:sz w:val="16"/>
                <w:szCs w:val="16"/>
              </w:rPr>
              <w:t>autogen</w:t>
            </w:r>
          </w:p>
        </w:tc>
      </w:tr>
      <w:tr w:rsidR="00995D20" w14:paraId="1730D0AB" w14:textId="77777777" w:rsidTr="2B5EAAAC">
        <w:trPr>
          <w:trHeight w:val="503"/>
          <w:jc w:val="center"/>
        </w:trPr>
        <w:tc>
          <w:tcPr>
            <w:tcW w:w="2889" w:type="dxa"/>
            <w:vAlign w:val="center"/>
          </w:tcPr>
          <w:p w14:paraId="02DB9709" w14:textId="463C33AE" w:rsidR="00995D20" w:rsidRDefault="00995D20" w:rsidP="0068599B">
            <w:r>
              <w:rPr>
                <w:rFonts w:ascii="Courier New" w:hAnsi="Courier New" w:cs="Courier New"/>
                <w:color w:val="000000"/>
                <w:sz w:val="16"/>
                <w:szCs w:val="16"/>
              </w:rPr>
              <w:t>Regs</w:t>
            </w:r>
            <w:r w:rsidRPr="3D2FEE52">
              <w:rPr>
                <w:rFonts w:ascii="Courier New" w:eastAsia="Courier New" w:hAnsi="Courier New" w:cs="Courier New"/>
                <w:color w:val="000000" w:themeColor="text1"/>
                <w:sz w:val="16"/>
                <w:szCs w:val="16"/>
              </w:rPr>
              <w:t>DESTp2aya</w:t>
            </w:r>
          </w:p>
          <w:p w14:paraId="79268391" w14:textId="6BD77CEB" w:rsidR="00995D20" w:rsidRDefault="00995D20" w:rsidP="0068599B">
            <w:pPr>
              <w:rPr>
                <w:rFonts w:ascii="Courier New" w:hAnsi="Courier New" w:cs="Courier New"/>
                <w:color w:val="000000"/>
                <w:sz w:val="16"/>
                <w:szCs w:val="16"/>
              </w:rPr>
            </w:pPr>
          </w:p>
        </w:tc>
        <w:tc>
          <w:tcPr>
            <w:tcW w:w="776" w:type="dxa"/>
            <w:vMerge/>
            <w:vAlign w:val="center"/>
          </w:tcPr>
          <w:p w14:paraId="55924ECE" w14:textId="77777777" w:rsidR="00995D20" w:rsidRDefault="00995D20" w:rsidP="0068599B">
            <w:pPr>
              <w:jc w:val="center"/>
              <w:rPr>
                <w:rFonts w:ascii="Courier New" w:hAnsi="Courier New" w:cs="Courier New"/>
                <w:color w:val="000000"/>
                <w:sz w:val="16"/>
                <w:szCs w:val="16"/>
              </w:rPr>
            </w:pPr>
          </w:p>
        </w:tc>
        <w:tc>
          <w:tcPr>
            <w:tcW w:w="1018" w:type="dxa"/>
            <w:vMerge/>
            <w:tcMar>
              <w:left w:w="14" w:type="dxa"/>
              <w:right w:w="14" w:type="dxa"/>
            </w:tcMar>
            <w:vAlign w:val="center"/>
          </w:tcPr>
          <w:p w14:paraId="68E61BDC" w14:textId="272DDA33" w:rsidR="00995D20" w:rsidRPr="00921DED" w:rsidRDefault="00995D20" w:rsidP="0068599B">
            <w:pPr>
              <w:jc w:val="center"/>
              <w:rPr>
                <w:rFonts w:ascii="Courier New" w:hAnsi="Courier New" w:cs="Courier New"/>
                <w:color w:val="000000"/>
                <w:sz w:val="16"/>
                <w:szCs w:val="16"/>
              </w:rPr>
            </w:pPr>
          </w:p>
        </w:tc>
        <w:tc>
          <w:tcPr>
            <w:tcW w:w="1584" w:type="dxa"/>
            <w:vMerge/>
            <w:tcMar>
              <w:left w:w="72" w:type="dxa"/>
              <w:right w:w="72" w:type="dxa"/>
            </w:tcMar>
            <w:vAlign w:val="center"/>
          </w:tcPr>
          <w:p w14:paraId="5EC7BDC2" w14:textId="65BBA4D3" w:rsidR="00995D20" w:rsidRDefault="00995D20" w:rsidP="0068599B">
            <w:pPr>
              <w:jc w:val="center"/>
              <w:rPr>
                <w:rFonts w:ascii="Courier New" w:hAnsi="Courier New" w:cs="Courier New"/>
                <w:color w:val="000000"/>
                <w:sz w:val="16"/>
                <w:szCs w:val="16"/>
              </w:rPr>
            </w:pPr>
          </w:p>
        </w:tc>
        <w:tc>
          <w:tcPr>
            <w:tcW w:w="2693" w:type="dxa"/>
            <w:vMerge/>
            <w:vAlign w:val="center"/>
          </w:tcPr>
          <w:p w14:paraId="2FC79877" w14:textId="64E7B263" w:rsidR="00995D20" w:rsidRDefault="00995D20" w:rsidP="0068599B">
            <w:pPr>
              <w:rPr>
                <w:rFonts w:ascii="Courier New" w:hAnsi="Courier New" w:cs="Courier New"/>
                <w:color w:val="000000"/>
                <w:sz w:val="16"/>
                <w:szCs w:val="16"/>
              </w:rPr>
            </w:pPr>
          </w:p>
        </w:tc>
      </w:tr>
      <w:tr w:rsidR="00995D20" w14:paraId="78F02A8D" w14:textId="77777777" w:rsidTr="2B5EAAAC">
        <w:trPr>
          <w:trHeight w:val="503"/>
          <w:jc w:val="center"/>
        </w:trPr>
        <w:tc>
          <w:tcPr>
            <w:tcW w:w="2889" w:type="dxa"/>
            <w:vAlign w:val="center"/>
          </w:tcPr>
          <w:p w14:paraId="43CF72C6" w14:textId="34BB5FF7" w:rsidR="00995D20" w:rsidRDefault="00995D20" w:rsidP="0068599B">
            <w:r>
              <w:rPr>
                <w:rFonts w:ascii="Courier New" w:hAnsi="Courier New" w:cs="Courier New"/>
                <w:color w:val="000000"/>
                <w:sz w:val="16"/>
                <w:szCs w:val="16"/>
              </w:rPr>
              <w:t>Regs</w:t>
            </w:r>
            <w:r w:rsidRPr="3D2FEE52">
              <w:rPr>
                <w:rFonts w:ascii="Courier New" w:eastAsia="Courier New" w:hAnsi="Courier New" w:cs="Courier New"/>
                <w:color w:val="000000" w:themeColor="text1"/>
                <w:sz w:val="16"/>
                <w:szCs w:val="16"/>
              </w:rPr>
              <w:t>DESTp2axb</w:t>
            </w:r>
          </w:p>
          <w:p w14:paraId="36C90B83" w14:textId="77777777" w:rsidR="00995D20" w:rsidRDefault="00995D20" w:rsidP="0068599B">
            <w:pPr>
              <w:rPr>
                <w:rFonts w:ascii="Courier New" w:hAnsi="Courier New" w:cs="Courier New"/>
                <w:color w:val="000000"/>
                <w:sz w:val="16"/>
                <w:szCs w:val="16"/>
              </w:rPr>
            </w:pPr>
          </w:p>
        </w:tc>
        <w:tc>
          <w:tcPr>
            <w:tcW w:w="776" w:type="dxa"/>
            <w:vMerge/>
            <w:vAlign w:val="center"/>
          </w:tcPr>
          <w:p w14:paraId="59CB6898" w14:textId="77777777" w:rsidR="00995D20" w:rsidRDefault="00995D20" w:rsidP="0068599B">
            <w:pPr>
              <w:jc w:val="center"/>
              <w:rPr>
                <w:rFonts w:ascii="Courier New" w:hAnsi="Courier New" w:cs="Courier New"/>
                <w:color w:val="000000"/>
                <w:sz w:val="16"/>
                <w:szCs w:val="16"/>
              </w:rPr>
            </w:pPr>
          </w:p>
        </w:tc>
        <w:tc>
          <w:tcPr>
            <w:tcW w:w="1018" w:type="dxa"/>
            <w:vMerge/>
            <w:tcMar>
              <w:left w:w="14" w:type="dxa"/>
              <w:right w:w="14" w:type="dxa"/>
            </w:tcMar>
            <w:vAlign w:val="center"/>
          </w:tcPr>
          <w:p w14:paraId="6B787E69" w14:textId="432C3BFD" w:rsidR="00995D20" w:rsidRPr="00921DED" w:rsidRDefault="00995D20" w:rsidP="0068599B">
            <w:pPr>
              <w:jc w:val="center"/>
              <w:rPr>
                <w:rFonts w:ascii="Courier New" w:hAnsi="Courier New" w:cs="Courier New"/>
                <w:color w:val="000000"/>
                <w:sz w:val="16"/>
                <w:szCs w:val="16"/>
              </w:rPr>
            </w:pPr>
          </w:p>
        </w:tc>
        <w:tc>
          <w:tcPr>
            <w:tcW w:w="1584" w:type="dxa"/>
            <w:vMerge/>
            <w:tcMar>
              <w:left w:w="72" w:type="dxa"/>
              <w:right w:w="72" w:type="dxa"/>
            </w:tcMar>
            <w:vAlign w:val="center"/>
          </w:tcPr>
          <w:p w14:paraId="08967144" w14:textId="5E02FF0D" w:rsidR="00995D20" w:rsidRDefault="00995D20" w:rsidP="0068599B">
            <w:pPr>
              <w:jc w:val="center"/>
              <w:rPr>
                <w:rFonts w:ascii="Courier New" w:hAnsi="Courier New" w:cs="Courier New"/>
                <w:color w:val="000000"/>
                <w:sz w:val="16"/>
                <w:szCs w:val="16"/>
              </w:rPr>
            </w:pPr>
          </w:p>
        </w:tc>
        <w:tc>
          <w:tcPr>
            <w:tcW w:w="2693" w:type="dxa"/>
            <w:vMerge/>
            <w:vAlign w:val="center"/>
          </w:tcPr>
          <w:p w14:paraId="0E83FF92" w14:textId="16C8E892" w:rsidR="00995D20" w:rsidRDefault="00995D20" w:rsidP="0068599B">
            <w:pPr>
              <w:rPr>
                <w:rFonts w:ascii="Courier New" w:hAnsi="Courier New" w:cs="Courier New"/>
                <w:color w:val="000000"/>
                <w:sz w:val="16"/>
                <w:szCs w:val="16"/>
              </w:rPr>
            </w:pPr>
          </w:p>
        </w:tc>
      </w:tr>
      <w:tr w:rsidR="00995D20" w14:paraId="421B0FEB" w14:textId="77777777" w:rsidTr="2B5EAAAC">
        <w:trPr>
          <w:trHeight w:val="503"/>
          <w:jc w:val="center"/>
        </w:trPr>
        <w:tc>
          <w:tcPr>
            <w:tcW w:w="2889" w:type="dxa"/>
            <w:vAlign w:val="center"/>
          </w:tcPr>
          <w:p w14:paraId="64B18F25" w14:textId="502207D3" w:rsidR="00995D20" w:rsidRDefault="00995D20" w:rsidP="0068599B">
            <w:r>
              <w:rPr>
                <w:rFonts w:ascii="Courier New" w:hAnsi="Courier New" w:cs="Courier New"/>
                <w:color w:val="000000"/>
                <w:sz w:val="16"/>
                <w:szCs w:val="16"/>
              </w:rPr>
              <w:t>Regs</w:t>
            </w:r>
            <w:r w:rsidRPr="3D2FEE52">
              <w:rPr>
                <w:rFonts w:ascii="Courier New" w:eastAsia="Courier New" w:hAnsi="Courier New" w:cs="Courier New"/>
                <w:color w:val="000000" w:themeColor="text1"/>
                <w:sz w:val="16"/>
                <w:szCs w:val="16"/>
              </w:rPr>
              <w:t>DESTp2ayb</w:t>
            </w:r>
          </w:p>
          <w:p w14:paraId="070DF09C" w14:textId="33710315" w:rsidR="00995D20" w:rsidRDefault="00995D20" w:rsidP="0068599B">
            <w:pPr>
              <w:rPr>
                <w:rFonts w:ascii="Courier New" w:hAnsi="Courier New" w:cs="Courier New"/>
                <w:color w:val="000000"/>
                <w:sz w:val="16"/>
                <w:szCs w:val="16"/>
              </w:rPr>
            </w:pPr>
          </w:p>
        </w:tc>
        <w:tc>
          <w:tcPr>
            <w:tcW w:w="776" w:type="dxa"/>
            <w:vMerge/>
            <w:vAlign w:val="center"/>
          </w:tcPr>
          <w:p w14:paraId="3CD453CF" w14:textId="77777777" w:rsidR="00995D20" w:rsidRDefault="00995D20" w:rsidP="0068599B">
            <w:pPr>
              <w:jc w:val="center"/>
              <w:rPr>
                <w:rFonts w:ascii="Courier New" w:hAnsi="Courier New" w:cs="Courier New"/>
                <w:color w:val="000000"/>
                <w:sz w:val="16"/>
                <w:szCs w:val="16"/>
              </w:rPr>
            </w:pPr>
          </w:p>
        </w:tc>
        <w:tc>
          <w:tcPr>
            <w:tcW w:w="1018" w:type="dxa"/>
            <w:vMerge/>
            <w:tcMar>
              <w:left w:w="14" w:type="dxa"/>
              <w:right w:w="14" w:type="dxa"/>
            </w:tcMar>
            <w:vAlign w:val="center"/>
          </w:tcPr>
          <w:p w14:paraId="389FFC73" w14:textId="77777777" w:rsidR="00995D20" w:rsidRPr="00921DED" w:rsidRDefault="00995D20" w:rsidP="0068599B">
            <w:pPr>
              <w:jc w:val="center"/>
              <w:rPr>
                <w:rFonts w:ascii="Courier New" w:hAnsi="Courier New" w:cs="Courier New"/>
                <w:color w:val="000000"/>
                <w:sz w:val="16"/>
                <w:szCs w:val="16"/>
              </w:rPr>
            </w:pPr>
          </w:p>
        </w:tc>
        <w:tc>
          <w:tcPr>
            <w:tcW w:w="1584" w:type="dxa"/>
            <w:vMerge/>
            <w:tcMar>
              <w:left w:w="72" w:type="dxa"/>
              <w:right w:w="72" w:type="dxa"/>
            </w:tcMar>
            <w:vAlign w:val="center"/>
          </w:tcPr>
          <w:p w14:paraId="6CA48FDB" w14:textId="74C68B21" w:rsidR="00995D20" w:rsidRDefault="00995D20" w:rsidP="0068599B">
            <w:pPr>
              <w:jc w:val="center"/>
              <w:rPr>
                <w:rFonts w:ascii="Courier New" w:hAnsi="Courier New" w:cs="Courier New"/>
                <w:color w:val="000000"/>
                <w:sz w:val="16"/>
                <w:szCs w:val="16"/>
              </w:rPr>
            </w:pPr>
          </w:p>
        </w:tc>
        <w:tc>
          <w:tcPr>
            <w:tcW w:w="2693" w:type="dxa"/>
            <w:vMerge/>
            <w:vAlign w:val="center"/>
          </w:tcPr>
          <w:p w14:paraId="002FBABA" w14:textId="23718BB0" w:rsidR="00995D20" w:rsidRDefault="00995D20" w:rsidP="0068599B">
            <w:pPr>
              <w:rPr>
                <w:rFonts w:ascii="Courier New" w:hAnsi="Courier New" w:cs="Courier New"/>
                <w:color w:val="000000"/>
                <w:sz w:val="16"/>
                <w:szCs w:val="16"/>
              </w:rPr>
            </w:pPr>
          </w:p>
        </w:tc>
      </w:tr>
      <w:tr w:rsidR="00995D20" w14:paraId="2AA48887" w14:textId="77777777" w:rsidTr="2B5EAAAC">
        <w:trPr>
          <w:trHeight w:val="503"/>
          <w:jc w:val="center"/>
        </w:trPr>
        <w:tc>
          <w:tcPr>
            <w:tcW w:w="2889" w:type="dxa"/>
            <w:vAlign w:val="center"/>
          </w:tcPr>
          <w:p w14:paraId="62CDC971" w14:textId="35C64FEA" w:rsidR="00995D20" w:rsidRDefault="00995D20" w:rsidP="0068599B">
            <w:pPr>
              <w:rPr>
                <w:rFonts w:ascii="Courier New" w:hAnsi="Courier New" w:cs="Courier New"/>
                <w:color w:val="000000"/>
                <w:sz w:val="16"/>
                <w:szCs w:val="16"/>
              </w:rPr>
            </w:pPr>
            <w:r>
              <w:rPr>
                <w:rFonts w:ascii="Courier New" w:hAnsi="Courier New" w:cs="Courier New"/>
                <w:color w:val="000000"/>
                <w:sz w:val="16"/>
                <w:szCs w:val="16"/>
              </w:rPr>
              <w:t>RegsDESTtxFRQpd</w:t>
            </w:r>
            <w:r w:rsidR="00860078">
              <w:rPr>
                <w:rFonts w:ascii="Courier New" w:hAnsi="Courier New" w:cs="Courier New"/>
                <w:color w:val="000000"/>
                <w:sz w:val="16"/>
                <w:szCs w:val="16"/>
              </w:rPr>
              <w:t>_</w:t>
            </w:r>
            <w:r>
              <w:rPr>
                <w:rFonts w:ascii="Courier New" w:hAnsi="Courier New" w:cs="Courier New"/>
                <w:color w:val="000000"/>
                <w:sz w:val="16"/>
                <w:szCs w:val="16"/>
              </w:rPr>
              <w:t>00</w:t>
            </w:r>
          </w:p>
        </w:tc>
        <w:tc>
          <w:tcPr>
            <w:tcW w:w="776" w:type="dxa"/>
            <w:vMerge w:val="restart"/>
            <w:vAlign w:val="center"/>
          </w:tcPr>
          <w:p w14:paraId="0BB5E2F3" w14:textId="190F0637" w:rsidR="00995D20" w:rsidRDefault="00951D1A" w:rsidP="0068599B">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vMerge w:val="restart"/>
            <w:tcMar>
              <w:left w:w="14" w:type="dxa"/>
              <w:right w:w="14" w:type="dxa"/>
            </w:tcMar>
            <w:vAlign w:val="center"/>
          </w:tcPr>
          <w:p w14:paraId="5BD03128" w14:textId="156EE043" w:rsidR="00995D20" w:rsidRPr="00921DED" w:rsidRDefault="00995D20" w:rsidP="0068599B">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vMerge w:val="restart"/>
            <w:tcMar>
              <w:left w:w="72" w:type="dxa"/>
              <w:right w:w="72" w:type="dxa"/>
            </w:tcMar>
            <w:vAlign w:val="center"/>
          </w:tcPr>
          <w:p w14:paraId="5CFAC42A" w14:textId="7D9FB2EC" w:rsidR="00995D20" w:rsidRDefault="00995D20" w:rsidP="0068599B">
            <w:pPr>
              <w:jc w:val="center"/>
              <w:rPr>
                <w:rFonts w:ascii="Courier New" w:hAnsi="Courier New" w:cs="Courier New"/>
                <w:color w:val="000000"/>
                <w:sz w:val="16"/>
                <w:szCs w:val="16"/>
              </w:rPr>
            </w:pPr>
            <w:r>
              <w:rPr>
                <w:rFonts w:ascii="Courier New" w:hAnsi="Courier New" w:cs="Courier New"/>
                <w:color w:val="000000"/>
                <w:sz w:val="16"/>
                <w:szCs w:val="16"/>
              </w:rPr>
              <w:t>[0</w:t>
            </w:r>
            <w:r w:rsidR="00951D1A">
              <w:rPr>
                <w:rFonts w:ascii="Courier New" w:hAnsi="Courier New" w:cs="Courier New"/>
                <w:color w:val="000000"/>
                <w:sz w:val="16"/>
                <w:szCs w:val="16"/>
              </w:rPr>
              <w:t>.0</w:t>
            </w:r>
            <w:r>
              <w:rPr>
                <w:rFonts w:ascii="Courier New" w:hAnsi="Courier New" w:cs="Courier New"/>
                <w:color w:val="000000"/>
                <w:sz w:val="16"/>
                <w:szCs w:val="16"/>
              </w:rPr>
              <w:t>-128</w:t>
            </w:r>
            <w:r w:rsidR="00951D1A">
              <w:rPr>
                <w:rFonts w:ascii="Courier New" w:hAnsi="Courier New" w:cs="Courier New"/>
                <w:color w:val="000000"/>
                <w:sz w:val="16"/>
                <w:szCs w:val="16"/>
              </w:rPr>
              <w:t>.0</w:t>
            </w:r>
            <w:r>
              <w:rPr>
                <w:rFonts w:ascii="Courier New" w:hAnsi="Courier New" w:cs="Courier New"/>
                <w:color w:val="000000"/>
                <w:sz w:val="16"/>
                <w:szCs w:val="16"/>
              </w:rPr>
              <w:t>]</w:t>
            </w:r>
          </w:p>
        </w:tc>
        <w:tc>
          <w:tcPr>
            <w:tcW w:w="2693" w:type="dxa"/>
            <w:vAlign w:val="center"/>
          </w:tcPr>
          <w:p w14:paraId="1B446A08" w14:textId="66EADC73" w:rsidR="00995D20" w:rsidRDefault="00951D1A" w:rsidP="0068599B">
            <w:pPr>
              <w:rPr>
                <w:rFonts w:ascii="Courier New" w:hAnsi="Courier New" w:cs="Courier New"/>
                <w:color w:val="000000"/>
                <w:sz w:val="16"/>
                <w:szCs w:val="16"/>
              </w:rPr>
            </w:pPr>
            <w:r>
              <w:rPr>
                <w:rFonts w:ascii="Courier New" w:hAnsi="Courier New" w:cs="Courier New"/>
                <w:color w:val="000000"/>
                <w:sz w:val="16"/>
                <w:szCs w:val="16"/>
              </w:rPr>
              <w:t>float</w:t>
            </w:r>
          </w:p>
        </w:tc>
      </w:tr>
      <w:tr w:rsidR="00995D20" w14:paraId="581AB641" w14:textId="77777777" w:rsidTr="2B5EAAAC">
        <w:trPr>
          <w:trHeight w:val="503"/>
          <w:jc w:val="center"/>
        </w:trPr>
        <w:tc>
          <w:tcPr>
            <w:tcW w:w="2889" w:type="dxa"/>
            <w:vAlign w:val="center"/>
          </w:tcPr>
          <w:p w14:paraId="2C807289" w14:textId="1CF27C57" w:rsidR="00995D20" w:rsidRDefault="00995D20" w:rsidP="0068599B">
            <w:pPr>
              <w:rPr>
                <w:rFonts w:ascii="Courier New" w:hAnsi="Courier New" w:cs="Courier New"/>
                <w:color w:val="000000"/>
                <w:sz w:val="16"/>
                <w:szCs w:val="16"/>
              </w:rPr>
            </w:pPr>
            <w:r>
              <w:rPr>
                <w:rFonts w:ascii="Courier New" w:hAnsi="Courier New" w:cs="Courier New"/>
                <w:color w:val="000000"/>
                <w:sz w:val="16"/>
                <w:szCs w:val="16"/>
              </w:rPr>
              <w:t>RegsDESTtxFRQpd</w:t>
            </w:r>
            <w:r w:rsidR="00B206E1">
              <w:rPr>
                <w:rFonts w:ascii="Courier New" w:hAnsi="Courier New" w:cs="Courier New"/>
                <w:color w:val="000000"/>
                <w:sz w:val="16"/>
                <w:szCs w:val="16"/>
              </w:rPr>
              <w:t>_</w:t>
            </w:r>
            <w:r>
              <w:rPr>
                <w:rFonts w:ascii="Courier New" w:hAnsi="Courier New" w:cs="Courier New"/>
                <w:color w:val="000000"/>
                <w:sz w:val="16"/>
                <w:szCs w:val="16"/>
              </w:rPr>
              <w:t>01</w:t>
            </w:r>
          </w:p>
        </w:tc>
        <w:tc>
          <w:tcPr>
            <w:tcW w:w="776" w:type="dxa"/>
            <w:vMerge/>
            <w:vAlign w:val="center"/>
          </w:tcPr>
          <w:p w14:paraId="56B6C2EA" w14:textId="70B16880" w:rsidR="00995D20" w:rsidRDefault="00995D20" w:rsidP="0068599B">
            <w:pPr>
              <w:jc w:val="center"/>
              <w:rPr>
                <w:rFonts w:ascii="Courier New" w:hAnsi="Courier New" w:cs="Courier New"/>
                <w:color w:val="000000"/>
                <w:sz w:val="16"/>
                <w:szCs w:val="16"/>
              </w:rPr>
            </w:pPr>
          </w:p>
        </w:tc>
        <w:tc>
          <w:tcPr>
            <w:tcW w:w="1018" w:type="dxa"/>
            <w:vMerge/>
            <w:tcMar>
              <w:left w:w="14" w:type="dxa"/>
              <w:right w:w="14" w:type="dxa"/>
            </w:tcMar>
            <w:vAlign w:val="center"/>
          </w:tcPr>
          <w:p w14:paraId="3C608059" w14:textId="3A55E013" w:rsidR="00995D20" w:rsidRPr="00921DED" w:rsidRDefault="00995D20" w:rsidP="0068599B">
            <w:pPr>
              <w:jc w:val="center"/>
              <w:rPr>
                <w:rFonts w:ascii="Courier New" w:hAnsi="Courier New" w:cs="Courier New"/>
                <w:color w:val="000000"/>
                <w:sz w:val="16"/>
                <w:szCs w:val="16"/>
              </w:rPr>
            </w:pPr>
          </w:p>
        </w:tc>
        <w:tc>
          <w:tcPr>
            <w:tcW w:w="1584" w:type="dxa"/>
            <w:vMerge/>
            <w:tcMar>
              <w:left w:w="72" w:type="dxa"/>
              <w:right w:w="72" w:type="dxa"/>
            </w:tcMar>
            <w:vAlign w:val="center"/>
          </w:tcPr>
          <w:p w14:paraId="5D289B0A" w14:textId="77777777" w:rsidR="00995D20" w:rsidRDefault="00995D20" w:rsidP="0068599B">
            <w:pPr>
              <w:jc w:val="center"/>
              <w:rPr>
                <w:rFonts w:ascii="Courier New" w:hAnsi="Courier New" w:cs="Courier New"/>
                <w:color w:val="000000"/>
                <w:sz w:val="16"/>
                <w:szCs w:val="16"/>
              </w:rPr>
            </w:pPr>
          </w:p>
        </w:tc>
        <w:tc>
          <w:tcPr>
            <w:tcW w:w="2693" w:type="dxa"/>
            <w:vAlign w:val="center"/>
          </w:tcPr>
          <w:p w14:paraId="79D0BE1F" w14:textId="47EB038E" w:rsidR="00995D20" w:rsidRDefault="00951D1A" w:rsidP="0068599B">
            <w:pPr>
              <w:rPr>
                <w:rFonts w:ascii="Courier New" w:hAnsi="Courier New" w:cs="Courier New"/>
                <w:color w:val="000000"/>
                <w:sz w:val="16"/>
                <w:szCs w:val="16"/>
              </w:rPr>
            </w:pPr>
            <w:r>
              <w:rPr>
                <w:rFonts w:ascii="Courier New" w:hAnsi="Courier New" w:cs="Courier New"/>
                <w:color w:val="000000"/>
                <w:sz w:val="16"/>
                <w:szCs w:val="16"/>
              </w:rPr>
              <w:t>float</w:t>
            </w:r>
          </w:p>
        </w:tc>
      </w:tr>
      <w:tr w:rsidR="00995D20" w14:paraId="255F9169" w14:textId="77777777" w:rsidTr="2B5EAAAC">
        <w:trPr>
          <w:trHeight w:val="503"/>
          <w:jc w:val="center"/>
        </w:trPr>
        <w:tc>
          <w:tcPr>
            <w:tcW w:w="2889" w:type="dxa"/>
            <w:vAlign w:val="center"/>
          </w:tcPr>
          <w:p w14:paraId="5905ED09" w14:textId="2C25D8A8" w:rsidR="00995D20" w:rsidRDefault="00995D20" w:rsidP="00B206E1">
            <w:pPr>
              <w:rPr>
                <w:rFonts w:ascii="Courier New" w:hAnsi="Courier New" w:cs="Courier New"/>
                <w:color w:val="000000"/>
                <w:sz w:val="16"/>
                <w:szCs w:val="16"/>
              </w:rPr>
            </w:pPr>
            <w:r>
              <w:rPr>
                <w:rFonts w:ascii="Courier New" w:hAnsi="Courier New" w:cs="Courier New"/>
                <w:color w:val="000000"/>
                <w:sz w:val="16"/>
                <w:szCs w:val="16"/>
              </w:rPr>
              <w:t>RegsDESTtxFRQpd</w:t>
            </w:r>
            <w:r w:rsidR="00B206E1">
              <w:rPr>
                <w:rFonts w:ascii="Courier New" w:hAnsi="Courier New" w:cs="Courier New"/>
                <w:color w:val="000000"/>
                <w:sz w:val="16"/>
                <w:szCs w:val="16"/>
              </w:rPr>
              <w:t>_02</w:t>
            </w:r>
          </w:p>
        </w:tc>
        <w:tc>
          <w:tcPr>
            <w:tcW w:w="776" w:type="dxa"/>
            <w:vMerge/>
            <w:vAlign w:val="center"/>
          </w:tcPr>
          <w:p w14:paraId="53635433" w14:textId="18C07E73" w:rsidR="00995D20" w:rsidRDefault="00995D20" w:rsidP="0068599B">
            <w:pPr>
              <w:jc w:val="center"/>
              <w:rPr>
                <w:rFonts w:ascii="Courier New" w:hAnsi="Courier New" w:cs="Courier New"/>
                <w:color w:val="000000"/>
                <w:sz w:val="16"/>
                <w:szCs w:val="16"/>
              </w:rPr>
            </w:pPr>
          </w:p>
        </w:tc>
        <w:tc>
          <w:tcPr>
            <w:tcW w:w="1018" w:type="dxa"/>
            <w:vMerge/>
            <w:tcMar>
              <w:left w:w="14" w:type="dxa"/>
              <w:right w:w="14" w:type="dxa"/>
            </w:tcMar>
            <w:vAlign w:val="center"/>
          </w:tcPr>
          <w:p w14:paraId="24A211E1" w14:textId="42A3B27F" w:rsidR="00995D20" w:rsidRPr="00921DED" w:rsidRDefault="00995D20" w:rsidP="0068599B">
            <w:pPr>
              <w:jc w:val="center"/>
              <w:rPr>
                <w:rFonts w:ascii="Courier New" w:hAnsi="Courier New" w:cs="Courier New"/>
                <w:color w:val="000000"/>
                <w:sz w:val="16"/>
                <w:szCs w:val="16"/>
              </w:rPr>
            </w:pPr>
          </w:p>
        </w:tc>
        <w:tc>
          <w:tcPr>
            <w:tcW w:w="1584" w:type="dxa"/>
            <w:vMerge/>
            <w:tcMar>
              <w:left w:w="72" w:type="dxa"/>
              <w:right w:w="72" w:type="dxa"/>
            </w:tcMar>
            <w:vAlign w:val="center"/>
          </w:tcPr>
          <w:p w14:paraId="7894A70C" w14:textId="77777777" w:rsidR="00995D20" w:rsidRDefault="00995D20" w:rsidP="0068599B">
            <w:pPr>
              <w:jc w:val="center"/>
              <w:rPr>
                <w:rFonts w:ascii="Courier New" w:hAnsi="Courier New" w:cs="Courier New"/>
                <w:color w:val="000000"/>
                <w:sz w:val="16"/>
                <w:szCs w:val="16"/>
              </w:rPr>
            </w:pPr>
          </w:p>
        </w:tc>
        <w:tc>
          <w:tcPr>
            <w:tcW w:w="2693" w:type="dxa"/>
            <w:vAlign w:val="center"/>
          </w:tcPr>
          <w:p w14:paraId="79D96E0B" w14:textId="4AE3D6F1" w:rsidR="00995D20" w:rsidRDefault="00951D1A" w:rsidP="0068599B">
            <w:pPr>
              <w:rPr>
                <w:rFonts w:ascii="Courier New" w:hAnsi="Courier New" w:cs="Courier New"/>
                <w:color w:val="000000"/>
                <w:sz w:val="16"/>
                <w:szCs w:val="16"/>
              </w:rPr>
            </w:pPr>
            <w:r>
              <w:rPr>
                <w:rFonts w:ascii="Courier New" w:hAnsi="Courier New" w:cs="Courier New"/>
                <w:color w:val="000000"/>
                <w:sz w:val="16"/>
                <w:szCs w:val="16"/>
              </w:rPr>
              <w:t>float</w:t>
            </w:r>
          </w:p>
        </w:tc>
      </w:tr>
      <w:tr w:rsidR="00D6676B" w:rsidRPr="00921DED" w14:paraId="343F1A97" w14:textId="77777777" w:rsidTr="2B5EAAAC">
        <w:trPr>
          <w:trHeight w:val="503"/>
          <w:jc w:val="center"/>
        </w:trPr>
        <w:tc>
          <w:tcPr>
            <w:tcW w:w="2889" w:type="dxa"/>
            <w:vAlign w:val="center"/>
          </w:tcPr>
          <w:p w14:paraId="1382551C" w14:textId="2DCCAF97" w:rsidR="00D6676B" w:rsidRPr="00921DED" w:rsidRDefault="00D6676B" w:rsidP="0068599B">
            <w:pPr>
              <w:rPr>
                <w:rFonts w:ascii="Courier New" w:hAnsi="Courier New" w:cs="Courier New"/>
                <w:color w:val="000000"/>
                <w:sz w:val="16"/>
                <w:szCs w:val="16"/>
              </w:rPr>
            </w:pPr>
            <w:r w:rsidRPr="00921DED">
              <w:rPr>
                <w:rFonts w:ascii="Courier New" w:hAnsi="Courier New" w:cs="Courier New"/>
                <w:color w:val="000000"/>
                <w:sz w:val="16"/>
                <w:szCs w:val="16"/>
              </w:rPr>
              <w:t>RegsDESTsampleDist</w:t>
            </w:r>
            <w:r w:rsidR="00D01740">
              <w:rPr>
                <w:rFonts w:ascii="Courier New" w:hAnsi="Courier New" w:cs="Courier New"/>
                <w:color w:val="000000"/>
                <w:sz w:val="16"/>
                <w:szCs w:val="16"/>
              </w:rPr>
              <w:t>_</w:t>
            </w:r>
            <w:r>
              <w:rPr>
                <w:rFonts w:ascii="Courier New" w:hAnsi="Courier New" w:cs="Courier New"/>
                <w:color w:val="000000"/>
                <w:sz w:val="16"/>
                <w:szCs w:val="16"/>
              </w:rPr>
              <w:t>00</w:t>
            </w:r>
          </w:p>
        </w:tc>
        <w:tc>
          <w:tcPr>
            <w:tcW w:w="776" w:type="dxa"/>
            <w:vMerge w:val="restart"/>
            <w:vAlign w:val="center"/>
          </w:tcPr>
          <w:p w14:paraId="0A07DB08" w14:textId="58613120" w:rsidR="00D6676B" w:rsidRPr="00921DED" w:rsidRDefault="00D6676B" w:rsidP="0068599B">
            <w:pPr>
              <w:jc w:val="center"/>
              <w:rPr>
                <w:rFonts w:ascii="Courier New" w:hAnsi="Courier New" w:cs="Courier New"/>
                <w:color w:val="000000"/>
                <w:sz w:val="16"/>
                <w:szCs w:val="16"/>
              </w:rPr>
            </w:pPr>
            <w:r w:rsidRPr="00921DED">
              <w:rPr>
                <w:rFonts w:ascii="Courier New" w:hAnsi="Courier New" w:cs="Courier New"/>
                <w:color w:val="000000"/>
                <w:sz w:val="16"/>
                <w:szCs w:val="16"/>
              </w:rPr>
              <w:t>32</w:t>
            </w:r>
          </w:p>
        </w:tc>
        <w:tc>
          <w:tcPr>
            <w:tcW w:w="1018" w:type="dxa"/>
            <w:tcMar>
              <w:left w:w="14" w:type="dxa"/>
              <w:right w:w="14" w:type="dxa"/>
            </w:tcMar>
            <w:vAlign w:val="center"/>
          </w:tcPr>
          <w:p w14:paraId="6A6A7CCC" w14:textId="77777777" w:rsidR="00D6676B" w:rsidRPr="00921DED" w:rsidRDefault="00D6676B" w:rsidP="0068599B">
            <w:pPr>
              <w:jc w:val="center"/>
              <w:rPr>
                <w:rFonts w:ascii="Courier New" w:hAnsi="Courier New" w:cs="Courier New"/>
                <w:color w:val="000000"/>
                <w:sz w:val="16"/>
                <w:szCs w:val="16"/>
              </w:rPr>
            </w:pPr>
            <w:r w:rsidRPr="00921DED">
              <w:rPr>
                <w:rFonts w:ascii="Courier New" w:hAnsi="Courier New" w:cs="Courier New"/>
                <w:color w:val="000000"/>
                <w:sz w:val="16"/>
                <w:szCs w:val="16"/>
              </w:rPr>
              <w:t>18.73141</w:t>
            </w:r>
          </w:p>
        </w:tc>
        <w:tc>
          <w:tcPr>
            <w:tcW w:w="1584" w:type="dxa"/>
            <w:vMerge w:val="restart"/>
            <w:tcMar>
              <w:left w:w="72" w:type="dxa"/>
              <w:right w:w="72" w:type="dxa"/>
            </w:tcMar>
            <w:vAlign w:val="center"/>
          </w:tcPr>
          <w:p w14:paraId="207609A7" w14:textId="77777777" w:rsidR="00D6676B" w:rsidRDefault="00D6676B" w:rsidP="00D9464E">
            <w:pPr>
              <w:jc w:val="center"/>
              <w:rPr>
                <w:rFonts w:ascii="Courier New" w:hAnsi="Courier New" w:cs="Courier New"/>
                <w:color w:val="000000"/>
                <w:sz w:val="16"/>
                <w:szCs w:val="16"/>
              </w:rPr>
            </w:pPr>
            <w:r>
              <w:rPr>
                <w:rFonts w:ascii="Courier New" w:hAnsi="Courier New" w:cs="Courier New"/>
                <w:color w:val="000000"/>
                <w:sz w:val="16"/>
                <w:szCs w:val="16"/>
              </w:rPr>
              <w:t>{</w:t>
            </w:r>
          </w:p>
          <w:p w14:paraId="7C4FE099" w14:textId="6B5D1B50" w:rsidR="00D6676B" w:rsidRDefault="00D6676B" w:rsidP="00D9464E">
            <w:pPr>
              <w:jc w:val="center"/>
              <w:rPr>
                <w:rFonts w:ascii="Courier New" w:hAnsi="Courier New" w:cs="Courier New"/>
                <w:color w:val="000000"/>
                <w:sz w:val="16"/>
                <w:szCs w:val="16"/>
              </w:rPr>
            </w:pPr>
            <w:r w:rsidRPr="00921DED">
              <w:rPr>
                <w:rFonts w:ascii="Courier New" w:hAnsi="Courier New" w:cs="Courier New"/>
                <w:color w:val="000000"/>
                <w:sz w:val="16"/>
                <w:szCs w:val="16"/>
              </w:rPr>
              <w:t>18.73141</w:t>
            </w:r>
            <w:r>
              <w:rPr>
                <w:rFonts w:ascii="Courier New" w:hAnsi="Courier New" w:cs="Courier New"/>
                <w:color w:val="000000"/>
                <w:sz w:val="16"/>
                <w:szCs w:val="16"/>
              </w:rPr>
              <w:t>,</w:t>
            </w:r>
            <w:r w:rsidRPr="0076235B">
              <w:rPr>
                <w:rFonts w:ascii="Courier New" w:hAnsi="Courier New" w:cs="Courier New"/>
                <w:color w:val="000000"/>
                <w:sz w:val="16"/>
                <w:szCs w:val="16"/>
              </w:rPr>
              <w:t xml:space="preserve"> 37.46282</w:t>
            </w:r>
            <w:r>
              <w:rPr>
                <w:rFonts w:ascii="Courier New" w:hAnsi="Courier New" w:cs="Courier New"/>
                <w:color w:val="000000"/>
                <w:sz w:val="16"/>
                <w:szCs w:val="16"/>
              </w:rPr>
              <w:t xml:space="preserve">, </w:t>
            </w:r>
            <w:r w:rsidRPr="00921DED">
              <w:rPr>
                <w:rFonts w:ascii="Courier New" w:hAnsi="Courier New" w:cs="Courier New"/>
                <w:color w:val="000000"/>
                <w:sz w:val="16"/>
                <w:szCs w:val="16"/>
              </w:rPr>
              <w:t>74.92564</w:t>
            </w:r>
            <w:r>
              <w:rPr>
                <w:rFonts w:ascii="Courier New" w:hAnsi="Courier New" w:cs="Courier New"/>
                <w:color w:val="000000"/>
                <w:sz w:val="16"/>
                <w:szCs w:val="16"/>
              </w:rPr>
              <w:t>,</w:t>
            </w:r>
            <w:r w:rsidRPr="00D6676B">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D6676B">
              <w:rPr>
                <w:rFonts w:ascii="Courier New" w:hAnsi="Courier New" w:cs="Courier New"/>
                <w:color w:val="000000"/>
                <w:sz w:val="16"/>
                <w:szCs w:val="16"/>
              </w:rPr>
              <w:t xml:space="preserve">    </w:t>
            </w:r>
          </w:p>
          <w:p w14:paraId="01151768" w14:textId="62212A4E" w:rsidR="00D6676B" w:rsidRDefault="00D6676B" w:rsidP="00D6676B">
            <w:pPr>
              <w:jc w:val="center"/>
              <w:rPr>
                <w:rFonts w:ascii="Courier New" w:hAnsi="Courier New" w:cs="Courier New"/>
                <w:color w:val="000000"/>
                <w:sz w:val="16"/>
                <w:szCs w:val="16"/>
              </w:rPr>
            </w:pPr>
            <w:r w:rsidRPr="00D6676B">
              <w:rPr>
                <w:rFonts w:ascii="Courier New" w:hAnsi="Courier New" w:cs="Courier New"/>
                <w:color w:val="000000"/>
                <w:sz w:val="16"/>
                <w:szCs w:val="16"/>
              </w:rPr>
              <w:t>149.85128</w:t>
            </w:r>
            <w:r>
              <w:rPr>
                <w:rFonts w:ascii="Courier New" w:hAnsi="Courier New" w:cs="Courier New"/>
                <w:color w:val="000000"/>
                <w:sz w:val="16"/>
                <w:szCs w:val="16"/>
              </w:rPr>
              <w:t>,</w:t>
            </w:r>
            <w:r w:rsidRPr="00D6676B">
              <w:rPr>
                <w:rFonts w:ascii="Courier New" w:hAnsi="Courier New" w:cs="Courier New"/>
                <w:color w:val="000000"/>
                <w:sz w:val="16"/>
                <w:szCs w:val="16"/>
              </w:rPr>
              <w:t xml:space="preserve"> 299.70256</w:t>
            </w:r>
          </w:p>
          <w:p w14:paraId="77CBD7C2" w14:textId="760106FD" w:rsidR="00D6676B" w:rsidRDefault="00D6676B" w:rsidP="00D6676B">
            <w:pPr>
              <w:jc w:val="center"/>
              <w:rPr>
                <w:rFonts w:ascii="Courier New" w:hAnsi="Courier New" w:cs="Courier New"/>
                <w:color w:val="000000"/>
                <w:sz w:val="16"/>
                <w:szCs w:val="16"/>
              </w:rPr>
            </w:pPr>
            <w:r>
              <w:rPr>
                <w:rFonts w:ascii="Courier New" w:hAnsi="Courier New" w:cs="Courier New"/>
                <w:color w:val="000000"/>
                <w:sz w:val="16"/>
                <w:szCs w:val="16"/>
              </w:rPr>
              <w:t>}</w:t>
            </w:r>
          </w:p>
          <w:p w14:paraId="12429579" w14:textId="1F68586D" w:rsidR="00D6676B" w:rsidRPr="00921DED" w:rsidRDefault="00D6676B" w:rsidP="00D9464E">
            <w:pPr>
              <w:jc w:val="center"/>
              <w:rPr>
                <w:rFonts w:ascii="Courier New" w:hAnsi="Courier New" w:cs="Courier New"/>
                <w:color w:val="000000"/>
                <w:sz w:val="16"/>
                <w:szCs w:val="16"/>
              </w:rPr>
            </w:pPr>
          </w:p>
        </w:tc>
        <w:tc>
          <w:tcPr>
            <w:tcW w:w="2693" w:type="dxa"/>
            <w:vAlign w:val="center"/>
          </w:tcPr>
          <w:p w14:paraId="1F6D03FF" w14:textId="0FFC691A" w:rsidR="00D6676B" w:rsidRPr="00921DED" w:rsidRDefault="00D6676B" w:rsidP="00413C36">
            <w:pPr>
              <w:rPr>
                <w:rFonts w:ascii="Courier New" w:hAnsi="Courier New" w:cs="Courier New"/>
                <w:color w:val="000000"/>
                <w:sz w:val="16"/>
                <w:szCs w:val="16"/>
              </w:rPr>
            </w:pPr>
            <w:r w:rsidRPr="00921DED">
              <w:rPr>
                <w:rFonts w:ascii="Courier New" w:hAnsi="Courier New" w:cs="Courier New"/>
                <w:color w:val="000000"/>
                <w:sz w:val="16"/>
                <w:szCs w:val="16"/>
              </w:rPr>
              <w:t>[mm/sample]</w:t>
            </w:r>
            <w:r>
              <w:rPr>
                <w:rFonts w:ascii="Courier New" w:hAnsi="Courier New" w:cs="Courier New"/>
                <w:color w:val="000000"/>
                <w:sz w:val="16"/>
                <w:szCs w:val="16"/>
              </w:rPr>
              <w:t>@1GHz tx</w:t>
            </w:r>
          </w:p>
        </w:tc>
      </w:tr>
      <w:tr w:rsidR="00D6676B" w:rsidRPr="00921DED" w14:paraId="52E3F602" w14:textId="77777777" w:rsidTr="00D9464E">
        <w:trPr>
          <w:trHeight w:val="503"/>
          <w:jc w:val="center"/>
        </w:trPr>
        <w:tc>
          <w:tcPr>
            <w:tcW w:w="2889" w:type="dxa"/>
            <w:vAlign w:val="center"/>
          </w:tcPr>
          <w:p w14:paraId="6F2F459F" w14:textId="46A1C7F8" w:rsidR="00D6676B" w:rsidRPr="00921DED" w:rsidRDefault="00D6676B" w:rsidP="00690D23">
            <w:pPr>
              <w:rPr>
                <w:rFonts w:ascii="Courier New" w:hAnsi="Courier New" w:cs="Courier New"/>
                <w:color w:val="000000"/>
                <w:sz w:val="16"/>
                <w:szCs w:val="16"/>
              </w:rPr>
            </w:pPr>
            <w:r w:rsidRPr="00921DED">
              <w:rPr>
                <w:rFonts w:ascii="Courier New" w:hAnsi="Courier New" w:cs="Courier New"/>
                <w:color w:val="000000"/>
                <w:sz w:val="16"/>
                <w:szCs w:val="16"/>
              </w:rPr>
              <w:t>RegsDESTsampleDist</w:t>
            </w:r>
            <w:r w:rsidR="00D01740">
              <w:rPr>
                <w:rFonts w:ascii="Courier New" w:hAnsi="Courier New" w:cs="Courier New"/>
                <w:color w:val="000000"/>
                <w:sz w:val="16"/>
                <w:szCs w:val="16"/>
              </w:rPr>
              <w:t>_</w:t>
            </w:r>
            <w:r>
              <w:rPr>
                <w:rFonts w:ascii="Courier New" w:hAnsi="Courier New" w:cs="Courier New"/>
                <w:color w:val="000000"/>
                <w:sz w:val="16"/>
                <w:szCs w:val="16"/>
              </w:rPr>
              <w:t>01</w:t>
            </w:r>
          </w:p>
        </w:tc>
        <w:tc>
          <w:tcPr>
            <w:tcW w:w="776" w:type="dxa"/>
            <w:vMerge/>
            <w:vAlign w:val="center"/>
          </w:tcPr>
          <w:p w14:paraId="038ECE9A" w14:textId="41D0BBD8" w:rsidR="00D6676B" w:rsidRPr="00921DED" w:rsidRDefault="00D6676B" w:rsidP="00D9464E">
            <w:pPr>
              <w:jc w:val="center"/>
              <w:rPr>
                <w:rFonts w:ascii="Courier New" w:hAnsi="Courier New" w:cs="Courier New"/>
                <w:color w:val="000000"/>
                <w:sz w:val="16"/>
                <w:szCs w:val="16"/>
              </w:rPr>
            </w:pPr>
          </w:p>
        </w:tc>
        <w:tc>
          <w:tcPr>
            <w:tcW w:w="1018" w:type="dxa"/>
            <w:tcMar>
              <w:left w:w="14" w:type="dxa"/>
              <w:right w:w="14" w:type="dxa"/>
            </w:tcMar>
            <w:vAlign w:val="center"/>
          </w:tcPr>
          <w:p w14:paraId="1898A01F" w14:textId="7CAE30F2" w:rsidR="00D6676B" w:rsidRPr="00921DED" w:rsidRDefault="00D6676B" w:rsidP="00D9464E">
            <w:pPr>
              <w:jc w:val="center"/>
              <w:rPr>
                <w:rFonts w:ascii="Courier New" w:hAnsi="Courier New" w:cs="Courier New"/>
                <w:color w:val="000000"/>
                <w:sz w:val="16"/>
                <w:szCs w:val="16"/>
              </w:rPr>
            </w:pPr>
            <w:r w:rsidRPr="0076235B">
              <w:rPr>
                <w:rFonts w:ascii="Courier New" w:hAnsi="Courier New" w:cs="Courier New"/>
                <w:color w:val="000000"/>
                <w:sz w:val="16"/>
                <w:szCs w:val="16"/>
              </w:rPr>
              <w:t>37.46282</w:t>
            </w:r>
          </w:p>
        </w:tc>
        <w:tc>
          <w:tcPr>
            <w:tcW w:w="1584" w:type="dxa"/>
            <w:vMerge/>
            <w:tcMar>
              <w:left w:w="72" w:type="dxa"/>
              <w:right w:w="72" w:type="dxa"/>
            </w:tcMar>
            <w:vAlign w:val="center"/>
          </w:tcPr>
          <w:p w14:paraId="32438540" w14:textId="6979D8F2" w:rsidR="00D6676B" w:rsidRPr="00921DED" w:rsidRDefault="00D6676B" w:rsidP="00D9464E">
            <w:pPr>
              <w:jc w:val="center"/>
              <w:rPr>
                <w:rFonts w:ascii="Courier New" w:hAnsi="Courier New" w:cs="Courier New"/>
                <w:color w:val="000000"/>
                <w:sz w:val="16"/>
                <w:szCs w:val="16"/>
              </w:rPr>
            </w:pPr>
          </w:p>
        </w:tc>
        <w:tc>
          <w:tcPr>
            <w:tcW w:w="2693" w:type="dxa"/>
            <w:vAlign w:val="center"/>
          </w:tcPr>
          <w:p w14:paraId="635BC6BC" w14:textId="09AD12CB" w:rsidR="00D6676B" w:rsidRPr="00921DED" w:rsidRDefault="00D6676B" w:rsidP="00413C36">
            <w:pPr>
              <w:rPr>
                <w:rFonts w:ascii="Courier New" w:hAnsi="Courier New" w:cs="Courier New"/>
                <w:color w:val="000000"/>
                <w:sz w:val="16"/>
                <w:szCs w:val="16"/>
              </w:rPr>
            </w:pPr>
            <w:r w:rsidRPr="00921DED">
              <w:rPr>
                <w:rFonts w:ascii="Courier New" w:hAnsi="Courier New" w:cs="Courier New"/>
                <w:color w:val="000000"/>
                <w:sz w:val="16"/>
                <w:szCs w:val="16"/>
              </w:rPr>
              <w:t>[mm/sample]</w:t>
            </w:r>
            <w:r>
              <w:rPr>
                <w:rFonts w:ascii="Courier New" w:hAnsi="Courier New" w:cs="Courier New"/>
                <w:color w:val="000000"/>
                <w:sz w:val="16"/>
                <w:szCs w:val="16"/>
              </w:rPr>
              <w:t>@ 500MHz tx</w:t>
            </w:r>
          </w:p>
        </w:tc>
      </w:tr>
      <w:tr w:rsidR="00D6676B" w:rsidRPr="00921DED" w14:paraId="4FBC9C0E" w14:textId="77777777" w:rsidTr="00D9464E">
        <w:trPr>
          <w:trHeight w:val="503"/>
          <w:jc w:val="center"/>
        </w:trPr>
        <w:tc>
          <w:tcPr>
            <w:tcW w:w="2889" w:type="dxa"/>
            <w:vAlign w:val="center"/>
          </w:tcPr>
          <w:p w14:paraId="699DC49E" w14:textId="4E4B123B" w:rsidR="00D6676B" w:rsidRPr="00921DED" w:rsidRDefault="00D6676B" w:rsidP="00D01740">
            <w:pPr>
              <w:rPr>
                <w:rFonts w:ascii="Courier New" w:hAnsi="Courier New" w:cs="Courier New"/>
                <w:color w:val="000000"/>
                <w:sz w:val="16"/>
                <w:szCs w:val="16"/>
              </w:rPr>
            </w:pPr>
            <w:r w:rsidRPr="00921DED">
              <w:rPr>
                <w:rFonts w:ascii="Courier New" w:hAnsi="Courier New" w:cs="Courier New"/>
                <w:color w:val="000000"/>
                <w:sz w:val="16"/>
                <w:szCs w:val="16"/>
              </w:rPr>
              <w:t>RegsDESTsampleDist</w:t>
            </w:r>
            <w:r w:rsidR="00D01740">
              <w:rPr>
                <w:rFonts w:ascii="Courier New" w:hAnsi="Courier New" w:cs="Courier New"/>
                <w:color w:val="000000"/>
                <w:sz w:val="16"/>
                <w:szCs w:val="16"/>
              </w:rPr>
              <w:t>_02</w:t>
            </w:r>
          </w:p>
        </w:tc>
        <w:tc>
          <w:tcPr>
            <w:tcW w:w="776" w:type="dxa"/>
            <w:vMerge/>
            <w:vAlign w:val="center"/>
          </w:tcPr>
          <w:p w14:paraId="648CE186" w14:textId="34A3ECE4" w:rsidR="00D6676B" w:rsidRPr="00921DED" w:rsidRDefault="00D6676B" w:rsidP="00D9464E">
            <w:pPr>
              <w:jc w:val="center"/>
              <w:rPr>
                <w:rFonts w:ascii="Courier New" w:hAnsi="Courier New" w:cs="Courier New"/>
                <w:color w:val="000000"/>
                <w:sz w:val="16"/>
                <w:szCs w:val="16"/>
              </w:rPr>
            </w:pPr>
          </w:p>
        </w:tc>
        <w:tc>
          <w:tcPr>
            <w:tcW w:w="1018" w:type="dxa"/>
            <w:tcMar>
              <w:left w:w="14" w:type="dxa"/>
              <w:right w:w="14" w:type="dxa"/>
            </w:tcMar>
            <w:vAlign w:val="center"/>
          </w:tcPr>
          <w:p w14:paraId="0BB4C2C0" w14:textId="455A7A22" w:rsidR="00D6676B" w:rsidRPr="00921DED" w:rsidRDefault="00D6676B" w:rsidP="00D9464E">
            <w:pPr>
              <w:jc w:val="center"/>
              <w:rPr>
                <w:rFonts w:ascii="Courier New" w:hAnsi="Courier New" w:cs="Courier New"/>
                <w:color w:val="000000"/>
                <w:sz w:val="16"/>
                <w:szCs w:val="16"/>
              </w:rPr>
            </w:pPr>
            <w:r w:rsidRPr="0076235B">
              <w:rPr>
                <w:rFonts w:ascii="Courier New" w:hAnsi="Courier New" w:cs="Courier New"/>
                <w:color w:val="000000"/>
                <w:sz w:val="16"/>
                <w:szCs w:val="16"/>
              </w:rPr>
              <w:t>74.92564</w:t>
            </w:r>
          </w:p>
        </w:tc>
        <w:tc>
          <w:tcPr>
            <w:tcW w:w="1584" w:type="dxa"/>
            <w:vMerge/>
            <w:tcMar>
              <w:left w:w="72" w:type="dxa"/>
              <w:right w:w="72" w:type="dxa"/>
            </w:tcMar>
            <w:vAlign w:val="center"/>
          </w:tcPr>
          <w:p w14:paraId="309FF6E6" w14:textId="1B8E5B29" w:rsidR="00D6676B" w:rsidRPr="00921DED" w:rsidRDefault="00D6676B" w:rsidP="00D9464E">
            <w:pPr>
              <w:jc w:val="center"/>
              <w:rPr>
                <w:rFonts w:ascii="Courier New" w:hAnsi="Courier New" w:cs="Courier New"/>
                <w:color w:val="000000"/>
                <w:sz w:val="16"/>
                <w:szCs w:val="16"/>
              </w:rPr>
            </w:pPr>
          </w:p>
        </w:tc>
        <w:tc>
          <w:tcPr>
            <w:tcW w:w="2693" w:type="dxa"/>
            <w:vAlign w:val="center"/>
          </w:tcPr>
          <w:p w14:paraId="03CFA369" w14:textId="0378DC58" w:rsidR="00D6676B" w:rsidRPr="00921DED" w:rsidRDefault="00D6676B" w:rsidP="00413C36">
            <w:pPr>
              <w:rPr>
                <w:rFonts w:ascii="Courier New" w:hAnsi="Courier New" w:cs="Courier New"/>
                <w:color w:val="000000"/>
                <w:sz w:val="16"/>
                <w:szCs w:val="16"/>
              </w:rPr>
            </w:pPr>
            <w:r w:rsidRPr="00921DED">
              <w:rPr>
                <w:rFonts w:ascii="Courier New" w:hAnsi="Courier New" w:cs="Courier New"/>
                <w:color w:val="000000"/>
                <w:sz w:val="16"/>
                <w:szCs w:val="16"/>
              </w:rPr>
              <w:t>[mm/sample]</w:t>
            </w:r>
            <w:r>
              <w:rPr>
                <w:rFonts w:ascii="Courier New" w:hAnsi="Courier New" w:cs="Courier New"/>
                <w:color w:val="000000"/>
                <w:sz w:val="16"/>
                <w:szCs w:val="16"/>
              </w:rPr>
              <w:t>@250MHz tx</w:t>
            </w:r>
          </w:p>
        </w:tc>
      </w:tr>
      <w:tr w:rsidR="00951D1A" w:rsidRPr="00921DED" w14:paraId="21CE38CC" w14:textId="77777777" w:rsidTr="2B5EAAAC">
        <w:trPr>
          <w:trHeight w:val="503"/>
          <w:jc w:val="center"/>
        </w:trPr>
        <w:tc>
          <w:tcPr>
            <w:tcW w:w="2889" w:type="dxa"/>
            <w:vAlign w:val="center"/>
          </w:tcPr>
          <w:p w14:paraId="73EBDB3C" w14:textId="4BF8883E" w:rsidR="00951D1A" w:rsidRPr="00921DED" w:rsidRDefault="00951D1A" w:rsidP="0068599B">
            <w:pPr>
              <w:rPr>
                <w:rFonts w:ascii="Courier New" w:hAnsi="Courier New" w:cs="Courier New"/>
                <w:color w:val="000000"/>
                <w:sz w:val="16"/>
                <w:szCs w:val="16"/>
              </w:rPr>
            </w:pPr>
            <w:r>
              <w:rPr>
                <w:rFonts w:ascii="Courier New" w:hAnsi="Courier New" w:cs="Courier New"/>
                <w:color w:val="000000"/>
                <w:sz w:val="16"/>
                <w:szCs w:val="16"/>
              </w:rPr>
              <w:t>RegsDESTambiguityRTD</w:t>
            </w:r>
            <w:r w:rsidR="00717885">
              <w:rPr>
                <w:rFonts w:ascii="Courier New" w:hAnsi="Courier New" w:cs="Courier New"/>
                <w:color w:val="000000"/>
                <w:sz w:val="16"/>
                <w:szCs w:val="16"/>
              </w:rPr>
              <w:t>_</w:t>
            </w:r>
            <w:r>
              <w:rPr>
                <w:rFonts w:ascii="Courier New" w:hAnsi="Courier New" w:cs="Courier New"/>
                <w:color w:val="000000"/>
                <w:sz w:val="16"/>
                <w:szCs w:val="16"/>
              </w:rPr>
              <w:t>00</w:t>
            </w:r>
          </w:p>
        </w:tc>
        <w:tc>
          <w:tcPr>
            <w:tcW w:w="776" w:type="dxa"/>
            <w:vMerge w:val="restart"/>
            <w:vAlign w:val="center"/>
          </w:tcPr>
          <w:p w14:paraId="3A467878" w14:textId="13A6B190" w:rsidR="00951D1A" w:rsidRPr="00921DED" w:rsidRDefault="00951D1A" w:rsidP="0068599B">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vMerge w:val="restart"/>
            <w:tcMar>
              <w:left w:w="14" w:type="dxa"/>
              <w:right w:w="14" w:type="dxa"/>
            </w:tcMar>
            <w:vAlign w:val="center"/>
          </w:tcPr>
          <w:p w14:paraId="3C886E2F" w14:textId="07FF3E30" w:rsidR="00951D1A" w:rsidRPr="00921DED" w:rsidRDefault="00B35C9F" w:rsidP="0068599B">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vMerge w:val="restart"/>
            <w:tcMar>
              <w:left w:w="72" w:type="dxa"/>
              <w:right w:w="72" w:type="dxa"/>
            </w:tcMar>
            <w:vAlign w:val="center"/>
          </w:tcPr>
          <w:p w14:paraId="58F7CBB4" w14:textId="706E33D6" w:rsidR="00951D1A" w:rsidRPr="00921DED" w:rsidRDefault="00951D1A" w:rsidP="00E87B8A">
            <w:pPr>
              <w:jc w:val="center"/>
              <w:rPr>
                <w:rFonts w:ascii="Courier New" w:hAnsi="Courier New" w:cs="Courier New"/>
                <w:color w:val="000000"/>
                <w:sz w:val="16"/>
                <w:szCs w:val="16"/>
              </w:rPr>
            </w:pPr>
          </w:p>
        </w:tc>
        <w:tc>
          <w:tcPr>
            <w:tcW w:w="2693" w:type="dxa"/>
            <w:vMerge w:val="restart"/>
            <w:vAlign w:val="center"/>
          </w:tcPr>
          <w:p w14:paraId="354E8EEF" w14:textId="2B01EA5F" w:rsidR="00951D1A" w:rsidRPr="00921DED" w:rsidRDefault="00951D1A" w:rsidP="00E87B8A">
            <w:pPr>
              <w:rPr>
                <w:rFonts w:ascii="Courier New" w:hAnsi="Courier New" w:cs="Courier New"/>
                <w:color w:val="000000"/>
                <w:sz w:val="16"/>
                <w:szCs w:val="16"/>
              </w:rPr>
            </w:pPr>
            <w:r>
              <w:rPr>
                <w:rFonts w:ascii="Courier New" w:hAnsi="Courier New" w:cs="Courier New"/>
                <w:color w:val="000000"/>
                <w:sz w:val="16"/>
                <w:szCs w:val="16"/>
              </w:rPr>
              <w:t>autogen</w:t>
            </w:r>
          </w:p>
        </w:tc>
      </w:tr>
      <w:tr w:rsidR="00951D1A" w:rsidRPr="00921DED" w14:paraId="5EB100D1" w14:textId="77777777" w:rsidTr="2B5EAAAC">
        <w:trPr>
          <w:trHeight w:val="503"/>
          <w:jc w:val="center"/>
        </w:trPr>
        <w:tc>
          <w:tcPr>
            <w:tcW w:w="2889" w:type="dxa"/>
            <w:vAlign w:val="center"/>
          </w:tcPr>
          <w:p w14:paraId="416DF4DC" w14:textId="5A43B9F7" w:rsidR="00951D1A" w:rsidRDefault="00951D1A" w:rsidP="00E87B8A">
            <w:pPr>
              <w:rPr>
                <w:rFonts w:ascii="Courier New" w:hAnsi="Courier New" w:cs="Courier New"/>
                <w:color w:val="000000"/>
                <w:sz w:val="16"/>
                <w:szCs w:val="16"/>
              </w:rPr>
            </w:pPr>
            <w:r>
              <w:rPr>
                <w:rFonts w:ascii="Courier New" w:hAnsi="Courier New" w:cs="Courier New"/>
                <w:color w:val="000000"/>
                <w:sz w:val="16"/>
                <w:szCs w:val="16"/>
              </w:rPr>
              <w:lastRenderedPageBreak/>
              <w:t>RegsDESTambiguityRTD</w:t>
            </w:r>
            <w:r w:rsidR="00717885">
              <w:rPr>
                <w:rFonts w:ascii="Courier New" w:hAnsi="Courier New" w:cs="Courier New"/>
                <w:color w:val="000000"/>
                <w:sz w:val="16"/>
                <w:szCs w:val="16"/>
              </w:rPr>
              <w:t>_</w:t>
            </w:r>
            <w:r>
              <w:rPr>
                <w:rFonts w:ascii="Courier New" w:hAnsi="Courier New" w:cs="Courier New"/>
                <w:color w:val="000000"/>
                <w:sz w:val="16"/>
                <w:szCs w:val="16"/>
              </w:rPr>
              <w:t>01</w:t>
            </w:r>
          </w:p>
        </w:tc>
        <w:tc>
          <w:tcPr>
            <w:tcW w:w="776" w:type="dxa"/>
            <w:vMerge/>
            <w:vAlign w:val="center"/>
          </w:tcPr>
          <w:p w14:paraId="3257801A" w14:textId="2DF5039B" w:rsidR="00951D1A" w:rsidRDefault="00951D1A" w:rsidP="00E87B8A">
            <w:pPr>
              <w:jc w:val="center"/>
              <w:rPr>
                <w:rFonts w:ascii="Courier New" w:hAnsi="Courier New" w:cs="Courier New"/>
                <w:color w:val="000000"/>
                <w:sz w:val="16"/>
                <w:szCs w:val="16"/>
              </w:rPr>
            </w:pPr>
          </w:p>
        </w:tc>
        <w:tc>
          <w:tcPr>
            <w:tcW w:w="1018" w:type="dxa"/>
            <w:vMerge/>
            <w:tcMar>
              <w:left w:w="14" w:type="dxa"/>
              <w:right w:w="14" w:type="dxa"/>
            </w:tcMar>
            <w:vAlign w:val="center"/>
          </w:tcPr>
          <w:p w14:paraId="61DA39AA" w14:textId="77777777" w:rsidR="00951D1A" w:rsidRPr="00921DED" w:rsidRDefault="00951D1A" w:rsidP="00E87B8A">
            <w:pPr>
              <w:jc w:val="center"/>
              <w:rPr>
                <w:rFonts w:ascii="Courier New" w:hAnsi="Courier New" w:cs="Courier New"/>
                <w:color w:val="000000"/>
                <w:sz w:val="16"/>
                <w:szCs w:val="16"/>
                <w:rtl/>
              </w:rPr>
            </w:pPr>
          </w:p>
        </w:tc>
        <w:tc>
          <w:tcPr>
            <w:tcW w:w="1584" w:type="dxa"/>
            <w:vMerge/>
            <w:tcMar>
              <w:left w:w="72" w:type="dxa"/>
              <w:right w:w="72" w:type="dxa"/>
            </w:tcMar>
            <w:vAlign w:val="center"/>
          </w:tcPr>
          <w:p w14:paraId="0BE30EE5" w14:textId="615395F4" w:rsidR="00951D1A" w:rsidRDefault="00951D1A" w:rsidP="00E87B8A">
            <w:pPr>
              <w:jc w:val="center"/>
              <w:rPr>
                <w:rFonts w:ascii="Courier New" w:hAnsi="Courier New" w:cs="Courier New"/>
                <w:color w:val="000000"/>
                <w:sz w:val="16"/>
                <w:szCs w:val="16"/>
              </w:rPr>
            </w:pPr>
          </w:p>
        </w:tc>
        <w:tc>
          <w:tcPr>
            <w:tcW w:w="2693" w:type="dxa"/>
            <w:vMerge/>
            <w:vAlign w:val="center"/>
          </w:tcPr>
          <w:p w14:paraId="20BF1C65" w14:textId="7FF77D06" w:rsidR="00951D1A" w:rsidRDefault="00951D1A" w:rsidP="00E87B8A">
            <w:pPr>
              <w:rPr>
                <w:rFonts w:ascii="Courier New" w:hAnsi="Courier New" w:cs="Courier New"/>
                <w:color w:val="000000"/>
                <w:sz w:val="16"/>
                <w:szCs w:val="16"/>
              </w:rPr>
            </w:pPr>
          </w:p>
        </w:tc>
      </w:tr>
      <w:tr w:rsidR="00951D1A" w:rsidRPr="00921DED" w14:paraId="04A9F13C" w14:textId="77777777" w:rsidTr="2B5EAAAC">
        <w:trPr>
          <w:trHeight w:val="503"/>
          <w:jc w:val="center"/>
        </w:trPr>
        <w:tc>
          <w:tcPr>
            <w:tcW w:w="2889" w:type="dxa"/>
            <w:vAlign w:val="center"/>
          </w:tcPr>
          <w:p w14:paraId="461DD0B0" w14:textId="5E97D547" w:rsidR="00951D1A" w:rsidRDefault="00951D1A" w:rsidP="00717885">
            <w:pPr>
              <w:rPr>
                <w:rFonts w:ascii="Courier New" w:hAnsi="Courier New" w:cs="Courier New"/>
                <w:color w:val="000000"/>
                <w:sz w:val="16"/>
                <w:szCs w:val="16"/>
              </w:rPr>
            </w:pPr>
            <w:r>
              <w:rPr>
                <w:rFonts w:ascii="Courier New" w:hAnsi="Courier New" w:cs="Courier New"/>
                <w:color w:val="000000"/>
                <w:sz w:val="16"/>
                <w:szCs w:val="16"/>
              </w:rPr>
              <w:t>RegsDESTambiguityRTD</w:t>
            </w:r>
            <w:r w:rsidR="00717885">
              <w:rPr>
                <w:rFonts w:ascii="Courier New" w:hAnsi="Courier New" w:cs="Courier New"/>
                <w:color w:val="000000"/>
                <w:sz w:val="16"/>
                <w:szCs w:val="16"/>
              </w:rPr>
              <w:t>_02</w:t>
            </w:r>
          </w:p>
        </w:tc>
        <w:tc>
          <w:tcPr>
            <w:tcW w:w="776" w:type="dxa"/>
            <w:vMerge/>
            <w:vAlign w:val="center"/>
          </w:tcPr>
          <w:p w14:paraId="00DBBE2B" w14:textId="18004DF6" w:rsidR="00951D1A" w:rsidRDefault="00951D1A" w:rsidP="00E87B8A">
            <w:pPr>
              <w:jc w:val="center"/>
              <w:rPr>
                <w:rFonts w:ascii="Courier New" w:hAnsi="Courier New" w:cs="Courier New"/>
                <w:color w:val="000000"/>
                <w:sz w:val="16"/>
                <w:szCs w:val="16"/>
              </w:rPr>
            </w:pPr>
          </w:p>
        </w:tc>
        <w:tc>
          <w:tcPr>
            <w:tcW w:w="1018" w:type="dxa"/>
            <w:vMerge/>
            <w:tcMar>
              <w:left w:w="14" w:type="dxa"/>
              <w:right w:w="14" w:type="dxa"/>
            </w:tcMar>
            <w:vAlign w:val="center"/>
          </w:tcPr>
          <w:p w14:paraId="091B1D04" w14:textId="77777777" w:rsidR="00951D1A" w:rsidRPr="00921DED" w:rsidRDefault="00951D1A" w:rsidP="00E87B8A">
            <w:pPr>
              <w:jc w:val="center"/>
              <w:rPr>
                <w:rFonts w:ascii="Courier New" w:hAnsi="Courier New" w:cs="Courier New"/>
                <w:color w:val="000000"/>
                <w:sz w:val="16"/>
                <w:szCs w:val="16"/>
              </w:rPr>
            </w:pPr>
          </w:p>
        </w:tc>
        <w:tc>
          <w:tcPr>
            <w:tcW w:w="1584" w:type="dxa"/>
            <w:vMerge/>
            <w:tcMar>
              <w:left w:w="72" w:type="dxa"/>
              <w:right w:w="72" w:type="dxa"/>
            </w:tcMar>
            <w:vAlign w:val="center"/>
          </w:tcPr>
          <w:p w14:paraId="7034C811" w14:textId="1DBC7BD5" w:rsidR="00951D1A" w:rsidRDefault="00951D1A" w:rsidP="00E87B8A">
            <w:pPr>
              <w:jc w:val="center"/>
              <w:rPr>
                <w:rFonts w:ascii="Courier New" w:hAnsi="Courier New" w:cs="Courier New"/>
                <w:color w:val="000000"/>
                <w:sz w:val="16"/>
                <w:szCs w:val="16"/>
              </w:rPr>
            </w:pPr>
          </w:p>
        </w:tc>
        <w:tc>
          <w:tcPr>
            <w:tcW w:w="2693" w:type="dxa"/>
            <w:vMerge/>
            <w:vAlign w:val="center"/>
          </w:tcPr>
          <w:p w14:paraId="33EC2090" w14:textId="509DE1B3" w:rsidR="00951D1A" w:rsidRPr="00630FBA" w:rsidRDefault="00951D1A" w:rsidP="00E87B8A">
            <w:pPr>
              <w:rPr>
                <w:rFonts w:ascii="Courier New" w:hAnsi="Courier New" w:cs="Courier New"/>
                <w:color w:val="000000"/>
                <w:sz w:val="16"/>
                <w:szCs w:val="16"/>
              </w:rPr>
            </w:pPr>
          </w:p>
        </w:tc>
      </w:tr>
      <w:tr w:rsidR="00E87B8A" w:rsidRPr="00921DED" w14:paraId="15ADC054" w14:textId="77777777" w:rsidTr="2B5EAAAC">
        <w:trPr>
          <w:trHeight w:val="503"/>
          <w:jc w:val="center"/>
        </w:trPr>
        <w:tc>
          <w:tcPr>
            <w:tcW w:w="2889" w:type="dxa"/>
            <w:vAlign w:val="center"/>
          </w:tcPr>
          <w:p w14:paraId="06973C54" w14:textId="45243216" w:rsidR="00E87B8A" w:rsidRPr="00EF49A7" w:rsidRDefault="00E87B8A" w:rsidP="00E87B8A">
            <w:pPr>
              <w:rPr>
                <w:rFonts w:ascii="Courier New" w:hAnsi="Courier New" w:cs="Courier New"/>
                <w:color w:val="000000"/>
                <w:sz w:val="16"/>
                <w:szCs w:val="16"/>
              </w:rPr>
            </w:pPr>
            <w:r>
              <w:rPr>
                <w:rFonts w:ascii="Courier New" w:hAnsi="Courier New" w:cs="Courier New"/>
                <w:color w:val="000000"/>
                <w:sz w:val="16"/>
                <w:szCs w:val="16"/>
              </w:rPr>
              <w:t>RegsDEST</w:t>
            </w:r>
            <w:r w:rsidRPr="00EF49A7">
              <w:rPr>
                <w:rFonts w:ascii="Courier New" w:hAnsi="Courier New" w:cs="Courier New"/>
                <w:color w:val="000000"/>
                <w:sz w:val="16"/>
                <w:szCs w:val="16"/>
              </w:rPr>
              <w:t>ambiguityMinRTD</w:t>
            </w:r>
          </w:p>
          <w:p w14:paraId="6B10B5E4" w14:textId="77777777" w:rsidR="00E87B8A" w:rsidRDefault="00E87B8A" w:rsidP="00E87B8A">
            <w:pPr>
              <w:rPr>
                <w:rFonts w:ascii="Courier New" w:hAnsi="Courier New" w:cs="Courier New"/>
                <w:color w:val="000000"/>
                <w:sz w:val="16"/>
                <w:szCs w:val="16"/>
              </w:rPr>
            </w:pPr>
          </w:p>
        </w:tc>
        <w:tc>
          <w:tcPr>
            <w:tcW w:w="776" w:type="dxa"/>
            <w:vAlign w:val="center"/>
          </w:tcPr>
          <w:p w14:paraId="7B1ED2C7" w14:textId="50D871C0" w:rsidR="00E87B8A"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68890C4F" w14:textId="0EB5636E" w:rsidR="00E87B8A" w:rsidRPr="00921DED"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600</w:t>
            </w:r>
            <w:r w:rsidR="00FD55AC">
              <w:rPr>
                <w:rFonts w:ascii="Courier New" w:hAnsi="Courier New" w:cs="Courier New"/>
                <w:color w:val="000000"/>
                <w:sz w:val="16"/>
                <w:szCs w:val="16"/>
              </w:rPr>
              <w:t>.0</w:t>
            </w:r>
          </w:p>
        </w:tc>
        <w:tc>
          <w:tcPr>
            <w:tcW w:w="1584" w:type="dxa"/>
            <w:tcMar>
              <w:left w:w="72" w:type="dxa"/>
              <w:right w:w="72" w:type="dxa"/>
            </w:tcMar>
            <w:vAlign w:val="center"/>
          </w:tcPr>
          <w:p w14:paraId="6CAA21D1" w14:textId="4EC77A00" w:rsidR="00E87B8A" w:rsidRPr="00921DED" w:rsidRDefault="00E87B8A" w:rsidP="00E87B8A">
            <w:pPr>
              <w:jc w:val="center"/>
              <w:rPr>
                <w:rFonts w:ascii="Courier New" w:hAnsi="Courier New" w:cs="Courier New"/>
                <w:color w:val="000000"/>
                <w:sz w:val="16"/>
                <w:szCs w:val="16"/>
              </w:rPr>
            </w:pPr>
          </w:p>
        </w:tc>
        <w:tc>
          <w:tcPr>
            <w:tcW w:w="2693" w:type="dxa"/>
            <w:vAlign w:val="center"/>
          </w:tcPr>
          <w:p w14:paraId="55E03713" w14:textId="6A3E6DD0" w:rsidR="00E87B8A" w:rsidRDefault="00FD55AC" w:rsidP="00E87B8A">
            <w:pPr>
              <w:rPr>
                <w:rFonts w:ascii="Courier New" w:hAnsi="Courier New" w:cs="Courier New"/>
                <w:color w:val="000000"/>
                <w:sz w:val="16"/>
                <w:szCs w:val="16"/>
              </w:rPr>
            </w:pPr>
            <w:r>
              <w:rPr>
                <w:rFonts w:ascii="Courier New" w:hAnsi="Courier New" w:cs="Courier New"/>
                <w:color w:val="000000"/>
                <w:sz w:val="16"/>
                <w:szCs w:val="16"/>
              </w:rPr>
              <w:t>float</w:t>
            </w:r>
          </w:p>
        </w:tc>
      </w:tr>
      <w:tr w:rsidR="00E87B8A" w:rsidRPr="00921DED" w14:paraId="2D65BF5C" w14:textId="77777777" w:rsidTr="2B5EAAAC">
        <w:trPr>
          <w:trHeight w:val="503"/>
          <w:jc w:val="center"/>
        </w:trPr>
        <w:tc>
          <w:tcPr>
            <w:tcW w:w="2889" w:type="dxa"/>
            <w:vAlign w:val="center"/>
          </w:tcPr>
          <w:p w14:paraId="21F37A3E" w14:textId="70192042" w:rsidR="00E87B8A" w:rsidRPr="00EF49A7" w:rsidRDefault="00E87B8A" w:rsidP="00E87B8A">
            <w:pPr>
              <w:rPr>
                <w:rFonts w:ascii="Courier New" w:hAnsi="Courier New" w:cs="Courier New"/>
                <w:color w:val="000000"/>
                <w:sz w:val="16"/>
                <w:szCs w:val="16"/>
              </w:rPr>
            </w:pPr>
            <w:r>
              <w:rPr>
                <w:rFonts w:ascii="Courier New" w:hAnsi="Courier New" w:cs="Courier New"/>
                <w:color w:val="000000"/>
                <w:sz w:val="16"/>
                <w:szCs w:val="16"/>
              </w:rPr>
              <w:t>RegsDest</w:t>
            </w:r>
            <w:r w:rsidRPr="00EF49A7">
              <w:rPr>
                <w:rFonts w:ascii="Courier New" w:hAnsi="Courier New" w:cs="Courier New"/>
                <w:color w:val="000000"/>
                <w:sz w:val="16"/>
                <w:szCs w:val="16"/>
              </w:rPr>
              <w:t>ambiguityMinconf</w:t>
            </w:r>
          </w:p>
          <w:p w14:paraId="3EC4D114" w14:textId="77777777" w:rsidR="00E87B8A" w:rsidRDefault="00E87B8A" w:rsidP="00E87B8A">
            <w:pPr>
              <w:rPr>
                <w:rFonts w:ascii="Courier New" w:hAnsi="Courier New" w:cs="Courier New"/>
                <w:color w:val="000000"/>
                <w:sz w:val="16"/>
                <w:szCs w:val="16"/>
              </w:rPr>
            </w:pPr>
          </w:p>
        </w:tc>
        <w:tc>
          <w:tcPr>
            <w:tcW w:w="776" w:type="dxa"/>
            <w:vAlign w:val="center"/>
          </w:tcPr>
          <w:p w14:paraId="1F95CAE7" w14:textId="6931B329" w:rsidR="00E87B8A"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4</w:t>
            </w:r>
          </w:p>
        </w:tc>
        <w:tc>
          <w:tcPr>
            <w:tcW w:w="1018" w:type="dxa"/>
            <w:tcMar>
              <w:left w:w="14" w:type="dxa"/>
              <w:right w:w="14" w:type="dxa"/>
            </w:tcMar>
            <w:vAlign w:val="center"/>
          </w:tcPr>
          <w:p w14:paraId="5095C334" w14:textId="32B30B94" w:rsidR="00E87B8A" w:rsidRPr="00921DED"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3</w:t>
            </w:r>
          </w:p>
        </w:tc>
        <w:tc>
          <w:tcPr>
            <w:tcW w:w="1584" w:type="dxa"/>
            <w:tcMar>
              <w:left w:w="72" w:type="dxa"/>
              <w:right w:w="72" w:type="dxa"/>
            </w:tcMar>
            <w:vAlign w:val="center"/>
          </w:tcPr>
          <w:p w14:paraId="1C6E8014" w14:textId="0CB54E58" w:rsidR="00E87B8A" w:rsidRPr="00921DED" w:rsidRDefault="00E87B8A" w:rsidP="00522E31">
            <w:pPr>
              <w:jc w:val="center"/>
              <w:rPr>
                <w:rFonts w:ascii="Courier New" w:hAnsi="Courier New" w:cs="Courier New"/>
                <w:color w:val="000000"/>
                <w:sz w:val="16"/>
                <w:szCs w:val="16"/>
              </w:rPr>
            </w:pPr>
            <w:r>
              <w:rPr>
                <w:rFonts w:ascii="Courier New" w:hAnsi="Courier New" w:cs="Courier New"/>
                <w:color w:val="000000"/>
                <w:sz w:val="16"/>
                <w:szCs w:val="16"/>
              </w:rPr>
              <w:t>[</w:t>
            </w:r>
            <w:r w:rsidR="00522E31">
              <w:rPr>
                <w:rFonts w:ascii="Courier New" w:hAnsi="Courier New" w:cs="Courier New"/>
                <w:color w:val="000000"/>
                <w:sz w:val="16"/>
                <w:szCs w:val="16"/>
              </w:rPr>
              <w:t>1</w:t>
            </w:r>
            <w:r>
              <w:rPr>
                <w:rFonts w:ascii="Courier New" w:hAnsi="Courier New" w:cs="Courier New"/>
                <w:color w:val="000000"/>
                <w:sz w:val="16"/>
                <w:szCs w:val="16"/>
              </w:rPr>
              <w:t>-1</w:t>
            </w:r>
            <w:r w:rsidR="00522E31">
              <w:rPr>
                <w:rFonts w:ascii="Courier New" w:hAnsi="Courier New" w:cs="Courier New"/>
                <w:color w:val="000000"/>
                <w:sz w:val="16"/>
                <w:szCs w:val="16"/>
              </w:rPr>
              <w:t>4</w:t>
            </w:r>
            <w:r>
              <w:rPr>
                <w:rFonts w:ascii="Courier New" w:hAnsi="Courier New" w:cs="Courier New"/>
                <w:color w:val="000000"/>
                <w:sz w:val="16"/>
                <w:szCs w:val="16"/>
              </w:rPr>
              <w:t>]</w:t>
            </w:r>
          </w:p>
        </w:tc>
        <w:tc>
          <w:tcPr>
            <w:tcW w:w="2693" w:type="dxa"/>
            <w:vAlign w:val="center"/>
          </w:tcPr>
          <w:p w14:paraId="56343F1A" w14:textId="34064887" w:rsidR="00E87B8A" w:rsidRPr="00630FBA" w:rsidRDefault="00E87B8A" w:rsidP="00E87B8A">
            <w:pPr>
              <w:rPr>
                <w:rFonts w:ascii="Courier New" w:hAnsi="Courier New" w:cs="Courier New"/>
                <w:color w:val="000000"/>
                <w:sz w:val="16"/>
                <w:szCs w:val="16"/>
              </w:rPr>
            </w:pPr>
          </w:p>
        </w:tc>
      </w:tr>
      <w:tr w:rsidR="00E87B8A" w:rsidRPr="00921DED" w14:paraId="10971286" w14:textId="77777777" w:rsidTr="2B5EAAAC">
        <w:trPr>
          <w:trHeight w:val="503"/>
          <w:jc w:val="center"/>
        </w:trPr>
        <w:tc>
          <w:tcPr>
            <w:tcW w:w="2889" w:type="dxa"/>
            <w:vAlign w:val="center"/>
          </w:tcPr>
          <w:p w14:paraId="7F65B901" w14:textId="143AEF98" w:rsidR="00E87B8A" w:rsidRPr="00921DED" w:rsidRDefault="00E87B8A" w:rsidP="00E87B8A">
            <w:pPr>
              <w:rPr>
                <w:rFonts w:ascii="Courier New" w:hAnsi="Courier New" w:cs="Courier New"/>
                <w:color w:val="000000"/>
                <w:sz w:val="16"/>
                <w:szCs w:val="16"/>
              </w:rPr>
            </w:pPr>
            <w:r w:rsidRPr="00921DED">
              <w:rPr>
                <w:rFonts w:ascii="Courier New" w:hAnsi="Courier New" w:cs="Courier New"/>
                <w:color w:val="000000"/>
                <w:sz w:val="16"/>
                <w:szCs w:val="16"/>
              </w:rPr>
              <w:t>RegsDESTbaseline</w:t>
            </w:r>
          </w:p>
        </w:tc>
        <w:tc>
          <w:tcPr>
            <w:tcW w:w="776" w:type="dxa"/>
            <w:vAlign w:val="center"/>
          </w:tcPr>
          <w:p w14:paraId="7C7765D4" w14:textId="77777777" w:rsidR="00E87B8A" w:rsidRPr="00921DED" w:rsidRDefault="00E87B8A" w:rsidP="00E87B8A">
            <w:pPr>
              <w:jc w:val="center"/>
              <w:rPr>
                <w:rFonts w:ascii="Courier New" w:hAnsi="Courier New" w:cs="Courier New"/>
                <w:color w:val="000000"/>
                <w:sz w:val="16"/>
                <w:szCs w:val="16"/>
              </w:rPr>
            </w:pPr>
            <w:r w:rsidRPr="00921DED">
              <w:rPr>
                <w:rFonts w:ascii="Courier New" w:hAnsi="Courier New" w:cs="Courier New"/>
                <w:color w:val="000000"/>
                <w:sz w:val="16"/>
                <w:szCs w:val="16"/>
              </w:rPr>
              <w:t>32</w:t>
            </w:r>
          </w:p>
        </w:tc>
        <w:tc>
          <w:tcPr>
            <w:tcW w:w="1018" w:type="dxa"/>
            <w:tcMar>
              <w:left w:w="14" w:type="dxa"/>
              <w:right w:w="14" w:type="dxa"/>
            </w:tcMar>
            <w:vAlign w:val="center"/>
          </w:tcPr>
          <w:p w14:paraId="0B8A69A2" w14:textId="77777777" w:rsidR="00E87B8A" w:rsidRPr="00921DED" w:rsidRDefault="00E87B8A" w:rsidP="00E87B8A">
            <w:pPr>
              <w:jc w:val="center"/>
              <w:rPr>
                <w:rFonts w:ascii="Courier New" w:hAnsi="Courier New" w:cs="Courier New"/>
                <w:color w:val="000000"/>
                <w:sz w:val="16"/>
                <w:szCs w:val="16"/>
              </w:rPr>
            </w:pPr>
            <w:r w:rsidRPr="00921DED">
              <w:rPr>
                <w:rFonts w:ascii="Courier New" w:hAnsi="Courier New" w:cs="Courier New"/>
                <w:color w:val="000000"/>
                <w:sz w:val="16"/>
                <w:szCs w:val="16"/>
              </w:rPr>
              <w:t>30</w:t>
            </w:r>
            <w:r>
              <w:rPr>
                <w:rFonts w:ascii="Courier New" w:hAnsi="Courier New" w:cs="Courier New"/>
                <w:color w:val="000000"/>
                <w:sz w:val="16"/>
                <w:szCs w:val="16"/>
              </w:rPr>
              <w:t>.0000</w:t>
            </w:r>
          </w:p>
        </w:tc>
        <w:tc>
          <w:tcPr>
            <w:tcW w:w="1584" w:type="dxa"/>
            <w:tcMar>
              <w:left w:w="72" w:type="dxa"/>
              <w:right w:w="72" w:type="dxa"/>
            </w:tcMar>
            <w:vAlign w:val="center"/>
          </w:tcPr>
          <w:p w14:paraId="580329D1" w14:textId="55A02325" w:rsidR="00E87B8A" w:rsidRPr="00921DED" w:rsidRDefault="00E87B8A" w:rsidP="00E87B8A">
            <w:pPr>
              <w:jc w:val="center"/>
              <w:rPr>
                <w:rFonts w:ascii="Courier New" w:hAnsi="Courier New" w:cs="Courier New"/>
                <w:color w:val="000000"/>
                <w:sz w:val="16"/>
                <w:szCs w:val="16"/>
              </w:rPr>
            </w:pPr>
          </w:p>
        </w:tc>
        <w:tc>
          <w:tcPr>
            <w:tcW w:w="2693" w:type="dxa"/>
            <w:vAlign w:val="center"/>
          </w:tcPr>
          <w:p w14:paraId="0C681916" w14:textId="1E2F3618" w:rsidR="00E87B8A" w:rsidRPr="00921DED" w:rsidRDefault="00E87B8A" w:rsidP="00E87B8A">
            <w:pPr>
              <w:rPr>
                <w:rFonts w:ascii="Courier New" w:hAnsi="Courier New" w:cs="Courier New"/>
                <w:color w:val="000000"/>
                <w:sz w:val="16"/>
                <w:szCs w:val="16"/>
              </w:rPr>
            </w:pPr>
            <w:r>
              <w:rPr>
                <w:rFonts w:ascii="Courier New" w:hAnsi="Courier New" w:cs="Courier New"/>
                <w:color w:val="000000"/>
                <w:sz w:val="16"/>
                <w:szCs w:val="16"/>
              </w:rPr>
              <w:t xml:space="preserve">[mm], </w:t>
            </w:r>
            <w:r w:rsidRPr="00921DED">
              <w:rPr>
                <w:rFonts w:ascii="Courier New" w:hAnsi="Courier New" w:cs="Courier New"/>
                <w:color w:val="000000"/>
                <w:sz w:val="16"/>
                <w:szCs w:val="16"/>
              </w:rPr>
              <w:t>Static calibration</w:t>
            </w:r>
          </w:p>
        </w:tc>
      </w:tr>
      <w:tr w:rsidR="00E87B8A" w:rsidRPr="00921DED" w14:paraId="4D7203F3" w14:textId="77777777" w:rsidTr="2B5EAAAC">
        <w:trPr>
          <w:trHeight w:val="503"/>
          <w:jc w:val="center"/>
        </w:trPr>
        <w:tc>
          <w:tcPr>
            <w:tcW w:w="2889" w:type="dxa"/>
            <w:vAlign w:val="center"/>
          </w:tcPr>
          <w:p w14:paraId="0EAE54A2" w14:textId="5A6CE237" w:rsidR="00E87B8A" w:rsidRPr="00921DED" w:rsidRDefault="00E87B8A" w:rsidP="00E87B8A">
            <w:pPr>
              <w:rPr>
                <w:rFonts w:ascii="Courier New" w:hAnsi="Courier New" w:cs="Courier New"/>
                <w:color w:val="000000"/>
                <w:sz w:val="16"/>
                <w:szCs w:val="16"/>
              </w:rPr>
            </w:pPr>
            <w:r w:rsidRPr="00921DED">
              <w:rPr>
                <w:rFonts w:ascii="Courier New" w:hAnsi="Courier New" w:cs="Courier New"/>
                <w:color w:val="000000"/>
                <w:sz w:val="16"/>
                <w:szCs w:val="16"/>
              </w:rPr>
              <w:t>RegsDESTbaseline</w:t>
            </w:r>
            <w:r>
              <w:rPr>
                <w:rFonts w:ascii="Courier New" w:hAnsi="Courier New" w:cs="Courier New"/>
                <w:color w:val="000000"/>
                <w:sz w:val="16"/>
                <w:szCs w:val="16"/>
              </w:rPr>
              <w:t>2</w:t>
            </w:r>
          </w:p>
        </w:tc>
        <w:tc>
          <w:tcPr>
            <w:tcW w:w="776" w:type="dxa"/>
            <w:vAlign w:val="center"/>
          </w:tcPr>
          <w:p w14:paraId="50F175EF" w14:textId="77777777" w:rsidR="00E87B8A" w:rsidRPr="00921DED" w:rsidRDefault="00E87B8A" w:rsidP="00E87B8A">
            <w:pPr>
              <w:jc w:val="center"/>
              <w:rPr>
                <w:rFonts w:ascii="Courier New" w:hAnsi="Courier New" w:cs="Courier New"/>
                <w:color w:val="000000"/>
                <w:sz w:val="16"/>
                <w:szCs w:val="16"/>
              </w:rPr>
            </w:pPr>
            <w:r w:rsidRPr="00921DED">
              <w:rPr>
                <w:rFonts w:ascii="Courier New" w:hAnsi="Courier New" w:cs="Courier New"/>
                <w:color w:val="000000"/>
                <w:sz w:val="16"/>
                <w:szCs w:val="16"/>
              </w:rPr>
              <w:t>32</w:t>
            </w:r>
          </w:p>
        </w:tc>
        <w:tc>
          <w:tcPr>
            <w:tcW w:w="1018" w:type="dxa"/>
            <w:tcMar>
              <w:left w:w="14" w:type="dxa"/>
              <w:right w:w="14" w:type="dxa"/>
            </w:tcMar>
            <w:vAlign w:val="center"/>
          </w:tcPr>
          <w:p w14:paraId="5A463CAC" w14:textId="5C2EB75A" w:rsidR="00E87B8A" w:rsidRPr="00921DED" w:rsidRDefault="0026376A" w:rsidP="00E87B8A">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53926D12" w14:textId="073CE34C" w:rsidR="00E87B8A" w:rsidRPr="00921DED" w:rsidRDefault="00E87B8A" w:rsidP="00E87B8A">
            <w:pPr>
              <w:jc w:val="center"/>
              <w:rPr>
                <w:rFonts w:ascii="Courier New" w:hAnsi="Courier New" w:cs="Courier New"/>
                <w:color w:val="000000"/>
                <w:sz w:val="16"/>
                <w:szCs w:val="16"/>
              </w:rPr>
            </w:pPr>
          </w:p>
        </w:tc>
        <w:tc>
          <w:tcPr>
            <w:tcW w:w="2693" w:type="dxa"/>
            <w:vAlign w:val="center"/>
          </w:tcPr>
          <w:p w14:paraId="336F3C88" w14:textId="04AE3E88" w:rsidR="00E87B8A" w:rsidRPr="00921DED" w:rsidRDefault="0026376A" w:rsidP="00E87B8A">
            <w:pPr>
              <w:rPr>
                <w:rFonts w:ascii="Courier New" w:hAnsi="Courier New" w:cs="Courier New"/>
                <w:color w:val="000000"/>
                <w:sz w:val="16"/>
                <w:szCs w:val="16"/>
              </w:rPr>
            </w:pPr>
            <w:r>
              <w:rPr>
                <w:rFonts w:ascii="Courier New" w:hAnsi="Courier New" w:cs="Courier New"/>
                <w:color w:val="000000"/>
                <w:sz w:val="16"/>
                <w:szCs w:val="16"/>
              </w:rPr>
              <w:t>autogen</w:t>
            </w:r>
          </w:p>
        </w:tc>
      </w:tr>
      <w:tr w:rsidR="00E87B8A" w:rsidRPr="00B30FC4" w14:paraId="1C6C14FD" w14:textId="77777777" w:rsidTr="2B5EAAAC">
        <w:trPr>
          <w:trHeight w:val="503"/>
          <w:jc w:val="center"/>
        </w:trPr>
        <w:tc>
          <w:tcPr>
            <w:tcW w:w="2889" w:type="dxa"/>
            <w:vAlign w:val="center"/>
          </w:tcPr>
          <w:p w14:paraId="4979AD56" w14:textId="18F3B00A" w:rsidR="00E87B8A" w:rsidRPr="00921DED" w:rsidRDefault="00E87B8A" w:rsidP="00E87B8A">
            <w:pPr>
              <w:rPr>
                <w:rFonts w:ascii="Courier New" w:hAnsi="Courier New" w:cs="Courier New"/>
                <w:color w:val="000000"/>
                <w:sz w:val="16"/>
                <w:szCs w:val="16"/>
              </w:rPr>
            </w:pPr>
            <w:r w:rsidRPr="00553E57">
              <w:rPr>
                <w:rFonts w:ascii="Courier New" w:hAnsi="Courier New" w:cs="Courier New"/>
                <w:color w:val="000000"/>
                <w:sz w:val="16"/>
                <w:szCs w:val="16"/>
              </w:rPr>
              <w:t>DESTconfw1</w:t>
            </w:r>
          </w:p>
        </w:tc>
        <w:tc>
          <w:tcPr>
            <w:tcW w:w="776" w:type="dxa"/>
            <w:vAlign w:val="center"/>
          </w:tcPr>
          <w:p w14:paraId="5BFBA896" w14:textId="79A8E875" w:rsidR="00E87B8A"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607F755B" w14:textId="3A81BB86" w:rsidR="00E87B8A" w:rsidRPr="00921DED"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0x00000100</w:t>
            </w:r>
          </w:p>
        </w:tc>
        <w:tc>
          <w:tcPr>
            <w:tcW w:w="1584" w:type="dxa"/>
            <w:tcMar>
              <w:left w:w="72" w:type="dxa"/>
              <w:right w:w="72" w:type="dxa"/>
            </w:tcMar>
            <w:vAlign w:val="center"/>
          </w:tcPr>
          <w:p w14:paraId="14C60F5C" w14:textId="1D90B99C" w:rsidR="00E87B8A" w:rsidRDefault="00E87B8A" w:rsidP="00E87B8A">
            <w:pPr>
              <w:rPr>
                <w:rFonts w:ascii="Courier New" w:hAnsi="Courier New" w:cs="Courier New"/>
                <w:color w:val="000000"/>
                <w:sz w:val="16"/>
                <w:szCs w:val="16"/>
              </w:rPr>
            </w:pPr>
            <w:r>
              <w:rPr>
                <w:rFonts w:ascii="Courier New" w:hAnsi="Courier New" w:cs="Courier New"/>
                <w:color w:val="000000"/>
                <w:sz w:val="16"/>
                <w:szCs w:val="16"/>
              </w:rPr>
              <w:t>[0-255]x4</w:t>
            </w:r>
          </w:p>
        </w:tc>
        <w:tc>
          <w:tcPr>
            <w:tcW w:w="2693" w:type="dxa"/>
            <w:vAlign w:val="center"/>
          </w:tcPr>
          <w:p w14:paraId="0D47F419" w14:textId="614B1864"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4x8b weights {w1,w2,w3,w4}</w:t>
            </w:r>
          </w:p>
        </w:tc>
      </w:tr>
      <w:tr w:rsidR="00E87B8A" w:rsidRPr="00B30FC4" w14:paraId="194FC71F" w14:textId="77777777" w:rsidTr="2B5EAAAC">
        <w:trPr>
          <w:trHeight w:val="503"/>
          <w:jc w:val="center"/>
        </w:trPr>
        <w:tc>
          <w:tcPr>
            <w:tcW w:w="2889" w:type="dxa"/>
            <w:vAlign w:val="center"/>
          </w:tcPr>
          <w:p w14:paraId="688408AC" w14:textId="6F13AFC5"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DESTconfw2</w:t>
            </w:r>
          </w:p>
        </w:tc>
        <w:tc>
          <w:tcPr>
            <w:tcW w:w="776" w:type="dxa"/>
            <w:vAlign w:val="center"/>
          </w:tcPr>
          <w:p w14:paraId="2C4D92D1" w14:textId="7A9B8213" w:rsidR="00E87B8A" w:rsidRPr="00723480"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370617B8" w14:textId="3640F539" w:rsidR="00E87B8A" w:rsidRPr="00723480"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0x00000000</w:t>
            </w:r>
          </w:p>
        </w:tc>
        <w:tc>
          <w:tcPr>
            <w:tcW w:w="1584" w:type="dxa"/>
            <w:tcMar>
              <w:left w:w="72" w:type="dxa"/>
              <w:right w:w="72" w:type="dxa"/>
            </w:tcMar>
            <w:vAlign w:val="center"/>
          </w:tcPr>
          <w:p w14:paraId="7FC8C5BB" w14:textId="282D581B"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[0-255]x4</w:t>
            </w:r>
          </w:p>
        </w:tc>
        <w:tc>
          <w:tcPr>
            <w:tcW w:w="2693" w:type="dxa"/>
            <w:vAlign w:val="center"/>
          </w:tcPr>
          <w:p w14:paraId="5456999C" w14:textId="1E52F1D1"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4x8b weights {w1,w2,w3,w4}</w:t>
            </w:r>
          </w:p>
        </w:tc>
      </w:tr>
      <w:tr w:rsidR="00E87B8A" w:rsidRPr="00B30FC4" w14:paraId="7135EA43" w14:textId="77777777" w:rsidTr="2B5EAAAC">
        <w:trPr>
          <w:trHeight w:val="503"/>
          <w:jc w:val="center"/>
        </w:trPr>
        <w:tc>
          <w:tcPr>
            <w:tcW w:w="2889" w:type="dxa"/>
            <w:vAlign w:val="center"/>
          </w:tcPr>
          <w:p w14:paraId="41EE5E7D" w14:textId="42B469FD" w:rsidR="00E87B8A" w:rsidRPr="00723480" w:rsidRDefault="00E87B8A" w:rsidP="00E87B8A">
            <w:pPr>
              <w:rPr>
                <w:rFonts w:ascii="Courier New" w:hAnsi="Courier New" w:cs="Courier New"/>
                <w:color w:val="000000"/>
                <w:sz w:val="16"/>
                <w:szCs w:val="16"/>
              </w:rPr>
            </w:pPr>
            <w:r w:rsidRPr="00CB7B02">
              <w:rPr>
                <w:rFonts w:ascii="Courier New" w:hAnsi="Courier New" w:cs="Courier New"/>
                <w:color w:val="000000"/>
                <w:sz w:val="16"/>
                <w:szCs w:val="16"/>
              </w:rPr>
              <w:t>DESTconfq</w:t>
            </w:r>
          </w:p>
        </w:tc>
        <w:tc>
          <w:tcPr>
            <w:tcW w:w="776" w:type="dxa"/>
            <w:vAlign w:val="center"/>
          </w:tcPr>
          <w:p w14:paraId="70ABB673" w14:textId="1C4C1C1C" w:rsidR="00E87B8A" w:rsidRPr="00723480" w:rsidRDefault="001E2C59" w:rsidP="00E87B8A">
            <w:pPr>
              <w:jc w:val="center"/>
              <w:rPr>
                <w:rFonts w:ascii="Courier New" w:hAnsi="Courier New" w:cs="Courier New"/>
                <w:color w:val="000000"/>
                <w:sz w:val="16"/>
                <w:szCs w:val="16"/>
              </w:rPr>
            </w:pPr>
            <w:r>
              <w:rPr>
                <w:rFonts w:ascii="Courier New" w:hAnsi="Courier New" w:cs="Courier New"/>
                <w:color w:val="000000"/>
                <w:sz w:val="16"/>
                <w:szCs w:val="16"/>
              </w:rPr>
              <w:t>16</w:t>
            </w:r>
          </w:p>
        </w:tc>
        <w:tc>
          <w:tcPr>
            <w:tcW w:w="1018" w:type="dxa"/>
            <w:tcMar>
              <w:left w:w="14" w:type="dxa"/>
              <w:right w:w="14" w:type="dxa"/>
            </w:tcMar>
            <w:vAlign w:val="center"/>
          </w:tcPr>
          <w:p w14:paraId="06836034" w14:textId="5F6E17A8" w:rsidR="00E87B8A" w:rsidRPr="00723480" w:rsidRDefault="00F66126" w:rsidP="001D40B6">
            <w:pPr>
              <w:jc w:val="center"/>
              <w:rPr>
                <w:rFonts w:ascii="Courier New" w:hAnsi="Courier New" w:cs="Courier New"/>
                <w:color w:val="000000"/>
                <w:sz w:val="16"/>
                <w:szCs w:val="16"/>
              </w:rPr>
            </w:pPr>
            <w:r>
              <w:rPr>
                <w:rFonts w:ascii="Courier New" w:hAnsi="Courier New" w:cs="Courier New"/>
                <w:color w:val="000000"/>
                <w:sz w:val="16"/>
                <w:szCs w:val="16"/>
              </w:rPr>
              <w:t>0x</w:t>
            </w:r>
            <w:r w:rsidR="00E87B8A" w:rsidRPr="00A014F9">
              <w:rPr>
                <w:rFonts w:ascii="Courier New" w:hAnsi="Courier New" w:cs="Courier New"/>
                <w:color w:val="000000"/>
                <w:sz w:val="16"/>
                <w:szCs w:val="16"/>
              </w:rPr>
              <w:t>0</w:t>
            </w:r>
            <w:r w:rsidR="001D40B6">
              <w:rPr>
                <w:rFonts w:ascii="Courier New" w:hAnsi="Courier New" w:cs="Courier New"/>
                <w:color w:val="000000"/>
                <w:sz w:val="16"/>
                <w:szCs w:val="16"/>
              </w:rPr>
              <w:t>1</w:t>
            </w:r>
            <w:r w:rsidR="00E87B8A" w:rsidRPr="00A014F9">
              <w:rPr>
                <w:rFonts w:ascii="Courier New" w:hAnsi="Courier New" w:cs="Courier New"/>
                <w:color w:val="000000"/>
                <w:sz w:val="16"/>
                <w:szCs w:val="16"/>
              </w:rPr>
              <w:t>00</w:t>
            </w:r>
          </w:p>
        </w:tc>
        <w:tc>
          <w:tcPr>
            <w:tcW w:w="1584" w:type="dxa"/>
            <w:tcMar>
              <w:left w:w="72" w:type="dxa"/>
              <w:right w:w="72" w:type="dxa"/>
            </w:tcMar>
            <w:vAlign w:val="center"/>
          </w:tcPr>
          <w:p w14:paraId="790E5945" w14:textId="4C52D8C6" w:rsidR="00E87B8A" w:rsidRPr="00723480" w:rsidRDefault="00E87B8A" w:rsidP="001D40B6">
            <w:pPr>
              <w:rPr>
                <w:rFonts w:ascii="Courier New" w:hAnsi="Courier New" w:cs="Courier New"/>
                <w:color w:val="000000"/>
                <w:sz w:val="16"/>
                <w:szCs w:val="16"/>
              </w:rPr>
            </w:pPr>
            <w:r>
              <w:rPr>
                <w:rFonts w:ascii="Courier New" w:hAnsi="Courier New" w:cs="Courier New"/>
                <w:color w:val="000000"/>
                <w:sz w:val="16"/>
                <w:szCs w:val="16"/>
              </w:rPr>
              <w:t>[0-</w:t>
            </w:r>
            <w:r w:rsidR="001D40B6">
              <w:rPr>
                <w:rFonts w:ascii="Courier New" w:hAnsi="Courier New" w:cs="Courier New"/>
                <w:color w:val="000000"/>
                <w:sz w:val="16"/>
                <w:szCs w:val="16"/>
              </w:rPr>
              <w:t>255</w:t>
            </w:r>
            <w:r>
              <w:rPr>
                <w:rFonts w:ascii="Courier New" w:hAnsi="Courier New" w:cs="Courier New"/>
                <w:color w:val="000000"/>
                <w:sz w:val="16"/>
                <w:szCs w:val="16"/>
              </w:rPr>
              <w:t>]x2</w:t>
            </w:r>
          </w:p>
        </w:tc>
        <w:tc>
          <w:tcPr>
            <w:tcW w:w="2693" w:type="dxa"/>
            <w:vAlign w:val="center"/>
          </w:tcPr>
          <w:p w14:paraId="3683969E" w14:textId="29440022" w:rsidR="00E87B8A" w:rsidRPr="00723480" w:rsidRDefault="00E87B8A" w:rsidP="008B52A2">
            <w:pPr>
              <w:rPr>
                <w:rFonts w:ascii="Courier New" w:hAnsi="Courier New" w:cs="Courier New"/>
                <w:color w:val="000000"/>
                <w:sz w:val="16"/>
                <w:szCs w:val="16"/>
              </w:rPr>
            </w:pPr>
            <w:r>
              <w:rPr>
                <w:rFonts w:ascii="Courier New" w:hAnsi="Courier New" w:cs="Courier New"/>
                <w:color w:val="000000"/>
                <w:sz w:val="16"/>
                <w:szCs w:val="16"/>
              </w:rPr>
              <w:t>2x</w:t>
            </w:r>
            <w:r w:rsidR="008B52A2">
              <w:rPr>
                <w:rFonts w:ascii="Courier New" w:hAnsi="Courier New" w:cs="Courier New"/>
                <w:color w:val="000000"/>
                <w:sz w:val="16"/>
                <w:szCs w:val="16"/>
              </w:rPr>
              <w:t>8</w:t>
            </w:r>
            <w:r>
              <w:rPr>
                <w:rFonts w:ascii="Courier New" w:hAnsi="Courier New" w:cs="Courier New"/>
                <w:color w:val="000000"/>
                <w:sz w:val="16"/>
                <w:szCs w:val="16"/>
              </w:rPr>
              <w:t>b weights {q1,q2}</w:t>
            </w:r>
          </w:p>
        </w:tc>
      </w:tr>
      <w:tr w:rsidR="00E87B8A" w:rsidRPr="00B30FC4" w14:paraId="73E9C19F" w14:textId="77777777" w:rsidTr="2B5EAAAC">
        <w:trPr>
          <w:trHeight w:val="503"/>
          <w:jc w:val="center"/>
        </w:trPr>
        <w:tc>
          <w:tcPr>
            <w:tcW w:w="2889" w:type="dxa"/>
            <w:vAlign w:val="center"/>
          </w:tcPr>
          <w:p w14:paraId="370DCD06" w14:textId="20ECC22F" w:rsidR="00E87B8A" w:rsidRPr="00723480" w:rsidRDefault="00E87B8A" w:rsidP="00E87B8A">
            <w:pPr>
              <w:rPr>
                <w:rFonts w:ascii="Courier New" w:hAnsi="Courier New" w:cs="Courier New"/>
                <w:color w:val="000000"/>
                <w:sz w:val="16"/>
                <w:szCs w:val="16"/>
              </w:rPr>
            </w:pPr>
            <w:r w:rsidRPr="00A014F9">
              <w:rPr>
                <w:rFonts w:ascii="Courier New" w:hAnsi="Courier New" w:cs="Courier New"/>
                <w:color w:val="000000"/>
                <w:sz w:val="16"/>
                <w:szCs w:val="16"/>
              </w:rPr>
              <w:t>DESTconfact1</w:t>
            </w:r>
          </w:p>
        </w:tc>
        <w:tc>
          <w:tcPr>
            <w:tcW w:w="776" w:type="dxa"/>
            <w:vAlign w:val="center"/>
          </w:tcPr>
          <w:p w14:paraId="277F2B62" w14:textId="083D031A" w:rsidR="00E87B8A" w:rsidRPr="00723480"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54B01E06" w14:textId="1E8E9917" w:rsidR="00E87B8A" w:rsidRPr="00723480" w:rsidRDefault="00F66126" w:rsidP="00E87B8A">
            <w:pPr>
              <w:jc w:val="center"/>
              <w:rPr>
                <w:rFonts w:ascii="Courier New" w:hAnsi="Courier New" w:cs="Courier New"/>
                <w:color w:val="000000"/>
                <w:sz w:val="16"/>
                <w:szCs w:val="16"/>
              </w:rPr>
            </w:pPr>
            <w:r>
              <w:rPr>
                <w:rFonts w:ascii="Courier New" w:hAnsi="Courier New" w:cs="Courier New"/>
                <w:color w:val="000000"/>
                <w:sz w:val="16"/>
                <w:szCs w:val="16"/>
              </w:rPr>
              <w:t>0x</w:t>
            </w:r>
            <w:r w:rsidR="00E87B8A" w:rsidRPr="00CA4333">
              <w:rPr>
                <w:rFonts w:ascii="Courier New" w:hAnsi="Courier New" w:cs="Courier New"/>
                <w:color w:val="000000"/>
                <w:sz w:val="16"/>
                <w:szCs w:val="16"/>
              </w:rPr>
              <w:t>FF8000FF</w:t>
            </w:r>
          </w:p>
        </w:tc>
        <w:tc>
          <w:tcPr>
            <w:tcW w:w="1584" w:type="dxa"/>
            <w:tcMar>
              <w:left w:w="72" w:type="dxa"/>
              <w:right w:w="72" w:type="dxa"/>
            </w:tcMar>
            <w:vAlign w:val="center"/>
          </w:tcPr>
          <w:p w14:paraId="037CBAB4" w14:textId="3A8FF983"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[0-65535]x2</w:t>
            </w:r>
          </w:p>
        </w:tc>
        <w:tc>
          <w:tcPr>
            <w:tcW w:w="2693" w:type="dxa"/>
            <w:vAlign w:val="center"/>
          </w:tcPr>
          <w:p w14:paraId="63133BCB" w14:textId="4354A28D"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Activation function t0,dt</w:t>
            </w:r>
          </w:p>
        </w:tc>
      </w:tr>
      <w:tr w:rsidR="00E87B8A" w:rsidRPr="00B30FC4" w14:paraId="6584FC65" w14:textId="77777777" w:rsidTr="2B5EAAAC">
        <w:trPr>
          <w:trHeight w:val="503"/>
          <w:jc w:val="center"/>
        </w:trPr>
        <w:tc>
          <w:tcPr>
            <w:tcW w:w="2889" w:type="dxa"/>
            <w:vAlign w:val="center"/>
          </w:tcPr>
          <w:p w14:paraId="1AFD3A31" w14:textId="4A809EB0"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DESTconfact2</w:t>
            </w:r>
          </w:p>
        </w:tc>
        <w:tc>
          <w:tcPr>
            <w:tcW w:w="776" w:type="dxa"/>
            <w:vAlign w:val="center"/>
          </w:tcPr>
          <w:p w14:paraId="7FAE2BCF" w14:textId="17A171C2" w:rsidR="00E87B8A" w:rsidRPr="00723480" w:rsidRDefault="00E87B8A" w:rsidP="00E87B8A">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57D3A560" w14:textId="1694B804" w:rsidR="00E87B8A" w:rsidRPr="00723480" w:rsidRDefault="00F66126" w:rsidP="00BD6F26">
            <w:pPr>
              <w:jc w:val="center"/>
              <w:rPr>
                <w:rFonts w:ascii="Courier New" w:hAnsi="Courier New" w:cs="Courier New"/>
                <w:color w:val="000000"/>
                <w:sz w:val="16"/>
                <w:szCs w:val="16"/>
              </w:rPr>
            </w:pPr>
            <w:r>
              <w:rPr>
                <w:rFonts w:ascii="Courier New" w:hAnsi="Courier New" w:cs="Courier New"/>
                <w:color w:val="000000"/>
                <w:sz w:val="16"/>
                <w:szCs w:val="16"/>
              </w:rPr>
              <w:t>0x</w:t>
            </w:r>
            <w:r w:rsidR="00E87B8A" w:rsidRPr="00CA4333">
              <w:rPr>
                <w:rFonts w:ascii="Courier New" w:hAnsi="Courier New" w:cs="Courier New"/>
                <w:color w:val="000000"/>
                <w:sz w:val="16"/>
                <w:szCs w:val="16"/>
              </w:rPr>
              <w:t>0000003</w:t>
            </w:r>
            <w:r w:rsidR="00BD6F26">
              <w:rPr>
                <w:rFonts w:ascii="Courier New" w:hAnsi="Courier New" w:cs="Courier New"/>
                <w:color w:val="000000"/>
                <w:sz w:val="16"/>
                <w:szCs w:val="16"/>
              </w:rPr>
              <w:t>F</w:t>
            </w:r>
          </w:p>
        </w:tc>
        <w:tc>
          <w:tcPr>
            <w:tcW w:w="1584" w:type="dxa"/>
            <w:tcMar>
              <w:left w:w="72" w:type="dxa"/>
              <w:right w:w="72" w:type="dxa"/>
            </w:tcMar>
            <w:vAlign w:val="center"/>
          </w:tcPr>
          <w:p w14:paraId="6D7C3368" w14:textId="615F6E86"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[0-65535]x2</w:t>
            </w:r>
          </w:p>
        </w:tc>
        <w:tc>
          <w:tcPr>
            <w:tcW w:w="2693" w:type="dxa"/>
            <w:vAlign w:val="center"/>
          </w:tcPr>
          <w:p w14:paraId="50CD0D53" w14:textId="465F20F8" w:rsidR="00E87B8A" w:rsidRPr="00723480" w:rsidRDefault="00E87B8A" w:rsidP="00E87B8A">
            <w:pPr>
              <w:rPr>
                <w:rFonts w:ascii="Courier New" w:hAnsi="Courier New" w:cs="Courier New"/>
                <w:color w:val="000000"/>
                <w:sz w:val="16"/>
                <w:szCs w:val="16"/>
              </w:rPr>
            </w:pPr>
            <w:r>
              <w:rPr>
                <w:rFonts w:ascii="Courier New" w:hAnsi="Courier New" w:cs="Courier New"/>
                <w:color w:val="000000"/>
                <w:sz w:val="16"/>
                <w:szCs w:val="16"/>
              </w:rPr>
              <w:t>Activation function t0,dt</w:t>
            </w:r>
          </w:p>
        </w:tc>
      </w:tr>
      <w:tr w:rsidR="00B9792D" w14:paraId="4DCFAF98" w14:textId="77777777" w:rsidTr="00F2248E">
        <w:trPr>
          <w:trHeight w:val="503"/>
          <w:jc w:val="center"/>
        </w:trPr>
        <w:tc>
          <w:tcPr>
            <w:tcW w:w="2889" w:type="dxa"/>
            <w:vAlign w:val="center"/>
          </w:tcPr>
          <w:p w14:paraId="062F0BE5" w14:textId="77777777" w:rsidR="00B9792D" w:rsidRDefault="00B9792D" w:rsidP="00F2248E">
            <w:pPr>
              <w:rPr>
                <w:rFonts w:ascii="Courier New" w:hAnsi="Courier New" w:cs="Courier New"/>
                <w:color w:val="000000"/>
                <w:sz w:val="16"/>
                <w:szCs w:val="16"/>
              </w:rPr>
            </w:pPr>
            <w:r w:rsidRPr="00B9792D">
              <w:rPr>
                <w:rFonts w:ascii="Courier New" w:hAnsi="Courier New" w:cs="Courier New"/>
                <w:color w:val="000000"/>
                <w:sz w:val="16"/>
                <w:szCs w:val="16"/>
              </w:rPr>
              <w:t>DESTtxPWRpd_00</w:t>
            </w:r>
          </w:p>
          <w:p w14:paraId="55E81114" w14:textId="77777777" w:rsidR="00B9792D" w:rsidRDefault="00B9792D" w:rsidP="00F2248E">
            <w:pPr>
              <w:rPr>
                <w:rFonts w:ascii="Courier New" w:hAnsi="Courier New" w:cs="Courier New"/>
                <w:color w:val="000000"/>
                <w:sz w:val="16"/>
                <w:szCs w:val="16"/>
              </w:rPr>
            </w:pPr>
            <w:r>
              <w:rPr>
                <w:rFonts w:ascii="Courier New" w:hAnsi="Courier New" w:cs="Courier New"/>
                <w:color w:val="000000"/>
                <w:sz w:val="16"/>
                <w:szCs w:val="16"/>
              </w:rPr>
              <w:t>…</w:t>
            </w:r>
          </w:p>
          <w:p w14:paraId="42E411A5" w14:textId="77777777" w:rsidR="00B9792D" w:rsidRDefault="00B9792D" w:rsidP="00F2248E">
            <w:pPr>
              <w:rPr>
                <w:rFonts w:ascii="Courier New" w:hAnsi="Courier New" w:cs="Courier New"/>
                <w:color w:val="000000"/>
                <w:sz w:val="16"/>
                <w:szCs w:val="16"/>
              </w:rPr>
            </w:pPr>
            <w:r w:rsidRPr="00B9792D">
              <w:rPr>
                <w:rFonts w:ascii="Courier New" w:hAnsi="Courier New" w:cs="Courier New"/>
                <w:color w:val="000000"/>
                <w:sz w:val="16"/>
                <w:szCs w:val="16"/>
              </w:rPr>
              <w:t>DESTtxPWRpd_</w:t>
            </w:r>
            <w:r>
              <w:rPr>
                <w:rFonts w:ascii="Courier New" w:hAnsi="Courier New" w:cs="Courier New"/>
                <w:color w:val="000000"/>
                <w:sz w:val="16"/>
                <w:szCs w:val="16"/>
              </w:rPr>
              <w:t>64</w:t>
            </w:r>
          </w:p>
        </w:tc>
        <w:tc>
          <w:tcPr>
            <w:tcW w:w="776" w:type="dxa"/>
            <w:vAlign w:val="center"/>
          </w:tcPr>
          <w:p w14:paraId="4285B790" w14:textId="77777777" w:rsidR="00B9792D" w:rsidRDefault="00B9792D" w:rsidP="00F2248E">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1EDFFA3D" w14:textId="77777777" w:rsidR="00B9792D" w:rsidRDefault="00B9792D" w:rsidP="00F2248E">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118FB15B" w14:textId="77777777" w:rsidR="00B9792D" w:rsidRDefault="00B9792D" w:rsidP="00F2248E">
            <w:pPr>
              <w:rPr>
                <w:rFonts w:ascii="Courier New" w:hAnsi="Courier New" w:cs="Courier New"/>
                <w:color w:val="000000"/>
                <w:sz w:val="16"/>
                <w:szCs w:val="16"/>
              </w:rPr>
            </w:pPr>
            <w:r>
              <w:rPr>
                <w:rFonts w:ascii="Courier New" w:hAnsi="Courier New" w:cs="Courier New"/>
                <w:color w:val="000000"/>
                <w:sz w:val="16"/>
                <w:szCs w:val="16"/>
              </w:rPr>
              <w:t>[0.0-10000]</w:t>
            </w:r>
          </w:p>
        </w:tc>
        <w:tc>
          <w:tcPr>
            <w:tcW w:w="2693" w:type="dxa"/>
            <w:vAlign w:val="center"/>
          </w:tcPr>
          <w:p w14:paraId="5093B691" w14:textId="77777777" w:rsidR="00B9792D" w:rsidRDefault="00B9792D" w:rsidP="00F2248E">
            <w:pPr>
              <w:rPr>
                <w:rFonts w:ascii="Courier New" w:hAnsi="Courier New" w:cs="Courier New"/>
                <w:color w:val="000000"/>
                <w:sz w:val="16"/>
                <w:szCs w:val="16"/>
              </w:rPr>
            </w:pPr>
          </w:p>
        </w:tc>
      </w:tr>
      <w:tr w:rsidR="00B9792D" w:rsidRPr="00B30FC4" w14:paraId="17B0C535" w14:textId="77777777" w:rsidTr="2B5EAAAC">
        <w:trPr>
          <w:trHeight w:val="503"/>
          <w:jc w:val="center"/>
        </w:trPr>
        <w:tc>
          <w:tcPr>
            <w:tcW w:w="2889" w:type="dxa"/>
            <w:vAlign w:val="center"/>
          </w:tcPr>
          <w:p w14:paraId="3B954478" w14:textId="7AB6B896" w:rsidR="00B9792D" w:rsidRDefault="00B9792D" w:rsidP="00B9792D">
            <w:pPr>
              <w:rPr>
                <w:rFonts w:ascii="Courier New" w:hAnsi="Courier New" w:cs="Courier New"/>
                <w:color w:val="000000"/>
                <w:sz w:val="16"/>
                <w:szCs w:val="16"/>
              </w:rPr>
            </w:pPr>
            <w:r w:rsidRPr="00B9792D">
              <w:rPr>
                <w:rFonts w:ascii="Courier New" w:hAnsi="Courier New" w:cs="Courier New"/>
                <w:color w:val="000000"/>
                <w:sz w:val="16"/>
                <w:szCs w:val="16"/>
              </w:rPr>
              <w:t>DEST</w:t>
            </w:r>
            <w:r>
              <w:rPr>
                <w:rFonts w:ascii="Courier New" w:hAnsi="Courier New" w:cs="Courier New"/>
                <w:color w:val="000000"/>
                <w:sz w:val="16"/>
                <w:szCs w:val="16"/>
              </w:rPr>
              <w:t>r</w:t>
            </w:r>
            <w:r w:rsidRPr="00B9792D">
              <w:rPr>
                <w:rFonts w:ascii="Courier New" w:hAnsi="Courier New" w:cs="Courier New"/>
                <w:color w:val="000000"/>
                <w:sz w:val="16"/>
                <w:szCs w:val="16"/>
              </w:rPr>
              <w:t>xPWRpd_00</w:t>
            </w:r>
          </w:p>
          <w:p w14:paraId="4C340B44" w14:textId="77777777" w:rsidR="00B9792D" w:rsidRDefault="00B9792D" w:rsidP="00E87B8A">
            <w:pPr>
              <w:rPr>
                <w:rFonts w:ascii="Courier New" w:hAnsi="Courier New" w:cs="Courier New"/>
                <w:color w:val="000000"/>
                <w:sz w:val="16"/>
                <w:szCs w:val="16"/>
              </w:rPr>
            </w:pPr>
            <w:r>
              <w:rPr>
                <w:rFonts w:ascii="Courier New" w:hAnsi="Courier New" w:cs="Courier New"/>
                <w:color w:val="000000"/>
                <w:sz w:val="16"/>
                <w:szCs w:val="16"/>
              </w:rPr>
              <w:t>…</w:t>
            </w:r>
          </w:p>
          <w:p w14:paraId="1FCA0052" w14:textId="3FA0E900" w:rsidR="00B9792D" w:rsidRDefault="00B9792D" w:rsidP="00B9792D">
            <w:pPr>
              <w:rPr>
                <w:rFonts w:ascii="Courier New" w:hAnsi="Courier New" w:cs="Courier New"/>
                <w:color w:val="000000"/>
                <w:sz w:val="16"/>
                <w:szCs w:val="16"/>
              </w:rPr>
            </w:pPr>
            <w:r w:rsidRPr="00B9792D">
              <w:rPr>
                <w:rFonts w:ascii="Courier New" w:hAnsi="Courier New" w:cs="Courier New"/>
                <w:color w:val="000000"/>
                <w:sz w:val="16"/>
                <w:szCs w:val="16"/>
              </w:rPr>
              <w:t>DEST</w:t>
            </w:r>
            <w:r>
              <w:rPr>
                <w:rFonts w:ascii="Courier New" w:hAnsi="Courier New" w:cs="Courier New"/>
                <w:color w:val="000000"/>
                <w:sz w:val="16"/>
                <w:szCs w:val="16"/>
              </w:rPr>
              <w:t>r</w:t>
            </w:r>
            <w:r w:rsidRPr="00B9792D">
              <w:rPr>
                <w:rFonts w:ascii="Courier New" w:hAnsi="Courier New" w:cs="Courier New"/>
                <w:color w:val="000000"/>
                <w:sz w:val="16"/>
                <w:szCs w:val="16"/>
              </w:rPr>
              <w:t>xPWRpd_</w:t>
            </w:r>
            <w:r>
              <w:rPr>
                <w:rFonts w:ascii="Courier New" w:hAnsi="Courier New" w:cs="Courier New"/>
                <w:color w:val="000000"/>
                <w:sz w:val="16"/>
                <w:szCs w:val="16"/>
              </w:rPr>
              <w:t>64</w:t>
            </w:r>
          </w:p>
        </w:tc>
        <w:tc>
          <w:tcPr>
            <w:tcW w:w="776" w:type="dxa"/>
            <w:vAlign w:val="center"/>
          </w:tcPr>
          <w:p w14:paraId="237B09DB" w14:textId="4682FCA8" w:rsidR="00B9792D" w:rsidRDefault="00B9792D" w:rsidP="00E87B8A">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4235D5A6" w14:textId="38EB84B2" w:rsidR="00B9792D" w:rsidRDefault="00B9792D" w:rsidP="00BD6F26">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265218E6" w14:textId="3E4E7901" w:rsidR="00B9792D" w:rsidRDefault="00B9792D" w:rsidP="00E87B8A">
            <w:pPr>
              <w:rPr>
                <w:rFonts w:ascii="Courier New" w:hAnsi="Courier New" w:cs="Courier New"/>
                <w:color w:val="000000"/>
                <w:sz w:val="16"/>
                <w:szCs w:val="16"/>
              </w:rPr>
            </w:pPr>
            <w:r>
              <w:rPr>
                <w:rFonts w:ascii="Courier New" w:hAnsi="Courier New" w:cs="Courier New"/>
                <w:color w:val="000000"/>
                <w:sz w:val="16"/>
                <w:szCs w:val="16"/>
              </w:rPr>
              <w:t>[0.0-10000]</w:t>
            </w:r>
          </w:p>
        </w:tc>
        <w:tc>
          <w:tcPr>
            <w:tcW w:w="2693" w:type="dxa"/>
            <w:vAlign w:val="center"/>
          </w:tcPr>
          <w:p w14:paraId="3691EFFE" w14:textId="77777777" w:rsidR="00B9792D" w:rsidRDefault="00B9792D" w:rsidP="00E87B8A">
            <w:pPr>
              <w:rPr>
                <w:rFonts w:ascii="Courier New" w:hAnsi="Courier New" w:cs="Courier New"/>
                <w:color w:val="000000"/>
                <w:sz w:val="16"/>
                <w:szCs w:val="16"/>
              </w:rPr>
            </w:pPr>
          </w:p>
        </w:tc>
      </w:tr>
      <w:tr w:rsidR="003B1C2B" w:rsidRPr="00B30FC4" w14:paraId="6878B002" w14:textId="77777777" w:rsidTr="2B5EAAAC">
        <w:trPr>
          <w:trHeight w:val="503"/>
          <w:jc w:val="center"/>
        </w:trPr>
        <w:tc>
          <w:tcPr>
            <w:tcW w:w="2889" w:type="dxa"/>
            <w:vAlign w:val="center"/>
          </w:tcPr>
          <w:p w14:paraId="7B129A52" w14:textId="31591D83" w:rsidR="003B1C2B" w:rsidRDefault="003B1C2B" w:rsidP="00B9792D">
            <w:pPr>
              <w:rPr>
                <w:rFonts w:ascii="Courier New" w:hAnsi="Courier New" w:cs="Courier New"/>
                <w:color w:val="000000"/>
                <w:sz w:val="16"/>
                <w:szCs w:val="16"/>
              </w:rPr>
            </w:pPr>
            <w:r>
              <w:rPr>
                <w:rFonts w:ascii="Courier New" w:hAnsi="Courier New" w:cs="Courier New"/>
                <w:color w:val="000000"/>
                <w:sz w:val="16"/>
                <w:szCs w:val="16"/>
              </w:rPr>
              <w:t>DESTtxFRQpdScale_000</w:t>
            </w:r>
          </w:p>
          <w:p w14:paraId="5ACFC627" w14:textId="06915029" w:rsidR="00C6359E" w:rsidRDefault="00C6359E" w:rsidP="00C6359E">
            <w:pPr>
              <w:rPr>
                <w:rFonts w:ascii="Courier New" w:hAnsi="Courier New" w:cs="Courier New"/>
                <w:color w:val="000000"/>
                <w:sz w:val="16"/>
                <w:szCs w:val="16"/>
              </w:rPr>
            </w:pPr>
            <w:r>
              <w:rPr>
                <w:rFonts w:ascii="Courier New" w:hAnsi="Courier New" w:cs="Courier New"/>
                <w:color w:val="000000"/>
                <w:sz w:val="16"/>
                <w:szCs w:val="16"/>
              </w:rPr>
              <w:t>DESTtxFRQpdScale_001</w:t>
            </w:r>
          </w:p>
          <w:p w14:paraId="5BA651CA" w14:textId="5FE47FF6" w:rsidR="003B1C2B" w:rsidRPr="00B9792D" w:rsidRDefault="003B1C2B" w:rsidP="003B1C2B">
            <w:pPr>
              <w:rPr>
                <w:rFonts w:ascii="Courier New" w:hAnsi="Courier New" w:cs="Courier New"/>
                <w:color w:val="000000"/>
                <w:sz w:val="16"/>
                <w:szCs w:val="16"/>
              </w:rPr>
            </w:pPr>
            <w:r>
              <w:rPr>
                <w:rFonts w:ascii="Courier New" w:hAnsi="Courier New" w:cs="Courier New"/>
                <w:color w:val="000000"/>
                <w:sz w:val="16"/>
                <w:szCs w:val="16"/>
              </w:rPr>
              <w:t>DESTtxFRQpdScale_002</w:t>
            </w:r>
          </w:p>
        </w:tc>
        <w:tc>
          <w:tcPr>
            <w:tcW w:w="776" w:type="dxa"/>
            <w:vAlign w:val="center"/>
          </w:tcPr>
          <w:p w14:paraId="169C8A5A" w14:textId="5C0DE764" w:rsidR="003B1C2B" w:rsidRDefault="003B1C2B" w:rsidP="00E87B8A">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0F120A53" w14:textId="77777777" w:rsidR="003B1C2B" w:rsidRDefault="003B1C2B" w:rsidP="00BD6F26">
            <w:pPr>
              <w:jc w:val="center"/>
              <w:rPr>
                <w:rFonts w:ascii="Courier New" w:hAnsi="Courier New" w:cs="Courier New"/>
                <w:color w:val="000000"/>
                <w:sz w:val="16"/>
                <w:szCs w:val="16"/>
              </w:rPr>
            </w:pPr>
            <w:r>
              <w:rPr>
                <w:rFonts w:ascii="Courier New" w:hAnsi="Courier New" w:cs="Courier New"/>
                <w:color w:val="000000"/>
                <w:sz w:val="16"/>
                <w:szCs w:val="16"/>
              </w:rPr>
              <w:t>1.0</w:t>
            </w:r>
          </w:p>
          <w:p w14:paraId="4222D7E9" w14:textId="77777777" w:rsidR="003B1C2B" w:rsidRDefault="003B1C2B" w:rsidP="00BD6F26">
            <w:pPr>
              <w:jc w:val="center"/>
              <w:rPr>
                <w:rFonts w:ascii="Courier New" w:hAnsi="Courier New" w:cs="Courier New"/>
                <w:color w:val="000000"/>
                <w:sz w:val="16"/>
                <w:szCs w:val="16"/>
              </w:rPr>
            </w:pPr>
            <w:r>
              <w:rPr>
                <w:rFonts w:ascii="Courier New" w:hAnsi="Courier New" w:cs="Courier New"/>
                <w:color w:val="000000"/>
                <w:sz w:val="16"/>
                <w:szCs w:val="16"/>
              </w:rPr>
              <w:t>2.0</w:t>
            </w:r>
          </w:p>
          <w:p w14:paraId="0E745B9E" w14:textId="2245829C" w:rsidR="003B1C2B" w:rsidRDefault="003B1C2B" w:rsidP="00BD6F26">
            <w:pPr>
              <w:jc w:val="center"/>
              <w:rPr>
                <w:rFonts w:ascii="Courier New" w:hAnsi="Courier New" w:cs="Courier New"/>
                <w:color w:val="000000"/>
                <w:sz w:val="16"/>
                <w:szCs w:val="16"/>
              </w:rPr>
            </w:pPr>
            <w:r>
              <w:rPr>
                <w:rFonts w:ascii="Courier New" w:hAnsi="Courier New" w:cs="Courier New"/>
                <w:color w:val="000000"/>
                <w:sz w:val="16"/>
                <w:szCs w:val="16"/>
              </w:rPr>
              <w:t>4.0</w:t>
            </w:r>
          </w:p>
        </w:tc>
        <w:tc>
          <w:tcPr>
            <w:tcW w:w="1584" w:type="dxa"/>
            <w:tcMar>
              <w:left w:w="72" w:type="dxa"/>
              <w:right w:w="72" w:type="dxa"/>
            </w:tcMar>
            <w:vAlign w:val="center"/>
          </w:tcPr>
          <w:p w14:paraId="20EB635D" w14:textId="1DAE99F0" w:rsidR="003B1C2B" w:rsidRDefault="003B1C2B" w:rsidP="00E87B8A">
            <w:pPr>
              <w:rPr>
                <w:rFonts w:ascii="Courier New" w:hAnsi="Courier New" w:cs="Courier New"/>
                <w:color w:val="000000"/>
                <w:sz w:val="16"/>
                <w:szCs w:val="16"/>
              </w:rPr>
            </w:pPr>
            <w:r w:rsidRPr="003B1C2B">
              <w:rPr>
                <w:rFonts w:ascii="Courier New" w:hAnsi="Courier New" w:cs="Courier New"/>
                <w:color w:val="000000"/>
                <w:sz w:val="16"/>
                <w:szCs w:val="16"/>
              </w:rPr>
              <w:t>[0.0:10.0]</w:t>
            </w:r>
          </w:p>
        </w:tc>
        <w:tc>
          <w:tcPr>
            <w:tcW w:w="2693" w:type="dxa"/>
            <w:vAlign w:val="center"/>
          </w:tcPr>
          <w:p w14:paraId="014FABA6" w14:textId="77777777" w:rsidR="003B1C2B" w:rsidRDefault="003B1C2B" w:rsidP="00E87B8A">
            <w:pPr>
              <w:rPr>
                <w:rFonts w:ascii="Courier New" w:hAnsi="Courier New" w:cs="Courier New"/>
                <w:color w:val="000000"/>
                <w:sz w:val="16"/>
                <w:szCs w:val="16"/>
              </w:rPr>
            </w:pPr>
          </w:p>
        </w:tc>
      </w:tr>
      <w:tr w:rsidR="003B1C2B" w:rsidRPr="00B30FC4" w14:paraId="62343FB8" w14:textId="77777777" w:rsidTr="2B5EAAAC">
        <w:trPr>
          <w:trHeight w:val="503"/>
          <w:jc w:val="center"/>
        </w:trPr>
        <w:tc>
          <w:tcPr>
            <w:tcW w:w="2889" w:type="dxa"/>
            <w:vAlign w:val="center"/>
          </w:tcPr>
          <w:p w14:paraId="45F35B5F" w14:textId="208183D3" w:rsidR="003B1C2B" w:rsidRDefault="003B1C2B" w:rsidP="003B1C2B">
            <w:pPr>
              <w:rPr>
                <w:rFonts w:ascii="Courier New" w:hAnsi="Courier New" w:cs="Courier New"/>
                <w:color w:val="000000"/>
                <w:sz w:val="16"/>
                <w:szCs w:val="16"/>
              </w:rPr>
            </w:pPr>
            <w:r>
              <w:rPr>
                <w:rFonts w:ascii="Courier New" w:hAnsi="Courier New" w:cs="Courier New"/>
                <w:color w:val="000000"/>
                <w:sz w:val="16"/>
                <w:szCs w:val="16"/>
              </w:rPr>
              <w:t>DESTrx</w:t>
            </w:r>
            <w:r w:rsidR="002F073D">
              <w:rPr>
                <w:rFonts w:ascii="Courier New" w:hAnsi="Courier New" w:cs="Courier New"/>
                <w:color w:val="000000"/>
                <w:sz w:val="16"/>
                <w:szCs w:val="16"/>
              </w:rPr>
              <w:t>PWR</w:t>
            </w:r>
            <w:r>
              <w:rPr>
                <w:rFonts w:ascii="Courier New" w:hAnsi="Courier New" w:cs="Courier New"/>
                <w:color w:val="000000"/>
                <w:sz w:val="16"/>
                <w:szCs w:val="16"/>
              </w:rPr>
              <w:t>pdScale_000</w:t>
            </w:r>
          </w:p>
          <w:p w14:paraId="154172A6" w14:textId="74309B77" w:rsidR="00C6359E" w:rsidRDefault="00C6359E" w:rsidP="00C6359E">
            <w:pPr>
              <w:rPr>
                <w:rFonts w:ascii="Courier New" w:hAnsi="Courier New" w:cs="Courier New"/>
                <w:color w:val="000000"/>
                <w:sz w:val="16"/>
                <w:szCs w:val="16"/>
              </w:rPr>
            </w:pPr>
            <w:r>
              <w:rPr>
                <w:rFonts w:ascii="Courier New" w:hAnsi="Courier New" w:cs="Courier New"/>
                <w:color w:val="000000"/>
                <w:sz w:val="16"/>
                <w:szCs w:val="16"/>
              </w:rPr>
              <w:t>DESTrxPWRpdScale_002</w:t>
            </w:r>
          </w:p>
          <w:p w14:paraId="7905191C" w14:textId="6BAB11A8" w:rsidR="003B1C2B" w:rsidRPr="00B9792D" w:rsidRDefault="003B1C2B" w:rsidP="003B1C2B">
            <w:pPr>
              <w:rPr>
                <w:rFonts w:ascii="Courier New" w:hAnsi="Courier New" w:cs="Courier New"/>
                <w:color w:val="000000"/>
                <w:sz w:val="16"/>
                <w:szCs w:val="16"/>
              </w:rPr>
            </w:pPr>
            <w:r>
              <w:rPr>
                <w:rFonts w:ascii="Courier New" w:hAnsi="Courier New" w:cs="Courier New"/>
                <w:color w:val="000000"/>
                <w:sz w:val="16"/>
                <w:szCs w:val="16"/>
              </w:rPr>
              <w:t>DESTrx</w:t>
            </w:r>
            <w:r w:rsidR="002F073D">
              <w:rPr>
                <w:rFonts w:ascii="Courier New" w:hAnsi="Courier New" w:cs="Courier New"/>
                <w:color w:val="000000"/>
                <w:sz w:val="16"/>
                <w:szCs w:val="16"/>
              </w:rPr>
              <w:t>PWR</w:t>
            </w:r>
            <w:r>
              <w:rPr>
                <w:rFonts w:ascii="Courier New" w:hAnsi="Courier New" w:cs="Courier New"/>
                <w:color w:val="000000"/>
                <w:sz w:val="16"/>
                <w:szCs w:val="16"/>
              </w:rPr>
              <w:t>pdScale_002</w:t>
            </w:r>
          </w:p>
        </w:tc>
        <w:tc>
          <w:tcPr>
            <w:tcW w:w="776" w:type="dxa"/>
            <w:vAlign w:val="center"/>
          </w:tcPr>
          <w:p w14:paraId="53A1516A" w14:textId="4A07025F" w:rsidR="003B1C2B" w:rsidRDefault="003B1C2B" w:rsidP="003B1C2B">
            <w:pPr>
              <w:jc w:val="center"/>
              <w:rPr>
                <w:rFonts w:ascii="Courier New" w:hAnsi="Courier New" w:cs="Courier New"/>
                <w:color w:val="000000"/>
                <w:sz w:val="16"/>
                <w:szCs w:val="16"/>
              </w:rPr>
            </w:pPr>
            <w:r>
              <w:rPr>
                <w:rFonts w:ascii="Courier New" w:hAnsi="Courier New" w:cs="Courier New"/>
                <w:color w:val="000000"/>
                <w:sz w:val="16"/>
                <w:szCs w:val="16"/>
              </w:rPr>
              <w:t>32</w:t>
            </w:r>
          </w:p>
        </w:tc>
        <w:tc>
          <w:tcPr>
            <w:tcW w:w="1018" w:type="dxa"/>
            <w:tcMar>
              <w:left w:w="14" w:type="dxa"/>
              <w:right w:w="14" w:type="dxa"/>
            </w:tcMar>
            <w:vAlign w:val="center"/>
          </w:tcPr>
          <w:p w14:paraId="2637E3DA" w14:textId="77777777" w:rsidR="003B1C2B" w:rsidRDefault="003B1C2B" w:rsidP="003B1C2B">
            <w:pPr>
              <w:jc w:val="center"/>
              <w:rPr>
                <w:rFonts w:ascii="Courier New" w:hAnsi="Courier New" w:cs="Courier New"/>
                <w:color w:val="000000"/>
                <w:sz w:val="16"/>
                <w:szCs w:val="16"/>
              </w:rPr>
            </w:pPr>
            <w:r>
              <w:rPr>
                <w:rFonts w:ascii="Courier New" w:hAnsi="Courier New" w:cs="Courier New"/>
                <w:color w:val="000000"/>
                <w:sz w:val="16"/>
                <w:szCs w:val="16"/>
              </w:rPr>
              <w:t>1.0</w:t>
            </w:r>
          </w:p>
          <w:p w14:paraId="492CED59" w14:textId="77777777" w:rsidR="003B1C2B" w:rsidRDefault="003B1C2B" w:rsidP="003B1C2B">
            <w:pPr>
              <w:jc w:val="center"/>
              <w:rPr>
                <w:rFonts w:ascii="Courier New" w:hAnsi="Courier New" w:cs="Courier New"/>
                <w:color w:val="000000"/>
                <w:sz w:val="16"/>
                <w:szCs w:val="16"/>
              </w:rPr>
            </w:pPr>
            <w:r>
              <w:rPr>
                <w:rFonts w:ascii="Courier New" w:hAnsi="Courier New" w:cs="Courier New"/>
                <w:color w:val="000000"/>
                <w:sz w:val="16"/>
                <w:szCs w:val="16"/>
              </w:rPr>
              <w:t>2.0</w:t>
            </w:r>
          </w:p>
          <w:p w14:paraId="6EBD2E4A" w14:textId="5B9A504A" w:rsidR="003B1C2B" w:rsidRDefault="003B1C2B" w:rsidP="003B1C2B">
            <w:pPr>
              <w:jc w:val="center"/>
              <w:rPr>
                <w:rFonts w:ascii="Courier New" w:hAnsi="Courier New" w:cs="Courier New"/>
                <w:color w:val="000000"/>
                <w:sz w:val="16"/>
                <w:szCs w:val="16"/>
              </w:rPr>
            </w:pPr>
            <w:r>
              <w:rPr>
                <w:rFonts w:ascii="Courier New" w:hAnsi="Courier New" w:cs="Courier New"/>
                <w:color w:val="000000"/>
                <w:sz w:val="16"/>
                <w:szCs w:val="16"/>
              </w:rPr>
              <w:t>4.0</w:t>
            </w:r>
          </w:p>
        </w:tc>
        <w:tc>
          <w:tcPr>
            <w:tcW w:w="1584" w:type="dxa"/>
            <w:tcMar>
              <w:left w:w="72" w:type="dxa"/>
              <w:right w:w="72" w:type="dxa"/>
            </w:tcMar>
            <w:vAlign w:val="center"/>
          </w:tcPr>
          <w:p w14:paraId="6AA5C477" w14:textId="4C87E60C" w:rsidR="003B1C2B" w:rsidRDefault="003B1C2B" w:rsidP="003B1C2B">
            <w:pPr>
              <w:rPr>
                <w:rFonts w:ascii="Courier New" w:hAnsi="Courier New" w:cs="Courier New"/>
                <w:color w:val="000000"/>
                <w:sz w:val="16"/>
                <w:szCs w:val="16"/>
              </w:rPr>
            </w:pPr>
            <w:r w:rsidRPr="003B1C2B">
              <w:rPr>
                <w:rFonts w:ascii="Courier New" w:hAnsi="Courier New" w:cs="Courier New"/>
                <w:color w:val="000000"/>
                <w:sz w:val="16"/>
                <w:szCs w:val="16"/>
              </w:rPr>
              <w:t>[0.0:10.0]</w:t>
            </w:r>
          </w:p>
        </w:tc>
        <w:tc>
          <w:tcPr>
            <w:tcW w:w="2693" w:type="dxa"/>
            <w:vAlign w:val="center"/>
          </w:tcPr>
          <w:p w14:paraId="746F0589" w14:textId="5BCDCF31" w:rsidR="003B1C2B" w:rsidRDefault="003B1C2B" w:rsidP="003B1C2B">
            <w:pPr>
              <w:rPr>
                <w:rFonts w:ascii="Courier New" w:hAnsi="Courier New" w:cs="Courier New"/>
                <w:color w:val="000000"/>
                <w:sz w:val="16"/>
                <w:szCs w:val="16"/>
              </w:rPr>
            </w:pPr>
          </w:p>
        </w:tc>
      </w:tr>
    </w:tbl>
    <w:p w14:paraId="6BBCDCE7" w14:textId="25690342" w:rsidR="00E301DE" w:rsidRPr="003D2202" w:rsidRDefault="00936850" w:rsidP="009F17B0">
      <w:pPr>
        <w:pStyle w:val="ListParagraph"/>
        <w:jc w:val="center"/>
        <w:rPr>
          <w:b/>
          <w:bCs/>
        </w:rPr>
      </w:pPr>
      <w:bookmarkStart w:id="68" w:name="_Toc450024959"/>
      <w:r w:rsidRPr="003D2202">
        <w:rPr>
          <w:b/>
          <w:bCs/>
        </w:rPr>
        <w:t xml:space="preserve">Table </w:t>
      </w:r>
      <w:r w:rsidR="009F17B0">
        <w:rPr>
          <w:b/>
          <w:bCs/>
        </w:rPr>
        <w:t>7</w:t>
      </w:r>
      <w:r w:rsidRPr="003D2202">
        <w:rPr>
          <w:b/>
          <w:bCs/>
        </w:rPr>
        <w:t>: Registers</w:t>
      </w:r>
      <w:bookmarkEnd w:id="68"/>
    </w:p>
    <w:p w14:paraId="0A5FAD0A" w14:textId="6CE8E34A" w:rsidR="00E64E0A" w:rsidRDefault="00E64E0A" w:rsidP="2B5EAAAC">
      <w:pPr>
        <w:pStyle w:val="Section"/>
      </w:pPr>
      <w:bookmarkStart w:id="69" w:name="_Toc462344360"/>
      <w:bookmarkStart w:id="70" w:name="_Toc462570529"/>
      <w:r>
        <w:lastRenderedPageBreak/>
        <w:t>Test plan</w:t>
      </w:r>
      <w:bookmarkEnd w:id="69"/>
      <w:bookmarkEnd w:id="70"/>
      <w:bookmarkEnd w:id="1"/>
      <w:bookmarkEnd w:id="0"/>
    </w:p>
    <w:tbl>
      <w:tblPr>
        <w:tblStyle w:val="TableGrid"/>
        <w:tblW w:w="6023" w:type="dxa"/>
        <w:jc w:val="center"/>
        <w:tblLayout w:type="fixed"/>
        <w:tblLook w:val="04A0" w:firstRow="1" w:lastRow="0" w:firstColumn="1" w:lastColumn="0" w:noHBand="0" w:noVBand="1"/>
      </w:tblPr>
      <w:tblGrid>
        <w:gridCol w:w="2889"/>
        <w:gridCol w:w="1584"/>
        <w:gridCol w:w="1550"/>
      </w:tblGrid>
      <w:tr w:rsidR="008609DD" w:rsidRPr="00BF6FC8" w14:paraId="101A9742" w14:textId="77777777" w:rsidTr="005F2CA0">
        <w:trPr>
          <w:trHeight w:val="270"/>
          <w:jc w:val="center"/>
        </w:trPr>
        <w:tc>
          <w:tcPr>
            <w:tcW w:w="2889" w:type="dxa"/>
            <w:shd w:val="clear" w:color="auto" w:fill="E6E6E6"/>
            <w:vAlign w:val="center"/>
          </w:tcPr>
          <w:p w14:paraId="7F9A6A9F" w14:textId="77777777" w:rsidR="008609DD" w:rsidRPr="00BF6FC8" w:rsidRDefault="008609DD" w:rsidP="00B35C9F">
            <w:pPr>
              <w:jc w:val="center"/>
              <w:rPr>
                <w:b/>
              </w:rPr>
            </w:pPr>
            <w:bookmarkStart w:id="71" w:name="_Toc450024960"/>
            <w:r w:rsidRPr="00BF6FC8">
              <w:rPr>
                <w:b/>
              </w:rPr>
              <w:t>Name</w:t>
            </w:r>
          </w:p>
        </w:tc>
        <w:tc>
          <w:tcPr>
            <w:tcW w:w="1584" w:type="dxa"/>
            <w:shd w:val="clear" w:color="auto" w:fill="E6E6E6"/>
            <w:tcMar>
              <w:left w:w="72" w:type="dxa"/>
              <w:right w:w="72" w:type="dxa"/>
            </w:tcMar>
            <w:vAlign w:val="center"/>
          </w:tcPr>
          <w:p w14:paraId="0ECC2D24" w14:textId="2D7C67F5" w:rsidR="008609DD" w:rsidRPr="00BF6FC8" w:rsidRDefault="008609DD" w:rsidP="00B35C9F">
            <w:pPr>
              <w:jc w:val="center"/>
              <w:rPr>
                <w:b/>
              </w:rPr>
            </w:pPr>
            <w:r>
              <w:rPr>
                <w:b/>
              </w:rPr>
              <w:t>value</w:t>
            </w:r>
          </w:p>
        </w:tc>
        <w:tc>
          <w:tcPr>
            <w:tcW w:w="1550" w:type="dxa"/>
            <w:shd w:val="clear" w:color="auto" w:fill="E6E6E6"/>
            <w:vAlign w:val="center"/>
          </w:tcPr>
          <w:p w14:paraId="49EC7A3F" w14:textId="734B8AE5" w:rsidR="008609DD" w:rsidRPr="00BF6FC8" w:rsidRDefault="008609DD" w:rsidP="00B35C9F">
            <w:pPr>
              <w:jc w:val="center"/>
              <w:rPr>
                <w:b/>
              </w:rPr>
            </w:pPr>
            <w:r>
              <w:rPr>
                <w:b/>
              </w:rPr>
              <w:t>distribution</w:t>
            </w:r>
          </w:p>
        </w:tc>
      </w:tr>
      <w:tr w:rsidR="008609DD" w:rsidRPr="00BF6FC8" w14:paraId="697AAB35" w14:textId="77777777" w:rsidTr="005F2CA0">
        <w:trPr>
          <w:trHeight w:val="503"/>
          <w:jc w:val="center"/>
        </w:trPr>
        <w:tc>
          <w:tcPr>
            <w:tcW w:w="2889" w:type="dxa"/>
            <w:shd w:val="clear" w:color="auto" w:fill="E6E6E6"/>
            <w:vAlign w:val="center"/>
          </w:tcPr>
          <w:p w14:paraId="672986AE" w14:textId="77777777" w:rsidR="008609DD" w:rsidRPr="00BF6FC8" w:rsidRDefault="008609DD" w:rsidP="00B35C9F">
            <w:pPr>
              <w:rPr>
                <w:b/>
              </w:rPr>
            </w:pPr>
            <w:r>
              <w:rPr>
                <w:b/>
              </w:rPr>
              <w:t>General</w:t>
            </w:r>
          </w:p>
        </w:tc>
        <w:tc>
          <w:tcPr>
            <w:tcW w:w="1584" w:type="dxa"/>
            <w:shd w:val="clear" w:color="auto" w:fill="E6E6E6"/>
            <w:tcMar>
              <w:left w:w="72" w:type="dxa"/>
              <w:right w:w="72" w:type="dxa"/>
            </w:tcMar>
            <w:vAlign w:val="center"/>
          </w:tcPr>
          <w:p w14:paraId="7B7FAE9C" w14:textId="77777777" w:rsidR="008609DD" w:rsidRDefault="008609DD" w:rsidP="00B35C9F">
            <w:pPr>
              <w:jc w:val="center"/>
              <w:rPr>
                <w:b/>
              </w:rPr>
            </w:pPr>
          </w:p>
        </w:tc>
        <w:tc>
          <w:tcPr>
            <w:tcW w:w="1550" w:type="dxa"/>
            <w:shd w:val="clear" w:color="auto" w:fill="E6E6E6"/>
            <w:vAlign w:val="center"/>
          </w:tcPr>
          <w:p w14:paraId="6C5A9107" w14:textId="77777777" w:rsidR="008609DD" w:rsidRPr="00BF6FC8" w:rsidRDefault="008609DD" w:rsidP="00B35C9F">
            <w:pPr>
              <w:jc w:val="center"/>
              <w:rPr>
                <w:b/>
              </w:rPr>
            </w:pPr>
          </w:p>
        </w:tc>
      </w:tr>
      <w:tr w:rsidR="008609DD" w:rsidRPr="00463062" w14:paraId="6859CD0D" w14:textId="77777777" w:rsidTr="005F2CA0">
        <w:trPr>
          <w:trHeight w:val="503"/>
          <w:jc w:val="center"/>
        </w:trPr>
        <w:tc>
          <w:tcPr>
            <w:tcW w:w="2889" w:type="dxa"/>
            <w:vAlign w:val="center"/>
          </w:tcPr>
          <w:p w14:paraId="2206FF3A" w14:textId="77777777" w:rsidR="008609DD" w:rsidRPr="00463062" w:rsidRDefault="008609DD" w:rsidP="00B35C9F">
            <w:pPr>
              <w:rPr>
                <w:b/>
              </w:rPr>
            </w:pPr>
            <w:r w:rsidRPr="00921DED">
              <w:rPr>
                <w:rFonts w:ascii="Courier New" w:hAnsi="Courier New" w:cs="Courier New"/>
                <w:color w:val="000000"/>
                <w:sz w:val="16"/>
                <w:szCs w:val="16"/>
              </w:rPr>
              <w:t>Regs</w:t>
            </w:r>
            <w:r>
              <w:rPr>
                <w:rFonts w:ascii="Courier New" w:hAnsi="Courier New" w:cs="Courier New"/>
                <w:color w:val="000000"/>
                <w:sz w:val="16"/>
                <w:szCs w:val="16"/>
              </w:rPr>
              <w:t>GNRLz</w:t>
            </w:r>
            <w:r w:rsidRPr="004675DB">
              <w:rPr>
                <w:rFonts w:ascii="Courier New" w:hAnsi="Courier New" w:cs="Courier New"/>
                <w:color w:val="000000"/>
                <w:sz w:val="16"/>
                <w:szCs w:val="16"/>
              </w:rPr>
              <w:t>MaxSubMMExp</w:t>
            </w:r>
          </w:p>
        </w:tc>
        <w:tc>
          <w:tcPr>
            <w:tcW w:w="1584" w:type="dxa"/>
            <w:tcMar>
              <w:left w:w="72" w:type="dxa"/>
              <w:right w:w="72" w:type="dxa"/>
            </w:tcMar>
            <w:vAlign w:val="center"/>
          </w:tcPr>
          <w:p w14:paraId="1B0AE741" w14:textId="57E205FA" w:rsidR="008609DD" w:rsidRPr="00463062" w:rsidRDefault="008609DD" w:rsidP="00B35C9F">
            <w:pPr>
              <w:rPr>
                <w:b/>
              </w:rPr>
            </w:pPr>
          </w:p>
        </w:tc>
        <w:tc>
          <w:tcPr>
            <w:tcW w:w="1550" w:type="dxa"/>
            <w:vAlign w:val="center"/>
          </w:tcPr>
          <w:p w14:paraId="0C565DD1" w14:textId="4957E963" w:rsidR="008609DD" w:rsidRPr="00891E91" w:rsidRDefault="00C87F42" w:rsidP="005F2CA0">
            <w:pPr>
              <w:jc w:val="center"/>
              <w:rPr>
                <w:rFonts w:ascii="Courier New" w:hAnsi="Courier New" w:cs="Courier New"/>
                <w:bCs/>
                <w:color w:val="000000"/>
                <w:sz w:val="16"/>
                <w:szCs w:val="16"/>
              </w:rPr>
            </w:pPr>
            <w:r>
              <w:rPr>
                <w:rFonts w:ascii="Courier New" w:hAnsi="Courier New" w:cs="Courier New"/>
                <w:bCs/>
                <w:color w:val="000000"/>
                <w:sz w:val="16"/>
                <w:szCs w:val="16"/>
              </w:rPr>
              <w:t>`</w:t>
            </w:r>
            <w:r w:rsidR="00891E91" w:rsidRPr="00891E91">
              <w:rPr>
                <w:rFonts w:ascii="Courier New" w:hAnsi="Courier New" w:cs="Courier New"/>
                <w:bCs/>
                <w:color w:val="000000"/>
                <w:sz w:val="16"/>
                <w:szCs w:val="16"/>
              </w:rPr>
              <w:t>100%</w:t>
            </w:r>
          </w:p>
        </w:tc>
      </w:tr>
      <w:tr w:rsidR="008609DD" w:rsidRPr="005F742E" w14:paraId="7C595D85" w14:textId="77777777" w:rsidTr="005F2CA0">
        <w:trPr>
          <w:trHeight w:val="503"/>
          <w:jc w:val="center"/>
        </w:trPr>
        <w:tc>
          <w:tcPr>
            <w:tcW w:w="2889" w:type="dxa"/>
            <w:shd w:val="clear" w:color="auto" w:fill="D9D9D9" w:themeFill="background1" w:themeFillShade="D9"/>
            <w:vAlign w:val="center"/>
          </w:tcPr>
          <w:p w14:paraId="581C596B" w14:textId="77777777" w:rsidR="008609DD" w:rsidRPr="005F742E" w:rsidRDefault="008609DD" w:rsidP="00B35C9F">
            <w:pPr>
              <w:rPr>
                <w:b/>
              </w:rPr>
            </w:pPr>
            <w:r>
              <w:rPr>
                <w:b/>
              </w:rPr>
              <w:t>DEST</w:t>
            </w:r>
          </w:p>
        </w:tc>
        <w:tc>
          <w:tcPr>
            <w:tcW w:w="1584" w:type="dxa"/>
            <w:shd w:val="clear" w:color="auto" w:fill="D9D9D9" w:themeFill="background1" w:themeFillShade="D9"/>
            <w:tcMar>
              <w:left w:w="72" w:type="dxa"/>
              <w:right w:w="72" w:type="dxa"/>
            </w:tcMar>
            <w:vAlign w:val="center"/>
          </w:tcPr>
          <w:p w14:paraId="24C21D26" w14:textId="77777777" w:rsidR="008609DD" w:rsidRPr="005F742E" w:rsidRDefault="008609DD" w:rsidP="00B35C9F">
            <w:pPr>
              <w:jc w:val="center"/>
              <w:rPr>
                <w:b/>
              </w:rPr>
            </w:pPr>
          </w:p>
        </w:tc>
        <w:tc>
          <w:tcPr>
            <w:tcW w:w="1550" w:type="dxa"/>
            <w:shd w:val="clear" w:color="auto" w:fill="D9D9D9" w:themeFill="background1" w:themeFillShade="D9"/>
            <w:vAlign w:val="center"/>
          </w:tcPr>
          <w:p w14:paraId="45E4FA0B" w14:textId="77777777" w:rsidR="008609DD" w:rsidRPr="005F742E" w:rsidRDefault="008609DD" w:rsidP="005F2CA0">
            <w:pPr>
              <w:jc w:val="center"/>
              <w:rPr>
                <w:b/>
              </w:rPr>
            </w:pPr>
          </w:p>
        </w:tc>
      </w:tr>
      <w:tr w:rsidR="00B35C9F" w:rsidRPr="00921DED" w14:paraId="24FE0C50" w14:textId="77777777" w:rsidTr="005F2CA0">
        <w:trPr>
          <w:trHeight w:val="503"/>
          <w:jc w:val="center"/>
        </w:trPr>
        <w:tc>
          <w:tcPr>
            <w:tcW w:w="2889" w:type="dxa"/>
            <w:vAlign w:val="center"/>
          </w:tcPr>
          <w:p w14:paraId="0B65BC3E" w14:textId="77777777" w:rsidR="00B35C9F" w:rsidRPr="00921DED"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A</w:t>
            </w:r>
          </w:p>
        </w:tc>
        <w:tc>
          <w:tcPr>
            <w:tcW w:w="1584" w:type="dxa"/>
            <w:tcMar>
              <w:left w:w="72" w:type="dxa"/>
              <w:right w:w="72" w:type="dxa"/>
            </w:tcMar>
            <w:vAlign w:val="center"/>
          </w:tcPr>
          <w:p w14:paraId="317D49C1" w14:textId="531D7957" w:rsidR="00B35C9F" w:rsidRPr="00921DED"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[0-21]</w:t>
            </w:r>
          </w:p>
        </w:tc>
        <w:tc>
          <w:tcPr>
            <w:tcW w:w="1550" w:type="dxa"/>
            <w:vAlign w:val="center"/>
          </w:tcPr>
          <w:p w14:paraId="1479F022" w14:textId="02FDA701" w:rsidR="00B35C9F" w:rsidRPr="00921DED"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14:paraId="30360215" w14:textId="77777777" w:rsidTr="005F2CA0">
        <w:trPr>
          <w:trHeight w:val="503"/>
          <w:jc w:val="center"/>
        </w:trPr>
        <w:tc>
          <w:tcPr>
            <w:tcW w:w="2889" w:type="dxa"/>
            <w:vAlign w:val="center"/>
          </w:tcPr>
          <w:p w14:paraId="412B293C" w14:textId="77777777" w:rsidR="00B35C9F"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B</w:t>
            </w:r>
          </w:p>
        </w:tc>
        <w:tc>
          <w:tcPr>
            <w:tcW w:w="1584" w:type="dxa"/>
            <w:tcMar>
              <w:left w:w="72" w:type="dxa"/>
              <w:right w:w="72" w:type="dxa"/>
            </w:tcMar>
            <w:vAlign w:val="center"/>
          </w:tcPr>
          <w:p w14:paraId="7ABA47F4" w14:textId="34E50448"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[0-21]</w:t>
            </w:r>
          </w:p>
        </w:tc>
        <w:tc>
          <w:tcPr>
            <w:tcW w:w="1550" w:type="dxa"/>
            <w:vAlign w:val="center"/>
          </w:tcPr>
          <w:p w14:paraId="576747B0" w14:textId="57FC85BD" w:rsidR="00B35C9F"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14:paraId="05732A46" w14:textId="77777777" w:rsidTr="005F2CA0">
        <w:trPr>
          <w:trHeight w:val="503"/>
          <w:jc w:val="center"/>
        </w:trPr>
        <w:tc>
          <w:tcPr>
            <w:tcW w:w="2889" w:type="dxa"/>
            <w:vAlign w:val="center"/>
          </w:tcPr>
          <w:p w14:paraId="22FA9C9F" w14:textId="77777777" w:rsidR="00B35C9F"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C</w:t>
            </w:r>
          </w:p>
        </w:tc>
        <w:tc>
          <w:tcPr>
            <w:tcW w:w="1584" w:type="dxa"/>
            <w:tcMar>
              <w:left w:w="72" w:type="dxa"/>
              <w:right w:w="72" w:type="dxa"/>
            </w:tcMar>
            <w:vAlign w:val="center"/>
          </w:tcPr>
          <w:p w14:paraId="6E1BFCE0" w14:textId="09108DBB"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[0-21]</w:t>
            </w:r>
          </w:p>
        </w:tc>
        <w:tc>
          <w:tcPr>
            <w:tcW w:w="1550" w:type="dxa"/>
            <w:vAlign w:val="center"/>
          </w:tcPr>
          <w:p w14:paraId="42C11C9A" w14:textId="0DA37C3B" w:rsidR="00B35C9F"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14:paraId="1045FEDC" w14:textId="77777777" w:rsidTr="005F2CA0">
        <w:trPr>
          <w:trHeight w:val="503"/>
          <w:jc w:val="center"/>
        </w:trPr>
        <w:tc>
          <w:tcPr>
            <w:tcW w:w="2889" w:type="dxa"/>
            <w:vAlign w:val="center"/>
          </w:tcPr>
          <w:p w14:paraId="2E29693E" w14:textId="77777777" w:rsidR="00B35C9F"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RegsDESTsmooth</w:t>
            </w:r>
            <w:r>
              <w:rPr>
                <w:rFonts w:ascii="Courier New" w:hAnsi="Courier New" w:cs="Courier New"/>
                <w:color w:val="000000"/>
                <w:sz w:val="16"/>
                <w:szCs w:val="16"/>
              </w:rPr>
              <w:t>D</w:t>
            </w:r>
          </w:p>
        </w:tc>
        <w:tc>
          <w:tcPr>
            <w:tcW w:w="1584" w:type="dxa"/>
            <w:tcMar>
              <w:left w:w="72" w:type="dxa"/>
              <w:right w:w="72" w:type="dxa"/>
            </w:tcMar>
            <w:vAlign w:val="center"/>
          </w:tcPr>
          <w:p w14:paraId="0A854FFA" w14:textId="0EBD2914"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[0-21]</w:t>
            </w:r>
          </w:p>
        </w:tc>
        <w:tc>
          <w:tcPr>
            <w:tcW w:w="1550" w:type="dxa"/>
            <w:vAlign w:val="center"/>
          </w:tcPr>
          <w:p w14:paraId="3759EF81" w14:textId="645E660B" w:rsidR="00B35C9F"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14:paraId="53E1322B" w14:textId="77777777" w:rsidTr="005F2CA0">
        <w:trPr>
          <w:trHeight w:val="503"/>
          <w:jc w:val="center"/>
        </w:trPr>
        <w:tc>
          <w:tcPr>
            <w:tcW w:w="2889" w:type="dxa"/>
            <w:vAlign w:val="center"/>
          </w:tcPr>
          <w:p w14:paraId="684EECFA" w14:textId="77777777" w:rsidR="00B35C9F" w:rsidRDefault="00B35C9F" w:rsidP="00B35C9F">
            <w:r>
              <w:rPr>
                <w:rFonts w:ascii="Courier New" w:hAnsi="Courier New" w:cs="Courier New"/>
                <w:color w:val="000000"/>
                <w:sz w:val="16"/>
                <w:szCs w:val="16"/>
              </w:rPr>
              <w:t>Regs</w:t>
            </w:r>
            <w:r w:rsidRPr="3D2FEE52">
              <w:rPr>
                <w:rFonts w:ascii="Courier New" w:hAnsi="Courier New" w:cs="Courier New"/>
                <w:color w:val="000000"/>
                <w:sz w:val="16"/>
                <w:szCs w:val="16"/>
              </w:rPr>
              <w:t>DEST</w:t>
            </w:r>
            <w:r>
              <w:rPr>
                <w:rFonts w:ascii="Courier New" w:hAnsi="Courier New" w:cs="Courier New"/>
                <w:color w:val="000000"/>
                <w:sz w:val="16"/>
                <w:szCs w:val="16"/>
              </w:rPr>
              <w:t>maxvalDiv</w:t>
            </w:r>
          </w:p>
          <w:p w14:paraId="36E60F5C" w14:textId="77777777" w:rsidR="00B35C9F"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7495CA33" w14:textId="6DB185AC"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317AECF5" w14:textId="4990924A" w:rsidR="00B35C9F" w:rsidRDefault="00B35C9F" w:rsidP="00B35C9F">
            <w:pPr>
              <w:jc w:val="center"/>
              <w:rPr>
                <w:rFonts w:ascii="Courier New" w:hAnsi="Courier New" w:cs="Courier New"/>
                <w:color w:val="000000"/>
                <w:sz w:val="16"/>
                <w:szCs w:val="16"/>
              </w:rPr>
            </w:pPr>
          </w:p>
        </w:tc>
      </w:tr>
      <w:tr w:rsidR="00B35C9F" w14:paraId="36B51BA0" w14:textId="77777777" w:rsidTr="005F2CA0">
        <w:trPr>
          <w:trHeight w:val="503"/>
          <w:jc w:val="center"/>
        </w:trPr>
        <w:tc>
          <w:tcPr>
            <w:tcW w:w="2889" w:type="dxa"/>
            <w:vAlign w:val="center"/>
          </w:tcPr>
          <w:p w14:paraId="014E7A2F" w14:textId="77777777" w:rsidR="00B35C9F" w:rsidRPr="00095EA5" w:rsidRDefault="00B35C9F" w:rsidP="00B35C9F">
            <w:r>
              <w:rPr>
                <w:rFonts w:ascii="Courier New" w:hAnsi="Courier New" w:cs="Courier New"/>
                <w:color w:val="000000"/>
                <w:sz w:val="16"/>
                <w:szCs w:val="16"/>
              </w:rPr>
              <w:t>Regs</w:t>
            </w:r>
            <w:r w:rsidRPr="3D2FEE52">
              <w:rPr>
                <w:rFonts w:ascii="Courier New" w:hAnsi="Courier New" w:cs="Courier New"/>
                <w:color w:val="000000"/>
                <w:sz w:val="16"/>
                <w:szCs w:val="16"/>
              </w:rPr>
              <w:t>DEST</w:t>
            </w:r>
            <w:r>
              <w:rPr>
                <w:rFonts w:ascii="Courier New" w:hAnsi="Courier New" w:cs="Courier New"/>
                <w:color w:val="000000"/>
                <w:sz w:val="16"/>
                <w:szCs w:val="16"/>
              </w:rPr>
              <w:t>maxvalSub</w:t>
            </w:r>
          </w:p>
        </w:tc>
        <w:tc>
          <w:tcPr>
            <w:tcW w:w="1584" w:type="dxa"/>
            <w:tcMar>
              <w:left w:w="72" w:type="dxa"/>
              <w:right w:w="72" w:type="dxa"/>
            </w:tcMar>
            <w:vAlign w:val="center"/>
          </w:tcPr>
          <w:p w14:paraId="50837F24" w14:textId="396C3A24"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5FB17A7E" w14:textId="4A490536" w:rsidR="00B35C9F" w:rsidRDefault="00B35C9F" w:rsidP="00B35C9F">
            <w:pPr>
              <w:jc w:val="center"/>
              <w:rPr>
                <w:rFonts w:ascii="Courier New" w:hAnsi="Courier New" w:cs="Courier New"/>
                <w:color w:val="000000"/>
                <w:sz w:val="16"/>
                <w:szCs w:val="16"/>
              </w:rPr>
            </w:pPr>
          </w:p>
        </w:tc>
      </w:tr>
      <w:tr w:rsidR="00B35C9F" w14:paraId="7DF10EE7" w14:textId="77777777" w:rsidTr="005F2CA0">
        <w:trPr>
          <w:trHeight w:val="503"/>
          <w:jc w:val="center"/>
        </w:trPr>
        <w:tc>
          <w:tcPr>
            <w:tcW w:w="2889" w:type="dxa"/>
            <w:vAlign w:val="center"/>
          </w:tcPr>
          <w:p w14:paraId="5CF19986" w14:textId="77777777" w:rsidR="00B35C9F" w:rsidRDefault="00B35C9F" w:rsidP="00B35C9F">
            <w:r>
              <w:rPr>
                <w:rFonts w:ascii="Courier New" w:hAnsi="Courier New" w:cs="Courier New"/>
                <w:color w:val="000000"/>
                <w:sz w:val="16"/>
                <w:szCs w:val="16"/>
              </w:rPr>
              <w:t>Regs</w:t>
            </w:r>
            <w:r w:rsidRPr="38640513">
              <w:rPr>
                <w:rFonts w:ascii="Courier New" w:hAnsi="Courier New" w:cs="Courier New"/>
                <w:color w:val="000000"/>
                <w:sz w:val="16"/>
                <w:szCs w:val="16"/>
              </w:rPr>
              <w:t>DESTp2axa</w:t>
            </w:r>
          </w:p>
          <w:p w14:paraId="3B9B7FB3" w14:textId="77777777" w:rsidR="00B35C9F"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7961BADB" w14:textId="043AC76C"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354A4976" w14:textId="3B031C07" w:rsidR="00B35C9F" w:rsidRDefault="00B35C9F" w:rsidP="00B35C9F">
            <w:pPr>
              <w:jc w:val="center"/>
              <w:rPr>
                <w:rFonts w:ascii="Courier New" w:hAnsi="Courier New" w:cs="Courier New"/>
                <w:color w:val="000000"/>
                <w:sz w:val="16"/>
                <w:szCs w:val="16"/>
              </w:rPr>
            </w:pPr>
          </w:p>
        </w:tc>
      </w:tr>
      <w:tr w:rsidR="00B35C9F" w14:paraId="2B387CD6" w14:textId="77777777" w:rsidTr="005F2CA0">
        <w:trPr>
          <w:trHeight w:val="503"/>
          <w:jc w:val="center"/>
        </w:trPr>
        <w:tc>
          <w:tcPr>
            <w:tcW w:w="2889" w:type="dxa"/>
            <w:vAlign w:val="center"/>
          </w:tcPr>
          <w:p w14:paraId="23D5A85C" w14:textId="77777777" w:rsidR="00B35C9F" w:rsidRDefault="00B35C9F" w:rsidP="00B35C9F">
            <w:r>
              <w:rPr>
                <w:rFonts w:ascii="Courier New" w:hAnsi="Courier New" w:cs="Courier New"/>
                <w:color w:val="000000"/>
                <w:sz w:val="16"/>
                <w:szCs w:val="16"/>
              </w:rPr>
              <w:t>Regs</w:t>
            </w:r>
            <w:r w:rsidRPr="3D2FEE52">
              <w:rPr>
                <w:rFonts w:ascii="Courier New" w:eastAsia="Courier New" w:hAnsi="Courier New" w:cs="Courier New"/>
                <w:color w:val="000000" w:themeColor="text1"/>
                <w:sz w:val="16"/>
                <w:szCs w:val="16"/>
              </w:rPr>
              <w:t>DESTp2aya</w:t>
            </w:r>
          </w:p>
          <w:p w14:paraId="56A88F63" w14:textId="77777777" w:rsidR="00B35C9F"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4E99607B" w14:textId="5E01319B"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6D172021" w14:textId="0551F7CE" w:rsidR="00B35C9F" w:rsidRDefault="00B35C9F" w:rsidP="00B35C9F">
            <w:pPr>
              <w:jc w:val="center"/>
              <w:rPr>
                <w:rFonts w:ascii="Courier New" w:hAnsi="Courier New" w:cs="Courier New"/>
                <w:color w:val="000000"/>
                <w:sz w:val="16"/>
                <w:szCs w:val="16"/>
              </w:rPr>
            </w:pPr>
          </w:p>
        </w:tc>
      </w:tr>
      <w:tr w:rsidR="00B35C9F" w14:paraId="31E747A7" w14:textId="77777777" w:rsidTr="005F2CA0">
        <w:trPr>
          <w:trHeight w:val="503"/>
          <w:jc w:val="center"/>
        </w:trPr>
        <w:tc>
          <w:tcPr>
            <w:tcW w:w="2889" w:type="dxa"/>
            <w:vAlign w:val="center"/>
          </w:tcPr>
          <w:p w14:paraId="3119F87B" w14:textId="77777777" w:rsidR="00B35C9F" w:rsidRDefault="00B35C9F" w:rsidP="00B35C9F">
            <w:r>
              <w:rPr>
                <w:rFonts w:ascii="Courier New" w:hAnsi="Courier New" w:cs="Courier New"/>
                <w:color w:val="000000"/>
                <w:sz w:val="16"/>
                <w:szCs w:val="16"/>
              </w:rPr>
              <w:t>Regs</w:t>
            </w:r>
            <w:r w:rsidRPr="3D2FEE52">
              <w:rPr>
                <w:rFonts w:ascii="Courier New" w:eastAsia="Courier New" w:hAnsi="Courier New" w:cs="Courier New"/>
                <w:color w:val="000000" w:themeColor="text1"/>
                <w:sz w:val="16"/>
                <w:szCs w:val="16"/>
              </w:rPr>
              <w:t>DESTp2axb</w:t>
            </w:r>
          </w:p>
          <w:p w14:paraId="4C5E5F40" w14:textId="77777777" w:rsidR="00B35C9F"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2DCE7AC6" w14:textId="6ED8EA10"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6548B8D2" w14:textId="60A4F12B" w:rsidR="00B35C9F" w:rsidRDefault="00B35C9F" w:rsidP="00B35C9F">
            <w:pPr>
              <w:jc w:val="center"/>
              <w:rPr>
                <w:rFonts w:ascii="Courier New" w:hAnsi="Courier New" w:cs="Courier New"/>
                <w:color w:val="000000"/>
                <w:sz w:val="16"/>
                <w:szCs w:val="16"/>
              </w:rPr>
            </w:pPr>
          </w:p>
        </w:tc>
      </w:tr>
      <w:tr w:rsidR="00B35C9F" w14:paraId="2E1FA39C" w14:textId="77777777" w:rsidTr="005F2CA0">
        <w:trPr>
          <w:trHeight w:val="503"/>
          <w:jc w:val="center"/>
        </w:trPr>
        <w:tc>
          <w:tcPr>
            <w:tcW w:w="2889" w:type="dxa"/>
            <w:vAlign w:val="center"/>
          </w:tcPr>
          <w:p w14:paraId="10B492B5" w14:textId="77777777" w:rsidR="00B35C9F" w:rsidRDefault="00B35C9F" w:rsidP="00B35C9F">
            <w:r>
              <w:rPr>
                <w:rFonts w:ascii="Courier New" w:hAnsi="Courier New" w:cs="Courier New"/>
                <w:color w:val="000000"/>
                <w:sz w:val="16"/>
                <w:szCs w:val="16"/>
              </w:rPr>
              <w:t>Regs</w:t>
            </w:r>
            <w:r w:rsidRPr="3D2FEE52">
              <w:rPr>
                <w:rFonts w:ascii="Courier New" w:eastAsia="Courier New" w:hAnsi="Courier New" w:cs="Courier New"/>
                <w:color w:val="000000" w:themeColor="text1"/>
                <w:sz w:val="16"/>
                <w:szCs w:val="16"/>
              </w:rPr>
              <w:t>DESTp2ayb</w:t>
            </w:r>
          </w:p>
          <w:p w14:paraId="7A6CF6B4" w14:textId="77777777" w:rsidR="00B35C9F"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4424EA6F" w14:textId="12985117"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5742861B" w14:textId="712DC711" w:rsidR="00B35C9F" w:rsidRDefault="00B35C9F" w:rsidP="00B35C9F">
            <w:pPr>
              <w:jc w:val="center"/>
              <w:rPr>
                <w:rFonts w:ascii="Courier New" w:hAnsi="Courier New" w:cs="Courier New"/>
                <w:color w:val="000000"/>
                <w:sz w:val="16"/>
                <w:szCs w:val="16"/>
              </w:rPr>
            </w:pPr>
          </w:p>
        </w:tc>
      </w:tr>
      <w:tr w:rsidR="00B35C9F" w14:paraId="3A61345B" w14:textId="77777777" w:rsidTr="005F2CA0">
        <w:trPr>
          <w:trHeight w:val="503"/>
          <w:jc w:val="center"/>
        </w:trPr>
        <w:tc>
          <w:tcPr>
            <w:tcW w:w="2889" w:type="dxa"/>
            <w:vAlign w:val="center"/>
          </w:tcPr>
          <w:p w14:paraId="0ED45D6F" w14:textId="77777777" w:rsidR="00B35C9F" w:rsidRDefault="00B35C9F" w:rsidP="00B35C9F">
            <w:pPr>
              <w:rPr>
                <w:rFonts w:ascii="Courier New" w:hAnsi="Courier New" w:cs="Courier New"/>
                <w:color w:val="000000"/>
                <w:sz w:val="16"/>
                <w:szCs w:val="16"/>
              </w:rPr>
            </w:pPr>
            <w:r>
              <w:rPr>
                <w:rFonts w:ascii="Courier New" w:hAnsi="Courier New" w:cs="Courier New"/>
                <w:color w:val="000000"/>
                <w:sz w:val="16"/>
                <w:szCs w:val="16"/>
              </w:rPr>
              <w:t>RegsDESTtxFRQpd00</w:t>
            </w:r>
          </w:p>
        </w:tc>
        <w:tc>
          <w:tcPr>
            <w:tcW w:w="1584" w:type="dxa"/>
            <w:tcMar>
              <w:left w:w="72" w:type="dxa"/>
              <w:right w:w="72" w:type="dxa"/>
            </w:tcMar>
            <w:vAlign w:val="center"/>
          </w:tcPr>
          <w:p w14:paraId="5816D4D1" w14:textId="6C4E478B"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[0-106.74]</w:t>
            </w:r>
          </w:p>
        </w:tc>
        <w:tc>
          <w:tcPr>
            <w:tcW w:w="1550" w:type="dxa"/>
            <w:vAlign w:val="center"/>
          </w:tcPr>
          <w:p w14:paraId="7EEF38C1" w14:textId="3CA237BE" w:rsidR="00B35C9F"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14:paraId="19722912" w14:textId="77777777" w:rsidTr="005F2CA0">
        <w:trPr>
          <w:trHeight w:val="503"/>
          <w:jc w:val="center"/>
        </w:trPr>
        <w:tc>
          <w:tcPr>
            <w:tcW w:w="2889" w:type="dxa"/>
            <w:vAlign w:val="center"/>
          </w:tcPr>
          <w:p w14:paraId="3E2264CB" w14:textId="77777777" w:rsidR="00B35C9F" w:rsidRDefault="00B35C9F" w:rsidP="00B35C9F">
            <w:pPr>
              <w:rPr>
                <w:rFonts w:ascii="Courier New" w:hAnsi="Courier New" w:cs="Courier New"/>
                <w:color w:val="000000"/>
                <w:sz w:val="16"/>
                <w:szCs w:val="16"/>
              </w:rPr>
            </w:pPr>
            <w:r>
              <w:rPr>
                <w:rFonts w:ascii="Courier New" w:hAnsi="Courier New" w:cs="Courier New"/>
                <w:color w:val="000000"/>
                <w:sz w:val="16"/>
                <w:szCs w:val="16"/>
              </w:rPr>
              <w:t>RegsDESTtxFRQpd01</w:t>
            </w:r>
          </w:p>
        </w:tc>
        <w:tc>
          <w:tcPr>
            <w:tcW w:w="1584" w:type="dxa"/>
            <w:tcMar>
              <w:left w:w="72" w:type="dxa"/>
              <w:right w:w="72" w:type="dxa"/>
            </w:tcMar>
            <w:vAlign w:val="center"/>
          </w:tcPr>
          <w:p w14:paraId="399F1AA3" w14:textId="74C70548"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[0-106.74]</w:t>
            </w:r>
          </w:p>
        </w:tc>
        <w:tc>
          <w:tcPr>
            <w:tcW w:w="1550" w:type="dxa"/>
            <w:vAlign w:val="center"/>
          </w:tcPr>
          <w:p w14:paraId="27CDB3A9" w14:textId="36413E47" w:rsidR="00B35C9F"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14:paraId="4283197A" w14:textId="77777777" w:rsidTr="005F2CA0">
        <w:trPr>
          <w:trHeight w:val="503"/>
          <w:jc w:val="center"/>
        </w:trPr>
        <w:tc>
          <w:tcPr>
            <w:tcW w:w="2889" w:type="dxa"/>
            <w:vAlign w:val="center"/>
          </w:tcPr>
          <w:p w14:paraId="4B9E66BD" w14:textId="77777777" w:rsidR="00B35C9F" w:rsidRDefault="00B35C9F" w:rsidP="00B35C9F">
            <w:pPr>
              <w:rPr>
                <w:rFonts w:ascii="Courier New" w:hAnsi="Courier New" w:cs="Courier New"/>
                <w:color w:val="000000"/>
                <w:sz w:val="16"/>
                <w:szCs w:val="16"/>
              </w:rPr>
            </w:pPr>
            <w:r>
              <w:rPr>
                <w:rFonts w:ascii="Courier New" w:hAnsi="Courier New" w:cs="Courier New"/>
                <w:color w:val="000000"/>
                <w:sz w:val="16"/>
                <w:szCs w:val="16"/>
              </w:rPr>
              <w:t>RegsDESTtxFRQpd10</w:t>
            </w:r>
          </w:p>
        </w:tc>
        <w:tc>
          <w:tcPr>
            <w:tcW w:w="1584" w:type="dxa"/>
            <w:tcMar>
              <w:left w:w="72" w:type="dxa"/>
              <w:right w:w="72" w:type="dxa"/>
            </w:tcMar>
            <w:vAlign w:val="center"/>
          </w:tcPr>
          <w:p w14:paraId="4377BDB4" w14:textId="12228209"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[0-106.74]</w:t>
            </w:r>
          </w:p>
        </w:tc>
        <w:tc>
          <w:tcPr>
            <w:tcW w:w="1550" w:type="dxa"/>
            <w:vAlign w:val="center"/>
          </w:tcPr>
          <w:p w14:paraId="63B56F7E" w14:textId="7FFF03DA" w:rsidR="00B35C9F"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921DED" w14:paraId="2E295A87" w14:textId="77777777" w:rsidTr="005F2CA0">
        <w:trPr>
          <w:trHeight w:val="503"/>
          <w:jc w:val="center"/>
        </w:trPr>
        <w:tc>
          <w:tcPr>
            <w:tcW w:w="2889" w:type="dxa"/>
            <w:vAlign w:val="center"/>
          </w:tcPr>
          <w:p w14:paraId="3A753BF5" w14:textId="77777777" w:rsidR="00B35C9F" w:rsidRPr="00921DED"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RegsDESTsampleDist</w:t>
            </w:r>
            <w:r>
              <w:rPr>
                <w:rFonts w:ascii="Courier New" w:hAnsi="Courier New" w:cs="Courier New"/>
                <w:color w:val="000000"/>
                <w:sz w:val="16"/>
                <w:szCs w:val="16"/>
              </w:rPr>
              <w:t>00</w:t>
            </w:r>
          </w:p>
        </w:tc>
        <w:tc>
          <w:tcPr>
            <w:tcW w:w="1584" w:type="dxa"/>
            <w:vMerge w:val="restart"/>
            <w:tcMar>
              <w:left w:w="72" w:type="dxa"/>
              <w:right w:w="72" w:type="dxa"/>
            </w:tcMar>
            <w:vAlign w:val="center"/>
          </w:tcPr>
          <w:p w14:paraId="246FDAB7" w14:textId="77777777"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w:t>
            </w:r>
          </w:p>
          <w:p w14:paraId="72266FC6" w14:textId="77777777" w:rsidR="00B35C9F" w:rsidRDefault="00B35C9F" w:rsidP="00B35C9F">
            <w:pPr>
              <w:jc w:val="center"/>
              <w:rPr>
                <w:rFonts w:ascii="Courier New" w:hAnsi="Courier New" w:cs="Courier New"/>
                <w:color w:val="000000"/>
                <w:sz w:val="16"/>
                <w:szCs w:val="16"/>
              </w:rPr>
            </w:pPr>
            <w:r w:rsidRPr="00921DED">
              <w:rPr>
                <w:rFonts w:ascii="Courier New" w:hAnsi="Courier New" w:cs="Courier New"/>
                <w:color w:val="000000"/>
                <w:sz w:val="16"/>
                <w:szCs w:val="16"/>
              </w:rPr>
              <w:t>18.73141</w:t>
            </w:r>
            <w:r>
              <w:rPr>
                <w:rFonts w:ascii="Courier New" w:hAnsi="Courier New" w:cs="Courier New"/>
                <w:color w:val="000000"/>
                <w:sz w:val="16"/>
                <w:szCs w:val="16"/>
              </w:rPr>
              <w:t>,</w:t>
            </w:r>
            <w:r w:rsidRPr="0076235B">
              <w:rPr>
                <w:rFonts w:ascii="Courier New" w:hAnsi="Courier New" w:cs="Courier New"/>
                <w:color w:val="000000"/>
                <w:sz w:val="16"/>
                <w:szCs w:val="16"/>
              </w:rPr>
              <w:t xml:space="preserve"> 37.46282</w:t>
            </w:r>
            <w:r>
              <w:rPr>
                <w:rFonts w:ascii="Courier New" w:hAnsi="Courier New" w:cs="Courier New"/>
                <w:color w:val="000000"/>
                <w:sz w:val="16"/>
                <w:szCs w:val="16"/>
              </w:rPr>
              <w:t xml:space="preserve">, </w:t>
            </w:r>
            <w:r w:rsidRPr="00921DED">
              <w:rPr>
                <w:rFonts w:ascii="Courier New" w:hAnsi="Courier New" w:cs="Courier New"/>
                <w:color w:val="000000"/>
                <w:sz w:val="16"/>
                <w:szCs w:val="16"/>
              </w:rPr>
              <w:t>74.92564</w:t>
            </w:r>
            <w:r>
              <w:rPr>
                <w:rFonts w:ascii="Courier New" w:hAnsi="Courier New" w:cs="Courier New"/>
                <w:color w:val="000000"/>
                <w:sz w:val="16"/>
                <w:szCs w:val="16"/>
              </w:rPr>
              <w:t>,</w:t>
            </w:r>
            <w:r w:rsidRPr="00D6676B">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D6676B">
              <w:rPr>
                <w:rFonts w:ascii="Courier New" w:hAnsi="Courier New" w:cs="Courier New"/>
                <w:color w:val="000000"/>
                <w:sz w:val="16"/>
                <w:szCs w:val="16"/>
              </w:rPr>
              <w:t xml:space="preserve">    </w:t>
            </w:r>
          </w:p>
          <w:p w14:paraId="479B0234" w14:textId="77777777" w:rsidR="00B35C9F" w:rsidRDefault="00B35C9F" w:rsidP="00B35C9F">
            <w:pPr>
              <w:jc w:val="center"/>
              <w:rPr>
                <w:rFonts w:ascii="Courier New" w:hAnsi="Courier New" w:cs="Courier New"/>
                <w:color w:val="000000"/>
                <w:sz w:val="16"/>
                <w:szCs w:val="16"/>
              </w:rPr>
            </w:pPr>
            <w:r w:rsidRPr="00D6676B">
              <w:rPr>
                <w:rFonts w:ascii="Courier New" w:hAnsi="Courier New" w:cs="Courier New"/>
                <w:color w:val="000000"/>
                <w:sz w:val="16"/>
                <w:szCs w:val="16"/>
              </w:rPr>
              <w:t>149.85128</w:t>
            </w:r>
            <w:r>
              <w:rPr>
                <w:rFonts w:ascii="Courier New" w:hAnsi="Courier New" w:cs="Courier New"/>
                <w:color w:val="000000"/>
                <w:sz w:val="16"/>
                <w:szCs w:val="16"/>
              </w:rPr>
              <w:t>,</w:t>
            </w:r>
            <w:r w:rsidRPr="00D6676B">
              <w:rPr>
                <w:rFonts w:ascii="Courier New" w:hAnsi="Courier New" w:cs="Courier New"/>
                <w:color w:val="000000"/>
                <w:sz w:val="16"/>
                <w:szCs w:val="16"/>
              </w:rPr>
              <w:t xml:space="preserve"> 299.70256</w:t>
            </w:r>
          </w:p>
          <w:p w14:paraId="20B067B9" w14:textId="77777777"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w:t>
            </w:r>
          </w:p>
          <w:p w14:paraId="3B045597" w14:textId="77777777" w:rsidR="00B35C9F" w:rsidRPr="00921DED" w:rsidRDefault="00B35C9F" w:rsidP="00B35C9F">
            <w:pPr>
              <w:jc w:val="center"/>
              <w:rPr>
                <w:rFonts w:ascii="Courier New" w:hAnsi="Courier New" w:cs="Courier New"/>
                <w:color w:val="000000"/>
                <w:sz w:val="16"/>
                <w:szCs w:val="16"/>
              </w:rPr>
            </w:pPr>
          </w:p>
        </w:tc>
        <w:tc>
          <w:tcPr>
            <w:tcW w:w="1550" w:type="dxa"/>
            <w:vAlign w:val="center"/>
          </w:tcPr>
          <w:p w14:paraId="3054540E" w14:textId="7543CF22" w:rsidR="00B35C9F" w:rsidRPr="00921DED"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921DED" w14:paraId="4BE8BADA" w14:textId="77777777" w:rsidTr="005F2CA0">
        <w:trPr>
          <w:trHeight w:val="503"/>
          <w:jc w:val="center"/>
        </w:trPr>
        <w:tc>
          <w:tcPr>
            <w:tcW w:w="2889" w:type="dxa"/>
            <w:vAlign w:val="center"/>
          </w:tcPr>
          <w:p w14:paraId="0382C4CA" w14:textId="77777777" w:rsidR="00B35C9F" w:rsidRPr="00921DED"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RegsDESTsampleDist</w:t>
            </w:r>
            <w:r>
              <w:rPr>
                <w:rFonts w:ascii="Courier New" w:hAnsi="Courier New" w:cs="Courier New"/>
                <w:color w:val="000000"/>
                <w:sz w:val="16"/>
                <w:szCs w:val="16"/>
              </w:rPr>
              <w:t>01</w:t>
            </w:r>
          </w:p>
        </w:tc>
        <w:tc>
          <w:tcPr>
            <w:tcW w:w="1584" w:type="dxa"/>
            <w:vMerge/>
            <w:tcMar>
              <w:left w:w="72" w:type="dxa"/>
              <w:right w:w="72" w:type="dxa"/>
            </w:tcMar>
            <w:vAlign w:val="center"/>
          </w:tcPr>
          <w:p w14:paraId="3B08E856" w14:textId="77777777" w:rsidR="00B35C9F" w:rsidRPr="00921DED" w:rsidRDefault="00B35C9F" w:rsidP="00B35C9F">
            <w:pPr>
              <w:jc w:val="center"/>
              <w:rPr>
                <w:rFonts w:ascii="Courier New" w:hAnsi="Courier New" w:cs="Courier New"/>
                <w:color w:val="000000"/>
                <w:sz w:val="16"/>
                <w:szCs w:val="16"/>
              </w:rPr>
            </w:pPr>
          </w:p>
        </w:tc>
        <w:tc>
          <w:tcPr>
            <w:tcW w:w="1550" w:type="dxa"/>
            <w:vAlign w:val="center"/>
          </w:tcPr>
          <w:p w14:paraId="5FC60CDF" w14:textId="456E3ED1" w:rsidR="00B35C9F" w:rsidRPr="00921DED"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921DED" w14:paraId="24E4BD06" w14:textId="77777777" w:rsidTr="005F2CA0">
        <w:trPr>
          <w:trHeight w:val="503"/>
          <w:jc w:val="center"/>
        </w:trPr>
        <w:tc>
          <w:tcPr>
            <w:tcW w:w="2889" w:type="dxa"/>
            <w:vAlign w:val="center"/>
          </w:tcPr>
          <w:p w14:paraId="3A550FFE" w14:textId="77777777" w:rsidR="00B35C9F" w:rsidRPr="00921DED"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RegsDESTsampleDist</w:t>
            </w:r>
            <w:r>
              <w:rPr>
                <w:rFonts w:ascii="Courier New" w:hAnsi="Courier New" w:cs="Courier New"/>
                <w:color w:val="000000"/>
                <w:sz w:val="16"/>
                <w:szCs w:val="16"/>
              </w:rPr>
              <w:t>10</w:t>
            </w:r>
          </w:p>
        </w:tc>
        <w:tc>
          <w:tcPr>
            <w:tcW w:w="1584" w:type="dxa"/>
            <w:vMerge/>
            <w:tcMar>
              <w:left w:w="72" w:type="dxa"/>
              <w:right w:w="72" w:type="dxa"/>
            </w:tcMar>
            <w:vAlign w:val="center"/>
          </w:tcPr>
          <w:p w14:paraId="263B43CB" w14:textId="77777777" w:rsidR="00B35C9F" w:rsidRPr="00921DED" w:rsidRDefault="00B35C9F" w:rsidP="00B35C9F">
            <w:pPr>
              <w:jc w:val="center"/>
              <w:rPr>
                <w:rFonts w:ascii="Courier New" w:hAnsi="Courier New" w:cs="Courier New"/>
                <w:color w:val="000000"/>
                <w:sz w:val="16"/>
                <w:szCs w:val="16"/>
              </w:rPr>
            </w:pPr>
          </w:p>
        </w:tc>
        <w:tc>
          <w:tcPr>
            <w:tcW w:w="1550" w:type="dxa"/>
            <w:vAlign w:val="center"/>
          </w:tcPr>
          <w:p w14:paraId="4AA4873B" w14:textId="316CAE52" w:rsidR="00B35C9F" w:rsidRPr="00921DED"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921DED" w14:paraId="099C1CD5" w14:textId="77777777" w:rsidTr="005F2CA0">
        <w:trPr>
          <w:trHeight w:val="503"/>
          <w:jc w:val="center"/>
        </w:trPr>
        <w:tc>
          <w:tcPr>
            <w:tcW w:w="2889" w:type="dxa"/>
            <w:vAlign w:val="center"/>
          </w:tcPr>
          <w:p w14:paraId="763459CE" w14:textId="77777777" w:rsidR="00B35C9F" w:rsidRPr="00921DED" w:rsidRDefault="00B35C9F" w:rsidP="00B35C9F">
            <w:pPr>
              <w:rPr>
                <w:rFonts w:ascii="Courier New" w:hAnsi="Courier New" w:cs="Courier New"/>
                <w:color w:val="000000"/>
                <w:sz w:val="16"/>
                <w:szCs w:val="16"/>
              </w:rPr>
            </w:pPr>
            <w:r>
              <w:rPr>
                <w:rFonts w:ascii="Courier New" w:hAnsi="Courier New" w:cs="Courier New"/>
                <w:color w:val="000000"/>
                <w:sz w:val="16"/>
                <w:szCs w:val="16"/>
              </w:rPr>
              <w:t>RegsDESTambiguityRTD00</w:t>
            </w:r>
          </w:p>
        </w:tc>
        <w:tc>
          <w:tcPr>
            <w:tcW w:w="1584" w:type="dxa"/>
            <w:tcMar>
              <w:left w:w="72" w:type="dxa"/>
              <w:right w:w="72" w:type="dxa"/>
            </w:tcMar>
            <w:vAlign w:val="center"/>
          </w:tcPr>
          <w:p w14:paraId="44DD7768" w14:textId="7025CE09" w:rsidR="00B35C9F" w:rsidRPr="00921DED"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7F3AB0C3" w14:textId="03738730" w:rsidR="00B35C9F" w:rsidRPr="00921DED" w:rsidRDefault="00B35C9F" w:rsidP="00B35C9F">
            <w:pPr>
              <w:jc w:val="center"/>
              <w:rPr>
                <w:rFonts w:ascii="Courier New" w:hAnsi="Courier New" w:cs="Courier New"/>
                <w:color w:val="000000"/>
                <w:sz w:val="16"/>
                <w:szCs w:val="16"/>
              </w:rPr>
            </w:pPr>
          </w:p>
        </w:tc>
      </w:tr>
      <w:tr w:rsidR="00B35C9F" w14:paraId="35ECA125" w14:textId="77777777" w:rsidTr="005F2CA0">
        <w:trPr>
          <w:trHeight w:val="503"/>
          <w:jc w:val="center"/>
        </w:trPr>
        <w:tc>
          <w:tcPr>
            <w:tcW w:w="2889" w:type="dxa"/>
            <w:vAlign w:val="center"/>
          </w:tcPr>
          <w:p w14:paraId="450AD1C0" w14:textId="77777777" w:rsidR="00B35C9F" w:rsidRDefault="00B35C9F" w:rsidP="00B35C9F">
            <w:pPr>
              <w:rPr>
                <w:rFonts w:ascii="Courier New" w:hAnsi="Courier New" w:cs="Courier New"/>
                <w:color w:val="000000"/>
                <w:sz w:val="16"/>
                <w:szCs w:val="16"/>
              </w:rPr>
            </w:pPr>
            <w:r>
              <w:rPr>
                <w:rFonts w:ascii="Courier New" w:hAnsi="Courier New" w:cs="Courier New"/>
                <w:color w:val="000000"/>
                <w:sz w:val="16"/>
                <w:szCs w:val="16"/>
              </w:rPr>
              <w:t>RegsDESTambiguityRTD01</w:t>
            </w:r>
          </w:p>
        </w:tc>
        <w:tc>
          <w:tcPr>
            <w:tcW w:w="1584" w:type="dxa"/>
            <w:tcMar>
              <w:left w:w="72" w:type="dxa"/>
              <w:right w:w="72" w:type="dxa"/>
            </w:tcMar>
            <w:vAlign w:val="center"/>
          </w:tcPr>
          <w:p w14:paraId="43CC1C88" w14:textId="3559546F"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086F6E71" w14:textId="7DA3EBB9" w:rsidR="00B35C9F" w:rsidRDefault="00B35C9F" w:rsidP="00B35C9F">
            <w:pPr>
              <w:jc w:val="center"/>
              <w:rPr>
                <w:rFonts w:ascii="Courier New" w:hAnsi="Courier New" w:cs="Courier New"/>
                <w:color w:val="000000"/>
                <w:sz w:val="16"/>
                <w:szCs w:val="16"/>
              </w:rPr>
            </w:pPr>
          </w:p>
        </w:tc>
      </w:tr>
      <w:tr w:rsidR="00B35C9F" w:rsidRPr="00630FBA" w14:paraId="4850EF31" w14:textId="77777777" w:rsidTr="005F2CA0">
        <w:trPr>
          <w:trHeight w:val="503"/>
          <w:jc w:val="center"/>
        </w:trPr>
        <w:tc>
          <w:tcPr>
            <w:tcW w:w="2889" w:type="dxa"/>
            <w:vAlign w:val="center"/>
          </w:tcPr>
          <w:p w14:paraId="51EED5D7" w14:textId="77777777" w:rsidR="00B35C9F" w:rsidRDefault="00B35C9F" w:rsidP="00B35C9F">
            <w:pPr>
              <w:rPr>
                <w:rFonts w:ascii="Courier New" w:hAnsi="Courier New" w:cs="Courier New"/>
                <w:color w:val="000000"/>
                <w:sz w:val="16"/>
                <w:szCs w:val="16"/>
              </w:rPr>
            </w:pPr>
            <w:r>
              <w:rPr>
                <w:rFonts w:ascii="Courier New" w:hAnsi="Courier New" w:cs="Courier New"/>
                <w:color w:val="000000"/>
                <w:sz w:val="16"/>
                <w:szCs w:val="16"/>
              </w:rPr>
              <w:t>RegsDESTambiguityRTD10</w:t>
            </w:r>
          </w:p>
        </w:tc>
        <w:tc>
          <w:tcPr>
            <w:tcW w:w="1584" w:type="dxa"/>
            <w:tcMar>
              <w:left w:w="72" w:type="dxa"/>
              <w:right w:w="72" w:type="dxa"/>
            </w:tcMar>
            <w:vAlign w:val="center"/>
          </w:tcPr>
          <w:p w14:paraId="4E7BE559" w14:textId="532ACD0A" w:rsidR="00B35C9F"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021A5C3B" w14:textId="64FBED02" w:rsidR="00B35C9F" w:rsidRPr="00630FBA" w:rsidRDefault="00B35C9F" w:rsidP="00B35C9F">
            <w:pPr>
              <w:jc w:val="center"/>
              <w:rPr>
                <w:rFonts w:ascii="Courier New" w:hAnsi="Courier New" w:cs="Courier New"/>
                <w:color w:val="000000"/>
                <w:sz w:val="16"/>
                <w:szCs w:val="16"/>
              </w:rPr>
            </w:pPr>
          </w:p>
        </w:tc>
      </w:tr>
      <w:tr w:rsidR="00B35C9F" w14:paraId="299FBE76" w14:textId="77777777" w:rsidTr="005F2CA0">
        <w:trPr>
          <w:trHeight w:val="503"/>
          <w:jc w:val="center"/>
        </w:trPr>
        <w:tc>
          <w:tcPr>
            <w:tcW w:w="2889" w:type="dxa"/>
            <w:vAlign w:val="center"/>
          </w:tcPr>
          <w:p w14:paraId="63F507A3" w14:textId="77777777" w:rsidR="00B35C9F" w:rsidRPr="00EF49A7" w:rsidRDefault="00B35C9F" w:rsidP="00B35C9F">
            <w:pPr>
              <w:rPr>
                <w:rFonts w:ascii="Courier New" w:hAnsi="Courier New" w:cs="Courier New"/>
                <w:color w:val="000000"/>
                <w:sz w:val="16"/>
                <w:szCs w:val="16"/>
              </w:rPr>
            </w:pPr>
            <w:r>
              <w:rPr>
                <w:rFonts w:ascii="Courier New" w:hAnsi="Courier New" w:cs="Courier New"/>
                <w:color w:val="000000"/>
                <w:sz w:val="16"/>
                <w:szCs w:val="16"/>
              </w:rPr>
              <w:t>RegsDEST</w:t>
            </w:r>
            <w:r w:rsidRPr="00EF49A7">
              <w:rPr>
                <w:rFonts w:ascii="Courier New" w:hAnsi="Courier New" w:cs="Courier New"/>
                <w:color w:val="000000"/>
                <w:sz w:val="16"/>
                <w:szCs w:val="16"/>
              </w:rPr>
              <w:t>ambiguityMinRTD</w:t>
            </w:r>
          </w:p>
          <w:p w14:paraId="4A32EB14" w14:textId="77777777" w:rsidR="00B35C9F"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1460E99A" w14:textId="31629E22" w:rsidR="00B35C9F" w:rsidRPr="00921DED"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[0-1000.0]</w:t>
            </w:r>
          </w:p>
        </w:tc>
        <w:tc>
          <w:tcPr>
            <w:tcW w:w="1550" w:type="dxa"/>
            <w:vAlign w:val="center"/>
          </w:tcPr>
          <w:p w14:paraId="64EE6B85" w14:textId="7F3098BC" w:rsidR="00B35C9F"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630FBA" w14:paraId="34A94EC6" w14:textId="77777777" w:rsidTr="005F2CA0">
        <w:trPr>
          <w:trHeight w:val="503"/>
          <w:jc w:val="center"/>
        </w:trPr>
        <w:tc>
          <w:tcPr>
            <w:tcW w:w="2889" w:type="dxa"/>
            <w:vAlign w:val="center"/>
          </w:tcPr>
          <w:p w14:paraId="705A72FB" w14:textId="77777777" w:rsidR="00B35C9F" w:rsidRPr="00EF49A7" w:rsidRDefault="00B35C9F" w:rsidP="00B35C9F">
            <w:pPr>
              <w:rPr>
                <w:rFonts w:ascii="Courier New" w:hAnsi="Courier New" w:cs="Courier New"/>
                <w:color w:val="000000"/>
                <w:sz w:val="16"/>
                <w:szCs w:val="16"/>
              </w:rPr>
            </w:pPr>
            <w:r>
              <w:rPr>
                <w:rFonts w:ascii="Courier New" w:hAnsi="Courier New" w:cs="Courier New"/>
                <w:color w:val="000000"/>
                <w:sz w:val="16"/>
                <w:szCs w:val="16"/>
              </w:rPr>
              <w:lastRenderedPageBreak/>
              <w:t>RegsDest</w:t>
            </w:r>
            <w:r w:rsidRPr="00EF49A7">
              <w:rPr>
                <w:rFonts w:ascii="Courier New" w:hAnsi="Courier New" w:cs="Courier New"/>
                <w:color w:val="000000"/>
                <w:sz w:val="16"/>
                <w:szCs w:val="16"/>
              </w:rPr>
              <w:t>ambiguityMinconf</w:t>
            </w:r>
          </w:p>
          <w:p w14:paraId="58F9F746" w14:textId="77777777" w:rsidR="00B35C9F"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5E565CF0" w14:textId="516424E1" w:rsidR="00B35C9F" w:rsidRPr="00921DED" w:rsidRDefault="00B35C9F" w:rsidP="00522E31">
            <w:pPr>
              <w:jc w:val="center"/>
              <w:rPr>
                <w:rFonts w:ascii="Courier New" w:hAnsi="Courier New" w:cs="Courier New"/>
                <w:color w:val="000000"/>
                <w:sz w:val="16"/>
                <w:szCs w:val="16"/>
              </w:rPr>
            </w:pPr>
            <w:r>
              <w:rPr>
                <w:rFonts w:ascii="Courier New" w:hAnsi="Courier New" w:cs="Courier New"/>
                <w:color w:val="000000"/>
                <w:sz w:val="16"/>
                <w:szCs w:val="16"/>
              </w:rPr>
              <w:t>[</w:t>
            </w:r>
            <w:r w:rsidR="00522E31">
              <w:rPr>
                <w:rFonts w:ascii="Courier New" w:hAnsi="Courier New" w:cs="Courier New"/>
                <w:color w:val="000000"/>
                <w:sz w:val="16"/>
                <w:szCs w:val="16"/>
              </w:rPr>
              <w:t>1</w:t>
            </w:r>
            <w:r>
              <w:rPr>
                <w:rFonts w:ascii="Courier New" w:hAnsi="Courier New" w:cs="Courier New"/>
                <w:color w:val="000000"/>
                <w:sz w:val="16"/>
                <w:szCs w:val="16"/>
              </w:rPr>
              <w:t>-14]</w:t>
            </w:r>
          </w:p>
        </w:tc>
        <w:tc>
          <w:tcPr>
            <w:tcW w:w="1550" w:type="dxa"/>
            <w:vAlign w:val="center"/>
          </w:tcPr>
          <w:p w14:paraId="32384B30" w14:textId="066071C4" w:rsidR="00B35C9F" w:rsidRPr="00630FBA"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921DED" w14:paraId="6077E251" w14:textId="77777777" w:rsidTr="005F2CA0">
        <w:trPr>
          <w:trHeight w:val="503"/>
          <w:jc w:val="center"/>
        </w:trPr>
        <w:tc>
          <w:tcPr>
            <w:tcW w:w="2889" w:type="dxa"/>
            <w:vAlign w:val="center"/>
          </w:tcPr>
          <w:p w14:paraId="5E3FCFB4" w14:textId="77777777" w:rsidR="00B35C9F" w:rsidRPr="00921DED"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RegsDESTbaseline</w:t>
            </w:r>
          </w:p>
        </w:tc>
        <w:tc>
          <w:tcPr>
            <w:tcW w:w="1584" w:type="dxa"/>
            <w:tcMar>
              <w:left w:w="72" w:type="dxa"/>
              <w:right w:w="72" w:type="dxa"/>
            </w:tcMar>
            <w:vAlign w:val="center"/>
          </w:tcPr>
          <w:p w14:paraId="5D7EFDCD" w14:textId="716BE36C" w:rsidR="00B35C9F" w:rsidRPr="00921DED"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[0-6</w:t>
            </w:r>
            <w:r w:rsidRPr="00921DED">
              <w:rPr>
                <w:rFonts w:ascii="Courier New" w:hAnsi="Courier New" w:cs="Courier New"/>
                <w:color w:val="000000"/>
                <w:sz w:val="16"/>
                <w:szCs w:val="16"/>
              </w:rPr>
              <w:t>0</w:t>
            </w:r>
            <w:r>
              <w:rPr>
                <w:rFonts w:ascii="Courier New" w:hAnsi="Courier New" w:cs="Courier New"/>
                <w:color w:val="000000"/>
                <w:sz w:val="16"/>
                <w:szCs w:val="16"/>
              </w:rPr>
              <w:t>.0]</w:t>
            </w:r>
          </w:p>
        </w:tc>
        <w:tc>
          <w:tcPr>
            <w:tcW w:w="1550" w:type="dxa"/>
            <w:vAlign w:val="center"/>
          </w:tcPr>
          <w:p w14:paraId="6BDB8B32" w14:textId="3CF91D48" w:rsidR="00B35C9F" w:rsidRPr="00921DED"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921DED" w14:paraId="265F54E4" w14:textId="77777777" w:rsidTr="005F2CA0">
        <w:trPr>
          <w:trHeight w:val="503"/>
          <w:jc w:val="center"/>
        </w:trPr>
        <w:tc>
          <w:tcPr>
            <w:tcW w:w="2889" w:type="dxa"/>
            <w:vAlign w:val="center"/>
          </w:tcPr>
          <w:p w14:paraId="72321FA7" w14:textId="77777777" w:rsidR="00B35C9F" w:rsidRPr="00921DED" w:rsidRDefault="00B35C9F" w:rsidP="00B35C9F">
            <w:pPr>
              <w:rPr>
                <w:rFonts w:ascii="Courier New" w:hAnsi="Courier New" w:cs="Courier New"/>
                <w:color w:val="000000"/>
                <w:sz w:val="16"/>
                <w:szCs w:val="16"/>
              </w:rPr>
            </w:pPr>
            <w:r w:rsidRPr="00921DED">
              <w:rPr>
                <w:rFonts w:ascii="Courier New" w:hAnsi="Courier New" w:cs="Courier New"/>
                <w:color w:val="000000"/>
                <w:sz w:val="16"/>
                <w:szCs w:val="16"/>
              </w:rPr>
              <w:t>RegsDESTbaseline</w:t>
            </w:r>
            <w:r>
              <w:rPr>
                <w:rFonts w:ascii="Courier New" w:hAnsi="Courier New" w:cs="Courier New"/>
                <w:color w:val="000000"/>
                <w:sz w:val="16"/>
                <w:szCs w:val="16"/>
              </w:rPr>
              <w:t>2</w:t>
            </w:r>
          </w:p>
        </w:tc>
        <w:tc>
          <w:tcPr>
            <w:tcW w:w="1584" w:type="dxa"/>
            <w:tcMar>
              <w:left w:w="72" w:type="dxa"/>
              <w:right w:w="72" w:type="dxa"/>
            </w:tcMar>
            <w:vAlign w:val="center"/>
          </w:tcPr>
          <w:p w14:paraId="01C9A662" w14:textId="275EB82B" w:rsidR="00B35C9F" w:rsidRPr="00921DED" w:rsidRDefault="00B35C9F" w:rsidP="00B35C9F">
            <w:pPr>
              <w:jc w:val="center"/>
              <w:rPr>
                <w:rFonts w:ascii="Courier New" w:hAnsi="Courier New" w:cs="Courier New"/>
                <w:color w:val="000000"/>
                <w:sz w:val="16"/>
                <w:szCs w:val="16"/>
              </w:rPr>
            </w:pPr>
            <w:r>
              <w:rPr>
                <w:rFonts w:ascii="Courier New" w:hAnsi="Courier New" w:cs="Courier New"/>
                <w:color w:val="000000"/>
                <w:sz w:val="16"/>
                <w:szCs w:val="16"/>
              </w:rPr>
              <w:t>autogen</w:t>
            </w:r>
          </w:p>
        </w:tc>
        <w:tc>
          <w:tcPr>
            <w:tcW w:w="1550" w:type="dxa"/>
            <w:vAlign w:val="center"/>
          </w:tcPr>
          <w:p w14:paraId="3000B653" w14:textId="77CC1153" w:rsidR="00B35C9F" w:rsidRPr="00921DED" w:rsidRDefault="00B35C9F" w:rsidP="00B35C9F">
            <w:pPr>
              <w:jc w:val="center"/>
              <w:rPr>
                <w:rFonts w:ascii="Courier New" w:hAnsi="Courier New" w:cs="Courier New"/>
                <w:color w:val="000000"/>
                <w:sz w:val="16"/>
                <w:szCs w:val="16"/>
              </w:rPr>
            </w:pPr>
          </w:p>
        </w:tc>
      </w:tr>
      <w:tr w:rsidR="000B3777" w:rsidRPr="00723480" w14:paraId="178F64F2" w14:textId="77777777" w:rsidTr="005F2CA0">
        <w:trPr>
          <w:trHeight w:val="503"/>
          <w:jc w:val="center"/>
        </w:trPr>
        <w:tc>
          <w:tcPr>
            <w:tcW w:w="2889" w:type="dxa"/>
            <w:vAlign w:val="center"/>
          </w:tcPr>
          <w:p w14:paraId="324864ED" w14:textId="77777777" w:rsidR="000B3777" w:rsidRPr="00921DED" w:rsidRDefault="000B3777" w:rsidP="00B35C9F">
            <w:pPr>
              <w:rPr>
                <w:rFonts w:ascii="Courier New" w:hAnsi="Courier New" w:cs="Courier New"/>
                <w:color w:val="000000"/>
                <w:sz w:val="16"/>
                <w:szCs w:val="16"/>
              </w:rPr>
            </w:pPr>
            <w:r w:rsidRPr="00553E57">
              <w:rPr>
                <w:rFonts w:ascii="Courier New" w:hAnsi="Courier New" w:cs="Courier New"/>
                <w:color w:val="000000"/>
                <w:sz w:val="16"/>
                <w:szCs w:val="16"/>
              </w:rPr>
              <w:t>DESTconfw1</w:t>
            </w:r>
          </w:p>
        </w:tc>
        <w:tc>
          <w:tcPr>
            <w:tcW w:w="1584" w:type="dxa"/>
            <w:vMerge w:val="restart"/>
            <w:tcMar>
              <w:left w:w="72" w:type="dxa"/>
              <w:right w:w="72" w:type="dxa"/>
            </w:tcMar>
            <w:vAlign w:val="center"/>
          </w:tcPr>
          <w:p w14:paraId="1244DF5E" w14:textId="6F26F742" w:rsidR="000B3777" w:rsidRDefault="000B3777" w:rsidP="00B35C9F">
            <w:pPr>
              <w:rPr>
                <w:rFonts w:ascii="Courier New" w:hAnsi="Courier New" w:cs="Courier New"/>
                <w:color w:val="000000"/>
                <w:sz w:val="16"/>
                <w:szCs w:val="16"/>
              </w:rPr>
            </w:pPr>
            <w:r>
              <w:rPr>
                <w:rFonts w:ascii="Courier New" w:hAnsi="Courier New" w:cs="Courier New"/>
                <w:color w:val="000000"/>
                <w:sz w:val="16"/>
                <w:szCs w:val="16"/>
              </w:rPr>
              <w:t xml:space="preserve">[0x00000000 - </w:t>
            </w:r>
          </w:p>
          <w:p w14:paraId="001D0E3A" w14:textId="1AD8183F" w:rsidR="000B3777" w:rsidRDefault="000B3777" w:rsidP="00B35C9F">
            <w:pPr>
              <w:rPr>
                <w:rFonts w:ascii="Courier New" w:hAnsi="Courier New" w:cs="Courier New"/>
                <w:color w:val="000000"/>
                <w:sz w:val="16"/>
                <w:szCs w:val="16"/>
              </w:rPr>
            </w:pPr>
            <w:r>
              <w:rPr>
                <w:rFonts w:ascii="Courier New" w:hAnsi="Courier New" w:cs="Courier New"/>
                <w:color w:val="000000"/>
                <w:sz w:val="16"/>
                <w:szCs w:val="16"/>
              </w:rPr>
              <w:t>0xFFFFFFFF]</w:t>
            </w:r>
          </w:p>
        </w:tc>
        <w:tc>
          <w:tcPr>
            <w:tcW w:w="1550" w:type="dxa"/>
            <w:vAlign w:val="center"/>
          </w:tcPr>
          <w:p w14:paraId="75B7644A" w14:textId="61D6A5FD" w:rsidR="000B3777" w:rsidRPr="00723480" w:rsidRDefault="000B3777"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0B3777" w:rsidRPr="00723480" w14:paraId="52B741BF" w14:textId="77777777" w:rsidTr="005F2CA0">
        <w:trPr>
          <w:trHeight w:val="503"/>
          <w:jc w:val="center"/>
        </w:trPr>
        <w:tc>
          <w:tcPr>
            <w:tcW w:w="2889" w:type="dxa"/>
            <w:vAlign w:val="center"/>
          </w:tcPr>
          <w:p w14:paraId="732055BA" w14:textId="77777777" w:rsidR="000B3777" w:rsidRPr="00723480" w:rsidRDefault="000B3777" w:rsidP="00B35C9F">
            <w:pPr>
              <w:rPr>
                <w:rFonts w:ascii="Courier New" w:hAnsi="Courier New" w:cs="Courier New"/>
                <w:color w:val="000000"/>
                <w:sz w:val="16"/>
                <w:szCs w:val="16"/>
              </w:rPr>
            </w:pPr>
            <w:r>
              <w:rPr>
                <w:rFonts w:ascii="Courier New" w:hAnsi="Courier New" w:cs="Courier New"/>
                <w:color w:val="000000"/>
                <w:sz w:val="16"/>
                <w:szCs w:val="16"/>
              </w:rPr>
              <w:t>DESTconfw2</w:t>
            </w:r>
          </w:p>
        </w:tc>
        <w:tc>
          <w:tcPr>
            <w:tcW w:w="1584" w:type="dxa"/>
            <w:vMerge/>
            <w:tcMar>
              <w:left w:w="72" w:type="dxa"/>
              <w:right w:w="72" w:type="dxa"/>
            </w:tcMar>
            <w:vAlign w:val="center"/>
          </w:tcPr>
          <w:p w14:paraId="6B441088" w14:textId="52974F48" w:rsidR="000B3777" w:rsidRPr="00723480" w:rsidRDefault="000B3777" w:rsidP="00B35C9F">
            <w:pPr>
              <w:rPr>
                <w:rFonts w:ascii="Courier New" w:hAnsi="Courier New" w:cs="Courier New"/>
                <w:color w:val="000000"/>
                <w:sz w:val="16"/>
                <w:szCs w:val="16"/>
              </w:rPr>
            </w:pPr>
          </w:p>
        </w:tc>
        <w:tc>
          <w:tcPr>
            <w:tcW w:w="1550" w:type="dxa"/>
            <w:vAlign w:val="center"/>
          </w:tcPr>
          <w:p w14:paraId="2D3B3043" w14:textId="02AAC384" w:rsidR="000B3777" w:rsidRPr="00723480" w:rsidRDefault="000B3777"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723480" w14:paraId="5214FABE" w14:textId="77777777" w:rsidTr="005F2CA0">
        <w:trPr>
          <w:trHeight w:val="503"/>
          <w:jc w:val="center"/>
        </w:trPr>
        <w:tc>
          <w:tcPr>
            <w:tcW w:w="2889" w:type="dxa"/>
            <w:vAlign w:val="center"/>
          </w:tcPr>
          <w:p w14:paraId="5B621A32" w14:textId="77777777" w:rsidR="00B35C9F" w:rsidRPr="00723480" w:rsidRDefault="00B35C9F" w:rsidP="00B35C9F">
            <w:pPr>
              <w:rPr>
                <w:rFonts w:ascii="Courier New" w:hAnsi="Courier New" w:cs="Courier New"/>
                <w:color w:val="000000"/>
                <w:sz w:val="16"/>
                <w:szCs w:val="16"/>
              </w:rPr>
            </w:pPr>
            <w:r w:rsidRPr="00CB7B02">
              <w:rPr>
                <w:rFonts w:ascii="Courier New" w:hAnsi="Courier New" w:cs="Courier New"/>
                <w:color w:val="000000"/>
                <w:sz w:val="16"/>
                <w:szCs w:val="16"/>
              </w:rPr>
              <w:t>DESTconfq</w:t>
            </w:r>
          </w:p>
        </w:tc>
        <w:tc>
          <w:tcPr>
            <w:tcW w:w="1584" w:type="dxa"/>
            <w:tcMar>
              <w:left w:w="72" w:type="dxa"/>
              <w:right w:w="72" w:type="dxa"/>
            </w:tcMar>
            <w:vAlign w:val="center"/>
          </w:tcPr>
          <w:p w14:paraId="790F957A" w14:textId="69761F6A" w:rsidR="00B35C9F" w:rsidRPr="00723480" w:rsidRDefault="000B3777" w:rsidP="00B35C9F">
            <w:pPr>
              <w:rPr>
                <w:rFonts w:ascii="Courier New" w:hAnsi="Courier New" w:cs="Courier New"/>
                <w:color w:val="000000"/>
                <w:sz w:val="16"/>
                <w:szCs w:val="16"/>
              </w:rPr>
            </w:pPr>
            <w:r>
              <w:rPr>
                <w:rFonts w:ascii="Courier New" w:hAnsi="Courier New" w:cs="Courier New"/>
                <w:color w:val="000000"/>
                <w:sz w:val="16"/>
                <w:szCs w:val="16"/>
              </w:rPr>
              <w:t>[0x0000-0xFFFF]</w:t>
            </w:r>
          </w:p>
        </w:tc>
        <w:tc>
          <w:tcPr>
            <w:tcW w:w="1550" w:type="dxa"/>
            <w:vAlign w:val="center"/>
          </w:tcPr>
          <w:p w14:paraId="65E6609B" w14:textId="6C1B41F1" w:rsidR="00B35C9F" w:rsidRPr="00723480"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723480" w14:paraId="2520AD6C" w14:textId="77777777" w:rsidTr="005F2CA0">
        <w:trPr>
          <w:trHeight w:val="503"/>
          <w:jc w:val="center"/>
        </w:trPr>
        <w:tc>
          <w:tcPr>
            <w:tcW w:w="2889" w:type="dxa"/>
            <w:vAlign w:val="center"/>
          </w:tcPr>
          <w:p w14:paraId="09E41C19" w14:textId="77777777" w:rsidR="00B35C9F" w:rsidRPr="00723480" w:rsidRDefault="00B35C9F" w:rsidP="00B35C9F">
            <w:pPr>
              <w:rPr>
                <w:rFonts w:ascii="Courier New" w:hAnsi="Courier New" w:cs="Courier New"/>
                <w:color w:val="000000"/>
                <w:sz w:val="16"/>
                <w:szCs w:val="16"/>
              </w:rPr>
            </w:pPr>
            <w:r w:rsidRPr="00A014F9">
              <w:rPr>
                <w:rFonts w:ascii="Courier New" w:hAnsi="Courier New" w:cs="Courier New"/>
                <w:color w:val="000000"/>
                <w:sz w:val="16"/>
                <w:szCs w:val="16"/>
              </w:rPr>
              <w:t>DESTconfact1</w:t>
            </w:r>
          </w:p>
        </w:tc>
        <w:tc>
          <w:tcPr>
            <w:tcW w:w="1584" w:type="dxa"/>
            <w:tcMar>
              <w:left w:w="72" w:type="dxa"/>
              <w:right w:w="72" w:type="dxa"/>
            </w:tcMar>
            <w:vAlign w:val="center"/>
          </w:tcPr>
          <w:p w14:paraId="00B4F432" w14:textId="29D8C710" w:rsidR="00B35C9F" w:rsidRPr="00723480" w:rsidRDefault="00B35C9F" w:rsidP="00B35C9F">
            <w:pPr>
              <w:rPr>
                <w:rFonts w:ascii="Courier New" w:hAnsi="Courier New" w:cs="Courier New"/>
                <w:color w:val="000000"/>
                <w:sz w:val="16"/>
                <w:szCs w:val="16"/>
              </w:rPr>
            </w:pPr>
          </w:p>
        </w:tc>
        <w:tc>
          <w:tcPr>
            <w:tcW w:w="1550" w:type="dxa"/>
            <w:vAlign w:val="center"/>
          </w:tcPr>
          <w:p w14:paraId="3908E407" w14:textId="6CBDB416" w:rsidR="00B35C9F" w:rsidRPr="00723480"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r w:rsidR="00B35C9F" w:rsidRPr="00723480" w14:paraId="6BC34DFB" w14:textId="77777777" w:rsidTr="005F2CA0">
        <w:trPr>
          <w:trHeight w:val="503"/>
          <w:jc w:val="center"/>
        </w:trPr>
        <w:tc>
          <w:tcPr>
            <w:tcW w:w="2889" w:type="dxa"/>
            <w:vAlign w:val="center"/>
          </w:tcPr>
          <w:p w14:paraId="71A9D51C" w14:textId="77777777" w:rsidR="00B35C9F" w:rsidRPr="00723480" w:rsidRDefault="00B35C9F" w:rsidP="00B35C9F">
            <w:pPr>
              <w:rPr>
                <w:rFonts w:ascii="Courier New" w:hAnsi="Courier New" w:cs="Courier New"/>
                <w:color w:val="000000"/>
                <w:sz w:val="16"/>
                <w:szCs w:val="16"/>
              </w:rPr>
            </w:pPr>
            <w:r>
              <w:rPr>
                <w:rFonts w:ascii="Courier New" w:hAnsi="Courier New" w:cs="Courier New"/>
                <w:color w:val="000000"/>
                <w:sz w:val="16"/>
                <w:szCs w:val="16"/>
              </w:rPr>
              <w:t>DESTconfact2</w:t>
            </w:r>
          </w:p>
        </w:tc>
        <w:tc>
          <w:tcPr>
            <w:tcW w:w="1584" w:type="dxa"/>
            <w:tcMar>
              <w:left w:w="72" w:type="dxa"/>
              <w:right w:w="72" w:type="dxa"/>
            </w:tcMar>
            <w:vAlign w:val="center"/>
          </w:tcPr>
          <w:p w14:paraId="46372AC3" w14:textId="1009B2C9" w:rsidR="00B35C9F" w:rsidRPr="00723480" w:rsidRDefault="00B35C9F" w:rsidP="00B35C9F">
            <w:pPr>
              <w:rPr>
                <w:rFonts w:ascii="Courier New" w:hAnsi="Courier New" w:cs="Courier New"/>
                <w:color w:val="000000"/>
                <w:sz w:val="16"/>
                <w:szCs w:val="16"/>
              </w:rPr>
            </w:pPr>
          </w:p>
        </w:tc>
        <w:tc>
          <w:tcPr>
            <w:tcW w:w="1550" w:type="dxa"/>
            <w:vAlign w:val="center"/>
          </w:tcPr>
          <w:p w14:paraId="4D706443" w14:textId="44B29260" w:rsidR="00B35C9F" w:rsidRPr="00723480" w:rsidRDefault="00B35C9F" w:rsidP="00B35C9F">
            <w:pPr>
              <w:jc w:val="center"/>
              <w:rPr>
                <w:rFonts w:ascii="Courier New" w:hAnsi="Courier New" w:cs="Courier New"/>
                <w:color w:val="000000"/>
                <w:sz w:val="16"/>
                <w:szCs w:val="16"/>
              </w:rPr>
            </w:pPr>
            <w:r w:rsidRPr="00891E91">
              <w:rPr>
                <w:rFonts w:ascii="Courier New" w:hAnsi="Courier New" w:cs="Courier New"/>
                <w:bCs/>
                <w:color w:val="000000"/>
                <w:sz w:val="16"/>
                <w:szCs w:val="16"/>
              </w:rPr>
              <w:t>100%</w:t>
            </w:r>
          </w:p>
        </w:tc>
      </w:tr>
    </w:tbl>
    <w:p w14:paraId="4ECC2F2A" w14:textId="1B0EC3E7" w:rsidR="008609DD" w:rsidRDefault="008609DD" w:rsidP="009F17B0">
      <w:pPr>
        <w:pStyle w:val="ListParagraph"/>
        <w:jc w:val="center"/>
        <w:rPr>
          <w:b/>
          <w:bCs/>
        </w:rPr>
      </w:pPr>
    </w:p>
    <w:p w14:paraId="52526739" w14:textId="01A44125" w:rsidR="00C54B5C" w:rsidRPr="003D2202" w:rsidRDefault="00C54B5C" w:rsidP="009F17B0">
      <w:pPr>
        <w:pStyle w:val="ListParagraph"/>
        <w:jc w:val="center"/>
        <w:rPr>
          <w:b/>
          <w:bCs/>
        </w:rPr>
      </w:pPr>
      <w:r w:rsidRPr="003D2202">
        <w:rPr>
          <w:b/>
          <w:bCs/>
        </w:rPr>
        <w:t xml:space="preserve">Table </w:t>
      </w:r>
      <w:r w:rsidR="009F17B0">
        <w:rPr>
          <w:b/>
          <w:bCs/>
        </w:rPr>
        <w:t>8</w:t>
      </w:r>
      <w:r w:rsidRPr="003D2202">
        <w:rPr>
          <w:b/>
          <w:bCs/>
        </w:rPr>
        <w:t>: Test plan</w:t>
      </w:r>
      <w:bookmarkEnd w:id="71"/>
    </w:p>
    <w:p w14:paraId="2D48B0E7" w14:textId="77777777" w:rsidR="00892809" w:rsidRDefault="00892809" w:rsidP="2B5EAAAC"/>
    <w:sectPr w:rsidR="00892809" w:rsidSect="00E261C0">
      <w:headerReference w:type="even" r:id="rId22"/>
      <w:headerReference w:type="default" r:id="rId23"/>
      <w:footerReference w:type="even" r:id="rId24"/>
      <w:footerReference w:type="default" r:id="rId25"/>
      <w:pgSz w:w="12240" w:h="15840"/>
      <w:pgMar w:top="1440" w:right="1440" w:bottom="1440" w:left="851" w:header="284"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6FD17" w14:textId="77777777" w:rsidR="005F3AEB" w:rsidRDefault="005F3AEB" w:rsidP="00B652DE">
      <w:r>
        <w:separator/>
      </w:r>
    </w:p>
  </w:endnote>
  <w:endnote w:type="continuationSeparator" w:id="0">
    <w:p w14:paraId="672A25EE" w14:textId="77777777" w:rsidR="005F3AEB" w:rsidRDefault="005F3AEB" w:rsidP="00B652DE">
      <w:r>
        <w:continuationSeparator/>
      </w:r>
    </w:p>
  </w:endnote>
  <w:endnote w:type="continuationNotice" w:id="1">
    <w:p w14:paraId="6B953027" w14:textId="77777777" w:rsidR="005F3AEB" w:rsidRDefault="005F3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Bold">
    <w:altName w:val="MS Mincho"/>
    <w:panose1 w:val="00000000000000000000"/>
    <w:charset w:val="80"/>
    <w:family w:val="auto"/>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55563"/>
      <w:docPartObj>
        <w:docPartGallery w:val="Page Numbers (Bottom of Page)"/>
        <w:docPartUnique/>
      </w:docPartObj>
    </w:sdtPr>
    <w:sdtEndPr>
      <w:rPr>
        <w:noProof/>
      </w:rPr>
    </w:sdtEndPr>
    <w:sdtContent>
      <w:p w14:paraId="0C0C08C9" w14:textId="77777777" w:rsidR="005F3AEB" w:rsidRDefault="005F3AEB">
        <w:pPr>
          <w:pStyle w:val="Footer"/>
        </w:pPr>
        <w:r>
          <w:fldChar w:fldCharType="begin"/>
        </w:r>
        <w:r>
          <w:instrText xml:space="preserve"> PAGE   \* MERGEFORMAT </w:instrText>
        </w:r>
        <w:r>
          <w:fldChar w:fldCharType="separate"/>
        </w:r>
        <w:r>
          <w:rPr>
            <w:noProof/>
          </w:rPr>
          <w:t>8</w:t>
        </w:r>
        <w:r>
          <w:rPr>
            <w:noProof/>
          </w:rPr>
          <w:fldChar w:fldCharType="end"/>
        </w:r>
        <w:r>
          <w:rPr>
            <w:noProof/>
          </w:rPr>
          <w:t xml:space="preserve">                                    </w:t>
        </w:r>
        <w:r w:rsidRPr="007E021D">
          <w:rPr>
            <w:b/>
            <w:noProof/>
            <w:color w:val="FF0000"/>
            <w:sz w:val="18"/>
            <w:szCs w:val="18"/>
          </w:rPr>
          <w:t>Intel Confidential</w:t>
        </w:r>
      </w:p>
    </w:sdtContent>
  </w:sdt>
  <w:p w14:paraId="0C0C08CA" w14:textId="77777777" w:rsidR="005F3AEB" w:rsidRPr="00490CC8" w:rsidRDefault="005F3AEB" w:rsidP="00B652DE">
    <w:pPr>
      <w:pStyle w:val="Footer"/>
      <w:jc w:val="center"/>
      <w:rPr>
        <w:b/>
        <w:color w:val="FF0000"/>
        <w:sz w:val="18"/>
      </w:rPr>
    </w:pPr>
  </w:p>
  <w:p w14:paraId="0C0C08CB" w14:textId="77777777" w:rsidR="005F3AEB" w:rsidRDefault="005F3AE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321003"/>
      <w:docPartObj>
        <w:docPartGallery w:val="Page Numbers (Bottom of Page)"/>
        <w:docPartUnique/>
      </w:docPartObj>
    </w:sdtPr>
    <w:sdtEndPr>
      <w:rPr>
        <w:noProof/>
      </w:rPr>
    </w:sdtEndPr>
    <w:sdtContent>
      <w:p w14:paraId="0C0C08CC" w14:textId="77777777" w:rsidR="005F3AEB" w:rsidRDefault="005F3AEB" w:rsidP="00B652DE">
        <w:pPr>
          <w:pStyle w:val="Footer"/>
          <w:jc w:val="center"/>
          <w:rPr>
            <w:noProof/>
          </w:rPr>
        </w:pPr>
        <w:r>
          <w:fldChar w:fldCharType="begin"/>
        </w:r>
        <w:r>
          <w:instrText xml:space="preserve"> PAGE   \* MERGEFORMAT </w:instrText>
        </w:r>
        <w:r>
          <w:fldChar w:fldCharType="separate"/>
        </w:r>
        <w:r w:rsidR="006F6657">
          <w:rPr>
            <w:noProof/>
          </w:rPr>
          <w:t>3</w:t>
        </w:r>
        <w:r>
          <w:rPr>
            <w:noProof/>
          </w:rPr>
          <w:fldChar w:fldCharType="end"/>
        </w:r>
      </w:p>
      <w:p w14:paraId="0C0C08CD" w14:textId="77777777" w:rsidR="005F3AEB" w:rsidRDefault="005F3AEB" w:rsidP="00B652DE">
        <w:pPr>
          <w:pStyle w:val="Footer"/>
          <w:jc w:val="right"/>
        </w:pPr>
        <w:r>
          <w:rPr>
            <w:noProof/>
          </w:rPr>
          <w:t xml:space="preserve"> </w:t>
        </w:r>
        <w:r w:rsidRPr="007E021D">
          <w:rPr>
            <w:b/>
            <w:noProof/>
            <w:color w:val="FF0000"/>
            <w:sz w:val="18"/>
            <w:szCs w:val="18"/>
          </w:rPr>
          <w:t xml:space="preserve">Intel </w:t>
        </w:r>
        <w:r>
          <w:rPr>
            <w:b/>
            <w:noProof/>
            <w:color w:val="FF0000"/>
            <w:sz w:val="18"/>
            <w:szCs w:val="18"/>
          </w:rPr>
          <w:t>Top Secret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F12B8" w14:textId="77777777" w:rsidR="005F3AEB" w:rsidRDefault="005F3AEB" w:rsidP="00B652DE">
      <w:r>
        <w:separator/>
      </w:r>
    </w:p>
  </w:footnote>
  <w:footnote w:type="continuationSeparator" w:id="0">
    <w:p w14:paraId="02BACFD9" w14:textId="77777777" w:rsidR="005F3AEB" w:rsidRDefault="005F3AEB" w:rsidP="00B652DE">
      <w:r>
        <w:continuationSeparator/>
      </w:r>
    </w:p>
  </w:footnote>
  <w:footnote w:type="continuationNotice" w:id="1">
    <w:p w14:paraId="2E44CAAE" w14:textId="77777777" w:rsidR="005F3AEB" w:rsidRDefault="005F3A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4" w14:textId="77777777" w:rsidR="005F3AEB" w:rsidRDefault="005F3AEB" w:rsidP="00B652DE">
    <w:pPr>
      <w:tabs>
        <w:tab w:val="center" w:pos="3290"/>
        <w:tab w:val="right" w:pos="7900"/>
      </w:tabs>
      <w:spacing w:before="40" w:line="160" w:lineRule="atLeast"/>
      <w:ind w:left="20" w:right="60" w:hanging="1320"/>
      <w:jc w:val="right"/>
      <w:rPr>
        <w:b/>
      </w:rPr>
    </w:pPr>
    <w:r w:rsidRPr="00F677AC">
      <w:rPr>
        <w:b/>
        <w:noProof/>
      </w:rPr>
      <w:drawing>
        <wp:anchor distT="0" distB="0" distL="114300" distR="114300" simplePos="0" relativeHeight="251658240" behindDoc="1" locked="0" layoutInCell="1" allowOverlap="1" wp14:anchorId="0C0C08CE" wp14:editId="0C0C08CF">
          <wp:simplePos x="0" y="0"/>
          <wp:positionH relativeFrom="column">
            <wp:posOffset>-1419367</wp:posOffset>
          </wp:positionH>
          <wp:positionV relativeFrom="paragraph">
            <wp:posOffset>-476156</wp:posOffset>
          </wp:positionV>
          <wp:extent cx="1257300" cy="951865"/>
          <wp:effectExtent l="0" t="0" r="0" b="0"/>
          <wp:wrapNone/>
          <wp:docPr id="12" name="Picture 1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r>
      <w:rPr>
        <w:b/>
      </w:rPr>
      <w:t>IVCAM1.5 E0 Algorithm requirement – Code Filters</w:t>
    </w:r>
  </w:p>
  <w:p w14:paraId="0C0C08C5" w14:textId="77777777" w:rsidR="005F3AEB" w:rsidRPr="00F677AC" w:rsidRDefault="005F3AEB" w:rsidP="00B652DE">
    <w:pPr>
      <w:tabs>
        <w:tab w:val="center" w:pos="3290"/>
        <w:tab w:val="right" w:pos="7900"/>
      </w:tabs>
      <w:spacing w:before="40" w:line="160" w:lineRule="atLeast"/>
      <w:ind w:left="20" w:right="60" w:hanging="1320"/>
      <w:jc w:val="center"/>
      <w:rPr>
        <w:b/>
      </w:rPr>
    </w:pPr>
  </w:p>
  <w:p w14:paraId="0C0C08C6" w14:textId="77777777" w:rsidR="005F3AEB" w:rsidRDefault="005F3AEB"/>
  <w:p w14:paraId="0C0C08C7" w14:textId="77777777" w:rsidR="005F3AEB" w:rsidRDefault="005F3AE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8" w14:textId="78E01938" w:rsidR="005F3AEB" w:rsidRPr="00E57D8A" w:rsidRDefault="005F3AEB" w:rsidP="00244761">
    <w:pPr>
      <w:tabs>
        <w:tab w:val="center" w:pos="3290"/>
        <w:tab w:val="right" w:pos="7900"/>
      </w:tabs>
      <w:spacing w:before="40" w:line="160" w:lineRule="atLeast"/>
      <w:ind w:left="1325" w:hanging="1325"/>
      <w:rPr>
        <w:b/>
      </w:rPr>
    </w:pPr>
    <w:r>
      <w:rPr>
        <w:noProof/>
      </w:rPr>
      <w:drawing>
        <wp:anchor distT="0" distB="0" distL="114300" distR="114300" simplePos="0" relativeHeight="251658242" behindDoc="1" locked="0" layoutInCell="1" allowOverlap="1" wp14:anchorId="504651D7" wp14:editId="2D50CFD2">
          <wp:simplePos x="0" y="0"/>
          <wp:positionH relativeFrom="column">
            <wp:posOffset>-103827</wp:posOffset>
          </wp:positionH>
          <wp:positionV relativeFrom="paragraph">
            <wp:posOffset>30480</wp:posOffset>
          </wp:positionV>
          <wp:extent cx="894715" cy="46355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715" cy="463550"/>
                  </a:xfrm>
                  <a:prstGeom prst="rect">
                    <a:avLst/>
                  </a:prstGeom>
                </pic:spPr>
              </pic:pic>
            </a:graphicData>
          </a:graphic>
        </wp:anchor>
      </w:drawing>
    </w:r>
    <w:r>
      <w:rPr>
        <w:noProof/>
      </w:rPr>
      <w:drawing>
        <wp:anchor distT="0" distB="0" distL="114300" distR="114300" simplePos="0" relativeHeight="251658241" behindDoc="1" locked="0" layoutInCell="1" allowOverlap="1" wp14:anchorId="0C0C08D0" wp14:editId="1A8D36D5">
          <wp:simplePos x="0" y="0"/>
          <wp:positionH relativeFrom="page">
            <wp:align>right</wp:align>
          </wp:positionH>
          <wp:positionV relativeFrom="paragraph">
            <wp:posOffset>-178055</wp:posOffset>
          </wp:positionV>
          <wp:extent cx="918845" cy="695960"/>
          <wp:effectExtent l="0" t="0" r="0" b="0"/>
          <wp:wrapNone/>
          <wp:docPr id="14" name="Picture 14"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l_rgb_100"/>
                  <pic:cNvPicPr>
                    <a:picLocks noChangeAspect="1" noChangeArrowheads="1"/>
                  </pic:cNvPicPr>
                </pic:nvPicPr>
                <pic:blipFill>
                  <a:blip r:embed="rId2"/>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sidRPr="00A3190A">
      <w:rPr>
        <w:b/>
      </w:rPr>
      <w:t xml:space="preserve"> </w:t>
    </w:r>
    <w:r>
      <w:rPr>
        <w:b/>
      </w:rPr>
      <w:tab/>
    </w:r>
    <w:r w:rsidRPr="00CD2C15">
      <w:rPr>
        <w:b/>
      </w:rPr>
      <w:t xml:space="preserve">ASIC A0 </w:t>
    </w:r>
    <w:r>
      <w:rPr>
        <w:b/>
      </w:rPr>
      <w:t>DEST</w:t>
    </w:r>
    <w:r w:rsidRPr="00CD2C15">
      <w:rPr>
        <w:b/>
      </w:rPr>
      <w:t xml:space="preserv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90956"/>
    <w:multiLevelType w:val="hybridMultilevel"/>
    <w:tmpl w:val="D33C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FD66D1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2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93972ED"/>
    <w:multiLevelType w:val="hybridMultilevel"/>
    <w:tmpl w:val="6C7A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4" w15:restartNumberingAfterBreak="0">
    <w:nsid w:val="63032379"/>
    <w:multiLevelType w:val="hybridMultilevel"/>
    <w:tmpl w:val="51EA173A"/>
    <w:lvl w:ilvl="0" w:tplc="D4A08A62">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61816"/>
    <w:multiLevelType w:val="hybridMultilevel"/>
    <w:tmpl w:val="E5D0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A0C00"/>
    <w:multiLevelType w:val="hybridMultilevel"/>
    <w:tmpl w:val="04709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0132B"/>
    <w:multiLevelType w:val="hybridMultilevel"/>
    <w:tmpl w:val="B906AA88"/>
    <w:lvl w:ilvl="0" w:tplc="798A16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15B11"/>
    <w:multiLevelType w:val="hybridMultilevel"/>
    <w:tmpl w:val="C44C1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8"/>
  </w:num>
  <w:num w:numId="5">
    <w:abstractNumId w:val="2"/>
  </w:num>
  <w:num w:numId="6">
    <w:abstractNumId w:val="0"/>
  </w:num>
  <w:num w:numId="7">
    <w:abstractNumId w:val="7"/>
  </w:num>
  <w:num w:numId="8">
    <w:abstractNumId w:val="5"/>
  </w:num>
  <w:num w:numId="9">
    <w:abstractNumId w:val="1"/>
  </w:num>
  <w:num w:numId="10">
    <w:abstractNumId w:val="1"/>
  </w:num>
  <w:num w:numId="11">
    <w:abstractNumId w:val="4"/>
  </w:num>
  <w:num w:numId="12">
    <w:abstractNumId w:val="1"/>
  </w:num>
  <w:num w:numId="13">
    <w:abstractNumId w:val="1"/>
  </w:num>
  <w:num w:numId="1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23"/>
    <w:rsid w:val="00006DD5"/>
    <w:rsid w:val="0001248E"/>
    <w:rsid w:val="00015600"/>
    <w:rsid w:val="000156CF"/>
    <w:rsid w:val="0002079E"/>
    <w:rsid w:val="000211CE"/>
    <w:rsid w:val="00021358"/>
    <w:rsid w:val="00021A51"/>
    <w:rsid w:val="000232BD"/>
    <w:rsid w:val="00023988"/>
    <w:rsid w:val="00023AEF"/>
    <w:rsid w:val="00024A0D"/>
    <w:rsid w:val="000253FB"/>
    <w:rsid w:val="000254DB"/>
    <w:rsid w:val="00025788"/>
    <w:rsid w:val="00026A84"/>
    <w:rsid w:val="00040139"/>
    <w:rsid w:val="00040410"/>
    <w:rsid w:val="00042675"/>
    <w:rsid w:val="00042F22"/>
    <w:rsid w:val="00043000"/>
    <w:rsid w:val="0004399B"/>
    <w:rsid w:val="00044AF4"/>
    <w:rsid w:val="00051B96"/>
    <w:rsid w:val="0005431A"/>
    <w:rsid w:val="00055AE6"/>
    <w:rsid w:val="00060BD3"/>
    <w:rsid w:val="00061B3F"/>
    <w:rsid w:val="000629D4"/>
    <w:rsid w:val="00067575"/>
    <w:rsid w:val="00073C58"/>
    <w:rsid w:val="00074009"/>
    <w:rsid w:val="00075C53"/>
    <w:rsid w:val="00075CA5"/>
    <w:rsid w:val="000764C4"/>
    <w:rsid w:val="000877C0"/>
    <w:rsid w:val="00090595"/>
    <w:rsid w:val="00095915"/>
    <w:rsid w:val="00095EA5"/>
    <w:rsid w:val="00096F5C"/>
    <w:rsid w:val="000A1E7A"/>
    <w:rsid w:val="000A2939"/>
    <w:rsid w:val="000A4C90"/>
    <w:rsid w:val="000B33A2"/>
    <w:rsid w:val="000B3777"/>
    <w:rsid w:val="000B3EA6"/>
    <w:rsid w:val="000B4F34"/>
    <w:rsid w:val="000B6932"/>
    <w:rsid w:val="000C36A9"/>
    <w:rsid w:val="000C4E54"/>
    <w:rsid w:val="000D6110"/>
    <w:rsid w:val="000D7040"/>
    <w:rsid w:val="000D72E8"/>
    <w:rsid w:val="000E0F96"/>
    <w:rsid w:val="000E3642"/>
    <w:rsid w:val="000E6387"/>
    <w:rsid w:val="000F2405"/>
    <w:rsid w:val="000F264F"/>
    <w:rsid w:val="00101055"/>
    <w:rsid w:val="0010143E"/>
    <w:rsid w:val="0010361B"/>
    <w:rsid w:val="0010598B"/>
    <w:rsid w:val="00107266"/>
    <w:rsid w:val="00110E6A"/>
    <w:rsid w:val="00111492"/>
    <w:rsid w:val="00111751"/>
    <w:rsid w:val="0011246E"/>
    <w:rsid w:val="00113037"/>
    <w:rsid w:val="001154F0"/>
    <w:rsid w:val="00122F86"/>
    <w:rsid w:val="00124481"/>
    <w:rsid w:val="00124C9A"/>
    <w:rsid w:val="0013066A"/>
    <w:rsid w:val="00132D86"/>
    <w:rsid w:val="00133BC8"/>
    <w:rsid w:val="00134B48"/>
    <w:rsid w:val="00134E54"/>
    <w:rsid w:val="00136264"/>
    <w:rsid w:val="00137E49"/>
    <w:rsid w:val="0014155E"/>
    <w:rsid w:val="001422FC"/>
    <w:rsid w:val="001436E5"/>
    <w:rsid w:val="00146CAD"/>
    <w:rsid w:val="001525C4"/>
    <w:rsid w:val="00165879"/>
    <w:rsid w:val="00165958"/>
    <w:rsid w:val="00170447"/>
    <w:rsid w:val="001745F0"/>
    <w:rsid w:val="00176C4D"/>
    <w:rsid w:val="001772FA"/>
    <w:rsid w:val="0017737C"/>
    <w:rsid w:val="001802E4"/>
    <w:rsid w:val="00190FCA"/>
    <w:rsid w:val="0019153D"/>
    <w:rsid w:val="00193D75"/>
    <w:rsid w:val="0019739A"/>
    <w:rsid w:val="001A62F5"/>
    <w:rsid w:val="001B5608"/>
    <w:rsid w:val="001B5B33"/>
    <w:rsid w:val="001C046E"/>
    <w:rsid w:val="001C14DF"/>
    <w:rsid w:val="001C355B"/>
    <w:rsid w:val="001C3735"/>
    <w:rsid w:val="001C430C"/>
    <w:rsid w:val="001C44C9"/>
    <w:rsid w:val="001C461A"/>
    <w:rsid w:val="001C5505"/>
    <w:rsid w:val="001C6B50"/>
    <w:rsid w:val="001D1B09"/>
    <w:rsid w:val="001D40B6"/>
    <w:rsid w:val="001E0081"/>
    <w:rsid w:val="001E2C59"/>
    <w:rsid w:val="001E4D56"/>
    <w:rsid w:val="001E7814"/>
    <w:rsid w:val="001F14E7"/>
    <w:rsid w:val="001F43EB"/>
    <w:rsid w:val="001F5FA4"/>
    <w:rsid w:val="002029E9"/>
    <w:rsid w:val="00205FE0"/>
    <w:rsid w:val="0020634E"/>
    <w:rsid w:val="00210EE7"/>
    <w:rsid w:val="0022279F"/>
    <w:rsid w:val="00222C54"/>
    <w:rsid w:val="00222F3D"/>
    <w:rsid w:val="00225DB8"/>
    <w:rsid w:val="0022661C"/>
    <w:rsid w:val="00231159"/>
    <w:rsid w:val="00231E51"/>
    <w:rsid w:val="002322E8"/>
    <w:rsid w:val="00233F11"/>
    <w:rsid w:val="00244109"/>
    <w:rsid w:val="00244761"/>
    <w:rsid w:val="00246765"/>
    <w:rsid w:val="00254BDE"/>
    <w:rsid w:val="002565F3"/>
    <w:rsid w:val="00257723"/>
    <w:rsid w:val="002619DC"/>
    <w:rsid w:val="0026376A"/>
    <w:rsid w:val="00263A65"/>
    <w:rsid w:val="00264CA0"/>
    <w:rsid w:val="00266152"/>
    <w:rsid w:val="00266594"/>
    <w:rsid w:val="002737E4"/>
    <w:rsid w:val="00273C05"/>
    <w:rsid w:val="00287980"/>
    <w:rsid w:val="00292803"/>
    <w:rsid w:val="002937F5"/>
    <w:rsid w:val="00295BD7"/>
    <w:rsid w:val="0029667C"/>
    <w:rsid w:val="002A2E83"/>
    <w:rsid w:val="002A6044"/>
    <w:rsid w:val="002A689D"/>
    <w:rsid w:val="002A6A42"/>
    <w:rsid w:val="002B0A1E"/>
    <w:rsid w:val="002B6276"/>
    <w:rsid w:val="002B67AB"/>
    <w:rsid w:val="002B6B41"/>
    <w:rsid w:val="002B749D"/>
    <w:rsid w:val="002C0FD4"/>
    <w:rsid w:val="002C54AA"/>
    <w:rsid w:val="002D0E57"/>
    <w:rsid w:val="002D2EC3"/>
    <w:rsid w:val="002D333B"/>
    <w:rsid w:val="002D47EE"/>
    <w:rsid w:val="002E1B7A"/>
    <w:rsid w:val="002E1BF4"/>
    <w:rsid w:val="002E1E98"/>
    <w:rsid w:val="002E2E9C"/>
    <w:rsid w:val="002E7013"/>
    <w:rsid w:val="002F06D1"/>
    <w:rsid w:val="002F073D"/>
    <w:rsid w:val="002F4CEA"/>
    <w:rsid w:val="002F7181"/>
    <w:rsid w:val="002F78D3"/>
    <w:rsid w:val="00300F22"/>
    <w:rsid w:val="003102F9"/>
    <w:rsid w:val="0031041C"/>
    <w:rsid w:val="0031198B"/>
    <w:rsid w:val="00322357"/>
    <w:rsid w:val="003272CD"/>
    <w:rsid w:val="003313E3"/>
    <w:rsid w:val="00331F09"/>
    <w:rsid w:val="00332051"/>
    <w:rsid w:val="00332FB2"/>
    <w:rsid w:val="00333125"/>
    <w:rsid w:val="003336C7"/>
    <w:rsid w:val="00335F88"/>
    <w:rsid w:val="00346A7B"/>
    <w:rsid w:val="00346CAE"/>
    <w:rsid w:val="0035211E"/>
    <w:rsid w:val="00354141"/>
    <w:rsid w:val="00354A7E"/>
    <w:rsid w:val="003568B4"/>
    <w:rsid w:val="00357919"/>
    <w:rsid w:val="00357B4F"/>
    <w:rsid w:val="00360C52"/>
    <w:rsid w:val="00364141"/>
    <w:rsid w:val="00364FB1"/>
    <w:rsid w:val="00365C84"/>
    <w:rsid w:val="0037002A"/>
    <w:rsid w:val="00376A47"/>
    <w:rsid w:val="00382E92"/>
    <w:rsid w:val="0039418A"/>
    <w:rsid w:val="00395F16"/>
    <w:rsid w:val="0039669F"/>
    <w:rsid w:val="003966FF"/>
    <w:rsid w:val="00397780"/>
    <w:rsid w:val="003A33B8"/>
    <w:rsid w:val="003A4577"/>
    <w:rsid w:val="003B0856"/>
    <w:rsid w:val="003B1C2B"/>
    <w:rsid w:val="003B33F4"/>
    <w:rsid w:val="003B4192"/>
    <w:rsid w:val="003B4872"/>
    <w:rsid w:val="003B57ED"/>
    <w:rsid w:val="003C3BAD"/>
    <w:rsid w:val="003C3E20"/>
    <w:rsid w:val="003C7E91"/>
    <w:rsid w:val="003D014B"/>
    <w:rsid w:val="003D0246"/>
    <w:rsid w:val="003D2202"/>
    <w:rsid w:val="003E333D"/>
    <w:rsid w:val="003E3AA0"/>
    <w:rsid w:val="003E5C56"/>
    <w:rsid w:val="003E5EB1"/>
    <w:rsid w:val="003E6273"/>
    <w:rsid w:val="003F3E9A"/>
    <w:rsid w:val="003F634D"/>
    <w:rsid w:val="003F7AEB"/>
    <w:rsid w:val="003F7FA8"/>
    <w:rsid w:val="00400F02"/>
    <w:rsid w:val="00406311"/>
    <w:rsid w:val="00411343"/>
    <w:rsid w:val="004122B8"/>
    <w:rsid w:val="004137A2"/>
    <w:rsid w:val="00413C36"/>
    <w:rsid w:val="0041413B"/>
    <w:rsid w:val="00421FB5"/>
    <w:rsid w:val="00422B91"/>
    <w:rsid w:val="00430F38"/>
    <w:rsid w:val="004335F9"/>
    <w:rsid w:val="00433F9A"/>
    <w:rsid w:val="00434D18"/>
    <w:rsid w:val="00437905"/>
    <w:rsid w:val="00440C9A"/>
    <w:rsid w:val="00443579"/>
    <w:rsid w:val="00450A3D"/>
    <w:rsid w:val="004516F4"/>
    <w:rsid w:val="00455414"/>
    <w:rsid w:val="00457842"/>
    <w:rsid w:val="00457BA5"/>
    <w:rsid w:val="00463062"/>
    <w:rsid w:val="004638EE"/>
    <w:rsid w:val="0046402B"/>
    <w:rsid w:val="004675DB"/>
    <w:rsid w:val="00467CCC"/>
    <w:rsid w:val="00472EF7"/>
    <w:rsid w:val="00474446"/>
    <w:rsid w:val="004851BB"/>
    <w:rsid w:val="004900CA"/>
    <w:rsid w:val="00490A8E"/>
    <w:rsid w:val="00492713"/>
    <w:rsid w:val="004971DC"/>
    <w:rsid w:val="004A2FB5"/>
    <w:rsid w:val="004A3427"/>
    <w:rsid w:val="004A7480"/>
    <w:rsid w:val="004B183C"/>
    <w:rsid w:val="004C0104"/>
    <w:rsid w:val="004C0970"/>
    <w:rsid w:val="004C487A"/>
    <w:rsid w:val="004D2482"/>
    <w:rsid w:val="004D7229"/>
    <w:rsid w:val="004E07E7"/>
    <w:rsid w:val="004E70E3"/>
    <w:rsid w:val="004F3F62"/>
    <w:rsid w:val="004F41D6"/>
    <w:rsid w:val="004F5F3E"/>
    <w:rsid w:val="005036F5"/>
    <w:rsid w:val="00503765"/>
    <w:rsid w:val="00510B68"/>
    <w:rsid w:val="0051479D"/>
    <w:rsid w:val="005170EE"/>
    <w:rsid w:val="0052074C"/>
    <w:rsid w:val="00522E31"/>
    <w:rsid w:val="00525E4E"/>
    <w:rsid w:val="00551011"/>
    <w:rsid w:val="005516FC"/>
    <w:rsid w:val="00553E57"/>
    <w:rsid w:val="00554E61"/>
    <w:rsid w:val="00557BB5"/>
    <w:rsid w:val="005614DB"/>
    <w:rsid w:val="00561FE4"/>
    <w:rsid w:val="00562A58"/>
    <w:rsid w:val="00565090"/>
    <w:rsid w:val="0056559F"/>
    <w:rsid w:val="00566020"/>
    <w:rsid w:val="00570878"/>
    <w:rsid w:val="00572780"/>
    <w:rsid w:val="00577404"/>
    <w:rsid w:val="00585B35"/>
    <w:rsid w:val="005862EB"/>
    <w:rsid w:val="00586AC3"/>
    <w:rsid w:val="00586E2B"/>
    <w:rsid w:val="00587A8B"/>
    <w:rsid w:val="00590130"/>
    <w:rsid w:val="00590F41"/>
    <w:rsid w:val="00591AA2"/>
    <w:rsid w:val="00592307"/>
    <w:rsid w:val="00595144"/>
    <w:rsid w:val="005971B4"/>
    <w:rsid w:val="005A1EF7"/>
    <w:rsid w:val="005A222D"/>
    <w:rsid w:val="005A3AB5"/>
    <w:rsid w:val="005A471E"/>
    <w:rsid w:val="005A48D1"/>
    <w:rsid w:val="005A7751"/>
    <w:rsid w:val="005A7CF7"/>
    <w:rsid w:val="005B00B2"/>
    <w:rsid w:val="005B03F4"/>
    <w:rsid w:val="005B0A76"/>
    <w:rsid w:val="005B27A5"/>
    <w:rsid w:val="005B2AC7"/>
    <w:rsid w:val="005B36AF"/>
    <w:rsid w:val="005C1829"/>
    <w:rsid w:val="005C40CF"/>
    <w:rsid w:val="005C66CD"/>
    <w:rsid w:val="005C779B"/>
    <w:rsid w:val="005D0A4E"/>
    <w:rsid w:val="005D0EF4"/>
    <w:rsid w:val="005D1506"/>
    <w:rsid w:val="005D66BB"/>
    <w:rsid w:val="005F2CA0"/>
    <w:rsid w:val="005F3AEB"/>
    <w:rsid w:val="005F4B16"/>
    <w:rsid w:val="005F6425"/>
    <w:rsid w:val="005F6E12"/>
    <w:rsid w:val="005F742E"/>
    <w:rsid w:val="005F76F5"/>
    <w:rsid w:val="006042D6"/>
    <w:rsid w:val="0060488B"/>
    <w:rsid w:val="00605AF1"/>
    <w:rsid w:val="00612143"/>
    <w:rsid w:val="00613D82"/>
    <w:rsid w:val="00620096"/>
    <w:rsid w:val="00621735"/>
    <w:rsid w:val="00623D8F"/>
    <w:rsid w:val="00624C5E"/>
    <w:rsid w:val="00627802"/>
    <w:rsid w:val="00627B55"/>
    <w:rsid w:val="00630FBA"/>
    <w:rsid w:val="00640576"/>
    <w:rsid w:val="00641A64"/>
    <w:rsid w:val="0064292B"/>
    <w:rsid w:val="00650B4C"/>
    <w:rsid w:val="006521E9"/>
    <w:rsid w:val="00652C7B"/>
    <w:rsid w:val="00654C34"/>
    <w:rsid w:val="00660086"/>
    <w:rsid w:val="0066166D"/>
    <w:rsid w:val="0066285B"/>
    <w:rsid w:val="00665446"/>
    <w:rsid w:val="00665476"/>
    <w:rsid w:val="00671B84"/>
    <w:rsid w:val="00672D44"/>
    <w:rsid w:val="00674D41"/>
    <w:rsid w:val="00681B2F"/>
    <w:rsid w:val="00682025"/>
    <w:rsid w:val="00682934"/>
    <w:rsid w:val="0068599B"/>
    <w:rsid w:val="00687DED"/>
    <w:rsid w:val="00690D23"/>
    <w:rsid w:val="006913AA"/>
    <w:rsid w:val="006934E8"/>
    <w:rsid w:val="00695206"/>
    <w:rsid w:val="006A7172"/>
    <w:rsid w:val="006B03CB"/>
    <w:rsid w:val="006B25A2"/>
    <w:rsid w:val="006B25B9"/>
    <w:rsid w:val="006B311E"/>
    <w:rsid w:val="006B3481"/>
    <w:rsid w:val="006B4672"/>
    <w:rsid w:val="006B52EE"/>
    <w:rsid w:val="006B736A"/>
    <w:rsid w:val="006C0740"/>
    <w:rsid w:val="006C6654"/>
    <w:rsid w:val="006C6A71"/>
    <w:rsid w:val="006C7DA9"/>
    <w:rsid w:val="006D0EEE"/>
    <w:rsid w:val="006D23FF"/>
    <w:rsid w:val="006D65DC"/>
    <w:rsid w:val="006E1238"/>
    <w:rsid w:val="006E36D0"/>
    <w:rsid w:val="006E4176"/>
    <w:rsid w:val="006E6149"/>
    <w:rsid w:val="006F0BD7"/>
    <w:rsid w:val="006F4191"/>
    <w:rsid w:val="006F4F97"/>
    <w:rsid w:val="006F6657"/>
    <w:rsid w:val="006F6AA9"/>
    <w:rsid w:val="006F7363"/>
    <w:rsid w:val="00705354"/>
    <w:rsid w:val="00707C2E"/>
    <w:rsid w:val="00712292"/>
    <w:rsid w:val="007171BA"/>
    <w:rsid w:val="00717885"/>
    <w:rsid w:val="00721564"/>
    <w:rsid w:val="00721669"/>
    <w:rsid w:val="00723480"/>
    <w:rsid w:val="00723A7B"/>
    <w:rsid w:val="007277D6"/>
    <w:rsid w:val="007334AE"/>
    <w:rsid w:val="0073488F"/>
    <w:rsid w:val="0073726B"/>
    <w:rsid w:val="00746AB7"/>
    <w:rsid w:val="00747CFD"/>
    <w:rsid w:val="00750489"/>
    <w:rsid w:val="007506E2"/>
    <w:rsid w:val="00751BAD"/>
    <w:rsid w:val="00756988"/>
    <w:rsid w:val="00757DBD"/>
    <w:rsid w:val="0076235B"/>
    <w:rsid w:val="00763149"/>
    <w:rsid w:val="007726F7"/>
    <w:rsid w:val="0077313F"/>
    <w:rsid w:val="007751A4"/>
    <w:rsid w:val="0077584D"/>
    <w:rsid w:val="007802DD"/>
    <w:rsid w:val="00780528"/>
    <w:rsid w:val="007838D6"/>
    <w:rsid w:val="00784512"/>
    <w:rsid w:val="0079300B"/>
    <w:rsid w:val="007930A5"/>
    <w:rsid w:val="00794059"/>
    <w:rsid w:val="007A00F9"/>
    <w:rsid w:val="007A1DAF"/>
    <w:rsid w:val="007A2112"/>
    <w:rsid w:val="007B0C4B"/>
    <w:rsid w:val="007B690E"/>
    <w:rsid w:val="007C1AF7"/>
    <w:rsid w:val="007D34D4"/>
    <w:rsid w:val="007D7E6E"/>
    <w:rsid w:val="007E1A53"/>
    <w:rsid w:val="007E1E42"/>
    <w:rsid w:val="007E29E3"/>
    <w:rsid w:val="007E7F04"/>
    <w:rsid w:val="007F0A59"/>
    <w:rsid w:val="007F1AE6"/>
    <w:rsid w:val="007F4017"/>
    <w:rsid w:val="007F407E"/>
    <w:rsid w:val="00805140"/>
    <w:rsid w:val="008072D7"/>
    <w:rsid w:val="008077D0"/>
    <w:rsid w:val="00811523"/>
    <w:rsid w:val="008149B0"/>
    <w:rsid w:val="00816021"/>
    <w:rsid w:val="008202A6"/>
    <w:rsid w:val="00822D31"/>
    <w:rsid w:val="0082333C"/>
    <w:rsid w:val="008255FE"/>
    <w:rsid w:val="00827284"/>
    <w:rsid w:val="00831FED"/>
    <w:rsid w:val="008334B6"/>
    <w:rsid w:val="00834706"/>
    <w:rsid w:val="00834D8F"/>
    <w:rsid w:val="008364CE"/>
    <w:rsid w:val="00841C51"/>
    <w:rsid w:val="008427DD"/>
    <w:rsid w:val="00846431"/>
    <w:rsid w:val="0085165E"/>
    <w:rsid w:val="00860078"/>
    <w:rsid w:val="008609DD"/>
    <w:rsid w:val="0086171E"/>
    <w:rsid w:val="00863F59"/>
    <w:rsid w:val="00865B59"/>
    <w:rsid w:val="0087346B"/>
    <w:rsid w:val="00876FAC"/>
    <w:rsid w:val="008777D5"/>
    <w:rsid w:val="008845FE"/>
    <w:rsid w:val="008853F2"/>
    <w:rsid w:val="008906E1"/>
    <w:rsid w:val="00890748"/>
    <w:rsid w:val="00891E91"/>
    <w:rsid w:val="00892345"/>
    <w:rsid w:val="00892809"/>
    <w:rsid w:val="0089679C"/>
    <w:rsid w:val="008A0AE8"/>
    <w:rsid w:val="008A2EF1"/>
    <w:rsid w:val="008A5CF8"/>
    <w:rsid w:val="008A784E"/>
    <w:rsid w:val="008B0E2D"/>
    <w:rsid w:val="008B2FE4"/>
    <w:rsid w:val="008B4753"/>
    <w:rsid w:val="008B52A2"/>
    <w:rsid w:val="008C60D6"/>
    <w:rsid w:val="008D1900"/>
    <w:rsid w:val="008F21A7"/>
    <w:rsid w:val="008F386E"/>
    <w:rsid w:val="00902348"/>
    <w:rsid w:val="00903B04"/>
    <w:rsid w:val="0090493D"/>
    <w:rsid w:val="00921DED"/>
    <w:rsid w:val="0092557F"/>
    <w:rsid w:val="00936850"/>
    <w:rsid w:val="009373F7"/>
    <w:rsid w:val="009417DC"/>
    <w:rsid w:val="0094203A"/>
    <w:rsid w:val="00942428"/>
    <w:rsid w:val="009424F1"/>
    <w:rsid w:val="00947F67"/>
    <w:rsid w:val="00951D1A"/>
    <w:rsid w:val="0095226D"/>
    <w:rsid w:val="009527DC"/>
    <w:rsid w:val="00952CD8"/>
    <w:rsid w:val="0095526C"/>
    <w:rsid w:val="00956FAB"/>
    <w:rsid w:val="0095723A"/>
    <w:rsid w:val="00957358"/>
    <w:rsid w:val="009622A9"/>
    <w:rsid w:val="00963D50"/>
    <w:rsid w:val="00964C80"/>
    <w:rsid w:val="0096537B"/>
    <w:rsid w:val="00971353"/>
    <w:rsid w:val="0097284E"/>
    <w:rsid w:val="00974E8B"/>
    <w:rsid w:val="009753E5"/>
    <w:rsid w:val="00987B02"/>
    <w:rsid w:val="00993BF1"/>
    <w:rsid w:val="00995D20"/>
    <w:rsid w:val="00996B00"/>
    <w:rsid w:val="00996F75"/>
    <w:rsid w:val="00997A50"/>
    <w:rsid w:val="00997B61"/>
    <w:rsid w:val="00997BD2"/>
    <w:rsid w:val="009A5CBD"/>
    <w:rsid w:val="009A7BC5"/>
    <w:rsid w:val="009B0F5B"/>
    <w:rsid w:val="009B142B"/>
    <w:rsid w:val="009B1F9C"/>
    <w:rsid w:val="009B2C5A"/>
    <w:rsid w:val="009B5E61"/>
    <w:rsid w:val="009C2371"/>
    <w:rsid w:val="009D3004"/>
    <w:rsid w:val="009D4617"/>
    <w:rsid w:val="009E2F48"/>
    <w:rsid w:val="009E7BD4"/>
    <w:rsid w:val="009F0095"/>
    <w:rsid w:val="009F17B0"/>
    <w:rsid w:val="00A014F9"/>
    <w:rsid w:val="00A024A8"/>
    <w:rsid w:val="00A03AF4"/>
    <w:rsid w:val="00A04644"/>
    <w:rsid w:val="00A05425"/>
    <w:rsid w:val="00A0565B"/>
    <w:rsid w:val="00A1588C"/>
    <w:rsid w:val="00A22461"/>
    <w:rsid w:val="00A31215"/>
    <w:rsid w:val="00A3237E"/>
    <w:rsid w:val="00A32DBA"/>
    <w:rsid w:val="00A41A5C"/>
    <w:rsid w:val="00A50856"/>
    <w:rsid w:val="00A51EFB"/>
    <w:rsid w:val="00A5441E"/>
    <w:rsid w:val="00A60705"/>
    <w:rsid w:val="00A611C4"/>
    <w:rsid w:val="00A62CE3"/>
    <w:rsid w:val="00A62DD9"/>
    <w:rsid w:val="00A66776"/>
    <w:rsid w:val="00A66F71"/>
    <w:rsid w:val="00A710BE"/>
    <w:rsid w:val="00A71FC6"/>
    <w:rsid w:val="00A74C8F"/>
    <w:rsid w:val="00A80A26"/>
    <w:rsid w:val="00A82A57"/>
    <w:rsid w:val="00A83866"/>
    <w:rsid w:val="00A838AD"/>
    <w:rsid w:val="00A90D13"/>
    <w:rsid w:val="00A923DF"/>
    <w:rsid w:val="00A95904"/>
    <w:rsid w:val="00AA239C"/>
    <w:rsid w:val="00AB0D3E"/>
    <w:rsid w:val="00AB5624"/>
    <w:rsid w:val="00AC7DB0"/>
    <w:rsid w:val="00AD19AC"/>
    <w:rsid w:val="00AE13E2"/>
    <w:rsid w:val="00AE5562"/>
    <w:rsid w:val="00AE7681"/>
    <w:rsid w:val="00AF1819"/>
    <w:rsid w:val="00AF2A7A"/>
    <w:rsid w:val="00AF3C0E"/>
    <w:rsid w:val="00AF4852"/>
    <w:rsid w:val="00AF5C31"/>
    <w:rsid w:val="00B032AA"/>
    <w:rsid w:val="00B0711C"/>
    <w:rsid w:val="00B1312F"/>
    <w:rsid w:val="00B1391B"/>
    <w:rsid w:val="00B15CBD"/>
    <w:rsid w:val="00B17977"/>
    <w:rsid w:val="00B17D05"/>
    <w:rsid w:val="00B206E1"/>
    <w:rsid w:val="00B2442E"/>
    <w:rsid w:val="00B25308"/>
    <w:rsid w:val="00B25C4F"/>
    <w:rsid w:val="00B33993"/>
    <w:rsid w:val="00B35C9F"/>
    <w:rsid w:val="00B37254"/>
    <w:rsid w:val="00B3769D"/>
    <w:rsid w:val="00B40719"/>
    <w:rsid w:val="00B475BF"/>
    <w:rsid w:val="00B511F7"/>
    <w:rsid w:val="00B565F5"/>
    <w:rsid w:val="00B57D39"/>
    <w:rsid w:val="00B61874"/>
    <w:rsid w:val="00B6314C"/>
    <w:rsid w:val="00B64E4F"/>
    <w:rsid w:val="00B652DE"/>
    <w:rsid w:val="00B67A55"/>
    <w:rsid w:val="00B67B31"/>
    <w:rsid w:val="00B7126A"/>
    <w:rsid w:val="00B8151A"/>
    <w:rsid w:val="00B83DE2"/>
    <w:rsid w:val="00B85B8C"/>
    <w:rsid w:val="00B8673C"/>
    <w:rsid w:val="00B900B0"/>
    <w:rsid w:val="00B909AD"/>
    <w:rsid w:val="00B9792D"/>
    <w:rsid w:val="00B97CF9"/>
    <w:rsid w:val="00BA6068"/>
    <w:rsid w:val="00BB3683"/>
    <w:rsid w:val="00BC0792"/>
    <w:rsid w:val="00BC6534"/>
    <w:rsid w:val="00BD2E8B"/>
    <w:rsid w:val="00BD6F26"/>
    <w:rsid w:val="00BE0EB7"/>
    <w:rsid w:val="00BF0927"/>
    <w:rsid w:val="00BF2007"/>
    <w:rsid w:val="00BF2DBB"/>
    <w:rsid w:val="00BF71A9"/>
    <w:rsid w:val="00C003F7"/>
    <w:rsid w:val="00C041BE"/>
    <w:rsid w:val="00C07257"/>
    <w:rsid w:val="00C15253"/>
    <w:rsid w:val="00C15EFB"/>
    <w:rsid w:val="00C23BEF"/>
    <w:rsid w:val="00C3421B"/>
    <w:rsid w:val="00C369C0"/>
    <w:rsid w:val="00C43655"/>
    <w:rsid w:val="00C44315"/>
    <w:rsid w:val="00C447B4"/>
    <w:rsid w:val="00C54B5C"/>
    <w:rsid w:val="00C56E22"/>
    <w:rsid w:val="00C5784E"/>
    <w:rsid w:val="00C61F48"/>
    <w:rsid w:val="00C6359E"/>
    <w:rsid w:val="00C66B3A"/>
    <w:rsid w:val="00C66C70"/>
    <w:rsid w:val="00C67FB4"/>
    <w:rsid w:val="00C67FDD"/>
    <w:rsid w:val="00C70592"/>
    <w:rsid w:val="00C70E56"/>
    <w:rsid w:val="00C70EC7"/>
    <w:rsid w:val="00C71BC2"/>
    <w:rsid w:val="00C73331"/>
    <w:rsid w:val="00C77D96"/>
    <w:rsid w:val="00C77E06"/>
    <w:rsid w:val="00C8110E"/>
    <w:rsid w:val="00C81877"/>
    <w:rsid w:val="00C8381F"/>
    <w:rsid w:val="00C84F33"/>
    <w:rsid w:val="00C86F4D"/>
    <w:rsid w:val="00C87F42"/>
    <w:rsid w:val="00C90981"/>
    <w:rsid w:val="00C92453"/>
    <w:rsid w:val="00C92F5E"/>
    <w:rsid w:val="00C936A1"/>
    <w:rsid w:val="00CA4333"/>
    <w:rsid w:val="00CB3F63"/>
    <w:rsid w:val="00CB7B02"/>
    <w:rsid w:val="00CC0CFD"/>
    <w:rsid w:val="00CC400E"/>
    <w:rsid w:val="00CC56B4"/>
    <w:rsid w:val="00CC7066"/>
    <w:rsid w:val="00CD0C8D"/>
    <w:rsid w:val="00CD112C"/>
    <w:rsid w:val="00CD28BB"/>
    <w:rsid w:val="00CD2A9D"/>
    <w:rsid w:val="00CD2C15"/>
    <w:rsid w:val="00CD3CD3"/>
    <w:rsid w:val="00CD7218"/>
    <w:rsid w:val="00CE3739"/>
    <w:rsid w:val="00CE50A3"/>
    <w:rsid w:val="00CE683C"/>
    <w:rsid w:val="00CF4913"/>
    <w:rsid w:val="00CF7B8D"/>
    <w:rsid w:val="00D0077F"/>
    <w:rsid w:val="00D00EEA"/>
    <w:rsid w:val="00D01740"/>
    <w:rsid w:val="00D01F7E"/>
    <w:rsid w:val="00D0336F"/>
    <w:rsid w:val="00D113E8"/>
    <w:rsid w:val="00D14643"/>
    <w:rsid w:val="00D27C19"/>
    <w:rsid w:val="00D326BD"/>
    <w:rsid w:val="00D375B1"/>
    <w:rsid w:val="00D4009D"/>
    <w:rsid w:val="00D40567"/>
    <w:rsid w:val="00D40AC9"/>
    <w:rsid w:val="00D40CE2"/>
    <w:rsid w:val="00D50224"/>
    <w:rsid w:val="00D50345"/>
    <w:rsid w:val="00D5251D"/>
    <w:rsid w:val="00D56D7A"/>
    <w:rsid w:val="00D57C08"/>
    <w:rsid w:val="00D600BC"/>
    <w:rsid w:val="00D601F8"/>
    <w:rsid w:val="00D60B81"/>
    <w:rsid w:val="00D6676B"/>
    <w:rsid w:val="00D67ED9"/>
    <w:rsid w:val="00D705D7"/>
    <w:rsid w:val="00D73ACF"/>
    <w:rsid w:val="00D7481B"/>
    <w:rsid w:val="00D75BAC"/>
    <w:rsid w:val="00D819C5"/>
    <w:rsid w:val="00D86C21"/>
    <w:rsid w:val="00D87623"/>
    <w:rsid w:val="00D91EDC"/>
    <w:rsid w:val="00D94610"/>
    <w:rsid w:val="00D9464E"/>
    <w:rsid w:val="00D9775C"/>
    <w:rsid w:val="00DB3045"/>
    <w:rsid w:val="00DB4840"/>
    <w:rsid w:val="00DB5FAD"/>
    <w:rsid w:val="00DC1CF6"/>
    <w:rsid w:val="00DC3EC5"/>
    <w:rsid w:val="00DD0BCF"/>
    <w:rsid w:val="00DD24B3"/>
    <w:rsid w:val="00DD526F"/>
    <w:rsid w:val="00DD6E3F"/>
    <w:rsid w:val="00DE0F24"/>
    <w:rsid w:val="00DE1528"/>
    <w:rsid w:val="00DE4466"/>
    <w:rsid w:val="00DF1EBD"/>
    <w:rsid w:val="00DF4D1B"/>
    <w:rsid w:val="00DF533D"/>
    <w:rsid w:val="00E004D7"/>
    <w:rsid w:val="00E005D9"/>
    <w:rsid w:val="00E0074B"/>
    <w:rsid w:val="00E008E8"/>
    <w:rsid w:val="00E01EFE"/>
    <w:rsid w:val="00E11F93"/>
    <w:rsid w:val="00E16525"/>
    <w:rsid w:val="00E22202"/>
    <w:rsid w:val="00E224E0"/>
    <w:rsid w:val="00E22D7F"/>
    <w:rsid w:val="00E261C0"/>
    <w:rsid w:val="00E262C5"/>
    <w:rsid w:val="00E279C8"/>
    <w:rsid w:val="00E301DE"/>
    <w:rsid w:val="00E3093E"/>
    <w:rsid w:val="00E32FB0"/>
    <w:rsid w:val="00E36994"/>
    <w:rsid w:val="00E37B78"/>
    <w:rsid w:val="00E44D14"/>
    <w:rsid w:val="00E44F4B"/>
    <w:rsid w:val="00E46A96"/>
    <w:rsid w:val="00E55BC0"/>
    <w:rsid w:val="00E56FD7"/>
    <w:rsid w:val="00E57D8A"/>
    <w:rsid w:val="00E643F1"/>
    <w:rsid w:val="00E6460B"/>
    <w:rsid w:val="00E64E0A"/>
    <w:rsid w:val="00E66691"/>
    <w:rsid w:val="00E75928"/>
    <w:rsid w:val="00E80CCF"/>
    <w:rsid w:val="00E85F53"/>
    <w:rsid w:val="00E87B8A"/>
    <w:rsid w:val="00EA0DC5"/>
    <w:rsid w:val="00EA1F61"/>
    <w:rsid w:val="00EA3B5F"/>
    <w:rsid w:val="00EA4CB5"/>
    <w:rsid w:val="00EA56DC"/>
    <w:rsid w:val="00EA5C0E"/>
    <w:rsid w:val="00EB0DD2"/>
    <w:rsid w:val="00EB1906"/>
    <w:rsid w:val="00EB315C"/>
    <w:rsid w:val="00EB34FA"/>
    <w:rsid w:val="00EB48F6"/>
    <w:rsid w:val="00EB6F68"/>
    <w:rsid w:val="00EC0EDD"/>
    <w:rsid w:val="00EC45EE"/>
    <w:rsid w:val="00ED3599"/>
    <w:rsid w:val="00ED3EBB"/>
    <w:rsid w:val="00ED6D35"/>
    <w:rsid w:val="00EE29DC"/>
    <w:rsid w:val="00EE2A22"/>
    <w:rsid w:val="00EE6391"/>
    <w:rsid w:val="00EE6D4E"/>
    <w:rsid w:val="00EF06F3"/>
    <w:rsid w:val="00EF1C73"/>
    <w:rsid w:val="00EF1CAF"/>
    <w:rsid w:val="00EF2571"/>
    <w:rsid w:val="00EF426D"/>
    <w:rsid w:val="00EF49A7"/>
    <w:rsid w:val="00F01349"/>
    <w:rsid w:val="00F0602C"/>
    <w:rsid w:val="00F0777C"/>
    <w:rsid w:val="00F110F9"/>
    <w:rsid w:val="00F13B6D"/>
    <w:rsid w:val="00F2248E"/>
    <w:rsid w:val="00F22AED"/>
    <w:rsid w:val="00F233AF"/>
    <w:rsid w:val="00F2398D"/>
    <w:rsid w:val="00F24B83"/>
    <w:rsid w:val="00F25921"/>
    <w:rsid w:val="00F31602"/>
    <w:rsid w:val="00F33D02"/>
    <w:rsid w:val="00F3690D"/>
    <w:rsid w:val="00F37760"/>
    <w:rsid w:val="00F40D53"/>
    <w:rsid w:val="00F41F5D"/>
    <w:rsid w:val="00F421E7"/>
    <w:rsid w:val="00F55922"/>
    <w:rsid w:val="00F56CCE"/>
    <w:rsid w:val="00F66126"/>
    <w:rsid w:val="00F673D8"/>
    <w:rsid w:val="00F67771"/>
    <w:rsid w:val="00F70E7A"/>
    <w:rsid w:val="00F71DD0"/>
    <w:rsid w:val="00F72FD5"/>
    <w:rsid w:val="00F7370C"/>
    <w:rsid w:val="00F73C72"/>
    <w:rsid w:val="00F8001B"/>
    <w:rsid w:val="00F820B1"/>
    <w:rsid w:val="00F83397"/>
    <w:rsid w:val="00F84FCC"/>
    <w:rsid w:val="00F85326"/>
    <w:rsid w:val="00F877A6"/>
    <w:rsid w:val="00F87B6A"/>
    <w:rsid w:val="00F95BF7"/>
    <w:rsid w:val="00F96D29"/>
    <w:rsid w:val="00FA0ABD"/>
    <w:rsid w:val="00FA1873"/>
    <w:rsid w:val="00FA32D2"/>
    <w:rsid w:val="00FA420D"/>
    <w:rsid w:val="00FA481E"/>
    <w:rsid w:val="00FA59D7"/>
    <w:rsid w:val="00FA6D10"/>
    <w:rsid w:val="00FB1AB4"/>
    <w:rsid w:val="00FB4256"/>
    <w:rsid w:val="00FB5304"/>
    <w:rsid w:val="00FC1264"/>
    <w:rsid w:val="00FC59C7"/>
    <w:rsid w:val="00FC7D7E"/>
    <w:rsid w:val="00FD0A4A"/>
    <w:rsid w:val="00FD2006"/>
    <w:rsid w:val="00FD45BC"/>
    <w:rsid w:val="00FD55AC"/>
    <w:rsid w:val="00FD61EF"/>
    <w:rsid w:val="00FE27D6"/>
    <w:rsid w:val="00FE494D"/>
    <w:rsid w:val="00FE6481"/>
    <w:rsid w:val="00FF0FD9"/>
    <w:rsid w:val="00FF1B76"/>
    <w:rsid w:val="00FF28B2"/>
    <w:rsid w:val="00FF6B7A"/>
    <w:rsid w:val="00FF6E81"/>
    <w:rsid w:val="2B5EAAAC"/>
    <w:rsid w:val="38640513"/>
    <w:rsid w:val="3D2FEE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C0C0838"/>
  <w15:chartTrackingRefBased/>
  <w15:docId w15:val="{66B823C5-2F66-4F11-80E5-29C1963C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176"/>
    <w:pPr>
      <w:spacing w:after="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B652DE"/>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uiPriority w:val="9"/>
    <w:qFormat/>
    <w:rsid w:val="00B652DE"/>
    <w:pPr>
      <w:keepNext/>
      <w:keepLines/>
      <w:numPr>
        <w:ilvl w:val="1"/>
        <w:numId w:val="1"/>
      </w:numPr>
      <w:spacing w:before="240" w:after="60" w:line="340" w:lineRule="exact"/>
      <w:outlineLvl w:val="1"/>
    </w:pPr>
    <w:rPr>
      <w:rFonts w:eastAsia="Verdana-Bold"/>
      <w:b/>
      <w:color w:val="0860A8"/>
      <w:sz w:val="28"/>
    </w:rPr>
  </w:style>
  <w:style w:type="paragraph" w:styleId="Heading3">
    <w:name w:val="heading 3"/>
    <w:basedOn w:val="Normal"/>
    <w:next w:val="Normal"/>
    <w:link w:val="Heading3Char"/>
    <w:uiPriority w:val="9"/>
    <w:qFormat/>
    <w:rsid w:val="00B652DE"/>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uiPriority w:val="9"/>
    <w:qFormat/>
    <w:rsid w:val="00B652DE"/>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uiPriority w:val="9"/>
    <w:qFormat/>
    <w:rsid w:val="00B652DE"/>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iPriority w:val="9"/>
    <w:qFormat/>
    <w:rsid w:val="00B652DE"/>
    <w:pPr>
      <w:keepNext/>
      <w:keepLines/>
      <w:numPr>
        <w:ilvl w:val="5"/>
        <w:numId w:val="1"/>
      </w:numPr>
      <w:tabs>
        <w:tab w:val="left" w:pos="0"/>
      </w:tabs>
      <w:spacing w:before="300"/>
      <w:outlineLvl w:val="5"/>
    </w:pPr>
    <w:rPr>
      <w:b/>
      <w:color w:val="000000"/>
    </w:rPr>
  </w:style>
  <w:style w:type="paragraph" w:styleId="Heading7">
    <w:name w:val="heading 7"/>
    <w:aliases w:val="(Do Not Use)"/>
    <w:basedOn w:val="Normal"/>
    <w:next w:val="Normal"/>
    <w:link w:val="Heading7Char"/>
    <w:uiPriority w:val="9"/>
    <w:qFormat/>
    <w:rsid w:val="00B652DE"/>
    <w:pPr>
      <w:keepNext/>
      <w:keepLines/>
      <w:numPr>
        <w:ilvl w:val="6"/>
        <w:numId w:val="1"/>
      </w:numPr>
      <w:tabs>
        <w:tab w:val="left" w:pos="0"/>
      </w:tabs>
      <w:spacing w:before="300" w:after="60"/>
      <w:outlineLvl w:val="6"/>
    </w:pPr>
    <w:rPr>
      <w:b/>
      <w:color w:val="000000"/>
    </w:rPr>
  </w:style>
  <w:style w:type="paragraph" w:styleId="Heading8">
    <w:name w:val="heading 8"/>
    <w:aliases w:val="(Do Not Use-)"/>
    <w:basedOn w:val="Normal"/>
    <w:next w:val="Normal"/>
    <w:link w:val="Heading8Char"/>
    <w:uiPriority w:val="9"/>
    <w:qFormat/>
    <w:rsid w:val="00B652DE"/>
    <w:pPr>
      <w:keepNext/>
      <w:keepLines/>
      <w:numPr>
        <w:ilvl w:val="7"/>
        <w:numId w:val="1"/>
      </w:numPr>
      <w:tabs>
        <w:tab w:val="left" w:pos="0"/>
      </w:tabs>
      <w:spacing w:before="300" w:after="60"/>
      <w:outlineLvl w:val="7"/>
    </w:pPr>
    <w:rPr>
      <w:b/>
      <w:color w:val="000000"/>
    </w:rPr>
  </w:style>
  <w:style w:type="paragraph" w:styleId="Heading9">
    <w:name w:val="heading 9"/>
    <w:aliases w:val="(Do Not Use )"/>
    <w:basedOn w:val="Normal"/>
    <w:next w:val="Normal"/>
    <w:link w:val="Heading9Char"/>
    <w:uiPriority w:val="9"/>
    <w:qFormat/>
    <w:rsid w:val="00B652DE"/>
    <w:pPr>
      <w:keepNext/>
      <w:keepLines/>
      <w:numPr>
        <w:ilvl w:val="8"/>
        <w:numId w:val="1"/>
      </w:numPr>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DE"/>
    <w:rPr>
      <w:rFonts w:ascii="Times New Roman" w:eastAsia="Times New Roman" w:hAnsi="Times New Roman" w:cs="Times New Roman"/>
      <w:b/>
      <w:i/>
      <w:color w:val="0860A8"/>
      <w:sz w:val="44"/>
      <w:szCs w:val="24"/>
      <w:lang w:bidi="he-IL"/>
    </w:rPr>
  </w:style>
  <w:style w:type="character" w:customStyle="1" w:styleId="Heading2Char">
    <w:name w:val="Heading 2 Char"/>
    <w:basedOn w:val="DefaultParagraphFont"/>
    <w:link w:val="Heading2"/>
    <w:uiPriority w:val="9"/>
    <w:rsid w:val="00B652DE"/>
    <w:rPr>
      <w:rFonts w:ascii="Times New Roman" w:eastAsia="Verdana-Bold" w:hAnsi="Times New Roman" w:cs="Times New Roman"/>
      <w:b/>
      <w:color w:val="0860A8"/>
      <w:sz w:val="28"/>
      <w:szCs w:val="24"/>
      <w:lang w:bidi="he-IL"/>
    </w:rPr>
  </w:style>
  <w:style w:type="character" w:customStyle="1" w:styleId="Heading3Char">
    <w:name w:val="Heading 3 Char"/>
    <w:basedOn w:val="DefaultParagraphFont"/>
    <w:link w:val="Heading3"/>
    <w:uiPriority w:val="9"/>
    <w:rsid w:val="00B652DE"/>
    <w:rPr>
      <w:rFonts w:ascii="Times New Roman" w:eastAsia="Times New Roman" w:hAnsi="Times New Roman" w:cs="Times New Roman"/>
      <w:b/>
      <w:color w:val="0860A8"/>
      <w:sz w:val="24"/>
      <w:szCs w:val="24"/>
      <w:lang w:bidi="he-IL"/>
    </w:rPr>
  </w:style>
  <w:style w:type="character" w:customStyle="1" w:styleId="Heading4Char">
    <w:name w:val="Heading 4 Char"/>
    <w:basedOn w:val="DefaultParagraphFont"/>
    <w:link w:val="Heading4"/>
    <w:uiPriority w:val="9"/>
    <w:rsid w:val="00B652DE"/>
    <w:rPr>
      <w:rFonts w:ascii="Times New Roman" w:eastAsia="Times New Roman" w:hAnsi="Times New Roman" w:cs="Times New Roman"/>
      <w:b/>
      <w:color w:val="0860A8"/>
      <w:szCs w:val="24"/>
      <w:lang w:bidi="he-IL"/>
    </w:rPr>
  </w:style>
  <w:style w:type="character" w:customStyle="1" w:styleId="Heading5Char">
    <w:name w:val="Heading 5 Char"/>
    <w:basedOn w:val="DefaultParagraphFont"/>
    <w:link w:val="Heading5"/>
    <w:uiPriority w:val="9"/>
    <w:rsid w:val="00B652DE"/>
    <w:rPr>
      <w:rFonts w:ascii="Times New Roman" w:eastAsia="Times New Roman" w:hAnsi="Times New Roman" w:cs="Times New Roman"/>
      <w:b/>
      <w:color w:val="0860A8"/>
      <w:sz w:val="20"/>
      <w:szCs w:val="24"/>
      <w:lang w:bidi="he-IL"/>
    </w:rPr>
  </w:style>
  <w:style w:type="character" w:customStyle="1" w:styleId="Heading6Char">
    <w:name w:val="Heading 6 Char"/>
    <w:basedOn w:val="DefaultParagraphFont"/>
    <w:link w:val="Heading6"/>
    <w:uiPriority w:val="9"/>
    <w:rsid w:val="00B652DE"/>
    <w:rPr>
      <w:rFonts w:ascii="Times New Roman" w:eastAsia="Times New Roman" w:hAnsi="Times New Roman" w:cs="Times New Roman"/>
      <w:b/>
      <w:color w:val="000000"/>
      <w:sz w:val="24"/>
      <w:szCs w:val="24"/>
      <w:lang w:bidi="he-IL"/>
    </w:rPr>
  </w:style>
  <w:style w:type="character" w:customStyle="1" w:styleId="Heading7Char">
    <w:name w:val="Heading 7 Char"/>
    <w:aliases w:val="(Do Not Use) Char"/>
    <w:basedOn w:val="DefaultParagraphFont"/>
    <w:link w:val="Heading7"/>
    <w:uiPriority w:val="9"/>
    <w:rsid w:val="00B652DE"/>
    <w:rPr>
      <w:rFonts w:ascii="Times New Roman" w:eastAsia="Times New Roman" w:hAnsi="Times New Roman" w:cs="Times New Roman"/>
      <w:b/>
      <w:color w:val="000000"/>
      <w:sz w:val="24"/>
      <w:szCs w:val="24"/>
      <w:lang w:bidi="he-IL"/>
    </w:rPr>
  </w:style>
  <w:style w:type="character" w:customStyle="1" w:styleId="Heading8Char">
    <w:name w:val="Heading 8 Char"/>
    <w:aliases w:val="(Do Not Use-) Char"/>
    <w:basedOn w:val="DefaultParagraphFont"/>
    <w:link w:val="Heading8"/>
    <w:uiPriority w:val="9"/>
    <w:rsid w:val="00B652DE"/>
    <w:rPr>
      <w:rFonts w:ascii="Times New Roman" w:eastAsia="Times New Roman" w:hAnsi="Times New Roman" w:cs="Times New Roman"/>
      <w:b/>
      <w:color w:val="000000"/>
      <w:sz w:val="24"/>
      <w:szCs w:val="24"/>
      <w:lang w:bidi="he-IL"/>
    </w:rPr>
  </w:style>
  <w:style w:type="character" w:customStyle="1" w:styleId="Heading9Char">
    <w:name w:val="Heading 9 Char"/>
    <w:aliases w:val="(Do Not Use ) Char"/>
    <w:basedOn w:val="DefaultParagraphFont"/>
    <w:link w:val="Heading9"/>
    <w:uiPriority w:val="9"/>
    <w:rsid w:val="00B652DE"/>
    <w:rPr>
      <w:rFonts w:ascii="Times New Roman" w:eastAsia="Times New Roman" w:hAnsi="Times New Roman" w:cs="Times New Roman"/>
      <w:b/>
      <w:color w:val="000000"/>
      <w:sz w:val="24"/>
      <w:szCs w:val="24"/>
      <w:lang w:bidi="he-IL"/>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autoRedefine/>
    <w:uiPriority w:val="35"/>
    <w:qFormat/>
    <w:rsid w:val="008202A6"/>
    <w:pPr>
      <w:keepNext/>
      <w:tabs>
        <w:tab w:val="left" w:pos="0"/>
      </w:tabs>
      <w:spacing w:before="240" w:after="120" w:line="220" w:lineRule="exact"/>
      <w:jc w:val="center"/>
    </w:pPr>
    <w:rPr>
      <w:b/>
      <w:color w:val="0860A8"/>
    </w:rPr>
  </w:style>
  <w:style w:type="paragraph" w:styleId="Footer">
    <w:name w:val="footer"/>
    <w:aliases w:val="o"/>
    <w:basedOn w:val="Normal"/>
    <w:link w:val="FooterChar"/>
    <w:uiPriority w:val="99"/>
    <w:rsid w:val="00B652DE"/>
    <w:pPr>
      <w:tabs>
        <w:tab w:val="right" w:pos="7920"/>
      </w:tabs>
    </w:pPr>
    <w:rPr>
      <w:color w:val="000000"/>
      <w:sz w:val="16"/>
    </w:rPr>
  </w:style>
  <w:style w:type="character" w:customStyle="1" w:styleId="FooterChar">
    <w:name w:val="Footer Char"/>
    <w:aliases w:val="o Char"/>
    <w:basedOn w:val="DefaultParagraphFont"/>
    <w:link w:val="Footer"/>
    <w:uiPriority w:val="99"/>
    <w:rsid w:val="00B652DE"/>
    <w:rPr>
      <w:rFonts w:ascii="Verdana" w:eastAsia="Times New Roman" w:hAnsi="Verdana" w:cs="Times New Roman"/>
      <w:color w:val="000000"/>
      <w:sz w:val="16"/>
      <w:szCs w:val="20"/>
    </w:rPr>
  </w:style>
  <w:style w:type="paragraph" w:styleId="ListParagraph">
    <w:name w:val="List Paragraph"/>
    <w:basedOn w:val="Normal"/>
    <w:uiPriority w:val="34"/>
    <w:qFormat/>
    <w:rsid w:val="00B652DE"/>
    <w:pPr>
      <w:ind w:left="720"/>
      <w:contextualSpacing/>
    </w:pPr>
  </w:style>
  <w:style w:type="paragraph" w:customStyle="1" w:styleId="Section">
    <w:name w:val="Section"/>
    <w:basedOn w:val="Heading1"/>
    <w:link w:val="SectionChar"/>
    <w:autoRedefine/>
    <w:qFormat/>
    <w:rsid w:val="004335F9"/>
    <w:rPr>
      <w:i w:val="0"/>
      <w:sz w:val="40"/>
    </w:rPr>
  </w:style>
  <w:style w:type="paragraph" w:styleId="Header">
    <w:name w:val="header"/>
    <w:basedOn w:val="Normal"/>
    <w:link w:val="HeaderChar"/>
    <w:uiPriority w:val="99"/>
    <w:unhideWhenUsed/>
    <w:rsid w:val="00B652DE"/>
    <w:pPr>
      <w:tabs>
        <w:tab w:val="center" w:pos="4680"/>
        <w:tab w:val="right" w:pos="9360"/>
      </w:tabs>
    </w:pPr>
  </w:style>
  <w:style w:type="character" w:customStyle="1" w:styleId="SectionChar">
    <w:name w:val="Section Char"/>
    <w:basedOn w:val="DefaultParagraphFont"/>
    <w:link w:val="Section"/>
    <w:rsid w:val="004335F9"/>
    <w:rPr>
      <w:rFonts w:ascii="Times New Roman" w:eastAsia="Times New Roman" w:hAnsi="Times New Roman" w:cs="Times New Roman"/>
      <w:b/>
      <w:color w:val="0860A8"/>
      <w:sz w:val="40"/>
      <w:szCs w:val="24"/>
      <w:lang w:bidi="he-IL"/>
    </w:rPr>
  </w:style>
  <w:style w:type="character" w:customStyle="1" w:styleId="HeaderChar">
    <w:name w:val="Header Char"/>
    <w:basedOn w:val="DefaultParagraphFont"/>
    <w:link w:val="Header"/>
    <w:uiPriority w:val="99"/>
    <w:rsid w:val="00B652DE"/>
    <w:rPr>
      <w:rFonts w:ascii="Verdana" w:eastAsia="Times New Roman" w:hAnsi="Verdana" w:cs="Times New Roman"/>
      <w:sz w:val="18"/>
      <w:szCs w:val="20"/>
    </w:rPr>
  </w:style>
  <w:style w:type="paragraph" w:customStyle="1" w:styleId="Sub-section">
    <w:name w:val="Sub-section"/>
    <w:basedOn w:val="Heading2"/>
    <w:link w:val="Sub-sectionChar"/>
    <w:qFormat/>
    <w:rsid w:val="00B652DE"/>
  </w:style>
  <w:style w:type="paragraph" w:customStyle="1" w:styleId="Sub-sub-section">
    <w:name w:val="Sub-sub-section"/>
    <w:basedOn w:val="Heading3"/>
    <w:link w:val="Sub-sub-sectionChar"/>
    <w:qFormat/>
    <w:rsid w:val="001772FA"/>
  </w:style>
  <w:style w:type="character" w:customStyle="1" w:styleId="Sub-sectionChar">
    <w:name w:val="Sub-section Char"/>
    <w:basedOn w:val="Heading2Char"/>
    <w:link w:val="Sub-section"/>
    <w:rsid w:val="00B652DE"/>
    <w:rPr>
      <w:rFonts w:ascii="Times New Roman" w:eastAsia="Verdana-Bold" w:hAnsi="Times New Roman" w:cs="Times New Roman"/>
      <w:b/>
      <w:color w:val="0860A8"/>
      <w:sz w:val="28"/>
      <w:szCs w:val="24"/>
      <w:lang w:bidi="he-IL"/>
    </w:rPr>
  </w:style>
  <w:style w:type="paragraph" w:styleId="TOCHeading">
    <w:name w:val="TOC Heading"/>
    <w:basedOn w:val="Heading1"/>
    <w:next w:val="Normal"/>
    <w:uiPriority w:val="39"/>
    <w:unhideWhenUsed/>
    <w:qFormat/>
    <w:rsid w:val="000D6110"/>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E74B5" w:themeColor="accent1" w:themeShade="BF"/>
      <w:sz w:val="32"/>
      <w:szCs w:val="32"/>
    </w:rPr>
  </w:style>
  <w:style w:type="character" w:customStyle="1" w:styleId="Sub-sub-sectionChar">
    <w:name w:val="Sub-sub-section Char"/>
    <w:basedOn w:val="Heading3Char"/>
    <w:link w:val="Sub-sub-section"/>
    <w:rsid w:val="001772FA"/>
    <w:rPr>
      <w:rFonts w:ascii="Times New Roman" w:eastAsia="Times New Roman" w:hAnsi="Times New Roman" w:cs="Times New Roman"/>
      <w:b/>
      <w:color w:val="0860A8"/>
      <w:sz w:val="24"/>
      <w:szCs w:val="24"/>
      <w:lang w:bidi="he-IL"/>
    </w:rPr>
  </w:style>
  <w:style w:type="paragraph" w:styleId="TOC2">
    <w:name w:val="toc 2"/>
    <w:basedOn w:val="Normal"/>
    <w:next w:val="Normal"/>
    <w:autoRedefine/>
    <w:uiPriority w:val="39"/>
    <w:unhideWhenUsed/>
    <w:rsid w:val="000D6110"/>
    <w:pPr>
      <w:spacing w:after="100"/>
      <w:ind w:left="180"/>
    </w:pPr>
  </w:style>
  <w:style w:type="paragraph" w:styleId="TOC3">
    <w:name w:val="toc 3"/>
    <w:basedOn w:val="Normal"/>
    <w:next w:val="Normal"/>
    <w:autoRedefine/>
    <w:uiPriority w:val="39"/>
    <w:unhideWhenUsed/>
    <w:rsid w:val="000D6110"/>
    <w:pPr>
      <w:spacing w:after="100"/>
      <w:ind w:left="360"/>
    </w:pPr>
  </w:style>
  <w:style w:type="character" w:styleId="Hyperlink">
    <w:name w:val="Hyperlink"/>
    <w:basedOn w:val="DefaultParagraphFont"/>
    <w:uiPriority w:val="99"/>
    <w:unhideWhenUsed/>
    <w:rsid w:val="000D6110"/>
    <w:rPr>
      <w:color w:val="0563C1" w:themeColor="hyperlink"/>
      <w:u w:val="single"/>
    </w:rPr>
  </w:style>
  <w:style w:type="paragraph" w:styleId="TOC1">
    <w:name w:val="toc 1"/>
    <w:basedOn w:val="Normal"/>
    <w:next w:val="Normal"/>
    <w:autoRedefine/>
    <w:uiPriority w:val="39"/>
    <w:unhideWhenUsed/>
    <w:rsid w:val="00244109"/>
    <w:pPr>
      <w:spacing w:after="100"/>
    </w:pPr>
  </w:style>
  <w:style w:type="paragraph" w:styleId="NoSpacing">
    <w:name w:val="No Spacing"/>
    <w:link w:val="NoSpacingChar"/>
    <w:uiPriority w:val="1"/>
    <w:qFormat/>
    <w:rsid w:val="00244109"/>
    <w:pPr>
      <w:spacing w:after="0" w:line="240" w:lineRule="auto"/>
    </w:pPr>
    <w:rPr>
      <w:rFonts w:eastAsiaTheme="minorEastAsia"/>
    </w:rPr>
  </w:style>
  <w:style w:type="character" w:customStyle="1" w:styleId="NoSpacingChar">
    <w:name w:val="No Spacing Char"/>
    <w:basedOn w:val="DefaultParagraphFont"/>
    <w:link w:val="NoSpacing"/>
    <w:uiPriority w:val="1"/>
    <w:rsid w:val="00244109"/>
    <w:rPr>
      <w:rFonts w:eastAsiaTheme="minorEastAsia"/>
    </w:rPr>
  </w:style>
  <w:style w:type="paragraph" w:customStyle="1" w:styleId="Classification">
    <w:name w:val="Classification"/>
    <w:rsid w:val="00244109"/>
    <w:pPr>
      <w:spacing w:after="0" w:line="240" w:lineRule="auto"/>
      <w:ind w:left="-1140"/>
    </w:pPr>
    <w:rPr>
      <w:rFonts w:ascii="Verdana" w:eastAsia="Times New Roman" w:hAnsi="Verdana" w:cs="Arial"/>
      <w:b/>
      <w:color w:val="F20017"/>
      <w:sz w:val="24"/>
      <w:szCs w:val="40"/>
    </w:rPr>
  </w:style>
  <w:style w:type="paragraph" w:customStyle="1" w:styleId="DateTitlePage">
    <w:name w:val="DateTitlePage"/>
    <w:basedOn w:val="Normal"/>
    <w:rsid w:val="00244109"/>
    <w:pPr>
      <w:ind w:left="-1140" w:right="580"/>
    </w:pPr>
    <w:rPr>
      <w:b/>
      <w:i/>
      <w:color w:val="0860A8"/>
    </w:rPr>
  </w:style>
  <w:style w:type="paragraph" w:customStyle="1" w:styleId="DocTitle">
    <w:name w:val="DocTitle"/>
    <w:basedOn w:val="Normal"/>
    <w:rsid w:val="00244109"/>
    <w:pPr>
      <w:keepNext/>
      <w:ind w:left="-1140" w:right="580"/>
    </w:pPr>
    <w:rPr>
      <w:b/>
      <w:color w:val="0860A8"/>
      <w:sz w:val="44"/>
    </w:rPr>
  </w:style>
  <w:style w:type="paragraph" w:customStyle="1" w:styleId="DocType">
    <w:name w:val="DocType"/>
    <w:basedOn w:val="Normal"/>
    <w:rsid w:val="00244109"/>
    <w:pPr>
      <w:pBdr>
        <w:bottom w:val="single" w:sz="4" w:space="1" w:color="auto"/>
      </w:pBdr>
      <w:ind w:left="-1140" w:right="580"/>
    </w:pPr>
    <w:rPr>
      <w:b/>
      <w:color w:val="0860A8"/>
    </w:rPr>
  </w:style>
  <w:style w:type="paragraph" w:customStyle="1" w:styleId="CellBodyLeft">
    <w:name w:val="CellBodyLeft"/>
    <w:basedOn w:val="Normal"/>
    <w:rsid w:val="00244109"/>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CellBodyCenter">
    <w:name w:val="CellBodyCenter"/>
    <w:basedOn w:val="CellBodyLeft"/>
    <w:rsid w:val="00244109"/>
    <w:pPr>
      <w:tabs>
        <w:tab w:val="left" w:pos="-1360"/>
        <w:tab w:val="left" w:pos="-1120"/>
        <w:tab w:val="left" w:pos="-880"/>
        <w:tab w:val="left" w:pos="-640"/>
        <w:tab w:val="left" w:pos="-400"/>
        <w:tab w:val="left" w:pos="-160"/>
        <w:tab w:val="left" w:pos="80"/>
        <w:tab w:val="left" w:pos="320"/>
      </w:tabs>
      <w:snapToGrid w:val="0"/>
      <w:ind w:left="29" w:right="29"/>
      <w:jc w:val="center"/>
    </w:pPr>
    <w:rPr>
      <w:rFonts w:cs="Arial"/>
      <w:lang w:val="en-GB"/>
    </w:rPr>
  </w:style>
  <w:style w:type="paragraph" w:customStyle="1" w:styleId="CellHeadingCenter">
    <w:name w:val="CellHeadingCenter"/>
    <w:basedOn w:val="Normal"/>
    <w:rsid w:val="00244109"/>
    <w:pPr>
      <w:keepNext/>
      <w:keepLines/>
      <w:spacing w:before="120" w:after="120" w:line="160" w:lineRule="exact"/>
      <w:ind w:left="40" w:right="40"/>
      <w:jc w:val="center"/>
    </w:pPr>
    <w:rPr>
      <w:b/>
      <w:color w:val="0860A8"/>
      <w:sz w:val="16"/>
    </w:rPr>
  </w:style>
  <w:style w:type="paragraph" w:styleId="TableofFigures">
    <w:name w:val="table of figures"/>
    <w:basedOn w:val="Normal"/>
    <w:next w:val="Normal"/>
    <w:uiPriority w:val="99"/>
    <w:unhideWhenUsed/>
    <w:rsid w:val="0022661C"/>
  </w:style>
  <w:style w:type="paragraph" w:customStyle="1" w:styleId="Bullet">
    <w:name w:val="Bullet"/>
    <w:basedOn w:val="Normal"/>
    <w:rsid w:val="004335F9"/>
    <w:pPr>
      <w:numPr>
        <w:numId w:val="2"/>
      </w:numPr>
      <w:spacing w:before="120"/>
    </w:pPr>
    <w:rPr>
      <w:color w:val="000000"/>
    </w:rPr>
  </w:style>
  <w:style w:type="paragraph" w:styleId="NormalWeb">
    <w:name w:val="Normal (Web)"/>
    <w:basedOn w:val="Normal"/>
    <w:uiPriority w:val="99"/>
    <w:semiHidden/>
    <w:unhideWhenUsed/>
    <w:rsid w:val="006934E8"/>
    <w:pPr>
      <w:spacing w:before="100" w:beforeAutospacing="1" w:after="100" w:afterAutospacing="1"/>
    </w:pPr>
  </w:style>
  <w:style w:type="paragraph" w:styleId="Revision">
    <w:name w:val="Revision"/>
    <w:hidden/>
    <w:uiPriority w:val="99"/>
    <w:semiHidden/>
    <w:rsid w:val="00B67B31"/>
    <w:pPr>
      <w:spacing w:after="0" w:line="240" w:lineRule="auto"/>
    </w:pPr>
    <w:rPr>
      <w:rFonts w:ascii="Verdana" w:eastAsia="Times New Roman" w:hAnsi="Verdana" w:cs="Times New Roman"/>
      <w:sz w:val="18"/>
      <w:szCs w:val="20"/>
    </w:rPr>
  </w:style>
  <w:style w:type="paragraph" w:styleId="BalloonText">
    <w:name w:val="Balloon Text"/>
    <w:basedOn w:val="Normal"/>
    <w:link w:val="BalloonTextChar"/>
    <w:uiPriority w:val="99"/>
    <w:semiHidden/>
    <w:unhideWhenUsed/>
    <w:rsid w:val="00B67B31"/>
    <w:rPr>
      <w:rFonts w:ascii="Segoe UI" w:hAnsi="Segoe UI" w:cs="Segoe UI"/>
      <w:szCs w:val="18"/>
    </w:rPr>
  </w:style>
  <w:style w:type="character" w:customStyle="1" w:styleId="BalloonTextChar">
    <w:name w:val="Balloon Text Char"/>
    <w:basedOn w:val="DefaultParagraphFont"/>
    <w:link w:val="BalloonText"/>
    <w:uiPriority w:val="99"/>
    <w:semiHidden/>
    <w:rsid w:val="00B67B31"/>
    <w:rPr>
      <w:rFonts w:ascii="Segoe UI" w:eastAsia="Times New Roman" w:hAnsi="Segoe UI" w:cs="Segoe UI"/>
      <w:sz w:val="18"/>
      <w:szCs w:val="18"/>
    </w:rPr>
  </w:style>
  <w:style w:type="character" w:styleId="PlaceholderText">
    <w:name w:val="Placeholder Text"/>
    <w:basedOn w:val="DefaultParagraphFont"/>
    <w:uiPriority w:val="99"/>
    <w:semiHidden/>
    <w:rsid w:val="00DD6E3F"/>
    <w:rPr>
      <w:color w:val="808080"/>
    </w:rPr>
  </w:style>
  <w:style w:type="table" w:styleId="TableGrid">
    <w:name w:val="Table Grid"/>
    <w:basedOn w:val="TableNormal"/>
    <w:uiPriority w:val="59"/>
    <w:rsid w:val="00CE50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145635887">
      <w:bodyDiv w:val="1"/>
      <w:marLeft w:val="0"/>
      <w:marRight w:val="0"/>
      <w:marTop w:val="0"/>
      <w:marBottom w:val="0"/>
      <w:divBdr>
        <w:top w:val="none" w:sz="0" w:space="0" w:color="auto"/>
        <w:left w:val="none" w:sz="0" w:space="0" w:color="auto"/>
        <w:bottom w:val="none" w:sz="0" w:space="0" w:color="auto"/>
        <w:right w:val="none" w:sz="0" w:space="0" w:color="auto"/>
      </w:divBdr>
    </w:div>
    <w:div w:id="145980087">
      <w:bodyDiv w:val="1"/>
      <w:marLeft w:val="0"/>
      <w:marRight w:val="0"/>
      <w:marTop w:val="0"/>
      <w:marBottom w:val="0"/>
      <w:divBdr>
        <w:top w:val="none" w:sz="0" w:space="0" w:color="auto"/>
        <w:left w:val="none" w:sz="0" w:space="0" w:color="auto"/>
        <w:bottom w:val="none" w:sz="0" w:space="0" w:color="auto"/>
        <w:right w:val="none" w:sz="0" w:space="0" w:color="auto"/>
      </w:divBdr>
    </w:div>
    <w:div w:id="159124363">
      <w:bodyDiv w:val="1"/>
      <w:marLeft w:val="0"/>
      <w:marRight w:val="0"/>
      <w:marTop w:val="0"/>
      <w:marBottom w:val="0"/>
      <w:divBdr>
        <w:top w:val="none" w:sz="0" w:space="0" w:color="auto"/>
        <w:left w:val="none" w:sz="0" w:space="0" w:color="auto"/>
        <w:bottom w:val="none" w:sz="0" w:space="0" w:color="auto"/>
        <w:right w:val="none" w:sz="0" w:space="0" w:color="auto"/>
      </w:divBdr>
    </w:div>
    <w:div w:id="189884062">
      <w:bodyDiv w:val="1"/>
      <w:marLeft w:val="0"/>
      <w:marRight w:val="0"/>
      <w:marTop w:val="0"/>
      <w:marBottom w:val="0"/>
      <w:divBdr>
        <w:top w:val="none" w:sz="0" w:space="0" w:color="auto"/>
        <w:left w:val="none" w:sz="0" w:space="0" w:color="auto"/>
        <w:bottom w:val="none" w:sz="0" w:space="0" w:color="auto"/>
        <w:right w:val="none" w:sz="0" w:space="0" w:color="auto"/>
      </w:divBdr>
    </w:div>
    <w:div w:id="284586756">
      <w:bodyDiv w:val="1"/>
      <w:marLeft w:val="0"/>
      <w:marRight w:val="0"/>
      <w:marTop w:val="0"/>
      <w:marBottom w:val="0"/>
      <w:divBdr>
        <w:top w:val="none" w:sz="0" w:space="0" w:color="auto"/>
        <w:left w:val="none" w:sz="0" w:space="0" w:color="auto"/>
        <w:bottom w:val="none" w:sz="0" w:space="0" w:color="auto"/>
        <w:right w:val="none" w:sz="0" w:space="0" w:color="auto"/>
      </w:divBdr>
    </w:div>
    <w:div w:id="372274932">
      <w:bodyDiv w:val="1"/>
      <w:marLeft w:val="0"/>
      <w:marRight w:val="0"/>
      <w:marTop w:val="0"/>
      <w:marBottom w:val="0"/>
      <w:divBdr>
        <w:top w:val="none" w:sz="0" w:space="0" w:color="auto"/>
        <w:left w:val="none" w:sz="0" w:space="0" w:color="auto"/>
        <w:bottom w:val="none" w:sz="0" w:space="0" w:color="auto"/>
        <w:right w:val="none" w:sz="0" w:space="0" w:color="auto"/>
      </w:divBdr>
    </w:div>
    <w:div w:id="427046974">
      <w:bodyDiv w:val="1"/>
      <w:marLeft w:val="0"/>
      <w:marRight w:val="0"/>
      <w:marTop w:val="0"/>
      <w:marBottom w:val="0"/>
      <w:divBdr>
        <w:top w:val="none" w:sz="0" w:space="0" w:color="auto"/>
        <w:left w:val="none" w:sz="0" w:space="0" w:color="auto"/>
        <w:bottom w:val="none" w:sz="0" w:space="0" w:color="auto"/>
        <w:right w:val="none" w:sz="0" w:space="0" w:color="auto"/>
      </w:divBdr>
    </w:div>
    <w:div w:id="460196725">
      <w:bodyDiv w:val="1"/>
      <w:marLeft w:val="0"/>
      <w:marRight w:val="0"/>
      <w:marTop w:val="0"/>
      <w:marBottom w:val="0"/>
      <w:divBdr>
        <w:top w:val="none" w:sz="0" w:space="0" w:color="auto"/>
        <w:left w:val="none" w:sz="0" w:space="0" w:color="auto"/>
        <w:bottom w:val="none" w:sz="0" w:space="0" w:color="auto"/>
        <w:right w:val="none" w:sz="0" w:space="0" w:color="auto"/>
      </w:divBdr>
    </w:div>
    <w:div w:id="477040532">
      <w:bodyDiv w:val="1"/>
      <w:marLeft w:val="0"/>
      <w:marRight w:val="0"/>
      <w:marTop w:val="0"/>
      <w:marBottom w:val="0"/>
      <w:divBdr>
        <w:top w:val="none" w:sz="0" w:space="0" w:color="auto"/>
        <w:left w:val="none" w:sz="0" w:space="0" w:color="auto"/>
        <w:bottom w:val="none" w:sz="0" w:space="0" w:color="auto"/>
        <w:right w:val="none" w:sz="0" w:space="0" w:color="auto"/>
      </w:divBdr>
    </w:div>
    <w:div w:id="506214869">
      <w:bodyDiv w:val="1"/>
      <w:marLeft w:val="0"/>
      <w:marRight w:val="0"/>
      <w:marTop w:val="0"/>
      <w:marBottom w:val="0"/>
      <w:divBdr>
        <w:top w:val="none" w:sz="0" w:space="0" w:color="auto"/>
        <w:left w:val="none" w:sz="0" w:space="0" w:color="auto"/>
        <w:bottom w:val="none" w:sz="0" w:space="0" w:color="auto"/>
        <w:right w:val="none" w:sz="0" w:space="0" w:color="auto"/>
      </w:divBdr>
    </w:div>
    <w:div w:id="534929591">
      <w:bodyDiv w:val="1"/>
      <w:marLeft w:val="0"/>
      <w:marRight w:val="0"/>
      <w:marTop w:val="0"/>
      <w:marBottom w:val="0"/>
      <w:divBdr>
        <w:top w:val="none" w:sz="0" w:space="0" w:color="auto"/>
        <w:left w:val="none" w:sz="0" w:space="0" w:color="auto"/>
        <w:bottom w:val="none" w:sz="0" w:space="0" w:color="auto"/>
        <w:right w:val="none" w:sz="0" w:space="0" w:color="auto"/>
      </w:divBdr>
    </w:div>
    <w:div w:id="547111157">
      <w:bodyDiv w:val="1"/>
      <w:marLeft w:val="0"/>
      <w:marRight w:val="0"/>
      <w:marTop w:val="0"/>
      <w:marBottom w:val="0"/>
      <w:divBdr>
        <w:top w:val="none" w:sz="0" w:space="0" w:color="auto"/>
        <w:left w:val="none" w:sz="0" w:space="0" w:color="auto"/>
        <w:bottom w:val="none" w:sz="0" w:space="0" w:color="auto"/>
        <w:right w:val="none" w:sz="0" w:space="0" w:color="auto"/>
      </w:divBdr>
    </w:div>
    <w:div w:id="666132581">
      <w:bodyDiv w:val="1"/>
      <w:marLeft w:val="0"/>
      <w:marRight w:val="0"/>
      <w:marTop w:val="0"/>
      <w:marBottom w:val="0"/>
      <w:divBdr>
        <w:top w:val="none" w:sz="0" w:space="0" w:color="auto"/>
        <w:left w:val="none" w:sz="0" w:space="0" w:color="auto"/>
        <w:bottom w:val="none" w:sz="0" w:space="0" w:color="auto"/>
        <w:right w:val="none" w:sz="0" w:space="0" w:color="auto"/>
      </w:divBdr>
    </w:div>
    <w:div w:id="724840803">
      <w:bodyDiv w:val="1"/>
      <w:marLeft w:val="0"/>
      <w:marRight w:val="0"/>
      <w:marTop w:val="0"/>
      <w:marBottom w:val="0"/>
      <w:divBdr>
        <w:top w:val="none" w:sz="0" w:space="0" w:color="auto"/>
        <w:left w:val="none" w:sz="0" w:space="0" w:color="auto"/>
        <w:bottom w:val="none" w:sz="0" w:space="0" w:color="auto"/>
        <w:right w:val="none" w:sz="0" w:space="0" w:color="auto"/>
      </w:divBdr>
    </w:div>
    <w:div w:id="749036305">
      <w:bodyDiv w:val="1"/>
      <w:marLeft w:val="0"/>
      <w:marRight w:val="0"/>
      <w:marTop w:val="0"/>
      <w:marBottom w:val="0"/>
      <w:divBdr>
        <w:top w:val="none" w:sz="0" w:space="0" w:color="auto"/>
        <w:left w:val="none" w:sz="0" w:space="0" w:color="auto"/>
        <w:bottom w:val="none" w:sz="0" w:space="0" w:color="auto"/>
        <w:right w:val="none" w:sz="0" w:space="0" w:color="auto"/>
      </w:divBdr>
    </w:div>
    <w:div w:id="751246392">
      <w:bodyDiv w:val="1"/>
      <w:marLeft w:val="0"/>
      <w:marRight w:val="0"/>
      <w:marTop w:val="0"/>
      <w:marBottom w:val="0"/>
      <w:divBdr>
        <w:top w:val="none" w:sz="0" w:space="0" w:color="auto"/>
        <w:left w:val="none" w:sz="0" w:space="0" w:color="auto"/>
        <w:bottom w:val="none" w:sz="0" w:space="0" w:color="auto"/>
        <w:right w:val="none" w:sz="0" w:space="0" w:color="auto"/>
      </w:divBdr>
    </w:div>
    <w:div w:id="757486891">
      <w:bodyDiv w:val="1"/>
      <w:marLeft w:val="0"/>
      <w:marRight w:val="0"/>
      <w:marTop w:val="0"/>
      <w:marBottom w:val="0"/>
      <w:divBdr>
        <w:top w:val="none" w:sz="0" w:space="0" w:color="auto"/>
        <w:left w:val="none" w:sz="0" w:space="0" w:color="auto"/>
        <w:bottom w:val="none" w:sz="0" w:space="0" w:color="auto"/>
        <w:right w:val="none" w:sz="0" w:space="0" w:color="auto"/>
      </w:divBdr>
    </w:div>
    <w:div w:id="782070386">
      <w:bodyDiv w:val="1"/>
      <w:marLeft w:val="0"/>
      <w:marRight w:val="0"/>
      <w:marTop w:val="0"/>
      <w:marBottom w:val="0"/>
      <w:divBdr>
        <w:top w:val="none" w:sz="0" w:space="0" w:color="auto"/>
        <w:left w:val="none" w:sz="0" w:space="0" w:color="auto"/>
        <w:bottom w:val="none" w:sz="0" w:space="0" w:color="auto"/>
        <w:right w:val="none" w:sz="0" w:space="0" w:color="auto"/>
      </w:divBdr>
    </w:div>
    <w:div w:id="827205927">
      <w:bodyDiv w:val="1"/>
      <w:marLeft w:val="0"/>
      <w:marRight w:val="0"/>
      <w:marTop w:val="0"/>
      <w:marBottom w:val="0"/>
      <w:divBdr>
        <w:top w:val="none" w:sz="0" w:space="0" w:color="auto"/>
        <w:left w:val="none" w:sz="0" w:space="0" w:color="auto"/>
        <w:bottom w:val="none" w:sz="0" w:space="0" w:color="auto"/>
        <w:right w:val="none" w:sz="0" w:space="0" w:color="auto"/>
      </w:divBdr>
    </w:div>
    <w:div w:id="844855945">
      <w:bodyDiv w:val="1"/>
      <w:marLeft w:val="0"/>
      <w:marRight w:val="0"/>
      <w:marTop w:val="0"/>
      <w:marBottom w:val="0"/>
      <w:divBdr>
        <w:top w:val="none" w:sz="0" w:space="0" w:color="auto"/>
        <w:left w:val="none" w:sz="0" w:space="0" w:color="auto"/>
        <w:bottom w:val="none" w:sz="0" w:space="0" w:color="auto"/>
        <w:right w:val="none" w:sz="0" w:space="0" w:color="auto"/>
      </w:divBdr>
    </w:div>
    <w:div w:id="845051089">
      <w:bodyDiv w:val="1"/>
      <w:marLeft w:val="0"/>
      <w:marRight w:val="0"/>
      <w:marTop w:val="0"/>
      <w:marBottom w:val="0"/>
      <w:divBdr>
        <w:top w:val="none" w:sz="0" w:space="0" w:color="auto"/>
        <w:left w:val="none" w:sz="0" w:space="0" w:color="auto"/>
        <w:bottom w:val="none" w:sz="0" w:space="0" w:color="auto"/>
        <w:right w:val="none" w:sz="0" w:space="0" w:color="auto"/>
      </w:divBdr>
    </w:div>
    <w:div w:id="854881724">
      <w:bodyDiv w:val="1"/>
      <w:marLeft w:val="0"/>
      <w:marRight w:val="0"/>
      <w:marTop w:val="0"/>
      <w:marBottom w:val="0"/>
      <w:divBdr>
        <w:top w:val="none" w:sz="0" w:space="0" w:color="auto"/>
        <w:left w:val="none" w:sz="0" w:space="0" w:color="auto"/>
        <w:bottom w:val="none" w:sz="0" w:space="0" w:color="auto"/>
        <w:right w:val="none" w:sz="0" w:space="0" w:color="auto"/>
      </w:divBdr>
    </w:div>
    <w:div w:id="873271698">
      <w:bodyDiv w:val="1"/>
      <w:marLeft w:val="0"/>
      <w:marRight w:val="0"/>
      <w:marTop w:val="0"/>
      <w:marBottom w:val="0"/>
      <w:divBdr>
        <w:top w:val="none" w:sz="0" w:space="0" w:color="auto"/>
        <w:left w:val="none" w:sz="0" w:space="0" w:color="auto"/>
        <w:bottom w:val="none" w:sz="0" w:space="0" w:color="auto"/>
        <w:right w:val="none" w:sz="0" w:space="0" w:color="auto"/>
      </w:divBdr>
    </w:div>
    <w:div w:id="875509575">
      <w:bodyDiv w:val="1"/>
      <w:marLeft w:val="0"/>
      <w:marRight w:val="0"/>
      <w:marTop w:val="0"/>
      <w:marBottom w:val="0"/>
      <w:divBdr>
        <w:top w:val="none" w:sz="0" w:space="0" w:color="auto"/>
        <w:left w:val="none" w:sz="0" w:space="0" w:color="auto"/>
        <w:bottom w:val="none" w:sz="0" w:space="0" w:color="auto"/>
        <w:right w:val="none" w:sz="0" w:space="0" w:color="auto"/>
      </w:divBdr>
      <w:divsChild>
        <w:div w:id="1519588651">
          <w:marLeft w:val="850"/>
          <w:marRight w:val="0"/>
          <w:marTop w:val="120"/>
          <w:marBottom w:val="0"/>
          <w:divBdr>
            <w:top w:val="none" w:sz="0" w:space="0" w:color="auto"/>
            <w:left w:val="none" w:sz="0" w:space="0" w:color="auto"/>
            <w:bottom w:val="none" w:sz="0" w:space="0" w:color="auto"/>
            <w:right w:val="none" w:sz="0" w:space="0" w:color="auto"/>
          </w:divBdr>
        </w:div>
        <w:div w:id="1060056501">
          <w:marLeft w:val="850"/>
          <w:marRight w:val="0"/>
          <w:marTop w:val="120"/>
          <w:marBottom w:val="0"/>
          <w:divBdr>
            <w:top w:val="none" w:sz="0" w:space="0" w:color="auto"/>
            <w:left w:val="none" w:sz="0" w:space="0" w:color="auto"/>
            <w:bottom w:val="none" w:sz="0" w:space="0" w:color="auto"/>
            <w:right w:val="none" w:sz="0" w:space="0" w:color="auto"/>
          </w:divBdr>
        </w:div>
        <w:div w:id="1234898342">
          <w:marLeft w:val="850"/>
          <w:marRight w:val="0"/>
          <w:marTop w:val="120"/>
          <w:marBottom w:val="0"/>
          <w:divBdr>
            <w:top w:val="none" w:sz="0" w:space="0" w:color="auto"/>
            <w:left w:val="none" w:sz="0" w:space="0" w:color="auto"/>
            <w:bottom w:val="none" w:sz="0" w:space="0" w:color="auto"/>
            <w:right w:val="none" w:sz="0" w:space="0" w:color="auto"/>
          </w:divBdr>
        </w:div>
      </w:divsChild>
    </w:div>
    <w:div w:id="961694804">
      <w:bodyDiv w:val="1"/>
      <w:marLeft w:val="0"/>
      <w:marRight w:val="0"/>
      <w:marTop w:val="0"/>
      <w:marBottom w:val="0"/>
      <w:divBdr>
        <w:top w:val="none" w:sz="0" w:space="0" w:color="auto"/>
        <w:left w:val="none" w:sz="0" w:space="0" w:color="auto"/>
        <w:bottom w:val="none" w:sz="0" w:space="0" w:color="auto"/>
        <w:right w:val="none" w:sz="0" w:space="0" w:color="auto"/>
      </w:divBdr>
    </w:div>
    <w:div w:id="986934317">
      <w:bodyDiv w:val="1"/>
      <w:marLeft w:val="0"/>
      <w:marRight w:val="0"/>
      <w:marTop w:val="0"/>
      <w:marBottom w:val="0"/>
      <w:divBdr>
        <w:top w:val="none" w:sz="0" w:space="0" w:color="auto"/>
        <w:left w:val="none" w:sz="0" w:space="0" w:color="auto"/>
        <w:bottom w:val="none" w:sz="0" w:space="0" w:color="auto"/>
        <w:right w:val="none" w:sz="0" w:space="0" w:color="auto"/>
      </w:divBdr>
    </w:div>
    <w:div w:id="1002010397">
      <w:bodyDiv w:val="1"/>
      <w:marLeft w:val="0"/>
      <w:marRight w:val="0"/>
      <w:marTop w:val="0"/>
      <w:marBottom w:val="0"/>
      <w:divBdr>
        <w:top w:val="none" w:sz="0" w:space="0" w:color="auto"/>
        <w:left w:val="none" w:sz="0" w:space="0" w:color="auto"/>
        <w:bottom w:val="none" w:sz="0" w:space="0" w:color="auto"/>
        <w:right w:val="none" w:sz="0" w:space="0" w:color="auto"/>
      </w:divBdr>
    </w:div>
    <w:div w:id="1027606672">
      <w:bodyDiv w:val="1"/>
      <w:marLeft w:val="0"/>
      <w:marRight w:val="0"/>
      <w:marTop w:val="0"/>
      <w:marBottom w:val="0"/>
      <w:divBdr>
        <w:top w:val="none" w:sz="0" w:space="0" w:color="auto"/>
        <w:left w:val="none" w:sz="0" w:space="0" w:color="auto"/>
        <w:bottom w:val="none" w:sz="0" w:space="0" w:color="auto"/>
        <w:right w:val="none" w:sz="0" w:space="0" w:color="auto"/>
      </w:divBdr>
    </w:div>
    <w:div w:id="1133600910">
      <w:bodyDiv w:val="1"/>
      <w:marLeft w:val="0"/>
      <w:marRight w:val="0"/>
      <w:marTop w:val="0"/>
      <w:marBottom w:val="0"/>
      <w:divBdr>
        <w:top w:val="none" w:sz="0" w:space="0" w:color="auto"/>
        <w:left w:val="none" w:sz="0" w:space="0" w:color="auto"/>
        <w:bottom w:val="none" w:sz="0" w:space="0" w:color="auto"/>
        <w:right w:val="none" w:sz="0" w:space="0" w:color="auto"/>
      </w:divBdr>
    </w:div>
    <w:div w:id="1191843036">
      <w:bodyDiv w:val="1"/>
      <w:marLeft w:val="0"/>
      <w:marRight w:val="0"/>
      <w:marTop w:val="0"/>
      <w:marBottom w:val="0"/>
      <w:divBdr>
        <w:top w:val="none" w:sz="0" w:space="0" w:color="auto"/>
        <w:left w:val="none" w:sz="0" w:space="0" w:color="auto"/>
        <w:bottom w:val="none" w:sz="0" w:space="0" w:color="auto"/>
        <w:right w:val="none" w:sz="0" w:space="0" w:color="auto"/>
      </w:divBdr>
    </w:div>
    <w:div w:id="1282953565">
      <w:bodyDiv w:val="1"/>
      <w:marLeft w:val="0"/>
      <w:marRight w:val="0"/>
      <w:marTop w:val="0"/>
      <w:marBottom w:val="0"/>
      <w:divBdr>
        <w:top w:val="none" w:sz="0" w:space="0" w:color="auto"/>
        <w:left w:val="none" w:sz="0" w:space="0" w:color="auto"/>
        <w:bottom w:val="none" w:sz="0" w:space="0" w:color="auto"/>
        <w:right w:val="none" w:sz="0" w:space="0" w:color="auto"/>
      </w:divBdr>
    </w:div>
    <w:div w:id="1368530959">
      <w:bodyDiv w:val="1"/>
      <w:marLeft w:val="0"/>
      <w:marRight w:val="0"/>
      <w:marTop w:val="0"/>
      <w:marBottom w:val="0"/>
      <w:divBdr>
        <w:top w:val="none" w:sz="0" w:space="0" w:color="auto"/>
        <w:left w:val="none" w:sz="0" w:space="0" w:color="auto"/>
        <w:bottom w:val="none" w:sz="0" w:space="0" w:color="auto"/>
        <w:right w:val="none" w:sz="0" w:space="0" w:color="auto"/>
      </w:divBdr>
    </w:div>
    <w:div w:id="1388528762">
      <w:bodyDiv w:val="1"/>
      <w:marLeft w:val="0"/>
      <w:marRight w:val="0"/>
      <w:marTop w:val="0"/>
      <w:marBottom w:val="0"/>
      <w:divBdr>
        <w:top w:val="none" w:sz="0" w:space="0" w:color="auto"/>
        <w:left w:val="none" w:sz="0" w:space="0" w:color="auto"/>
        <w:bottom w:val="none" w:sz="0" w:space="0" w:color="auto"/>
        <w:right w:val="none" w:sz="0" w:space="0" w:color="auto"/>
      </w:divBdr>
    </w:div>
    <w:div w:id="1433741109">
      <w:bodyDiv w:val="1"/>
      <w:marLeft w:val="0"/>
      <w:marRight w:val="0"/>
      <w:marTop w:val="0"/>
      <w:marBottom w:val="0"/>
      <w:divBdr>
        <w:top w:val="none" w:sz="0" w:space="0" w:color="auto"/>
        <w:left w:val="none" w:sz="0" w:space="0" w:color="auto"/>
        <w:bottom w:val="none" w:sz="0" w:space="0" w:color="auto"/>
        <w:right w:val="none" w:sz="0" w:space="0" w:color="auto"/>
      </w:divBdr>
    </w:div>
    <w:div w:id="1497451317">
      <w:bodyDiv w:val="1"/>
      <w:marLeft w:val="0"/>
      <w:marRight w:val="0"/>
      <w:marTop w:val="0"/>
      <w:marBottom w:val="0"/>
      <w:divBdr>
        <w:top w:val="none" w:sz="0" w:space="0" w:color="auto"/>
        <w:left w:val="none" w:sz="0" w:space="0" w:color="auto"/>
        <w:bottom w:val="none" w:sz="0" w:space="0" w:color="auto"/>
        <w:right w:val="none" w:sz="0" w:space="0" w:color="auto"/>
      </w:divBdr>
      <w:divsChild>
        <w:div w:id="592470734">
          <w:marLeft w:val="562"/>
          <w:marRight w:val="0"/>
          <w:marTop w:val="180"/>
          <w:marBottom w:val="0"/>
          <w:divBdr>
            <w:top w:val="none" w:sz="0" w:space="0" w:color="auto"/>
            <w:left w:val="none" w:sz="0" w:space="0" w:color="auto"/>
            <w:bottom w:val="none" w:sz="0" w:space="0" w:color="auto"/>
            <w:right w:val="none" w:sz="0" w:space="0" w:color="auto"/>
          </w:divBdr>
        </w:div>
      </w:divsChild>
    </w:div>
    <w:div w:id="1639069839">
      <w:bodyDiv w:val="1"/>
      <w:marLeft w:val="0"/>
      <w:marRight w:val="0"/>
      <w:marTop w:val="0"/>
      <w:marBottom w:val="0"/>
      <w:divBdr>
        <w:top w:val="none" w:sz="0" w:space="0" w:color="auto"/>
        <w:left w:val="none" w:sz="0" w:space="0" w:color="auto"/>
        <w:bottom w:val="none" w:sz="0" w:space="0" w:color="auto"/>
        <w:right w:val="none" w:sz="0" w:space="0" w:color="auto"/>
      </w:divBdr>
    </w:div>
    <w:div w:id="1664508104">
      <w:bodyDiv w:val="1"/>
      <w:marLeft w:val="0"/>
      <w:marRight w:val="0"/>
      <w:marTop w:val="0"/>
      <w:marBottom w:val="0"/>
      <w:divBdr>
        <w:top w:val="none" w:sz="0" w:space="0" w:color="auto"/>
        <w:left w:val="none" w:sz="0" w:space="0" w:color="auto"/>
        <w:bottom w:val="none" w:sz="0" w:space="0" w:color="auto"/>
        <w:right w:val="none" w:sz="0" w:space="0" w:color="auto"/>
      </w:divBdr>
      <w:divsChild>
        <w:div w:id="536478867">
          <w:marLeft w:val="562"/>
          <w:marRight w:val="0"/>
          <w:marTop w:val="180"/>
          <w:marBottom w:val="0"/>
          <w:divBdr>
            <w:top w:val="none" w:sz="0" w:space="0" w:color="auto"/>
            <w:left w:val="none" w:sz="0" w:space="0" w:color="auto"/>
            <w:bottom w:val="none" w:sz="0" w:space="0" w:color="auto"/>
            <w:right w:val="none" w:sz="0" w:space="0" w:color="auto"/>
          </w:divBdr>
        </w:div>
        <w:div w:id="83576079">
          <w:marLeft w:val="562"/>
          <w:marRight w:val="0"/>
          <w:marTop w:val="180"/>
          <w:marBottom w:val="0"/>
          <w:divBdr>
            <w:top w:val="none" w:sz="0" w:space="0" w:color="auto"/>
            <w:left w:val="none" w:sz="0" w:space="0" w:color="auto"/>
            <w:bottom w:val="none" w:sz="0" w:space="0" w:color="auto"/>
            <w:right w:val="none" w:sz="0" w:space="0" w:color="auto"/>
          </w:divBdr>
        </w:div>
      </w:divsChild>
    </w:div>
    <w:div w:id="1714891483">
      <w:bodyDiv w:val="1"/>
      <w:marLeft w:val="0"/>
      <w:marRight w:val="0"/>
      <w:marTop w:val="0"/>
      <w:marBottom w:val="0"/>
      <w:divBdr>
        <w:top w:val="none" w:sz="0" w:space="0" w:color="auto"/>
        <w:left w:val="none" w:sz="0" w:space="0" w:color="auto"/>
        <w:bottom w:val="none" w:sz="0" w:space="0" w:color="auto"/>
        <w:right w:val="none" w:sz="0" w:space="0" w:color="auto"/>
      </w:divBdr>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
    <w:div w:id="1975600984">
      <w:bodyDiv w:val="1"/>
      <w:marLeft w:val="0"/>
      <w:marRight w:val="0"/>
      <w:marTop w:val="0"/>
      <w:marBottom w:val="0"/>
      <w:divBdr>
        <w:top w:val="none" w:sz="0" w:space="0" w:color="auto"/>
        <w:left w:val="none" w:sz="0" w:space="0" w:color="auto"/>
        <w:bottom w:val="none" w:sz="0" w:space="0" w:color="auto"/>
        <w:right w:val="none" w:sz="0" w:space="0" w:color="auto"/>
      </w:divBdr>
    </w:div>
    <w:div w:id="2133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package" Target="embeddings/Microsoft_Visio_Drawing2.vsdx"/><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925E-DCF1-4385-B2F5-C17A3FDA2E80}">
  <ds:schemaRefs>
    <ds:schemaRef ds:uri="http://schemas.microsoft.com/sharepoint/v3/contenttype/forms"/>
  </ds:schemaRefs>
</ds:datastoreItem>
</file>

<file path=customXml/itemProps2.xml><?xml version="1.0" encoding="utf-8"?>
<ds:datastoreItem xmlns:ds="http://schemas.openxmlformats.org/officeDocument/2006/customXml" ds:itemID="{80575576-E351-4FB2-8071-A0D8B541E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7FAD1F-D528-4C0E-8FBC-96F77FD73449}">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2C25F7A2-CB37-4BE1-B639-8CDD89B6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21740</TotalTime>
  <Pages>25</Pages>
  <Words>4381</Words>
  <Characters>24973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
  <LinksUpToDate>false</LinksUpToDate>
  <CharactersWithSpaces>29296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Surazhsky, Vitaly</dc:creator>
  <cp:keywords/>
  <dc:description/>
  <cp:lastModifiedBy>Menashe, Ohad</cp:lastModifiedBy>
  <cp:revision>484</cp:revision>
  <cp:lastPrinted>2016-02-17T09:08:00Z</cp:lastPrinted>
  <dcterms:created xsi:type="dcterms:W3CDTF">2016-07-09T20:27:00Z</dcterms:created>
  <dcterms:modified xsi:type="dcterms:W3CDTF">2017-02-12T21:45:00Z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ies>
</file>