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D5EB" w14:textId="77777777" w:rsidR="001119AD" w:rsidRPr="00ED7FEC" w:rsidRDefault="001119AD" w:rsidP="00ED7FEC">
      <w:pPr>
        <w:jc w:val="center"/>
        <w:rPr>
          <w:b/>
          <w:sz w:val="36"/>
          <w:szCs w:val="36"/>
        </w:rPr>
      </w:pPr>
      <w:r w:rsidRPr="001119AD">
        <w:rPr>
          <w:b/>
          <w:sz w:val="36"/>
          <w:szCs w:val="36"/>
        </w:rPr>
        <w:t>PSBs Hackathon Series-2026</w:t>
      </w:r>
    </w:p>
    <w:p w14:paraId="52DEE90C" w14:textId="77777777" w:rsidR="001119AD" w:rsidRPr="00D0731F" w:rsidRDefault="001119AD" w:rsidP="001119AD">
      <w:pPr>
        <w:tabs>
          <w:tab w:val="left" w:pos="1170"/>
        </w:tabs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119AD" w:rsidRPr="00D0731F" w14:paraId="0995B7DE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</w:tcPr>
          <w:p w14:paraId="4C9F607A" w14:textId="77777777" w:rsidR="001119AD" w:rsidRPr="00D0731F" w:rsidRDefault="001119AD" w:rsidP="001119A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color w:val="242424"/>
              </w:rPr>
            </w:pPr>
            <w:r w:rsidRPr="00D0731F">
              <w:rPr>
                <w:rFonts w:ascii="Arial" w:eastAsia="Times New Roman" w:hAnsi="Arial" w:cs="Arial"/>
                <w:b/>
                <w:color w:val="242424"/>
              </w:rPr>
              <w:t>Field</w:t>
            </w:r>
          </w:p>
        </w:tc>
        <w:tc>
          <w:tcPr>
            <w:tcW w:w="7515" w:type="dxa"/>
            <w:shd w:val="clear" w:color="auto" w:fill="FFFFFF"/>
            <w:vAlign w:val="center"/>
          </w:tcPr>
          <w:p w14:paraId="19451079" w14:textId="77777777" w:rsidR="001119AD" w:rsidRPr="00D0731F" w:rsidRDefault="001119AD" w:rsidP="001119A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color w:val="242424"/>
              </w:rPr>
            </w:pPr>
            <w:r w:rsidRPr="00D0731F">
              <w:rPr>
                <w:rFonts w:ascii="Arial" w:eastAsia="Times New Roman" w:hAnsi="Arial" w:cs="Arial"/>
                <w:b/>
                <w:color w:val="242424"/>
              </w:rPr>
              <w:t>Description</w:t>
            </w:r>
          </w:p>
        </w:tc>
      </w:tr>
      <w:tr w:rsidR="009414E6" w:rsidRPr="00D0731F" w14:paraId="292A40A6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4FBB852E" w14:textId="77777777" w:rsidR="001119AD" w:rsidRPr="00D0731F" w:rsidRDefault="001119AD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1. Department Name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67F12521" w14:textId="77777777" w:rsidR="001119AD" w:rsidRPr="00D0731F" w:rsidRDefault="001119AD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Project Management Office(PMO)</w:t>
            </w:r>
          </w:p>
        </w:tc>
      </w:tr>
      <w:tr w:rsidR="009414E6" w:rsidRPr="00D0731F" w14:paraId="5E760615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54FEFC17" w14:textId="77777777" w:rsidR="001119AD" w:rsidRPr="00D0731F" w:rsidRDefault="001119AD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2. Domain Category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5519EBC0" w14:textId="77777777" w:rsidR="001119AD" w:rsidRPr="00D0731F" w:rsidRDefault="004C7748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>
              <w:rPr>
                <w:rFonts w:ascii="Arial" w:eastAsia="Times New Roman" w:hAnsi="Arial" w:cs="Arial"/>
                <w:color w:val="242424"/>
              </w:rPr>
              <w:t>Cyber Security and Fraud</w:t>
            </w:r>
          </w:p>
        </w:tc>
      </w:tr>
      <w:tr w:rsidR="009414E6" w:rsidRPr="00D0731F" w14:paraId="1000FF55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70D42B98" w14:textId="77777777" w:rsidR="001119AD" w:rsidRPr="00D0731F" w:rsidRDefault="001119AD" w:rsidP="004A5FF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3. Problem Description (with context &amp; considerations)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16994980" w14:textId="77777777" w:rsidR="00A87F94" w:rsidRPr="00D0731F" w:rsidRDefault="00A87F94" w:rsidP="00A87F94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b/>
                <w:color w:val="242424"/>
              </w:rPr>
              <w:t>“</w:t>
            </w:r>
            <w:proofErr w:type="spellStart"/>
            <w:r w:rsidRPr="00D0731F">
              <w:rPr>
                <w:rFonts w:ascii="Arial" w:eastAsia="Times New Roman" w:hAnsi="Arial" w:cs="Arial"/>
                <w:b/>
                <w:color w:val="242424"/>
              </w:rPr>
              <w:t>SecureWealth</w:t>
            </w:r>
            <w:proofErr w:type="spellEnd"/>
            <w:r w:rsidRPr="00D0731F">
              <w:rPr>
                <w:rFonts w:ascii="Arial" w:eastAsia="Times New Roman" w:hAnsi="Arial" w:cs="Arial"/>
                <w:b/>
                <w:color w:val="242424"/>
              </w:rPr>
              <w:t xml:space="preserve"> Twin” – </w:t>
            </w:r>
            <w:r w:rsidRPr="00D0731F">
              <w:rPr>
                <w:rFonts w:ascii="Arial" w:eastAsia="Times New Roman" w:hAnsi="Arial" w:cs="Arial"/>
                <w:color w:val="242424"/>
              </w:rPr>
              <w:t>Intelligent Wealth Growth with Built-in Fraud Protection</w:t>
            </w:r>
          </w:p>
          <w:p w14:paraId="11A580E7" w14:textId="77777777" w:rsidR="00A87F94" w:rsidRPr="00D0731F" w:rsidRDefault="00A87F94" w:rsidP="00A87F94">
            <w:pPr>
              <w:pStyle w:val="NormalWeb"/>
              <w:shd w:val="clear" w:color="auto" w:fill="FFFFFF"/>
              <w:jc w:val="both"/>
              <w:rPr>
                <w:rFonts w:ascii="Arial" w:hAnsi="Arial" w:cs="Arial"/>
                <w:color w:val="242424"/>
                <w:sz w:val="22"/>
                <w:szCs w:val="22"/>
              </w:rPr>
            </w:pPr>
            <w:r w:rsidRPr="00D0731F">
              <w:rPr>
                <w:rFonts w:ascii="Arial" w:hAnsi="Arial" w:cs="Arial"/>
                <w:color w:val="242424"/>
                <w:sz w:val="22"/>
                <w:szCs w:val="22"/>
              </w:rPr>
              <w:t>Banks today face a dual responsibility:</w:t>
            </w:r>
          </w:p>
          <w:p w14:paraId="154EE9C0" w14:textId="77777777" w:rsidR="00A87F94" w:rsidRPr="00D0731F" w:rsidRDefault="00A87F94" w:rsidP="00A87F94">
            <w:pPr>
              <w:pStyle w:val="NormalWeb"/>
              <w:numPr>
                <w:ilvl w:val="0"/>
                <w:numId w:val="5"/>
              </w:numPr>
              <w:shd w:val="clear" w:color="auto" w:fill="FFFFFF"/>
              <w:jc w:val="both"/>
              <w:rPr>
                <w:rFonts w:ascii="Arial" w:hAnsi="Arial" w:cs="Arial"/>
                <w:color w:val="242424"/>
                <w:sz w:val="22"/>
                <w:szCs w:val="22"/>
              </w:rPr>
            </w:pPr>
            <w:r w:rsidRPr="00D0731F">
              <w:rPr>
                <w:rFonts w:ascii="Arial" w:hAnsi="Arial" w:cs="Arial"/>
                <w:color w:val="242424"/>
                <w:sz w:val="22"/>
                <w:szCs w:val="22"/>
              </w:rPr>
              <w:t xml:space="preserve">help customers grow their wealth intelligently and </w:t>
            </w:r>
          </w:p>
          <w:p w14:paraId="0F6A1756" w14:textId="77777777" w:rsidR="00A87F94" w:rsidRPr="00D0731F" w:rsidRDefault="00A87F94" w:rsidP="00A87F94">
            <w:pPr>
              <w:pStyle w:val="NormalWeb"/>
              <w:numPr>
                <w:ilvl w:val="0"/>
                <w:numId w:val="5"/>
              </w:numPr>
              <w:shd w:val="clear" w:color="auto" w:fill="FFFFFF"/>
              <w:jc w:val="both"/>
              <w:rPr>
                <w:rFonts w:ascii="Arial" w:hAnsi="Arial" w:cs="Arial"/>
                <w:color w:val="242424"/>
                <w:sz w:val="22"/>
                <w:szCs w:val="22"/>
              </w:rPr>
            </w:pPr>
            <w:r w:rsidRPr="00D0731F">
              <w:rPr>
                <w:rFonts w:ascii="Arial" w:hAnsi="Arial" w:cs="Arial"/>
                <w:color w:val="242424"/>
                <w:sz w:val="22"/>
                <w:szCs w:val="22"/>
              </w:rPr>
              <w:t>protect that wealth from fraud, misuse, and risky actions.</w:t>
            </w:r>
          </w:p>
          <w:p w14:paraId="740DF4A3" w14:textId="77777777" w:rsidR="00A87F94" w:rsidRPr="00D0731F" w:rsidRDefault="00A87F94" w:rsidP="00A87F94">
            <w:pPr>
              <w:pStyle w:val="NormalWeb"/>
              <w:shd w:val="clear" w:color="auto" w:fill="FFFFFF"/>
              <w:jc w:val="both"/>
              <w:rPr>
                <w:rFonts w:ascii="Arial" w:hAnsi="Arial" w:cs="Arial"/>
                <w:color w:val="242424"/>
                <w:sz w:val="22"/>
                <w:szCs w:val="22"/>
              </w:rPr>
            </w:pPr>
            <w:r w:rsidRPr="00D0731F">
              <w:rPr>
                <w:rFonts w:ascii="Arial" w:hAnsi="Arial" w:cs="Arial"/>
                <w:color w:val="242424"/>
                <w:sz w:val="22"/>
                <w:szCs w:val="22"/>
              </w:rPr>
              <w:t xml:space="preserve">Customers increasingly rely on digital channels for savings, investments, and financial planning. While AI-powered wealth advisory can guide users toward better financial outcomes, </w:t>
            </w:r>
            <w:r w:rsidRPr="00D0731F">
              <w:rPr>
                <w:rFonts w:ascii="Arial" w:hAnsi="Arial" w:cs="Arial"/>
                <w:color w:val="242424"/>
                <w:sz w:val="22"/>
                <w:szCs w:val="22"/>
                <w:u w:val="single"/>
              </w:rPr>
              <w:t>the same digital convenience also exposes them to risks such as social-engineering fraud, coerced transactions, OTP misuse, and impulsive high-value actions</w:t>
            </w:r>
            <w:r w:rsidRPr="00D0731F">
              <w:rPr>
                <w:rFonts w:ascii="Arial" w:hAnsi="Arial" w:cs="Arial"/>
                <w:color w:val="242424"/>
                <w:sz w:val="22"/>
                <w:szCs w:val="22"/>
              </w:rPr>
              <w:t>.</w:t>
            </w:r>
          </w:p>
          <w:p w14:paraId="566F0C79" w14:textId="77777777" w:rsidR="00A87F94" w:rsidRPr="00D0731F" w:rsidRDefault="00A87F94" w:rsidP="00A87F94">
            <w:pPr>
              <w:pStyle w:val="NormalWeb"/>
              <w:shd w:val="clear" w:color="auto" w:fill="FFFFFF"/>
              <w:jc w:val="both"/>
              <w:rPr>
                <w:rFonts w:ascii="Arial" w:hAnsi="Arial" w:cs="Arial"/>
                <w:color w:val="242424"/>
                <w:sz w:val="22"/>
                <w:szCs w:val="22"/>
                <w:u w:val="single"/>
              </w:rPr>
            </w:pPr>
            <w:r w:rsidRPr="00D0731F">
              <w:rPr>
                <w:rFonts w:ascii="Arial" w:hAnsi="Arial" w:cs="Arial"/>
                <w:color w:val="242424"/>
                <w:sz w:val="22"/>
                <w:szCs w:val="22"/>
              </w:rPr>
              <w:t>The Bank aims to create “</w:t>
            </w:r>
            <w:proofErr w:type="spellStart"/>
            <w:r w:rsidRPr="00D0731F">
              <w:rPr>
                <w:rFonts w:ascii="Arial" w:hAnsi="Arial" w:cs="Arial"/>
                <w:b/>
                <w:color w:val="242424"/>
                <w:sz w:val="22"/>
                <w:szCs w:val="22"/>
              </w:rPr>
              <w:t>SecureWealth</w:t>
            </w:r>
            <w:proofErr w:type="spellEnd"/>
            <w:r w:rsidRPr="00D0731F">
              <w:rPr>
                <w:rFonts w:ascii="Arial" w:hAnsi="Arial" w:cs="Arial"/>
                <w:b/>
                <w:color w:val="242424"/>
                <w:sz w:val="22"/>
                <w:szCs w:val="22"/>
              </w:rPr>
              <w:t xml:space="preserve"> Twin</w:t>
            </w:r>
            <w:r w:rsidRPr="00D0731F">
              <w:rPr>
                <w:rFonts w:ascii="Arial" w:hAnsi="Arial" w:cs="Arial"/>
                <w:color w:val="242424"/>
                <w:sz w:val="22"/>
                <w:szCs w:val="22"/>
              </w:rPr>
              <w:t xml:space="preserve">”, an AI-powered digital wealth intelligence system that acts as a virtual financial twin of a customer or business, while </w:t>
            </w:r>
            <w:r w:rsidRPr="00D0731F">
              <w:rPr>
                <w:rFonts w:ascii="Arial" w:hAnsi="Arial" w:cs="Arial"/>
                <w:color w:val="242424"/>
                <w:sz w:val="22"/>
                <w:szCs w:val="22"/>
                <w:u w:val="single"/>
              </w:rPr>
              <w:t>embedding a mandatory, lightweight cyber-security and fraud protection layer around all critical wealth-related actions.</w:t>
            </w:r>
          </w:p>
          <w:p w14:paraId="7D3E5026" w14:textId="77777777" w:rsidR="005F159D" w:rsidRPr="00D0731F" w:rsidRDefault="005F159D" w:rsidP="00A87F94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This</w:t>
            </w:r>
            <w:r w:rsidR="004A5FF8" w:rsidRPr="00D0731F">
              <w:rPr>
                <w:rFonts w:ascii="Arial" w:eastAsia="Times New Roman" w:hAnsi="Arial" w:cs="Arial"/>
                <w:color w:val="242424"/>
              </w:rPr>
              <w:t xml:space="preserve"> </w:t>
            </w:r>
            <w:r w:rsidR="007773CE" w:rsidRPr="00D0731F">
              <w:rPr>
                <w:rFonts w:ascii="Arial" w:eastAsia="Times New Roman" w:hAnsi="Arial" w:cs="Arial"/>
                <w:color w:val="242424"/>
              </w:rPr>
              <w:t>application</w:t>
            </w:r>
            <w:r w:rsidR="004A5FF8" w:rsidRPr="00D0731F">
              <w:rPr>
                <w:rFonts w:ascii="Arial" w:eastAsia="Times New Roman" w:hAnsi="Arial" w:cs="Arial"/>
                <w:color w:val="242424"/>
              </w:rPr>
              <w:t xml:space="preserve"> should be able to-</w:t>
            </w:r>
          </w:p>
          <w:p w14:paraId="5A95CBF9" w14:textId="77777777" w:rsidR="005F159D" w:rsidRPr="00D0731F" w:rsidRDefault="005F159D" w:rsidP="00A87F9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Learn from spending, saving, and investment habits</w:t>
            </w:r>
          </w:p>
          <w:p w14:paraId="3FBEE733" w14:textId="77777777" w:rsidR="005F159D" w:rsidRPr="00D0731F" w:rsidRDefault="005F159D" w:rsidP="00A87F9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Understand changes in income, goals, and risk appetite</w:t>
            </w:r>
          </w:p>
          <w:p w14:paraId="19B85DE8" w14:textId="77777777" w:rsidR="005F159D" w:rsidRPr="00D0731F" w:rsidRDefault="00A66FA7" w:rsidP="00A87F9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Study market and economic trends (stocks, funds, interest rates, inflation, international events and global markets) to give strategic recommendations (e.g., sell gold, shift to FD based on global indicators)</w:t>
            </w:r>
          </w:p>
          <w:p w14:paraId="50F7409B" w14:textId="77777777" w:rsidR="00A66FA7" w:rsidRPr="00D0731F" w:rsidRDefault="00A66FA7" w:rsidP="00A87F9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Integrate with Account Aggregator to access financial information from other banks and gather a full financial picture.</w:t>
            </w:r>
          </w:p>
          <w:p w14:paraId="38766468" w14:textId="77777777" w:rsidR="00A66FA7" w:rsidRPr="00D0731F" w:rsidRDefault="00A66FA7" w:rsidP="00A87F94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Allow customers to add property, gold, vehicles, and other assets to compute full net worth.</w:t>
            </w:r>
          </w:p>
          <w:p w14:paraId="30F6CB6A" w14:textId="77777777" w:rsidR="005F159D" w:rsidRPr="00D0731F" w:rsidRDefault="00D30DC9" w:rsidP="00A87F94">
            <w:pPr>
              <w:pStyle w:val="ListParagraph"/>
              <w:numPr>
                <w:ilvl w:val="0"/>
                <w:numId w:val="2"/>
              </w:numPr>
              <w:spacing w:before="100" w:beforeAutospacing="1" w:after="0" w:line="240" w:lineRule="auto"/>
              <w:jc w:val="both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 xml:space="preserve">Give helpful </w:t>
            </w:r>
            <w:r w:rsidR="004A5FF8" w:rsidRPr="00D0731F">
              <w:rPr>
                <w:rFonts w:ascii="Arial" w:eastAsia="Times New Roman" w:hAnsi="Arial" w:cs="Arial"/>
                <w:color w:val="242424"/>
              </w:rPr>
              <w:t xml:space="preserve">and timely </w:t>
            </w:r>
            <w:r w:rsidRPr="00D0731F">
              <w:rPr>
                <w:rFonts w:ascii="Arial" w:eastAsia="Times New Roman" w:hAnsi="Arial" w:cs="Arial"/>
                <w:color w:val="242424"/>
              </w:rPr>
              <w:t>suggestions like -</w:t>
            </w:r>
          </w:p>
          <w:p w14:paraId="06E66EFD" w14:textId="77777777" w:rsidR="004A5FF8" w:rsidRPr="00D0731F" w:rsidRDefault="005F159D" w:rsidP="00A87F94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How to </w:t>
            </w:r>
            <w:r w:rsidR="004A5FF8" w:rsidRPr="00D0731F">
              <w:rPr>
                <w:rFonts w:ascii="Arial" w:hAnsi="Arial" w:cs="Arial"/>
              </w:rPr>
              <w:t>create a portfolio</w:t>
            </w:r>
          </w:p>
          <w:p w14:paraId="513C8C58" w14:textId="77777777" w:rsidR="004A5FF8" w:rsidRPr="00D0731F" w:rsidRDefault="004A5FF8" w:rsidP="00A87F94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How much to save every month</w:t>
            </w:r>
          </w:p>
          <w:p w14:paraId="1AE0DACC" w14:textId="77777777" w:rsidR="004A5FF8" w:rsidRPr="00D0731F" w:rsidRDefault="005F159D" w:rsidP="00A87F94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When to invest or rebalance a portfolio</w:t>
            </w:r>
          </w:p>
          <w:p w14:paraId="3F367AE2" w14:textId="77777777" w:rsidR="004A5FF8" w:rsidRPr="00D0731F" w:rsidRDefault="005F159D" w:rsidP="00A87F94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How to reduce financial risks</w:t>
            </w:r>
          </w:p>
          <w:p w14:paraId="2815017A" w14:textId="77777777" w:rsidR="004A5FF8" w:rsidRPr="00D0731F" w:rsidRDefault="005F159D" w:rsidP="00A87F94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How to reach goals faster (education, home, retirement, etc.)</w:t>
            </w:r>
          </w:p>
          <w:p w14:paraId="48E662D6" w14:textId="77777777" w:rsidR="005F159D" w:rsidRPr="00D0731F" w:rsidRDefault="005F159D" w:rsidP="00A87F94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Smart tax-saving options</w:t>
            </w:r>
          </w:p>
          <w:p w14:paraId="496A8A74" w14:textId="77777777" w:rsidR="00A87F94" w:rsidRPr="00D0731F" w:rsidRDefault="00A87F94" w:rsidP="00A87F94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hAnsi="Arial" w:cs="Arial"/>
                <w:u w:val="single"/>
              </w:rPr>
            </w:pPr>
            <w:r w:rsidRPr="00D0731F">
              <w:rPr>
                <w:rFonts w:ascii="Arial" w:hAnsi="Arial" w:cs="Arial"/>
                <w:u w:val="single"/>
              </w:rPr>
              <w:lastRenderedPageBreak/>
              <w:t>Protect wealth actions through built-in risk checks before execution, without complicating the user experience.</w:t>
            </w:r>
          </w:p>
          <w:p w14:paraId="174E4E66" w14:textId="77777777" w:rsidR="00A87F94" w:rsidRPr="00D0731F" w:rsidRDefault="00A87F94" w:rsidP="00A87F94">
            <w:pPr>
              <w:pStyle w:val="NoSpacing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2252C2" w14:textId="77777777" w:rsidR="00A87F94" w:rsidRPr="00A87F94" w:rsidRDefault="00A87F94" w:rsidP="00A87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A87F94">
              <w:rPr>
                <w:rFonts w:ascii="Arial" w:eastAsia="Times New Roman" w:hAnsi="Arial" w:cs="Arial"/>
                <w:sz w:val="24"/>
                <w:szCs w:val="24"/>
              </w:rPr>
              <w:t xml:space="preserve">The system must ensure that wealth is not only created but also </w:t>
            </w:r>
            <w:r w:rsidRPr="00A87F94">
              <w:rPr>
                <w:rFonts w:ascii="Arial" w:eastAsia="Times New Roman" w:hAnsi="Arial" w:cs="Arial"/>
                <w:sz w:val="24"/>
                <w:szCs w:val="24"/>
                <w:u w:val="single"/>
              </w:rPr>
              <w:t>safeguarded, especially during high-value or sensitive financial actions.</w:t>
            </w:r>
          </w:p>
          <w:p w14:paraId="69CD9CB0" w14:textId="77777777" w:rsidR="00ED7FEC" w:rsidRPr="00D0731F" w:rsidRDefault="00ED7FEC" w:rsidP="00ED7FEC">
            <w:pPr>
              <w:pStyle w:val="NoSpacing"/>
              <w:rPr>
                <w:rFonts w:ascii="Arial" w:hAnsi="Arial" w:cs="Arial"/>
              </w:rPr>
            </w:pPr>
          </w:p>
        </w:tc>
      </w:tr>
      <w:tr w:rsidR="00A87F94" w:rsidRPr="00D0731F" w14:paraId="1DCB99CE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</w:tcPr>
          <w:p w14:paraId="115008DE" w14:textId="77777777" w:rsidR="00A87F94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lastRenderedPageBreak/>
              <w:t>4. Guidelines</w:t>
            </w:r>
          </w:p>
        </w:tc>
        <w:tc>
          <w:tcPr>
            <w:tcW w:w="7515" w:type="dxa"/>
            <w:shd w:val="clear" w:color="auto" w:fill="FFFFFF"/>
            <w:vAlign w:val="center"/>
          </w:tcPr>
          <w:p w14:paraId="4670EDD6" w14:textId="77777777" w:rsidR="00BE19E3" w:rsidRPr="00BE19E3" w:rsidRDefault="00BE19E3" w:rsidP="00BE19E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8"/>
                <w:szCs w:val="28"/>
              </w:rPr>
            </w:pPr>
            <w:r w:rsidRPr="00BE19E3">
              <w:rPr>
                <w:rFonts w:ascii="Arial" w:eastAsia="Times New Roman" w:hAnsi="Arial" w:cs="Arial"/>
                <w:b/>
                <w:bCs/>
                <w:color w:val="242424"/>
                <w:sz w:val="28"/>
                <w:szCs w:val="28"/>
              </w:rPr>
              <w:t>What the Students Are Required to Do</w:t>
            </w:r>
          </w:p>
          <w:p w14:paraId="756105A1" w14:textId="77777777" w:rsidR="00BE19E3" w:rsidRPr="00BE19E3" w:rsidRDefault="00BE19E3" w:rsidP="00BE19E3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Students are required to design and demonstrate a single, unified system that combines:</w:t>
            </w:r>
          </w:p>
          <w:p w14:paraId="2621D7FE" w14:textId="77777777" w:rsidR="00BE19E3" w:rsidRPr="00BE19E3" w:rsidRDefault="00BE19E3" w:rsidP="00BE19E3">
            <w:pPr>
              <w:shd w:val="clear" w:color="auto" w:fill="FFFFFF"/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color w:val="242424"/>
                <w:sz w:val="27"/>
                <w:szCs w:val="27"/>
              </w:rPr>
            </w:pPr>
            <w:r w:rsidRPr="00BE19E3">
              <w:rPr>
                <w:rFonts w:ascii="Arial" w:eastAsia="Times New Roman" w:hAnsi="Arial" w:cs="Arial"/>
                <w:b/>
                <w:bCs/>
                <w:color w:val="242424"/>
                <w:sz w:val="27"/>
                <w:szCs w:val="27"/>
              </w:rPr>
              <w:t>1. </w:t>
            </w:r>
            <w:r w:rsidRPr="00D0731F">
              <w:rPr>
                <w:rFonts w:ascii="Arial" w:eastAsia="Times New Roman" w:hAnsi="Arial" w:cs="Arial"/>
                <w:b/>
                <w:bCs/>
                <w:color w:val="242424"/>
                <w:sz w:val="27"/>
                <w:szCs w:val="27"/>
              </w:rPr>
              <w:t>Digital Wealth Intelligence</w:t>
            </w:r>
          </w:p>
          <w:p w14:paraId="7B67F154" w14:textId="77777777" w:rsidR="00BE19E3" w:rsidRPr="00BE19E3" w:rsidRDefault="00BE19E3" w:rsidP="00BE19E3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For Individual Customers (Retail Wealth Management):</w:t>
            </w:r>
          </w:p>
          <w:p w14:paraId="5DA21D59" w14:textId="77777777" w:rsidR="00BE19E3" w:rsidRPr="00BE19E3" w:rsidRDefault="00BE19E3" w:rsidP="00BE19E3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Help users build healthy saving habits</w:t>
            </w:r>
          </w:p>
          <w:p w14:paraId="2F4CC6A9" w14:textId="77777777" w:rsidR="00BE19E3" w:rsidRPr="00BE19E3" w:rsidRDefault="00BE19E3" w:rsidP="00BE19E3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Provide goal-based investment guidance (education, home, retirement, etc.)</w:t>
            </w:r>
          </w:p>
          <w:p w14:paraId="2F6E0761" w14:textId="77777777" w:rsidR="00BE19E3" w:rsidRPr="00BE19E3" w:rsidRDefault="00BE19E3" w:rsidP="00BE19E3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Suggest SIPs, deposits, and simple tax-saving options</w:t>
            </w:r>
          </w:p>
          <w:p w14:paraId="2B1DE0BE" w14:textId="77777777" w:rsidR="00BE19E3" w:rsidRPr="00BE19E3" w:rsidRDefault="00BE19E3" w:rsidP="00BE19E3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Identify overspending and financial risks</w:t>
            </w:r>
          </w:p>
          <w:p w14:paraId="34439DF5" w14:textId="77777777" w:rsidR="00BE19E3" w:rsidRPr="00BE19E3" w:rsidRDefault="00BE19E3" w:rsidP="00BE19E3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Simulate future wealth outcomes</w:t>
            </w:r>
          </w:p>
          <w:p w14:paraId="210F9E0B" w14:textId="77777777" w:rsidR="00BE19E3" w:rsidRPr="00BE19E3" w:rsidRDefault="00BE19E3" w:rsidP="00BE19E3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For Corporate / Business Customers (</w:t>
            </w:r>
            <w:r w:rsidRPr="00D0731F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Optional</w:t>
            </w: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):</w:t>
            </w:r>
          </w:p>
          <w:p w14:paraId="6F2EBDE5" w14:textId="77777777" w:rsidR="00BE19E3" w:rsidRPr="00BE19E3" w:rsidRDefault="00BE19E3" w:rsidP="00BE19E3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Analyze cash flows and liquidity</w:t>
            </w:r>
          </w:p>
          <w:p w14:paraId="6F37F958" w14:textId="77777777" w:rsidR="00BE19E3" w:rsidRPr="00BE19E3" w:rsidRDefault="00BE19E3" w:rsidP="00BE19E3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Suggest options for surplus fund management</w:t>
            </w:r>
          </w:p>
          <w:p w14:paraId="5165883F" w14:textId="77777777" w:rsidR="00BE19E3" w:rsidRPr="00BE19E3" w:rsidRDefault="00BE19E3" w:rsidP="00BE19E3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Highlight financial risk indicators</w:t>
            </w:r>
          </w:p>
          <w:p w14:paraId="3F28CCA7" w14:textId="77777777" w:rsidR="00BE19E3" w:rsidRPr="00BE19E3" w:rsidRDefault="00BE19E3" w:rsidP="00BE19E3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Support long-term growth planning</w:t>
            </w:r>
          </w:p>
          <w:p w14:paraId="1B3FEE7F" w14:textId="77777777" w:rsidR="00BE19E3" w:rsidRPr="00BE19E3" w:rsidRDefault="00BE19E3" w:rsidP="00D0731F">
            <w:pPr>
              <w:shd w:val="clear" w:color="auto" w:fill="FFFFFF"/>
              <w:spacing w:before="100" w:beforeAutospacing="1" w:after="100" w:afterAutospacing="1" w:line="240" w:lineRule="auto"/>
              <w:outlineLvl w:val="2"/>
              <w:rPr>
                <w:rFonts w:ascii="Arial" w:eastAsia="Times New Roman" w:hAnsi="Arial" w:cs="Arial"/>
                <w:b/>
                <w:bCs/>
                <w:color w:val="242424"/>
                <w:sz w:val="27"/>
                <w:szCs w:val="27"/>
              </w:rPr>
            </w:pPr>
            <w:r w:rsidRPr="00BE19E3">
              <w:rPr>
                <w:rFonts w:ascii="Arial" w:eastAsia="Times New Roman" w:hAnsi="Arial" w:cs="Arial"/>
                <w:b/>
                <w:bCs/>
                <w:color w:val="242424"/>
                <w:sz w:val="27"/>
                <w:szCs w:val="27"/>
              </w:rPr>
              <w:t>2. Mandatory Weal</w:t>
            </w:r>
            <w:r w:rsidR="00D0731F">
              <w:rPr>
                <w:rFonts w:ascii="Arial" w:eastAsia="Times New Roman" w:hAnsi="Arial" w:cs="Arial"/>
                <w:b/>
                <w:bCs/>
                <w:color w:val="242424"/>
                <w:sz w:val="27"/>
                <w:szCs w:val="27"/>
              </w:rPr>
              <w:t>th Protection Layer (</w:t>
            </w:r>
            <w:r w:rsidRPr="00BE19E3">
              <w:rPr>
                <w:rFonts w:ascii="Arial" w:eastAsia="Times New Roman" w:hAnsi="Arial" w:cs="Arial"/>
                <w:b/>
                <w:bCs/>
                <w:color w:val="242424"/>
                <w:sz w:val="27"/>
                <w:szCs w:val="27"/>
              </w:rPr>
              <w:t>Cyber-Security &amp; Fraud)</w:t>
            </w:r>
          </w:p>
          <w:p w14:paraId="7EAD5114" w14:textId="77777777" w:rsidR="00BE19E3" w:rsidRPr="00BE19E3" w:rsidRDefault="00BE19E3" w:rsidP="00BE19E3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 xml:space="preserve">All critical wealth actions (e.g., starting/modifying SIPs, large investments, portfolio rebalancing, surplus fund movement) must pass through a mandatory </w:t>
            </w:r>
            <w:r w:rsidR="00532FF8" w:rsidRPr="00D0731F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cyber-</w:t>
            </w: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protection layer that:</w:t>
            </w:r>
          </w:p>
          <w:p w14:paraId="5A0C6F64" w14:textId="77777777" w:rsidR="00BE19E3" w:rsidRPr="00BE19E3" w:rsidRDefault="00BE19E3" w:rsidP="00BE19E3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Evaluates basic risk signals such as:</w:t>
            </w:r>
          </w:p>
          <w:p w14:paraId="2A1A2460" w14:textId="77777777" w:rsidR="00BE19E3" w:rsidRPr="00BE19E3" w:rsidRDefault="00BE19E3" w:rsidP="00BE19E3">
            <w:pPr>
              <w:numPr>
                <w:ilvl w:val="1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D0731F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Trusted vs. N</w:t>
            </w: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ew device (simulated)</w:t>
            </w:r>
          </w:p>
          <w:p w14:paraId="47F23092" w14:textId="77777777" w:rsidR="00BE19E3" w:rsidRPr="00BE19E3" w:rsidRDefault="00BE19E3" w:rsidP="00BE19E3">
            <w:pPr>
              <w:numPr>
                <w:ilvl w:val="1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OTP usage patterns</w:t>
            </w:r>
          </w:p>
          <w:p w14:paraId="313E25A2" w14:textId="77777777" w:rsidR="00BE19E3" w:rsidRPr="00BE19E3" w:rsidRDefault="00BE19E3" w:rsidP="00BE19E3">
            <w:pPr>
              <w:numPr>
                <w:ilvl w:val="1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Transaction amount vs</w:t>
            </w:r>
            <w:r w:rsidRPr="00D0731F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.</w:t>
            </w: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 xml:space="preserve"> historical behavior</w:t>
            </w:r>
          </w:p>
          <w:p w14:paraId="38369477" w14:textId="77777777" w:rsidR="00BE19E3" w:rsidRPr="00BE19E3" w:rsidRDefault="00BE19E3" w:rsidP="00BE19E3">
            <w:pPr>
              <w:numPr>
                <w:ilvl w:val="1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Speed, retries, or urgency of actions</w:t>
            </w:r>
          </w:p>
          <w:p w14:paraId="20EA6031" w14:textId="77777777" w:rsidR="00BE19E3" w:rsidRPr="00BE19E3" w:rsidRDefault="00BE19E3" w:rsidP="00BE19E3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Generates a Wealth Protection Risk Score (Low / Medium / High)</w:t>
            </w:r>
          </w:p>
          <w:p w14:paraId="5A78EBCD" w14:textId="77777777" w:rsidR="00BE19E3" w:rsidRPr="00BE19E3" w:rsidRDefault="00BE19E3" w:rsidP="00BE19E3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Takes proportionate action:</w:t>
            </w:r>
          </w:p>
          <w:p w14:paraId="6BFAF38F" w14:textId="77777777" w:rsidR="00BE19E3" w:rsidRPr="00BE19E3" w:rsidRDefault="00BE19E3" w:rsidP="00BE19E3">
            <w:pPr>
              <w:numPr>
                <w:ilvl w:val="1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Allow action</w:t>
            </w:r>
          </w:p>
          <w:p w14:paraId="155E97DC" w14:textId="77777777" w:rsidR="00BE19E3" w:rsidRPr="00BE19E3" w:rsidRDefault="00BE19E3" w:rsidP="00BE19E3">
            <w:pPr>
              <w:numPr>
                <w:ilvl w:val="1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Display warning or cooling-off message</w:t>
            </w:r>
          </w:p>
          <w:p w14:paraId="68F47D67" w14:textId="77777777" w:rsidR="00BE19E3" w:rsidRPr="00BE19E3" w:rsidRDefault="00BE19E3" w:rsidP="00BE19E3">
            <w:pPr>
              <w:numPr>
                <w:ilvl w:val="1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BE19E3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Temporarily block or delay the action</w:t>
            </w:r>
          </w:p>
          <w:p w14:paraId="067BD840" w14:textId="77777777" w:rsidR="00BE19E3" w:rsidRPr="00D0731F" w:rsidRDefault="00BE19E3" w:rsidP="00BE19E3">
            <w:pPr>
              <w:pStyle w:val="NoSpacing"/>
              <w:rPr>
                <w:rFonts w:ascii="Arial" w:hAnsi="Arial" w:cs="Arial"/>
              </w:rPr>
            </w:pPr>
          </w:p>
          <w:p w14:paraId="5823BE14" w14:textId="77777777" w:rsidR="00BE19E3" w:rsidRPr="00D0731F" w:rsidRDefault="00BE19E3" w:rsidP="00BE19E3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lastRenderedPageBreak/>
              <w:t>Suggested platforms for Solution Development, but not limited to these options –</w:t>
            </w:r>
          </w:p>
          <w:p w14:paraId="6E3FF342" w14:textId="77777777" w:rsidR="00BE19E3" w:rsidRPr="00D0731F" w:rsidRDefault="00BE19E3" w:rsidP="00BE19E3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  <w:color w:val="0E1318"/>
              </w:rPr>
              <w:t>Mobile App (Flutter / React Native / Ionic React + Java Spring Boot)</w:t>
            </w:r>
          </w:p>
          <w:p w14:paraId="26641DB2" w14:textId="77777777" w:rsidR="00BE19E3" w:rsidRPr="00D0731F" w:rsidRDefault="00BE19E3" w:rsidP="00BE19E3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Web Application (React / Angular + Java Spring Boot / Node.js)</w:t>
            </w:r>
          </w:p>
          <w:p w14:paraId="69D3ECBC" w14:textId="77777777" w:rsidR="00BE19E3" w:rsidRPr="00D0731F" w:rsidRDefault="00BE19E3" w:rsidP="00BE19E3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  <w:color w:val="0E1318"/>
              </w:rPr>
              <w:t xml:space="preserve">API-First Microservice (Spring Boot / Python </w:t>
            </w:r>
            <w:proofErr w:type="spellStart"/>
            <w:r w:rsidRPr="00D0731F">
              <w:rPr>
                <w:rFonts w:ascii="Arial" w:hAnsi="Arial" w:cs="Arial"/>
                <w:color w:val="0E1318"/>
              </w:rPr>
              <w:t>FastAPI</w:t>
            </w:r>
            <w:proofErr w:type="spellEnd"/>
            <w:r w:rsidRPr="00D0731F">
              <w:rPr>
                <w:rFonts w:ascii="Arial" w:hAnsi="Arial" w:cs="Arial"/>
                <w:color w:val="0E1318"/>
              </w:rPr>
              <w:t>)</w:t>
            </w:r>
          </w:p>
          <w:p w14:paraId="022DD58C" w14:textId="77777777" w:rsidR="00BE19E3" w:rsidRPr="00D0731F" w:rsidRDefault="00BE19E3" w:rsidP="00BE19E3">
            <w:pPr>
              <w:pStyle w:val="NoSpacing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  <w:color w:val="0E1318"/>
              </w:rPr>
              <w:t>Cloud-Native Deployment (AWS / Azure / GCP — or local simulation using Docker etc.)</w:t>
            </w:r>
          </w:p>
          <w:p w14:paraId="336608E4" w14:textId="77777777" w:rsidR="00BE19E3" w:rsidRPr="00D0731F" w:rsidRDefault="00BE19E3" w:rsidP="00BE19E3">
            <w:pPr>
              <w:pStyle w:val="NoSpacing"/>
              <w:ind w:left="720"/>
              <w:rPr>
                <w:rFonts w:ascii="Arial" w:hAnsi="Arial" w:cs="Arial"/>
              </w:rPr>
            </w:pPr>
          </w:p>
          <w:p w14:paraId="6C6FF309" w14:textId="77777777" w:rsidR="00A87F94" w:rsidRPr="00D0731F" w:rsidRDefault="00BE19E3" w:rsidP="00BE19E3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  <w:color w:val="0E1318"/>
              </w:rPr>
              <w:t>The prototype must be built with technologies that allow smooth integration with Bank’s existing platforms and API’s.</w:t>
            </w:r>
          </w:p>
        </w:tc>
      </w:tr>
      <w:tr w:rsidR="009414E6" w:rsidRPr="00D0731F" w14:paraId="5078F558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26D83F4A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lastRenderedPageBreak/>
              <w:t>5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Expected Outcome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5100D059" w14:textId="77777777" w:rsidR="005F159D" w:rsidRPr="00D0731F" w:rsidRDefault="00532FF8" w:rsidP="00532F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32FF8">
              <w:rPr>
                <w:rFonts w:ascii="Arial" w:eastAsia="Times New Roman" w:hAnsi="Arial" w:cs="Arial"/>
                <w:sz w:val="24"/>
                <w:szCs w:val="24"/>
              </w:rPr>
              <w:t xml:space="preserve">The expected outcome is a working prototype or concept demo of the </w:t>
            </w:r>
            <w:r w:rsidRPr="00D0731F">
              <w:rPr>
                <w:rFonts w:ascii="Arial" w:eastAsia="Times New Roman" w:hAnsi="Arial" w:cs="Arial"/>
                <w:sz w:val="24"/>
                <w:szCs w:val="24"/>
              </w:rPr>
              <w:t>‘</w:t>
            </w:r>
            <w:proofErr w:type="spellStart"/>
            <w:r w:rsidRPr="00532FF8">
              <w:rPr>
                <w:rFonts w:ascii="Arial" w:eastAsia="Times New Roman" w:hAnsi="Arial" w:cs="Arial"/>
                <w:b/>
                <w:sz w:val="24"/>
                <w:szCs w:val="24"/>
              </w:rPr>
              <w:t>SecureWealth</w:t>
            </w:r>
            <w:proofErr w:type="spellEnd"/>
            <w:r w:rsidRPr="00532FF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Twin</w:t>
            </w:r>
            <w:r w:rsidRPr="00D0731F">
              <w:rPr>
                <w:rFonts w:ascii="Arial" w:eastAsia="Times New Roman" w:hAnsi="Arial" w:cs="Arial"/>
                <w:sz w:val="24"/>
                <w:szCs w:val="24"/>
              </w:rPr>
              <w:t>’</w:t>
            </w:r>
            <w:r w:rsidRPr="00532FF8">
              <w:rPr>
                <w:rFonts w:ascii="Arial" w:eastAsia="Times New Roman" w:hAnsi="Arial" w:cs="Arial"/>
                <w:sz w:val="24"/>
                <w:szCs w:val="24"/>
              </w:rPr>
              <w:t xml:space="preserve"> that can:</w:t>
            </w:r>
          </w:p>
          <w:p w14:paraId="2745D7B3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</w:p>
          <w:p w14:paraId="3D70C10C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1. Understand User/Business Financial Behavior</w:t>
            </w:r>
          </w:p>
          <w:p w14:paraId="29AACD17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9414E6" w:rsidRPr="00D0731F">
              <w:rPr>
                <w:rFonts w:ascii="Arial" w:hAnsi="Arial" w:cs="Arial"/>
              </w:rPr>
              <w:t>Analyze</w:t>
            </w:r>
            <w:r w:rsidRPr="00D0731F">
              <w:rPr>
                <w:rFonts w:ascii="Arial" w:hAnsi="Arial" w:cs="Arial"/>
              </w:rPr>
              <w:t xml:space="preserve"> spending, saving, and income patterns</w:t>
            </w:r>
          </w:p>
          <w:p w14:paraId="188ABC22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>• Identify habits, trends, and risk levels</w:t>
            </w:r>
          </w:p>
          <w:p w14:paraId="1D60107D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</w:p>
          <w:p w14:paraId="09653E5D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2. Provide Personalized Wealth Insights</w:t>
            </w:r>
          </w:p>
          <w:p w14:paraId="0C163D0C" w14:textId="77777777" w:rsidR="005F159D" w:rsidRPr="00D0731F" w:rsidRDefault="00532FF8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5F159D" w:rsidRPr="00D0731F">
              <w:rPr>
                <w:rFonts w:ascii="Arial" w:hAnsi="Arial" w:cs="Arial"/>
              </w:rPr>
              <w:t>• Simple, customized suggestions on saving, investing, and planning</w:t>
            </w:r>
          </w:p>
          <w:p w14:paraId="4C309EDF" w14:textId="77777777" w:rsidR="005F159D" w:rsidRPr="00D0731F" w:rsidRDefault="00532FF8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5F159D" w:rsidRPr="00D0731F">
              <w:rPr>
                <w:rFonts w:ascii="Arial" w:hAnsi="Arial" w:cs="Arial"/>
              </w:rPr>
              <w:t>• Alerts for overspending, cash shortages, or missed opportunities</w:t>
            </w:r>
          </w:p>
          <w:p w14:paraId="004B9C9E" w14:textId="77777777" w:rsidR="005F159D" w:rsidRPr="00D0731F" w:rsidRDefault="00532FF8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5F159D" w:rsidRPr="00D0731F">
              <w:rPr>
                <w:rFonts w:ascii="Arial" w:hAnsi="Arial" w:cs="Arial"/>
              </w:rPr>
              <w:t>• Clear explanation behind every recommendation</w:t>
            </w:r>
          </w:p>
          <w:p w14:paraId="6FC41770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</w:p>
          <w:p w14:paraId="50C40CD0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3. Predict Future Financial Scenarios</w:t>
            </w:r>
          </w:p>
          <w:p w14:paraId="0C2C69CC" w14:textId="77777777" w:rsidR="005F159D" w:rsidRPr="00D0731F" w:rsidRDefault="00532FF8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9414E6" w:rsidRPr="00D0731F">
              <w:rPr>
                <w:rFonts w:ascii="Arial" w:hAnsi="Arial" w:cs="Arial"/>
              </w:rPr>
              <w:t xml:space="preserve">• </w:t>
            </w:r>
            <w:r w:rsidR="005F159D" w:rsidRPr="00D0731F">
              <w:rPr>
                <w:rFonts w:ascii="Arial" w:hAnsi="Arial" w:cs="Arial"/>
              </w:rPr>
              <w:t>Show possible future outcomes (e.g., savings growth, investment projections)</w:t>
            </w:r>
          </w:p>
          <w:p w14:paraId="1EE36F9C" w14:textId="77777777" w:rsidR="005F159D" w:rsidRPr="00D0731F" w:rsidRDefault="00532FF8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9414E6" w:rsidRPr="00D0731F">
              <w:rPr>
                <w:rFonts w:ascii="Arial" w:hAnsi="Arial" w:cs="Arial"/>
              </w:rPr>
              <w:t xml:space="preserve">• </w:t>
            </w:r>
            <w:r w:rsidR="005F159D" w:rsidRPr="00D0731F">
              <w:rPr>
                <w:rFonts w:ascii="Arial" w:hAnsi="Arial" w:cs="Arial"/>
              </w:rPr>
              <w:t>Suggest goal-based improvements (e.g., “Save ₹500 more to meet your goal”)</w:t>
            </w:r>
          </w:p>
          <w:p w14:paraId="163D6581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</w:p>
          <w:p w14:paraId="4C6BB152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4. Re</w:t>
            </w:r>
            <w:r w:rsidR="009414E6" w:rsidRPr="00D0731F">
              <w:rPr>
                <w:rFonts w:ascii="Arial" w:hAnsi="Arial" w:cs="Arial"/>
              </w:rPr>
              <w:t>commend Wealth-Building Actions</w:t>
            </w:r>
          </w:p>
          <w:p w14:paraId="5A7E7E1D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For Individuals:</w:t>
            </w:r>
          </w:p>
          <w:p w14:paraId="41B90AE2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Start/adjust SIPs</w:t>
            </w:r>
          </w:p>
          <w:p w14:paraId="72E34C9A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Optimize spending patterns</w:t>
            </w:r>
          </w:p>
          <w:p w14:paraId="14FE9B3F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Select tax-saving options</w:t>
            </w:r>
          </w:p>
          <w:p w14:paraId="06967790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Promote healthy financial habits</w:t>
            </w:r>
          </w:p>
          <w:p w14:paraId="55758137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</w:p>
          <w:p w14:paraId="17EAF3C6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For Businesses</w:t>
            </w:r>
            <w:r w:rsidR="00532FF8" w:rsidRPr="00D0731F">
              <w:rPr>
                <w:rFonts w:ascii="Arial" w:hAnsi="Arial" w:cs="Arial"/>
              </w:rPr>
              <w:t xml:space="preserve"> (optional)</w:t>
            </w:r>
            <w:r w:rsidRPr="00D0731F">
              <w:rPr>
                <w:rFonts w:ascii="Arial" w:hAnsi="Arial" w:cs="Arial"/>
              </w:rPr>
              <w:t>:</w:t>
            </w:r>
          </w:p>
          <w:p w14:paraId="2B96AFC6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Manage surplus funds</w:t>
            </w:r>
          </w:p>
          <w:p w14:paraId="4EE20549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Improve cash flow</w:t>
            </w:r>
          </w:p>
          <w:p w14:paraId="4FF1B0DD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Reduce financial risks</w:t>
            </w:r>
          </w:p>
          <w:p w14:paraId="061AE4FB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Suggest short-term and long-term treasury options</w:t>
            </w:r>
          </w:p>
          <w:p w14:paraId="50CF2ABA" w14:textId="77777777" w:rsidR="00532FF8" w:rsidRPr="00D0731F" w:rsidRDefault="00532FF8" w:rsidP="00532FF8">
            <w:pPr>
              <w:shd w:val="clear" w:color="auto" w:fill="FFFFFF"/>
              <w:spacing w:before="100" w:beforeAutospacing="1"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D0731F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 xml:space="preserve">5. </w:t>
            </w:r>
            <w:r w:rsidRPr="00D0731F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Protect Wealth Through Cyber-Risk-Aware Actions</w:t>
            </w:r>
          </w:p>
          <w:p w14:paraId="36A70E98" w14:textId="77777777" w:rsidR="00532FF8" w:rsidRPr="00532FF8" w:rsidRDefault="00532FF8" w:rsidP="00532FF8">
            <w:pPr>
              <w:numPr>
                <w:ilvl w:val="1"/>
                <w:numId w:val="4"/>
              </w:numPr>
              <w:shd w:val="clear" w:color="auto" w:fill="FFFFFF"/>
              <w:spacing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532FF8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 xml:space="preserve">Apply security and </w:t>
            </w:r>
            <w:r w:rsidRPr="00D0731F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cyber-</w:t>
            </w:r>
            <w:r w:rsidRPr="00532FF8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fraud checks before critical wealth actions</w:t>
            </w:r>
          </w:p>
          <w:p w14:paraId="41E79BB6" w14:textId="77777777" w:rsidR="005F159D" w:rsidRPr="00D0731F" w:rsidRDefault="00532FF8" w:rsidP="005F159D">
            <w:pPr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532FF8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Demonstrate warnings, delays, or blocks when risk is high</w:t>
            </w:r>
          </w:p>
          <w:p w14:paraId="6D4D5B53" w14:textId="77777777" w:rsidR="005F159D" w:rsidRPr="00D0731F" w:rsidRDefault="006F1279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6</w:t>
            </w:r>
            <w:r w:rsidR="005F159D" w:rsidRPr="00D0731F">
              <w:rPr>
                <w:rFonts w:ascii="Arial" w:hAnsi="Arial" w:cs="Arial"/>
              </w:rPr>
              <w:t>. Present a Simple, Engaging User Experience</w:t>
            </w:r>
          </w:p>
          <w:p w14:paraId="4BB5608F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Clean dashboard</w:t>
            </w:r>
          </w:p>
          <w:p w14:paraId="08462CE3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Easy-to-understand visuals</w:t>
            </w:r>
          </w:p>
          <w:p w14:paraId="0734B944" w14:textId="77777777" w:rsidR="005F159D" w:rsidRPr="00D0731F" w:rsidRDefault="009414E6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lastRenderedPageBreak/>
              <w:tab/>
              <w:t xml:space="preserve">• </w:t>
            </w:r>
            <w:r w:rsidR="005F159D" w:rsidRPr="00D0731F">
              <w:rPr>
                <w:rFonts w:ascii="Arial" w:hAnsi="Arial" w:cs="Arial"/>
              </w:rPr>
              <w:t>Possibly include gamification or conversational AI</w:t>
            </w:r>
          </w:p>
          <w:p w14:paraId="0CB40D0B" w14:textId="77777777" w:rsidR="005F159D" w:rsidRPr="00D0731F" w:rsidRDefault="005F159D" w:rsidP="005F159D">
            <w:pPr>
              <w:pStyle w:val="NoSpacing"/>
              <w:rPr>
                <w:rFonts w:ascii="Arial" w:hAnsi="Arial" w:cs="Arial"/>
              </w:rPr>
            </w:pPr>
          </w:p>
          <w:p w14:paraId="72652055" w14:textId="77777777" w:rsidR="005F159D" w:rsidRPr="00D0731F" w:rsidRDefault="006F1279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7</w:t>
            </w:r>
            <w:r w:rsidR="005F159D" w:rsidRPr="00D0731F">
              <w:rPr>
                <w:rFonts w:ascii="Arial" w:hAnsi="Arial" w:cs="Arial"/>
              </w:rPr>
              <w:t>. Demonstrate Responsible Use of AI</w:t>
            </w:r>
          </w:p>
          <w:p w14:paraId="2C9645B5" w14:textId="77777777" w:rsidR="005F159D" w:rsidRPr="00D0731F" w:rsidRDefault="00532FF8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</w:t>
            </w:r>
            <w:r w:rsidR="009414E6" w:rsidRPr="00D0731F">
              <w:rPr>
                <w:rFonts w:ascii="Arial" w:hAnsi="Arial" w:cs="Arial"/>
              </w:rPr>
              <w:t xml:space="preserve">• </w:t>
            </w:r>
            <w:r w:rsidR="005F159D" w:rsidRPr="00D0731F">
              <w:rPr>
                <w:rFonts w:ascii="Arial" w:hAnsi="Arial" w:cs="Arial"/>
              </w:rPr>
              <w:t>Show how data privacy, consent, and explainability are handled</w:t>
            </w:r>
          </w:p>
          <w:p w14:paraId="1BFCE8BA" w14:textId="77777777" w:rsidR="001119AD" w:rsidRPr="00D0731F" w:rsidRDefault="00532FF8" w:rsidP="005F159D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</w:t>
            </w:r>
            <w:r w:rsidR="009414E6" w:rsidRPr="00D0731F">
              <w:rPr>
                <w:rFonts w:ascii="Arial" w:hAnsi="Arial" w:cs="Arial"/>
              </w:rPr>
              <w:t xml:space="preserve">• </w:t>
            </w:r>
            <w:r w:rsidR="005F159D" w:rsidRPr="00D0731F">
              <w:rPr>
                <w:rFonts w:ascii="Arial" w:hAnsi="Arial" w:cs="Arial"/>
              </w:rPr>
              <w:t>Display why the system gives certain recommendations</w:t>
            </w:r>
          </w:p>
        </w:tc>
      </w:tr>
      <w:tr w:rsidR="009414E6" w:rsidRPr="00D0731F" w14:paraId="06C90EFF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4B691FA3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lastRenderedPageBreak/>
              <w:t>6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Success Metrics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1AEF94EC" w14:textId="77777777" w:rsidR="006F1279" w:rsidRPr="006F1279" w:rsidRDefault="006F1279" w:rsidP="006F127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Evaluation will be based on the following:</w:t>
            </w:r>
          </w:p>
          <w:p w14:paraId="7430DA01" w14:textId="77777777" w:rsidR="006F1279" w:rsidRPr="006F1279" w:rsidRDefault="006F1279" w:rsidP="006F1279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Quality of Wealth Intelligence</w:t>
            </w:r>
          </w:p>
          <w:p w14:paraId="11284204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Relevance and usefulness of financial insights</w:t>
            </w:r>
          </w:p>
          <w:p w14:paraId="50794B6D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Logical and practical wealth recommendations</w:t>
            </w:r>
          </w:p>
          <w:p w14:paraId="584F625F" w14:textId="77777777" w:rsidR="006F1279" w:rsidRPr="006F1279" w:rsidRDefault="006F1279" w:rsidP="006F1279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Effectiveness of Wealth Protection</w:t>
            </w:r>
          </w:p>
          <w:p w14:paraId="787DC52D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 xml:space="preserve">Sensible identification of </w:t>
            </w:r>
            <w:r w:rsidRPr="00D0731F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cyber-</w:t>
            </w: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risky or unusual actions</w:t>
            </w:r>
          </w:p>
          <w:p w14:paraId="0C025A6B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  <w:u w:val="single"/>
              </w:rPr>
              <w:t>Appropriate and explainable protection responses</w:t>
            </w:r>
          </w:p>
          <w:p w14:paraId="51537324" w14:textId="77777777" w:rsidR="006F1279" w:rsidRPr="006F1279" w:rsidRDefault="006F1279" w:rsidP="006F1279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Simplicity &amp; User Experience</w:t>
            </w:r>
          </w:p>
          <w:p w14:paraId="097515BB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Clean UI and intuitive flow</w:t>
            </w:r>
          </w:p>
          <w:p w14:paraId="6BCF5EC1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Protection measures that do not confuse or scare users</w:t>
            </w:r>
          </w:p>
          <w:p w14:paraId="0D72F852" w14:textId="77777777" w:rsidR="006F1279" w:rsidRPr="006F1279" w:rsidRDefault="006F1279" w:rsidP="006F1279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Use of AI / Data Analytics</w:t>
            </w:r>
          </w:p>
          <w:p w14:paraId="0EAD0BFA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Smart use of data to detect patterns and predict outcomes</w:t>
            </w:r>
          </w:p>
          <w:p w14:paraId="1FB1336A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Responsible use of AI or rule-based intelligence</w:t>
            </w:r>
          </w:p>
          <w:p w14:paraId="6C0E28D2" w14:textId="77777777" w:rsidR="006F1279" w:rsidRPr="006F1279" w:rsidRDefault="006F1279" w:rsidP="006F1279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Innovation</w:t>
            </w:r>
          </w:p>
          <w:p w14:paraId="7640ECC8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Unique ideas beyond basic budgeting tools</w:t>
            </w:r>
          </w:p>
          <w:p w14:paraId="33C8B576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Behavioral nudges, scenario simulation, or AI coach concepts</w:t>
            </w:r>
          </w:p>
          <w:p w14:paraId="35E62CA3" w14:textId="77777777" w:rsidR="006F1279" w:rsidRPr="006F1279" w:rsidRDefault="006F1279" w:rsidP="006F1279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Technical Design &amp; Architecture</w:t>
            </w:r>
          </w:p>
          <w:p w14:paraId="5A4B289A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Clear modular design</w:t>
            </w:r>
          </w:p>
          <w:p w14:paraId="10618F6A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Demonstrated data flow and decision logic</w:t>
            </w:r>
          </w:p>
          <w:p w14:paraId="09C78577" w14:textId="77777777" w:rsidR="006F1279" w:rsidRPr="006F1279" w:rsidRDefault="006F1279" w:rsidP="006F1279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Scalability &amp; Practicality</w:t>
            </w:r>
          </w:p>
          <w:p w14:paraId="4657E34C" w14:textId="77777777" w:rsidR="006F1279" w:rsidRPr="006F1279" w:rsidRDefault="006F1279" w:rsidP="006F1279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Feasibility of scaling to millions of customers</w:t>
            </w:r>
          </w:p>
          <w:p w14:paraId="34B7B5E0" w14:textId="77777777" w:rsidR="001119AD" w:rsidRPr="00D0731F" w:rsidRDefault="006F1279" w:rsidP="009414E6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</w:rPr>
            </w:pPr>
            <w:r w:rsidRPr="006F1279">
              <w:rPr>
                <w:rFonts w:ascii="Arial" w:eastAsia="Times New Roman" w:hAnsi="Arial" w:cs="Arial"/>
                <w:color w:val="242424"/>
                <w:sz w:val="23"/>
                <w:szCs w:val="23"/>
              </w:rPr>
              <w:t>Realistic integration into a bank’s digital ecosystem</w:t>
            </w:r>
          </w:p>
        </w:tc>
      </w:tr>
      <w:tr w:rsidR="009414E6" w:rsidRPr="00D0731F" w14:paraId="7A8E7E75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6A50FE16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7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Compliance Requirements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40308DB3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1. Customer Data Privacy &amp; Consent</w:t>
            </w:r>
          </w:p>
          <w:p w14:paraId="21B8E199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>• Always take clear permission from users before using their financial data.</w:t>
            </w:r>
          </w:p>
          <w:p w14:paraId="4CB36EB1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>• Explain what data you’re collecting and why.</w:t>
            </w:r>
          </w:p>
          <w:p w14:paraId="1AAA5A6A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>• No hidden data usage!</w:t>
            </w:r>
          </w:p>
          <w:p w14:paraId="145B4D62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0DB456E9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  <w:u w:val="single"/>
              </w:rPr>
            </w:pPr>
            <w:r w:rsidRPr="00D0731F">
              <w:rPr>
                <w:rFonts w:ascii="Arial" w:hAnsi="Arial" w:cs="Arial"/>
                <w:u w:val="single"/>
              </w:rPr>
              <w:t>2. Secure Handling of Financial Information</w:t>
            </w:r>
          </w:p>
          <w:p w14:paraId="5A76E5DC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  <w:u w:val="single"/>
              </w:rPr>
            </w:pPr>
            <w:r w:rsidRPr="00D0731F">
              <w:rPr>
                <w:rFonts w:ascii="Arial" w:hAnsi="Arial" w:cs="Arial"/>
              </w:rPr>
              <w:t xml:space="preserve">  </w:t>
            </w:r>
            <w:r w:rsidR="00D30DC9" w:rsidRPr="00D0731F">
              <w:rPr>
                <w:rFonts w:ascii="Arial" w:hAnsi="Arial" w:cs="Arial"/>
              </w:rPr>
              <w:t xml:space="preserve">• </w:t>
            </w:r>
            <w:r w:rsidR="00D30DC9" w:rsidRPr="00D0731F">
              <w:rPr>
                <w:rFonts w:ascii="Arial" w:hAnsi="Arial" w:cs="Arial"/>
                <w:u w:val="single"/>
              </w:rPr>
              <w:t>Use encryption, secure APIs, and avoid storing sensitive data in plain text.</w:t>
            </w:r>
          </w:p>
          <w:p w14:paraId="1E5D1220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  <w:u w:val="single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D30DC9" w:rsidRPr="00D0731F">
              <w:rPr>
                <w:rFonts w:ascii="Arial" w:hAnsi="Arial" w:cs="Arial"/>
              </w:rPr>
              <w:t>•</w:t>
            </w:r>
            <w:r w:rsidR="00D30DC9" w:rsidRPr="00D0731F">
              <w:rPr>
                <w:rFonts w:ascii="Arial" w:hAnsi="Arial" w:cs="Arial"/>
                <w:u w:val="single"/>
              </w:rPr>
              <w:t xml:space="preserve"> Ensure your prototype shows safe data flow (even if simulated).</w:t>
            </w:r>
          </w:p>
          <w:p w14:paraId="738D09FF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04C57A92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3. Transparent &amp; Explainable AI</w:t>
            </w:r>
          </w:p>
          <w:p w14:paraId="26FBDB21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D30DC9" w:rsidRPr="00D0731F">
              <w:rPr>
                <w:rFonts w:ascii="Arial" w:hAnsi="Arial" w:cs="Arial"/>
              </w:rPr>
              <w:t>• Your AI/logic must not give “mysterious” investment advice.</w:t>
            </w:r>
          </w:p>
          <w:p w14:paraId="27123B49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D30DC9" w:rsidRPr="00D0731F">
              <w:rPr>
                <w:rFonts w:ascii="Arial" w:hAnsi="Arial" w:cs="Arial"/>
              </w:rPr>
              <w:t>• Show how and why a recommendation was made (simple rules, or logic).</w:t>
            </w:r>
          </w:p>
          <w:p w14:paraId="01791F23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1EAC3D5C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4. No Guaranteed Returns or Misleading Claims</w:t>
            </w:r>
          </w:p>
          <w:p w14:paraId="50BABC60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D30DC9" w:rsidRPr="00D0731F">
              <w:rPr>
                <w:rFonts w:ascii="Arial" w:hAnsi="Arial" w:cs="Arial"/>
              </w:rPr>
              <w:t>• Your system should not promise profits or claim “zero risk” investments.</w:t>
            </w:r>
          </w:p>
          <w:p w14:paraId="26D99EEF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lastRenderedPageBreak/>
              <w:t xml:space="preserve">   </w:t>
            </w:r>
            <w:r w:rsidR="00D30DC9" w:rsidRPr="00D0731F">
              <w:rPr>
                <w:rFonts w:ascii="Arial" w:hAnsi="Arial" w:cs="Arial"/>
              </w:rPr>
              <w:t>• Only provide suggestions or simulated outcomes, not final financial advice.</w:t>
            </w:r>
          </w:p>
          <w:p w14:paraId="05B2EFC6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3CA53434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5. Follow Basic Financial Regulations</w:t>
            </w:r>
          </w:p>
          <w:p w14:paraId="28D08E5A" w14:textId="77777777" w:rsidR="00D30DC9" w:rsidRPr="00D0731F" w:rsidRDefault="001067AD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D30DC9" w:rsidRPr="00D0731F">
              <w:rPr>
                <w:rFonts w:ascii="Arial" w:hAnsi="Arial" w:cs="Arial"/>
              </w:rPr>
              <w:t>• Keep in mind simple rules:</w:t>
            </w:r>
          </w:p>
          <w:p w14:paraId="63F1D5E7" w14:textId="77777777" w:rsidR="00D30DC9" w:rsidRPr="00D0731F" w:rsidRDefault="001067AD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D30DC9" w:rsidRPr="00D0731F">
              <w:rPr>
                <w:rFonts w:ascii="Arial" w:hAnsi="Arial" w:cs="Arial"/>
              </w:rPr>
              <w:t>• KYC is needed before real investment.</w:t>
            </w:r>
          </w:p>
          <w:p w14:paraId="4FA7FC7F" w14:textId="77777777" w:rsidR="001119AD" w:rsidRPr="00D0731F" w:rsidRDefault="001067AD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</w:t>
            </w:r>
            <w:r w:rsidR="00D30DC9" w:rsidRPr="00D0731F">
              <w:rPr>
                <w:rFonts w:ascii="Arial" w:hAnsi="Arial" w:cs="Arial"/>
              </w:rPr>
              <w:t>• Students can show “for simulation/demo only” in their projects.</w:t>
            </w:r>
          </w:p>
        </w:tc>
      </w:tr>
      <w:tr w:rsidR="009414E6" w:rsidRPr="00D0731F" w14:paraId="33895DD6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4796450A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lastRenderedPageBreak/>
              <w:t>8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Applicability in Banking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6AE37842" w14:textId="77777777" w:rsidR="001119AD" w:rsidRPr="00D0731F" w:rsidRDefault="001119AD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High</w:t>
            </w:r>
            <w:r w:rsidR="00C949A3" w:rsidRPr="00D0731F">
              <w:rPr>
                <w:rFonts w:ascii="Arial" w:eastAsia="Times New Roman" w:hAnsi="Arial" w:cs="Arial"/>
                <w:color w:val="242424"/>
              </w:rPr>
              <w:t xml:space="preserve"> – Core banking operations</w:t>
            </w:r>
          </w:p>
        </w:tc>
      </w:tr>
      <w:tr w:rsidR="009414E6" w:rsidRPr="00D0731F" w14:paraId="07CA0EBC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37E196E9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9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Target Beneficiaries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64673D03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1. Individual Banking Customers</w:t>
            </w:r>
          </w:p>
          <w:p w14:paraId="679C8A28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Young professionals, salaried employees, and beginners who want help forming good saving and investing habits.</w:t>
            </w:r>
          </w:p>
          <w:p w14:paraId="7B6D1A36" w14:textId="77777777" w:rsidR="006F1279" w:rsidRPr="00D0731F" w:rsidRDefault="006F1279" w:rsidP="006F127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Customers who need personalized nudges instead of generic advice.</w:t>
            </w:r>
          </w:p>
          <w:p w14:paraId="23938939" w14:textId="77777777" w:rsidR="006F1279" w:rsidRPr="00D0731F" w:rsidRDefault="006F1279" w:rsidP="006F1279">
            <w:pPr>
              <w:pStyle w:val="NoSpacing"/>
              <w:rPr>
                <w:rFonts w:ascii="Arial" w:hAnsi="Arial" w:cs="Arial"/>
                <w:u w:val="single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Pr="00D0731F">
              <w:rPr>
                <w:rFonts w:ascii="Arial" w:hAnsi="Arial" w:cs="Arial"/>
                <w:u w:val="single"/>
              </w:rPr>
              <w:t xml:space="preserve">• </w:t>
            </w:r>
            <w:r w:rsidRPr="00D0731F">
              <w:rPr>
                <w:rFonts w:ascii="Arial" w:eastAsia="Times New Roman" w:hAnsi="Arial" w:cs="Arial"/>
                <w:sz w:val="24"/>
                <w:szCs w:val="24"/>
                <w:u w:val="single"/>
              </w:rPr>
              <w:t>Users seeking guided wealth creation with safety.</w:t>
            </w:r>
          </w:p>
          <w:p w14:paraId="6E041011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2CE95D81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2. Students &amp; First-Time Investors</w:t>
            </w:r>
          </w:p>
          <w:p w14:paraId="0FB4E520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People who are just starting their financial journey and need simple, guided investment planning.</w:t>
            </w:r>
          </w:p>
          <w:p w14:paraId="29C6A623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44E05851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3. Families &amp; Mass-Affluent Users</w:t>
            </w:r>
          </w:p>
          <w:p w14:paraId="6DA8FFD4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Households planning for education, retirement, or long-term wealth building.</w:t>
            </w:r>
          </w:p>
          <w:p w14:paraId="076B5125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Users who need scenario simulations (goals, expenses, financial shocks).</w:t>
            </w:r>
          </w:p>
          <w:p w14:paraId="3B14A5EC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222E3264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4. SMEs &amp; Small Business Owners (Corporate Wealth Segment)</w:t>
            </w:r>
          </w:p>
          <w:p w14:paraId="614FF021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Businesses that need help managing cash flows, short-term investments, and risk planning.</w:t>
            </w:r>
          </w:p>
          <w:p w14:paraId="52BC1EF8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Useful for analyzing liquidity, future projections, or working capital needs.</w:t>
            </w:r>
          </w:p>
          <w:p w14:paraId="15FCE909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2284C90D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5. The Bank Itself</w:t>
            </w:r>
          </w:p>
          <w:p w14:paraId="5B21B5D6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Better customer engagement, cross-selling, and long-term retention.</w:t>
            </w:r>
          </w:p>
          <w:p w14:paraId="3749C2D6" w14:textId="77777777" w:rsidR="001119AD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Data-driven insights to improve product offerings.</w:t>
            </w:r>
          </w:p>
          <w:p w14:paraId="23C45B65" w14:textId="77777777" w:rsidR="006F1279" w:rsidRPr="00D0731F" w:rsidRDefault="006F1279" w:rsidP="006F12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u w:val="single"/>
              </w:rPr>
            </w:pPr>
            <w:r w:rsidRPr="00D0731F">
              <w:rPr>
                <w:rFonts w:ascii="Arial" w:hAnsi="Arial" w:cs="Arial"/>
              </w:rPr>
              <w:t xml:space="preserve">    • </w:t>
            </w:r>
            <w:r w:rsidRPr="006F1279">
              <w:rPr>
                <w:rFonts w:ascii="Arial" w:eastAsia="Times New Roman" w:hAnsi="Arial" w:cs="Arial"/>
                <w:sz w:val="24"/>
                <w:szCs w:val="24"/>
                <w:u w:val="single"/>
              </w:rPr>
              <w:t>Safer digital wealth adoption</w:t>
            </w:r>
          </w:p>
          <w:p w14:paraId="3EF2E864" w14:textId="77777777" w:rsidR="006F1279" w:rsidRPr="00D0731F" w:rsidRDefault="006F1279" w:rsidP="006F12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414E6" w:rsidRPr="00D0731F" w14:paraId="5FC14EA5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6DA403EE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10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Technology Focus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4837C629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1. Artificial Intelligence &amp; Machine Learning</w:t>
            </w:r>
          </w:p>
          <w:p w14:paraId="1EB9E0BF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 </w:t>
            </w:r>
            <w:r w:rsidR="00D30DC9" w:rsidRPr="00D0731F">
              <w:rPr>
                <w:rFonts w:ascii="Arial" w:hAnsi="Arial" w:cs="Arial"/>
              </w:rPr>
              <w:t>• Build</w:t>
            </w:r>
            <w:r w:rsidRPr="00D0731F">
              <w:rPr>
                <w:rFonts w:ascii="Arial" w:hAnsi="Arial" w:cs="Arial"/>
              </w:rPr>
              <w:t>ing</w:t>
            </w:r>
            <w:r w:rsidR="00D30DC9" w:rsidRPr="00D0731F">
              <w:rPr>
                <w:rFonts w:ascii="Arial" w:hAnsi="Arial" w:cs="Arial"/>
              </w:rPr>
              <w:t xml:space="preserve"> predictive models for spending patterns, savings behavior, and investment suggestions.</w:t>
            </w:r>
          </w:p>
          <w:p w14:paraId="5BEFCEA9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 </w:t>
            </w:r>
            <w:r w:rsidR="00D30DC9" w:rsidRPr="00D0731F">
              <w:rPr>
                <w:rFonts w:ascii="Arial" w:hAnsi="Arial" w:cs="Arial"/>
              </w:rPr>
              <w:t xml:space="preserve">• </w:t>
            </w:r>
            <w:r w:rsidRPr="00D0731F">
              <w:rPr>
                <w:rFonts w:ascii="Arial" w:hAnsi="Arial" w:cs="Arial"/>
              </w:rPr>
              <w:t>Using</w:t>
            </w:r>
            <w:r w:rsidR="00D30DC9" w:rsidRPr="00D0731F">
              <w:rPr>
                <w:rFonts w:ascii="Arial" w:hAnsi="Arial" w:cs="Arial"/>
              </w:rPr>
              <w:t xml:space="preserve"> ML to create the “</w:t>
            </w:r>
            <w:proofErr w:type="spellStart"/>
            <w:r w:rsidRPr="00D0731F">
              <w:rPr>
                <w:rFonts w:ascii="Arial" w:eastAsia="Times New Roman" w:hAnsi="Arial" w:cs="Arial"/>
                <w:b/>
                <w:color w:val="242424"/>
              </w:rPr>
              <w:t>SecureWealth</w:t>
            </w:r>
            <w:proofErr w:type="spellEnd"/>
            <w:r w:rsidRPr="00D0731F">
              <w:rPr>
                <w:rFonts w:ascii="Arial" w:eastAsia="Times New Roman" w:hAnsi="Arial" w:cs="Arial"/>
                <w:b/>
                <w:color w:val="242424"/>
              </w:rPr>
              <w:t xml:space="preserve"> Twin</w:t>
            </w:r>
            <w:r w:rsidR="00D30DC9" w:rsidRPr="00D0731F">
              <w:rPr>
                <w:rFonts w:ascii="Arial" w:hAnsi="Arial" w:cs="Arial"/>
              </w:rPr>
              <w:t>” that simulates financial futures.</w:t>
            </w:r>
          </w:p>
          <w:p w14:paraId="19D809FB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10039AD5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2. Data Analytics &amp; Visualization</w:t>
            </w:r>
          </w:p>
          <w:p w14:paraId="75579D24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Analyze transaction data, income trends, expenses, and risk patterns.</w:t>
            </w:r>
          </w:p>
          <w:p w14:paraId="3D345E06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Represent insights using charts, dashboards, and goal-tracking visuals.</w:t>
            </w:r>
          </w:p>
          <w:p w14:paraId="1D07CE0B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4F7848DF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3. Generative AI for Personalized Guidance</w:t>
            </w:r>
          </w:p>
          <w:p w14:paraId="54907AC9" w14:textId="77777777" w:rsidR="00D30DC9" w:rsidRPr="00D0731F" w:rsidRDefault="001067AD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</w:t>
            </w:r>
            <w:r w:rsidR="006F1279" w:rsidRPr="00D0731F">
              <w:rPr>
                <w:rFonts w:ascii="Arial" w:hAnsi="Arial" w:cs="Arial"/>
              </w:rPr>
              <w:t xml:space="preserve">     </w:t>
            </w:r>
            <w:r w:rsidR="00D30DC9" w:rsidRPr="00D0731F">
              <w:rPr>
                <w:rFonts w:ascii="Arial" w:hAnsi="Arial" w:cs="Arial"/>
              </w:rPr>
              <w:t>• AI-based suggested investment options in simple language.</w:t>
            </w:r>
          </w:p>
          <w:p w14:paraId="45C360D0" w14:textId="77777777" w:rsidR="00D30DC9" w:rsidRPr="00D0731F" w:rsidRDefault="001067AD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</w:t>
            </w:r>
            <w:r w:rsidR="006F1279" w:rsidRPr="00D0731F">
              <w:rPr>
                <w:rFonts w:ascii="Arial" w:hAnsi="Arial" w:cs="Arial"/>
              </w:rPr>
              <w:t xml:space="preserve">     </w:t>
            </w:r>
            <w:r w:rsidR="00D30DC9" w:rsidRPr="00D0731F">
              <w:rPr>
                <w:rFonts w:ascii="Arial" w:hAnsi="Arial" w:cs="Arial"/>
              </w:rPr>
              <w:t>• User-friendly nudges, reminders, FAQs, and scenario breakdowns.</w:t>
            </w:r>
          </w:p>
          <w:p w14:paraId="7365E5B3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2729F193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lastRenderedPageBreak/>
              <w:t>4. Rule Engines &amp; Recommendation Systems</w:t>
            </w:r>
          </w:p>
          <w:p w14:paraId="0F255D76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ab/>
              <w:t xml:space="preserve">• Logic-driven systems that recommend SIPs, insurance, deposits, or investment products based on user </w:t>
            </w:r>
            <w:proofErr w:type="spellStart"/>
            <w:r w:rsidRPr="00D0731F">
              <w:rPr>
                <w:rFonts w:ascii="Arial" w:hAnsi="Arial" w:cs="Arial"/>
              </w:rPr>
              <w:t>behaviour</w:t>
            </w:r>
            <w:proofErr w:type="spellEnd"/>
            <w:r w:rsidRPr="00D0731F">
              <w:rPr>
                <w:rFonts w:ascii="Arial" w:hAnsi="Arial" w:cs="Arial"/>
              </w:rPr>
              <w:t>.</w:t>
            </w:r>
          </w:p>
          <w:p w14:paraId="277F2F2B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55413A0B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5. Cloud-Based Micro-services</w:t>
            </w:r>
          </w:p>
          <w:p w14:paraId="425CA564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 xml:space="preserve">• Lightweight, scalable backend services </w:t>
            </w:r>
            <w:r w:rsidRPr="00D0731F">
              <w:rPr>
                <w:rFonts w:ascii="Arial" w:hAnsi="Arial" w:cs="Arial"/>
              </w:rPr>
              <w:t>supporting</w:t>
            </w:r>
            <w:r w:rsidR="00D30DC9" w:rsidRPr="00D0731F">
              <w:rPr>
                <w:rFonts w:ascii="Arial" w:hAnsi="Arial" w:cs="Arial"/>
              </w:rPr>
              <w:t xml:space="preserve"> large user volumes.</w:t>
            </w:r>
          </w:p>
          <w:p w14:paraId="7741CEA8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Students can simulate this using any simple cloud or container setup.</w:t>
            </w:r>
          </w:p>
          <w:p w14:paraId="32A2015D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0C1B09DB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6. APIs &amp; Integrations</w:t>
            </w:r>
          </w:p>
          <w:p w14:paraId="0455CB76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 </w:t>
            </w:r>
            <w:r w:rsidR="00D30DC9" w:rsidRPr="00D0731F">
              <w:rPr>
                <w:rFonts w:ascii="Arial" w:hAnsi="Arial" w:cs="Arial"/>
              </w:rPr>
              <w:t>• Use mock APIs for bank systems (CBS, wealth platforms).</w:t>
            </w:r>
          </w:p>
          <w:p w14:paraId="6A6B2A7B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 </w:t>
            </w:r>
            <w:r w:rsidR="00D30DC9" w:rsidRPr="00D0731F">
              <w:rPr>
                <w:rFonts w:ascii="Arial" w:hAnsi="Arial" w:cs="Arial"/>
              </w:rPr>
              <w:t xml:space="preserve">• Connect modules like spending analysis, investment suggestions, or </w:t>
            </w:r>
            <w:r w:rsidRPr="00D0731F">
              <w:rPr>
                <w:rFonts w:ascii="Arial" w:hAnsi="Arial" w:cs="Arial"/>
              </w:rPr>
              <w:t>investment-</w:t>
            </w:r>
            <w:r w:rsidR="00D30DC9" w:rsidRPr="00D0731F">
              <w:rPr>
                <w:rFonts w:ascii="Arial" w:hAnsi="Arial" w:cs="Arial"/>
              </w:rPr>
              <w:t>risk scores</w:t>
            </w:r>
            <w:r w:rsidRPr="00D0731F">
              <w:rPr>
                <w:rFonts w:ascii="Arial" w:hAnsi="Arial" w:cs="Arial"/>
              </w:rPr>
              <w:t>, and cyber-risk score</w:t>
            </w:r>
            <w:r w:rsidR="00D30DC9" w:rsidRPr="00D0731F">
              <w:rPr>
                <w:rFonts w:ascii="Arial" w:hAnsi="Arial" w:cs="Arial"/>
              </w:rPr>
              <w:t>.</w:t>
            </w:r>
          </w:p>
          <w:p w14:paraId="2C49AEDD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21C629A1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7. Security &amp; Data Privacy Techniques</w:t>
            </w:r>
          </w:p>
          <w:p w14:paraId="4A37DB0E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 </w:t>
            </w:r>
            <w:r w:rsidR="00D30DC9" w:rsidRPr="00D0731F">
              <w:rPr>
                <w:rFonts w:ascii="Arial" w:hAnsi="Arial" w:cs="Arial"/>
              </w:rPr>
              <w:t>• Basic anonymization, encryption, and safe data handling.</w:t>
            </w:r>
          </w:p>
          <w:p w14:paraId="5BDB928F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  </w:t>
            </w:r>
            <w:r w:rsidR="00D30DC9" w:rsidRPr="00D0731F">
              <w:rPr>
                <w:rFonts w:ascii="Arial" w:hAnsi="Arial" w:cs="Arial"/>
              </w:rPr>
              <w:t>• Ensuring user data is protected while training AI models.</w:t>
            </w:r>
          </w:p>
          <w:p w14:paraId="11925610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</w:p>
          <w:p w14:paraId="35FC5CAF" w14:textId="77777777" w:rsidR="00D30DC9" w:rsidRPr="00D0731F" w:rsidRDefault="00D30DC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>8. Mobile App / Web App Development</w:t>
            </w:r>
          </w:p>
          <w:p w14:paraId="2D7C7A3F" w14:textId="77777777" w:rsidR="00D30DC9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Simple UI/UX to show insights, track goals, and display the Wealth.</w:t>
            </w:r>
          </w:p>
          <w:p w14:paraId="1B6A801B" w14:textId="77777777" w:rsidR="001119AD" w:rsidRPr="00D0731F" w:rsidRDefault="006F1279" w:rsidP="00D30DC9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    </w:t>
            </w:r>
            <w:r w:rsidR="00D30DC9" w:rsidRPr="00D0731F">
              <w:rPr>
                <w:rFonts w:ascii="Arial" w:hAnsi="Arial" w:cs="Arial"/>
              </w:rPr>
              <w:t>• Responsive, intuitive designs for smooth user navigation.</w:t>
            </w:r>
          </w:p>
        </w:tc>
      </w:tr>
      <w:tr w:rsidR="009414E6" w:rsidRPr="00D0731F" w14:paraId="67ABB997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15F2EAAF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lastRenderedPageBreak/>
              <w:t>11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Scalability Potential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2321EDC7" w14:textId="77777777" w:rsidR="001119AD" w:rsidRPr="00D0731F" w:rsidRDefault="001119AD" w:rsidP="00A66FA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 xml:space="preserve">Yes; </w:t>
            </w:r>
            <w:r w:rsidR="00A66FA7" w:rsidRPr="00D0731F">
              <w:rPr>
                <w:rFonts w:ascii="Arial" w:eastAsia="Times New Roman" w:hAnsi="Arial" w:cs="Arial"/>
                <w:color w:val="242424"/>
              </w:rPr>
              <w:t>scalable</w:t>
            </w:r>
          </w:p>
        </w:tc>
      </w:tr>
      <w:tr w:rsidR="009414E6" w:rsidRPr="00D0731F" w14:paraId="25A8660A" w14:textId="77777777" w:rsidTr="006F1279">
        <w:trPr>
          <w:tblCellSpacing w:w="15" w:type="dxa"/>
        </w:trPr>
        <w:tc>
          <w:tcPr>
            <w:tcW w:w="1755" w:type="dxa"/>
            <w:shd w:val="clear" w:color="auto" w:fill="FFFFFF"/>
            <w:vAlign w:val="center"/>
            <w:hideMark/>
          </w:tcPr>
          <w:p w14:paraId="41FBCEF1" w14:textId="77777777" w:rsidR="001119AD" w:rsidRPr="00D0731F" w:rsidRDefault="00A87F94" w:rsidP="001119A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42424"/>
              </w:rPr>
            </w:pPr>
            <w:r w:rsidRPr="00D0731F">
              <w:rPr>
                <w:rFonts w:ascii="Arial" w:eastAsia="Times New Roman" w:hAnsi="Arial" w:cs="Arial"/>
                <w:color w:val="242424"/>
              </w:rPr>
              <w:t>12</w:t>
            </w:r>
            <w:r w:rsidR="001119AD" w:rsidRPr="00D0731F">
              <w:rPr>
                <w:rFonts w:ascii="Arial" w:eastAsia="Times New Roman" w:hAnsi="Arial" w:cs="Arial"/>
                <w:color w:val="242424"/>
              </w:rPr>
              <w:t>. Additional Notes</w:t>
            </w:r>
          </w:p>
        </w:tc>
        <w:tc>
          <w:tcPr>
            <w:tcW w:w="7515" w:type="dxa"/>
            <w:shd w:val="clear" w:color="auto" w:fill="FFFFFF"/>
            <w:vAlign w:val="center"/>
            <w:hideMark/>
          </w:tcPr>
          <w:p w14:paraId="743EBB67" w14:textId="77777777" w:rsidR="001119AD" w:rsidRPr="00D0731F" w:rsidRDefault="001119AD" w:rsidP="00B1004E">
            <w:pPr>
              <w:pStyle w:val="NoSpacing"/>
              <w:rPr>
                <w:rFonts w:ascii="Arial" w:hAnsi="Arial" w:cs="Arial"/>
              </w:rPr>
            </w:pPr>
            <w:r w:rsidRPr="00D0731F">
              <w:rPr>
                <w:rFonts w:ascii="Arial" w:hAnsi="Arial" w:cs="Arial"/>
              </w:rPr>
              <w:t xml:space="preserve">Can evolve into conversational AI for wealth </w:t>
            </w:r>
          </w:p>
        </w:tc>
      </w:tr>
    </w:tbl>
    <w:p w14:paraId="485F5EC8" w14:textId="77777777" w:rsidR="001119AD" w:rsidRDefault="001119AD" w:rsidP="00ED7FEC"/>
    <w:p w14:paraId="0DC3EDA2" w14:textId="77777777" w:rsidR="00603056" w:rsidRDefault="00603056" w:rsidP="00ED7FEC"/>
    <w:p w14:paraId="30802490" w14:textId="77777777" w:rsidR="00603056" w:rsidRDefault="00603056" w:rsidP="00ED7FEC"/>
    <w:p w14:paraId="3F077171" w14:textId="77777777" w:rsidR="00603056" w:rsidRDefault="00603056" w:rsidP="00ED7FEC"/>
    <w:p w14:paraId="1B97E0AF" w14:textId="77777777" w:rsidR="00603056" w:rsidRDefault="00603056" w:rsidP="00ED7FEC"/>
    <w:p w14:paraId="2C934AE1" w14:textId="77777777" w:rsidR="00603056" w:rsidRDefault="00603056" w:rsidP="00ED7FEC"/>
    <w:p w14:paraId="29AC6126" w14:textId="77777777" w:rsidR="00603056" w:rsidRDefault="00603056" w:rsidP="00ED7FEC"/>
    <w:p w14:paraId="5517A640" w14:textId="77777777" w:rsidR="00603056" w:rsidRDefault="00603056" w:rsidP="00ED7FEC"/>
    <w:p w14:paraId="0751CEFA" w14:textId="77777777" w:rsidR="00603056" w:rsidRDefault="00603056" w:rsidP="00ED7FEC"/>
    <w:p w14:paraId="687E0B9C" w14:textId="77777777" w:rsidR="00F01A1B" w:rsidRDefault="00F01A1B" w:rsidP="00ED7FEC"/>
    <w:p w14:paraId="469041C1" w14:textId="77777777" w:rsidR="00F01A1B" w:rsidRDefault="00F01A1B" w:rsidP="00ED7FEC"/>
    <w:p w14:paraId="27375A0A" w14:textId="77777777" w:rsidR="00F01A1B" w:rsidRPr="00F01A1B" w:rsidRDefault="00F01A1B" w:rsidP="00F01A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>Architecture</w:t>
      </w:r>
    </w:p>
    <w:p w14:paraId="1185EBB5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┌──────────────────────────┐</w:t>
      </w:r>
    </w:p>
    <w:p w14:paraId="59B02976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     Customer          │</w:t>
      </w:r>
    </w:p>
    <w:p w14:paraId="5633823C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Mobile / Web App       │</w:t>
      </w:r>
    </w:p>
    <w:p w14:paraId="111826FE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lastRenderedPageBreak/>
        <w:t>│ (Goals, Insights, Action)│</w:t>
      </w:r>
    </w:p>
    <w:p w14:paraId="669CA707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└──────────────────────────┘</w:t>
      </w:r>
    </w:p>
    <w:p w14:paraId="22C09FB2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│</w:t>
      </w:r>
    </w:p>
    <w:p w14:paraId="52BB3592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▼</w:t>
      </w:r>
    </w:p>
    <w:p w14:paraId="73030DEF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┌──────────────────────────┐</w:t>
      </w:r>
    </w:p>
    <w:p w14:paraId="573A793E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Wealth Intelligence    │</w:t>
      </w:r>
    </w:p>
    <w:p w14:paraId="794A1D41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     Twin              │</w:t>
      </w:r>
    </w:p>
    <w:p w14:paraId="2B514FBC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                       │</w:t>
      </w:r>
    </w:p>
    <w:p w14:paraId="696CA25B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• Understand income      │</w:t>
      </w:r>
    </w:p>
    <w:p w14:paraId="079D6CB5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• Track spending         │</w:t>
      </w:r>
    </w:p>
    <w:p w14:paraId="3D600198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• Manage goals           │</w:t>
      </w:r>
    </w:p>
    <w:p w14:paraId="2729F3A5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• Give wealth advice     │</w:t>
      </w:r>
    </w:p>
    <w:p w14:paraId="0F74C91A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└──────────────────────────┘</w:t>
      </w:r>
    </w:p>
    <w:p w14:paraId="0E539ADA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│</w:t>
      </w:r>
    </w:p>
    <w:p w14:paraId="38685DB6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(Before any major action)</w:t>
      </w:r>
    </w:p>
    <w:p w14:paraId="16DFD1A8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▼</w:t>
      </w:r>
    </w:p>
    <w:p w14:paraId="237AD8E6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┌──────────────────────────┐</w:t>
      </w:r>
    </w:p>
    <w:p w14:paraId="3ADFB23E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│ </w:t>
      </w:r>
      <w:r w:rsidRPr="006D422E">
        <w:rPr>
          <w:rFonts w:ascii="Segoe UI Symbol" w:eastAsia="Times New Roman" w:hAnsi="Segoe UI Symbol" w:cs="Segoe UI Symbol"/>
          <w:color w:val="FF0000"/>
          <w:sz w:val="20"/>
          <w:szCs w:val="20"/>
          <w:highlight w:val="red"/>
        </w:rPr>
        <w:t>🛡</w:t>
      </w:r>
      <w:r w:rsidRPr="006D422E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Wealth Protection     │</w:t>
      </w:r>
    </w:p>
    <w:p w14:paraId="32C5C153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     Check             │</w:t>
      </w:r>
    </w:p>
    <w:p w14:paraId="67966DF5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                       │</w:t>
      </w:r>
    </w:p>
    <w:p w14:paraId="110543EC" w14:textId="77777777" w:rsidR="006D422E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│ • </w:t>
      </w:r>
      <w:r w:rsidR="006D422E">
        <w:rPr>
          <w:rFonts w:ascii="Courier New" w:eastAsia="Times New Roman" w:hAnsi="Courier New" w:cs="Courier New"/>
          <w:color w:val="242424"/>
          <w:sz w:val="20"/>
          <w:szCs w:val="20"/>
        </w:rPr>
        <w:t>Does the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action </w:t>
      </w:r>
      <w:r w:rsidR="006D422E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pose   </w:t>
      </w:r>
      <w:r w:rsidR="006D422E"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</w:t>
      </w:r>
      <w:r w:rsidR="006D422E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</w:t>
      </w:r>
    </w:p>
    <w:p w14:paraId="120B6823" w14:textId="77777777" w:rsidR="00F01A1B" w:rsidRPr="00F01A1B" w:rsidRDefault="006D422E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Cyber-risk</w:t>
      </w:r>
      <w:r w:rsidR="00F01A1B"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?  </w:t>
      </w:r>
      <w:r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</w:t>
      </w:r>
      <w:r w:rsidR="00F01A1B"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</w:t>
      </w:r>
    </w:p>
    <w:p w14:paraId="5AA6D16B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│ • Is amount unusual?    </w:t>
      </w:r>
      <w:r w:rsidR="00C05DAD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</w:t>
      </w:r>
    </w:p>
    <w:p w14:paraId="4CBCD362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• Is behavior suspicious</w:t>
      </w:r>
      <w:r w:rsidR="00C05DAD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</w:t>
      </w:r>
    </w:p>
    <w:p w14:paraId="03062475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└──────────────────────────┘</w:t>
      </w:r>
    </w:p>
    <w:p w14:paraId="1DB1456B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│</w:t>
      </w:r>
    </w:p>
    <w:p w14:paraId="34C0D418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▼</w:t>
      </w:r>
    </w:p>
    <w:p w14:paraId="64956C5E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┌──────────────────────────┐</w:t>
      </w:r>
    </w:p>
    <w:p w14:paraId="536B2F35" w14:textId="77777777" w:rsidR="00F01A1B" w:rsidRPr="00F01A1B" w:rsidRDefault="006D422E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>
        <w:rPr>
          <w:rFonts w:ascii="Courier New" w:eastAsia="Times New Roman" w:hAnsi="Courier New" w:cs="Courier New"/>
          <w:color w:val="242424"/>
          <w:sz w:val="20"/>
          <w:szCs w:val="20"/>
        </w:rPr>
        <w:t xml:space="preserve">│ </w:t>
      </w:r>
      <w:r w:rsidR="00F01A1B"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Final </w:t>
      </w:r>
      <w:r>
        <w:rPr>
          <w:rFonts w:ascii="Courier New" w:eastAsia="Times New Roman" w:hAnsi="Courier New" w:cs="Courier New"/>
          <w:color w:val="242424"/>
          <w:sz w:val="20"/>
          <w:szCs w:val="20"/>
        </w:rPr>
        <w:t xml:space="preserve">Cyber-Risk </w:t>
      </w:r>
      <w:r w:rsidR="00F01A1B" w:rsidRPr="00F01A1B">
        <w:rPr>
          <w:rFonts w:ascii="Courier New" w:eastAsia="Times New Roman" w:hAnsi="Courier New" w:cs="Courier New"/>
          <w:color w:val="242424"/>
          <w:sz w:val="20"/>
          <w:szCs w:val="20"/>
        </w:rPr>
        <w:t>Decision│</w:t>
      </w:r>
    </w:p>
    <w:p w14:paraId="51FEF505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                        │</w:t>
      </w:r>
    </w:p>
    <w:p w14:paraId="3D0AA8D1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│ </w:t>
      </w:r>
      <w:r w:rsidRPr="00F01A1B">
        <w:rPr>
          <w:rFonts w:ascii="Segoe UI Symbol" w:eastAsia="Times New Roman" w:hAnsi="Segoe UI Symbol" w:cs="Segoe UI Symbol"/>
          <w:color w:val="242424"/>
          <w:sz w:val="20"/>
          <w:szCs w:val="20"/>
        </w:rPr>
        <w:t>✔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Allow                 </w:t>
      </w:r>
      <w:r w:rsidR="00C05DAD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</w:t>
      </w:r>
    </w:p>
    <w:p w14:paraId="5CFB3842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│ </w:t>
      </w:r>
      <w:r w:rsidRPr="00F01A1B">
        <w:rPr>
          <w:rFonts w:ascii="Segoe UI Symbol" w:eastAsia="Times New Roman" w:hAnsi="Segoe UI Symbol" w:cs="Segoe UI Symbol"/>
          <w:color w:val="242424"/>
          <w:sz w:val="20"/>
          <w:szCs w:val="20"/>
        </w:rPr>
        <w:t>⚠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Warn / Wait           </w:t>
      </w:r>
      <w:r w:rsidR="00C05DAD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</w:t>
      </w:r>
    </w:p>
    <w:p w14:paraId="2CAA301E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│ </w:t>
      </w:r>
      <w:r w:rsidRPr="00F01A1B">
        <w:rPr>
          <w:rFonts w:ascii="Segoe UI Symbol" w:eastAsia="Times New Roman" w:hAnsi="Segoe UI Symbol" w:cs="Segoe UI Symbol"/>
          <w:color w:val="242424"/>
          <w:sz w:val="20"/>
          <w:szCs w:val="20"/>
        </w:rPr>
        <w:t>✖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Block                 </w:t>
      </w:r>
      <w:r w:rsidR="00C05DAD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</w:t>
      </w: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</w:t>
      </w:r>
    </w:p>
    <w:p w14:paraId="1804B735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└──────────────────────────┘</w:t>
      </w:r>
    </w:p>
    <w:p w14:paraId="07F52A99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│</w:t>
      </w:r>
    </w:p>
    <w:p w14:paraId="636FE7DA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 xml:space="preserve">             ▼</w:t>
      </w:r>
    </w:p>
    <w:p w14:paraId="571E7FD8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┌──────────────────────────┐</w:t>
      </w:r>
    </w:p>
    <w:p w14:paraId="481B5FA7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 Action / Simulation     │</w:t>
      </w:r>
    </w:p>
    <w:p w14:paraId="5D316FDE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│ (SIP, Investment, etc.)  │</w:t>
      </w:r>
    </w:p>
    <w:p w14:paraId="4C9D8E8F" w14:textId="77777777" w:rsidR="00F01A1B" w:rsidRPr="00F01A1B" w:rsidRDefault="00F01A1B" w:rsidP="00F01A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3"/>
          <w:szCs w:val="23"/>
        </w:rPr>
      </w:pPr>
      <w:r w:rsidRPr="00F01A1B">
        <w:rPr>
          <w:rFonts w:ascii="Courier New" w:eastAsia="Times New Roman" w:hAnsi="Courier New" w:cs="Courier New"/>
          <w:color w:val="242424"/>
          <w:sz w:val="20"/>
          <w:szCs w:val="20"/>
        </w:rPr>
        <w:t>└──────────────────────────┘</w:t>
      </w:r>
    </w:p>
    <w:p w14:paraId="5372E7E7" w14:textId="77777777" w:rsidR="00F01A1B" w:rsidRDefault="00F01A1B" w:rsidP="00ED7FEC"/>
    <w:p w14:paraId="7A376E98" w14:textId="77777777" w:rsidR="00603056" w:rsidRDefault="00603056" w:rsidP="00ED7FEC"/>
    <w:p w14:paraId="3B9AA9B7" w14:textId="77777777" w:rsidR="00C05DAD" w:rsidRDefault="00C05DAD" w:rsidP="00ED7FEC"/>
    <w:p w14:paraId="376DABEB" w14:textId="77777777" w:rsidR="00C05DAD" w:rsidRDefault="00C05DAD" w:rsidP="00ED7FEC"/>
    <w:p w14:paraId="0569396E" w14:textId="77777777" w:rsidR="00C05DAD" w:rsidRDefault="00C05DAD" w:rsidP="00ED7FEC"/>
    <w:p w14:paraId="30CCE962" w14:textId="77777777" w:rsidR="00C05DAD" w:rsidRPr="00C05DAD" w:rsidRDefault="00C05DAD" w:rsidP="00C05DA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 w:rsidRPr="00C05DAD"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 xml:space="preserve">How Students Can Build This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4590"/>
      </w:tblGrid>
      <w:tr w:rsidR="00C05DAD" w:rsidRPr="00C05DAD" w14:paraId="3EA1DF2C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402225D3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  <w:t>Layer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7911E598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  <w:t>Hackathon Implementation</w:t>
            </w:r>
          </w:p>
        </w:tc>
      </w:tr>
      <w:tr w:rsidR="00C05DAD" w:rsidRPr="00C05DAD" w14:paraId="6F86B528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62FB64A3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lastRenderedPageBreak/>
              <w:t>UI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6150B042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React / Flutter</w:t>
            </w:r>
          </w:p>
        </w:tc>
      </w:tr>
      <w:tr w:rsidR="00C05DAD" w:rsidRPr="00C05DAD" w14:paraId="0E139C8F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1DE0AFED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API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4FC9DC41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Spring Boot / </w:t>
            </w:r>
            <w:proofErr w:type="spellStart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FastAPI</w:t>
            </w:r>
            <w:proofErr w:type="spellEnd"/>
          </w:p>
        </w:tc>
      </w:tr>
      <w:tr w:rsidR="00C05DAD" w:rsidRPr="00C05DAD" w14:paraId="74BA60CA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2169BF7E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Wealth Twin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70E3F852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Rules + simple ML</w:t>
            </w:r>
          </w:p>
        </w:tc>
      </w:tr>
      <w:tr w:rsidR="00C05DAD" w:rsidRPr="00C05DAD" w14:paraId="203DDC15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2D202117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>Protection Layer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44A24500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>Scoring logic (if-else)</w:t>
            </w:r>
          </w:p>
        </w:tc>
      </w:tr>
      <w:tr w:rsidR="00C05DAD" w:rsidRPr="00C05DAD" w14:paraId="705611DA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0030C542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Decision Engine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6A0C2E38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Threshold based</w:t>
            </w:r>
          </w:p>
        </w:tc>
      </w:tr>
      <w:tr w:rsidR="00C05DAD" w:rsidRPr="00C05DAD" w14:paraId="743DF38F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30F7DBEC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Execution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2FBCACCD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Simulation / mock APIs</w:t>
            </w:r>
          </w:p>
        </w:tc>
      </w:tr>
      <w:tr w:rsidR="00C05DAD" w:rsidRPr="00C05DAD" w14:paraId="09190AA6" w14:textId="77777777" w:rsidTr="00C05DAD">
        <w:trPr>
          <w:tblCellSpacing w:w="15" w:type="dxa"/>
        </w:trPr>
        <w:tc>
          <w:tcPr>
            <w:tcW w:w="2920" w:type="dxa"/>
            <w:shd w:val="clear" w:color="auto" w:fill="FFFFFF"/>
            <w:vAlign w:val="center"/>
            <w:hideMark/>
          </w:tcPr>
          <w:p w14:paraId="07B5B2E8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Audit</w:t>
            </w:r>
          </w:p>
        </w:tc>
        <w:tc>
          <w:tcPr>
            <w:tcW w:w="4545" w:type="dxa"/>
            <w:shd w:val="clear" w:color="auto" w:fill="FFFFFF"/>
            <w:vAlign w:val="center"/>
            <w:hideMark/>
          </w:tcPr>
          <w:p w14:paraId="609D2ECB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Logs + UI messages</w:t>
            </w:r>
          </w:p>
        </w:tc>
      </w:tr>
    </w:tbl>
    <w:p w14:paraId="20BA412C" w14:textId="77777777" w:rsidR="00C05DAD" w:rsidRDefault="00C05DAD" w:rsidP="00ED7FEC"/>
    <w:p w14:paraId="2462F7AC" w14:textId="77777777" w:rsidR="00C05DAD" w:rsidRPr="00C05DAD" w:rsidRDefault="00C05DAD" w:rsidP="00C05DA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 w:rsidRPr="00C05DAD"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>Cyber-Protection Layer – Implementation Guide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753"/>
        <w:gridCol w:w="3836"/>
        <w:gridCol w:w="1967"/>
      </w:tblGrid>
      <w:tr w:rsidR="00C05DAD" w:rsidRPr="00C05DAD" w14:paraId="0EEEE042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3C44E4A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  <w:t>Protection Aspect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FC2754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  <w:t>What It Protects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7D8F12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  <w:t>How Students Can Implement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E658F1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bCs/>
                <w:color w:val="242424"/>
                <w:sz w:val="23"/>
                <w:szCs w:val="23"/>
              </w:rPr>
              <w:t>Example Output</w:t>
            </w:r>
          </w:p>
        </w:tc>
      </w:tr>
      <w:tr w:rsidR="00C05DAD" w:rsidRPr="00C05DAD" w14:paraId="3AFCD250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1DFB1F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1. Device Trust Check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37C87B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Protects against risky or unfamiliar devices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12BFAC" w14:textId="77777777" w:rsid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Maintain a simple flag in backend: </w:t>
            </w:r>
            <w:proofErr w:type="spellStart"/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>isTrustedDevice</w:t>
            </w:r>
            <w:proofErr w:type="spellEnd"/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 xml:space="preserve"> = true / false</w:t>
            </w: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. </w:t>
            </w:r>
          </w:p>
          <w:p w14:paraId="374FEAAD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Mark first login device as trusted. If login happens from a new device, increase risk score. No real device monitoring needed.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EABA61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“New device detected – risk increased”</w:t>
            </w:r>
          </w:p>
        </w:tc>
      </w:tr>
      <w:tr w:rsidR="00C05DAD" w:rsidRPr="00C05DAD" w14:paraId="71E807B9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1D0DF3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2. Login &amp; Session </w:t>
            </w:r>
            <w:proofErr w:type="spellStart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Behaviour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ACD04F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Detects rushed or unusual activity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C046E9" w14:textId="77777777" w:rsid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Track time between login and action.</w:t>
            </w:r>
          </w:p>
          <w:p w14:paraId="186D14D1" w14:textId="77777777" w:rsid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 </w:t>
            </w:r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>If a high-value action happens very quickly (e.g., &lt; 10 seconds), add risk points</w:t>
            </w: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. </w:t>
            </w:r>
          </w:p>
          <w:p w14:paraId="2BC443EF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Implement using timestamps in backend.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6EEF88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“Action taken unusually fast”</w:t>
            </w:r>
          </w:p>
        </w:tc>
      </w:tr>
      <w:tr w:rsidR="00C05DAD" w:rsidRPr="00C05DAD" w14:paraId="15F3C05F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7D43CF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3. Action Amount vs</w:t>
            </w:r>
            <w:r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.</w:t>
            </w: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 History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9F42EC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Prevents sudden large wealth actions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D75922" w14:textId="77777777" w:rsid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Compare current amount with user’s historical average. </w:t>
            </w:r>
          </w:p>
          <w:p w14:paraId="798361DD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>If amount is &gt;2–3× usual value, mark as unusual</w:t>
            </w: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.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4E4682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“Amount higher than your normal pattern”</w:t>
            </w:r>
          </w:p>
        </w:tc>
      </w:tr>
      <w:tr w:rsidR="00C05DAD" w:rsidRPr="00C05DAD" w14:paraId="7408DF58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27B981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4. OTP Usage Pattern (Simulated)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045E28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Protects against coerced or misused OTPs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9D0BA2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 xml:space="preserve">Track OTP attempts in backend (count + timestamps). </w:t>
            </w:r>
          </w:p>
          <w:p w14:paraId="33D41D4B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Multiple retries or first-time OTP for</w:t>
            </w:r>
            <w:r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 a large action increases risk.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749F1C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“Multiple OTP attempts detected”</w:t>
            </w:r>
          </w:p>
        </w:tc>
      </w:tr>
      <w:tr w:rsidR="00C05DAD" w:rsidRPr="00C05DAD" w14:paraId="38264B5B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36D1BA6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lastRenderedPageBreak/>
              <w:t>5. New Action / New Investment 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CA5957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Prevents unfamiliar or risky first-time actions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D2349F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b/>
                <w:color w:val="242424"/>
                <w:sz w:val="23"/>
                <w:szCs w:val="23"/>
              </w:rPr>
              <w:t xml:space="preserve">If user is starting a new SIP, fund, or investment type for the first time, assign moderate risk. </w:t>
            </w:r>
          </w:p>
          <w:p w14:paraId="2739A5AF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This is a simple </w:t>
            </w:r>
            <w:proofErr w:type="spellStart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boolean</w:t>
            </w:r>
            <w:proofErr w:type="spellEnd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 check in data.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95F008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“First-time investment – additional review applied”</w:t>
            </w:r>
          </w:p>
        </w:tc>
      </w:tr>
      <w:tr w:rsidR="00C05DAD" w:rsidRPr="00C05DAD" w14:paraId="3CF38504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25C3D7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6. </w:t>
            </w:r>
            <w:proofErr w:type="spellStart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Behaviour</w:t>
            </w:r>
            <w:proofErr w:type="spellEnd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 Consistency Check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D6EA85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Detects abnormal </w:t>
            </w:r>
            <w:proofErr w:type="spellStart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behaviour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EFBADE" w14:textId="77777777" w:rsid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Track basic </w:t>
            </w:r>
            <w:proofErr w:type="spellStart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behaviour</w:t>
            </w:r>
            <w:proofErr w:type="spellEnd"/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 such as repeated clicks, cancel-retry loops, or sudden corrections. </w:t>
            </w:r>
          </w:p>
          <w:p w14:paraId="45E0CC96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Implement using counters and state flags.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156C95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“Unusual retry pattern observed”</w:t>
            </w:r>
          </w:p>
        </w:tc>
      </w:tr>
      <w:tr w:rsidR="00C05DAD" w:rsidRPr="00C05DAD" w14:paraId="04B63FFE" w14:textId="77777777" w:rsidTr="00C05DA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542D214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7. Simple Risk Scoring Engine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822B1F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Converts signals into a decision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BD26A4" w14:textId="77777777" w:rsid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Assign weights to each signal (e.g., +10, +20). </w:t>
            </w:r>
          </w:p>
          <w:p w14:paraId="26804E60" w14:textId="77777777" w:rsid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 xml:space="preserve">Sum them to calculate a Wealth Protection Risk Score. </w:t>
            </w:r>
          </w:p>
          <w:p w14:paraId="234B88D3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Use thresholds for Low / Medium / High risk.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CCD93A" w14:textId="77777777" w:rsidR="00C05DAD" w:rsidRPr="00C05DAD" w:rsidRDefault="00C05DAD" w:rsidP="00C05DAD">
            <w:p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</w:pPr>
            <w:r w:rsidRPr="00C05DAD">
              <w:rPr>
                <w:rFonts w:ascii="Segoe UI" w:eastAsia="Times New Roman" w:hAnsi="Segoe UI" w:cs="Segoe UI"/>
                <w:color w:val="242424"/>
                <w:sz w:val="23"/>
                <w:szCs w:val="23"/>
              </w:rPr>
              <w:t>Risk Score = 65 (Medium)</w:t>
            </w:r>
          </w:p>
        </w:tc>
      </w:tr>
    </w:tbl>
    <w:p w14:paraId="5EC1B668" w14:textId="77777777" w:rsidR="00C05DAD" w:rsidRDefault="00C05DAD" w:rsidP="00ED7FEC"/>
    <w:sectPr w:rsidR="00C0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C305" w14:textId="77777777" w:rsidR="00890888" w:rsidRDefault="00890888" w:rsidP="001119AD">
      <w:pPr>
        <w:spacing w:after="0" w:line="240" w:lineRule="auto"/>
      </w:pPr>
      <w:r>
        <w:separator/>
      </w:r>
    </w:p>
  </w:endnote>
  <w:endnote w:type="continuationSeparator" w:id="0">
    <w:p w14:paraId="2BBF3677" w14:textId="77777777" w:rsidR="00890888" w:rsidRDefault="00890888" w:rsidP="00111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6907" w14:textId="77777777" w:rsidR="00890888" w:rsidRDefault="00890888" w:rsidP="001119AD">
      <w:pPr>
        <w:spacing w:after="0" w:line="240" w:lineRule="auto"/>
      </w:pPr>
      <w:r>
        <w:separator/>
      </w:r>
    </w:p>
  </w:footnote>
  <w:footnote w:type="continuationSeparator" w:id="0">
    <w:p w14:paraId="4C9B1771" w14:textId="77777777" w:rsidR="00890888" w:rsidRDefault="00890888" w:rsidP="00111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451"/>
    <w:multiLevelType w:val="hybridMultilevel"/>
    <w:tmpl w:val="3A2AB5B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1AB138D9"/>
    <w:multiLevelType w:val="hybridMultilevel"/>
    <w:tmpl w:val="1ACA05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85CA7"/>
    <w:multiLevelType w:val="multilevel"/>
    <w:tmpl w:val="7868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12E6"/>
    <w:multiLevelType w:val="multilevel"/>
    <w:tmpl w:val="6A9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158D1"/>
    <w:multiLevelType w:val="hybridMultilevel"/>
    <w:tmpl w:val="41525146"/>
    <w:lvl w:ilvl="0" w:tplc="04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5" w15:restartNumberingAfterBreak="0">
    <w:nsid w:val="3D3569CA"/>
    <w:multiLevelType w:val="multilevel"/>
    <w:tmpl w:val="4CC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503C7"/>
    <w:multiLevelType w:val="multilevel"/>
    <w:tmpl w:val="4E8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C3D24"/>
    <w:multiLevelType w:val="hybridMultilevel"/>
    <w:tmpl w:val="A0263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40F0D"/>
    <w:multiLevelType w:val="multilevel"/>
    <w:tmpl w:val="0FA4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178F4"/>
    <w:multiLevelType w:val="hybridMultilevel"/>
    <w:tmpl w:val="0C5474C0"/>
    <w:lvl w:ilvl="0" w:tplc="3CC0EDC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F6882"/>
    <w:multiLevelType w:val="hybridMultilevel"/>
    <w:tmpl w:val="A18AC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987585">
    <w:abstractNumId w:val="1"/>
  </w:num>
  <w:num w:numId="2" w16cid:durableId="988824615">
    <w:abstractNumId w:val="10"/>
  </w:num>
  <w:num w:numId="3" w16cid:durableId="1729574933">
    <w:abstractNumId w:val="0"/>
  </w:num>
  <w:num w:numId="4" w16cid:durableId="996885048">
    <w:abstractNumId w:val="9"/>
  </w:num>
  <w:num w:numId="5" w16cid:durableId="1478573965">
    <w:abstractNumId w:val="7"/>
  </w:num>
  <w:num w:numId="6" w16cid:durableId="294260730">
    <w:abstractNumId w:val="6"/>
  </w:num>
  <w:num w:numId="7" w16cid:durableId="1920214329">
    <w:abstractNumId w:val="5"/>
  </w:num>
  <w:num w:numId="8" w16cid:durableId="1377193720">
    <w:abstractNumId w:val="2"/>
  </w:num>
  <w:num w:numId="9" w16cid:durableId="1295401914">
    <w:abstractNumId w:val="3"/>
  </w:num>
  <w:num w:numId="10" w16cid:durableId="1048994677">
    <w:abstractNumId w:val="8"/>
  </w:num>
  <w:num w:numId="11" w16cid:durableId="232593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9AD"/>
    <w:rsid w:val="001067AD"/>
    <w:rsid w:val="001119AD"/>
    <w:rsid w:val="001F70BD"/>
    <w:rsid w:val="002915A0"/>
    <w:rsid w:val="004A5FF8"/>
    <w:rsid w:val="004C7748"/>
    <w:rsid w:val="00532FF8"/>
    <w:rsid w:val="005F159D"/>
    <w:rsid w:val="00603056"/>
    <w:rsid w:val="00684840"/>
    <w:rsid w:val="006D422E"/>
    <w:rsid w:val="006F1279"/>
    <w:rsid w:val="0075731F"/>
    <w:rsid w:val="007773CE"/>
    <w:rsid w:val="008321BA"/>
    <w:rsid w:val="00890888"/>
    <w:rsid w:val="00921EB0"/>
    <w:rsid w:val="009414E6"/>
    <w:rsid w:val="009842DE"/>
    <w:rsid w:val="00A66FA7"/>
    <w:rsid w:val="00A87F94"/>
    <w:rsid w:val="00AC7AFD"/>
    <w:rsid w:val="00B1004E"/>
    <w:rsid w:val="00B378BA"/>
    <w:rsid w:val="00B670F3"/>
    <w:rsid w:val="00BC79C8"/>
    <w:rsid w:val="00BE19E3"/>
    <w:rsid w:val="00C05DAD"/>
    <w:rsid w:val="00C949A3"/>
    <w:rsid w:val="00D0731F"/>
    <w:rsid w:val="00D07EB3"/>
    <w:rsid w:val="00D30DC9"/>
    <w:rsid w:val="00DD1252"/>
    <w:rsid w:val="00E9434F"/>
    <w:rsid w:val="00ED7FEC"/>
    <w:rsid w:val="00F01A1B"/>
    <w:rsid w:val="00FB5D18"/>
    <w:rsid w:val="00FC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A7FA"/>
  <w15:chartTrackingRefBased/>
  <w15:docId w15:val="{4C7365D6-C946-4AE8-A4E7-5AD35FA2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056"/>
  </w:style>
  <w:style w:type="paragraph" w:styleId="Heading2">
    <w:name w:val="heading 2"/>
    <w:basedOn w:val="Normal"/>
    <w:link w:val="Heading2Char"/>
    <w:uiPriority w:val="9"/>
    <w:qFormat/>
    <w:rsid w:val="00BE19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19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1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11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949A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F15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F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FF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D7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FEC"/>
  </w:style>
  <w:style w:type="paragraph" w:styleId="Footer">
    <w:name w:val="footer"/>
    <w:basedOn w:val="Normal"/>
    <w:link w:val="FooterChar"/>
    <w:uiPriority w:val="99"/>
    <w:unhideWhenUsed/>
    <w:rsid w:val="00ED7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FEC"/>
  </w:style>
  <w:style w:type="character" w:customStyle="1" w:styleId="Heading2Char">
    <w:name w:val="Heading 2 Char"/>
    <w:basedOn w:val="DefaultParagraphFont"/>
    <w:link w:val="Heading2"/>
    <w:uiPriority w:val="9"/>
    <w:rsid w:val="00BE19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19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1A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1A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1A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9</Pages>
  <Words>1987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AHMED BARBHUIYA|HEAD OFFICE|PMO</dc:creator>
  <cp:keywords/>
  <dc:description/>
  <cp:lastModifiedBy>Sujata Pandey</cp:lastModifiedBy>
  <cp:revision>12</cp:revision>
  <cp:lastPrinted>2026-01-31T07:12:00Z</cp:lastPrinted>
  <dcterms:created xsi:type="dcterms:W3CDTF">2025-12-05T10:02:00Z</dcterms:created>
  <dcterms:modified xsi:type="dcterms:W3CDTF">2026-02-05T14:40:00Z</dcterms:modified>
</cp:coreProperties>
</file>