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Author"/>
      </w:pPr>
      <w:r>
        <w:t xml:space="preserve">Никитенко Арина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61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p>
      <w:pPr>
        <w:pStyle w:val="FirstParagraph"/>
      </w:pPr>
      <w:r>
        <w:t xml:space="preserve">1.1 Откроем терминал</w:t>
      </w:r>
    </w:p>
    <w:p>
      <w:pPr>
        <w:pStyle w:val="BodyText"/>
      </w:pPr>
      <w:r>
        <w:t xml:space="preserve">1.2 Перейдем в каталог курса, сформированный при выполнении лабораторной1 работы №2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266446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6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4"/>
        </w:tc>
      </w:tr>
    </w:tbl>
    <w:p>
      <w:pPr>
        <w:pStyle w:val="BodyText"/>
      </w:pPr>
      <w:r>
        <w:t xml:space="preserve">1.3 Обновляем локальный репозиторий,скачав изменения из удалённого репозитория с помощью команды git pull: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3733800" cy="330934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30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локального репозитория</w:t>
            </w:r>
          </w:p>
          <w:bookmarkEnd w:id="28"/>
        </w:tc>
      </w:tr>
    </w:tbl>
    <w:p>
      <w:pPr>
        <w:pStyle w:val="BodyText"/>
      </w:pPr>
      <w:r>
        <w:t xml:space="preserve">1.4 Перейдем в каталог с шаблоном отчета по лабораторной работе №3:сd ~/work/study/2025-2026/</w:t>
      </w:r>
      <w:r>
        <w:t xml:space="preserve">“Архитектура компьютера”</w:t>
      </w:r>
      <w:r>
        <w:t xml:space="preserve">/arch-pc/labs/lab03/report</w:t>
      </w:r>
      <w:r>
        <w:t xml:space="preserve"> </w:t>
      </w:r>
      <w:r>
        <w:t xml:space="preserve">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733800" cy="181399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81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шаблоном</w:t>
            </w:r>
          </w:p>
          <w:bookmarkEnd w:id="32"/>
        </w:tc>
      </w:tr>
    </w:tbl>
    <w:p>
      <w:pPr>
        <w:pStyle w:val="BodyText"/>
      </w:pPr>
      <w:r>
        <w:t xml:space="preserve">1.5 Проведём компиляцию шаблона использованием Makefile. Для этого введём команду make: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3733800" cy="104036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40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Компиляция шаблона</w:t>
            </w:r>
          </w:p>
          <w:bookmarkEnd w:id="36"/>
        </w:tc>
      </w:tr>
    </w:tbl>
    <w:p>
      <w:pPr>
        <w:pStyle w:val="BodyText"/>
      </w:pPr>
      <w:r>
        <w:t xml:space="preserve">1.6 При успешной компиляции должны сгенерироваться файлы report.pdf и report.docx.</w:t>
      </w:r>
    </w:p>
    <w:p>
      <w:pPr>
        <w:pStyle w:val="BodyText"/>
      </w:pPr>
      <w:r>
        <w:t xml:space="preserve">Откроем и проверим корректность полученных файлов :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3733800" cy="2153813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53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Открытие и проверка корректности полученых файлов</w:t>
            </w:r>
          </w:p>
          <w:bookmarkEnd w:id="40"/>
        </w:tc>
      </w:tr>
    </w:tbl>
    <w:p>
      <w:pPr>
        <w:pStyle w:val="BodyText"/>
      </w:pPr>
      <w:r>
        <w:t xml:space="preserve">1.7 Удаляем полученный файл с использованием Makefile. Для этого введем команду make clean :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3733800" cy="32788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Удаление полученных файлов и проверка, что они удалены</w:t>
            </w:r>
          </w:p>
          <w:bookmarkEnd w:id="44"/>
        </w:tc>
      </w:tr>
    </w:tbl>
    <w:p>
      <w:pPr>
        <w:pStyle w:val="BodyText"/>
      </w:pPr>
      <w:r>
        <w:t xml:space="preserve">1.8- Откроем файл report.md с помощью любого текстового редактора , например gedit report.md</w:t>
      </w:r>
      <w:r>
        <w:t xml:space="preserve"> </w:t>
      </w:r>
      <w:r>
        <w:t xml:space="preserve">(</w:t>
      </w:r>
      <w:hyperlink w:anchor="fig-008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8"/>
          <w:p>
            <w:pPr>
              <w:pStyle w:val="Compact"/>
              <w:jc w:val="center"/>
            </w:pPr>
            <w:r>
              <w:drawing>
                <wp:inline>
                  <wp:extent cx="3733800" cy="673593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8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73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Открытие файла</w:t>
            </w:r>
          </w:p>
          <w:bookmarkEnd w:id="48"/>
        </w:tc>
      </w:tr>
    </w:tbl>
    <w:p>
      <w:pPr>
        <w:pStyle w:val="BodyText"/>
      </w:pPr>
      <w:r>
        <w:t xml:space="preserve">1.9 Заполним отчёт и скомпилируем отчёт с использованием Makefile . Проверим кооректность полученных результатов файлов</w:t>
      </w:r>
      <w:r>
        <w:t xml:space="preserve"> </w:t>
      </w:r>
      <w:r>
        <w:t xml:space="preserve">(Обратим внимание, для корректного отображения скриншотов они должны быть размещены в каталоге image)</w:t>
      </w:r>
    </w:p>
    <w:p>
      <w:pPr>
        <w:pStyle w:val="BodyText"/>
      </w:pPr>
      <w:r>
        <w:t xml:space="preserve">(</w:t>
      </w:r>
      <w:hyperlink w:anchor="fig-009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9"/>
          <w:p>
            <w:pPr>
              <w:pStyle w:val="Compact"/>
              <w:jc w:val="center"/>
            </w:pPr>
            <w:r>
              <w:drawing>
                <wp:inline>
                  <wp:extent cx="3733800" cy="427017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27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Заполнение отчёта,скопилирование его и проверка корректности</w:t>
            </w:r>
          </w:p>
          <w:bookmarkEnd w:id="52"/>
        </w:tc>
      </w:tr>
    </w:tbl>
    <w:p>
      <w:pPr>
        <w:pStyle w:val="BodyText"/>
      </w:pPr>
      <w:r>
        <w:t xml:space="preserve">(</w:t>
      </w:r>
      <w:hyperlink w:anchor="fig-010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10"/>
          <w:p>
            <w:pPr>
              <w:pStyle w:val="Compact"/>
              <w:jc w:val="center"/>
            </w:pPr>
            <w:r>
              <w:drawing>
                <wp:inline>
                  <wp:extent cx="3733800" cy="996342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9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Заполнение отчёта,скопилирование его и проверка корректности</w:t>
            </w:r>
          </w:p>
          <w:bookmarkEnd w:id="56"/>
        </w:tc>
      </w:tr>
    </w:tbl>
    <w:p>
      <w:pPr>
        <w:pStyle w:val="BodyText"/>
      </w:pPr>
      <w:r>
        <w:t xml:space="preserve">1.10 Загрузим файлы в Github</w:t>
      </w:r>
    </w:p>
    <w:p>
      <w:pPr>
        <w:pStyle w:val="BodyText"/>
      </w:pPr>
      <w:r>
        <w:t xml:space="preserve">(</w:t>
      </w:r>
      <w:hyperlink w:anchor="fig-011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1"/>
          <w:p>
            <w:pPr>
              <w:pStyle w:val="Compact"/>
              <w:jc w:val="center"/>
            </w:pPr>
            <w:r>
              <w:drawing>
                <wp:inline>
                  <wp:extent cx="3733800" cy="995359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95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Загрузка файла в Github</w:t>
            </w:r>
          </w:p>
          <w:bookmarkEnd w:id="60"/>
        </w:tc>
      </w:tr>
    </w:tbl>
    <w:bookmarkEnd w:id="61"/>
    <w:bookmarkStart w:id="70" w:name="задания-для-самостоятельной-работы"/>
    <w:p>
      <w:pPr>
        <w:pStyle w:val="Heading1"/>
      </w:pPr>
      <w:r>
        <w:t xml:space="preserve">3. Задания для самостоятельной работы</w:t>
      </w:r>
    </w:p>
    <w:p>
      <w:pPr>
        <w:pStyle w:val="FirstParagraph"/>
      </w:pPr>
      <w:r>
        <w:t xml:space="preserve">1.1 В соответствующемкаталоге создадим отсчёт по лабараторной работе №2 в формате Markdown. В качестве отчёта необходимо предоставить в трёх форматах:pdf,docx и md</w:t>
      </w:r>
      <w:r>
        <w:t xml:space="preserve"> </w:t>
      </w:r>
      <w:r>
        <w:t xml:space="preserve">(</w:t>
      </w:r>
      <w:hyperlink w:anchor="fig-012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2"/>
          <w:p>
            <w:pPr>
              <w:pStyle w:val="Compact"/>
              <w:jc w:val="center"/>
            </w:pPr>
            <w:r>
              <w:drawing>
                <wp:inline>
                  <wp:extent cx="3733800" cy="2100262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00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Предоставление отчётов и загрузка на githab</w:t>
            </w:r>
          </w:p>
          <w:bookmarkEnd w:id="65"/>
        </w:tc>
      </w:tr>
    </w:tbl>
    <w:p>
      <w:pPr>
        <w:pStyle w:val="BodyText"/>
      </w:pPr>
      <w:r>
        <w:t xml:space="preserve">(</w:t>
      </w:r>
      <w:hyperlink w:anchor="fig-013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013"/>
          <w:p>
            <w:pPr>
              <w:pStyle w:val="Compact"/>
              <w:jc w:val="center"/>
            </w:pPr>
            <w:r>
              <w:drawing>
                <wp:inline>
                  <wp:extent cx="3733800" cy="2106246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Предоставление отчётов и загрузка на githab</w:t>
            </w:r>
          </w:p>
          <w:bookmarkEnd w:id="69"/>
        </w:tc>
      </w:tr>
    </w:tbl>
    <w:bookmarkEnd w:id="70"/>
    <w:bookmarkStart w:id="7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Start w:id="71" w:name="refs"/>
    <w:bookmarkEnd w:id="71"/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Никитенко Арина Александровна</dc:creator>
  <dc:language>ru-RU</dc:language>
  <cp:keywords/>
  <dcterms:created xsi:type="dcterms:W3CDTF">2025-10-09T09:03:40Z</dcterms:created>
  <dcterms:modified xsi:type="dcterms:W3CDTF">2025-10-09T09:03:40Z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