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16B8" w:rsidRDefault="00A26CC5">
      <w:r>
        <w:t>Equilibrium</w:t>
      </w:r>
      <w:r w:rsidR="00C37436">
        <w:t xml:space="preserve"> is a deep concept! It is not as straightforward as “supply equals demand”</w:t>
      </w:r>
    </w:p>
    <w:p w:rsidR="00A26CC5" w:rsidRDefault="00A26CC5">
      <w:r>
        <w:t>Equilibrium is defined in a Nash sense, which is a point at which there are no regrets: If the same circumstances were to repeat then neither side of the market would change their strategy. Another way to phrase that is to say that, given what suppliers did this period, demanders don’t wish they’d done anything differently AND SIMULATENOUSLY given what demanders did this period, suppliers don’t wish they’d done anything differently.</w:t>
      </w:r>
    </w:p>
    <w:p w:rsidR="00A26CC5" w:rsidRDefault="00A26CC5">
      <w:r>
        <w:t>An equilibrium is a steady state in the sense that coming from any direction near the equilibrium, the market converges to that one place and stays there.</w:t>
      </w:r>
    </w:p>
    <w:p w:rsidR="00A26CC5" w:rsidRDefault="00A26CC5"/>
    <w:p w:rsidR="00A26CC5" w:rsidRDefault="00A26CC5">
      <w:r>
        <w:t>Types of equilibrium</w:t>
      </w:r>
    </w:p>
    <w:p w:rsidR="00A26CC5" w:rsidRDefault="00A26CC5">
      <w:r>
        <w:t>An efficient equilibrium was defined by Pareto. At this point all resources are being used in such a way that they cannot be reallocated with any gain to an individual without an offsetting loss to another individual. Any changes would at best be a zero-sum game.</w:t>
      </w:r>
    </w:p>
    <w:p w:rsidR="00A26CC5" w:rsidRDefault="00A26CC5">
      <w:r>
        <w:t xml:space="preserve">An efficient equilibrium is achieved if the assumptions of perfect competition hold, if there is perfect information, if there are no market distortions, if there are no market failures, and if there are no externalities. </w:t>
      </w:r>
    </w:p>
    <w:p w:rsidR="00A26CC5" w:rsidRDefault="00C37436">
      <w:r>
        <w:t>The efficient equilibrium is the one that would be chosen by a benevolent Social Planner that perfect information and who had infinite economic power to allocate resources in a way that satisfies Pareto’s concept of efficiency. That is also called the Social Planner’s equilibrium.</w:t>
      </w:r>
    </w:p>
    <w:p w:rsidR="00C37436" w:rsidRDefault="00C37436">
      <w:r>
        <w:t xml:space="preserve">The market equilibrium may or may not be </w:t>
      </w:r>
      <w:r w:rsidR="001F0ED0">
        <w:t>efficient, depending on the presence of market power, market distortions like taxes, market failures like inability to contract over public goods, and externalities. If the market equilibrium has none of these problems, then it is also the Social Planner’s solution and is efficient (First Welfare Theorem conditions satisfied)</w:t>
      </w:r>
    </w:p>
    <w:p w:rsidR="001F0ED0" w:rsidRDefault="001F0ED0"/>
    <w:p w:rsidR="003438D4" w:rsidRDefault="003438D4">
      <w:r>
        <w:t xml:space="preserve">The Social Planner’s solution is often used to measure the size/importance of real-world distortions by comparing the Social Planner’s solution to the market solution.  </w:t>
      </w:r>
      <w:r w:rsidR="00F31A0E">
        <w:t>It is also sometimes used when the market solution is just too hard to solve, but of course that approach risks yielding misleading and inaccurate results.</w:t>
      </w:r>
      <w:bookmarkStart w:id="0" w:name="_GoBack"/>
      <w:bookmarkEnd w:id="0"/>
    </w:p>
    <w:sectPr w:rsidR="00343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CC5"/>
    <w:rsid w:val="001F0ED0"/>
    <w:rsid w:val="003438D4"/>
    <w:rsid w:val="009E16B8"/>
    <w:rsid w:val="00A26CC5"/>
    <w:rsid w:val="00C37436"/>
    <w:rsid w:val="00F3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38B57D-966F-473E-ADEB-A2D13A0A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2160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4</cp:revision>
  <dcterms:created xsi:type="dcterms:W3CDTF">2017-07-17T17:19:00Z</dcterms:created>
  <dcterms:modified xsi:type="dcterms:W3CDTF">2017-07-17T17:35:00Z</dcterms:modified>
</cp:coreProperties>
</file>