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7523" w14:textId="77777777" w:rsidR="0055207E" w:rsidRDefault="0055207E" w:rsidP="001B5506">
      <w:pPr>
        <w:pStyle w:val="Title"/>
        <w:spacing w:line="240" w:lineRule="auto"/>
        <w:rPr>
          <w:rFonts w:ascii="Arial" w:hAnsi="Arial" w:cs="Arial"/>
          <w:sz w:val="32"/>
          <w:szCs w:val="32"/>
          <w:lang w:val="en-CA"/>
        </w:rPr>
      </w:pPr>
      <w:r>
        <w:rPr>
          <w:rFonts w:ascii="Arial" w:hAnsi="Arial" w:cs="Arial"/>
          <w:sz w:val="32"/>
          <w:szCs w:val="32"/>
          <w:lang w:val="en-CA"/>
        </w:rPr>
        <w:t>BYOD – BRING YOUR OWN DEVICE</w:t>
      </w:r>
    </w:p>
    <w:p w14:paraId="2C4A8D6B" w14:textId="77777777" w:rsidR="001B5506" w:rsidRDefault="001B5506" w:rsidP="001B5506">
      <w:pPr>
        <w:pStyle w:val="Title"/>
        <w:spacing w:line="240" w:lineRule="auto"/>
        <w:rPr>
          <w:rFonts w:ascii="Arial" w:hAnsi="Arial" w:cs="Arial"/>
          <w:sz w:val="32"/>
          <w:szCs w:val="32"/>
          <w:lang w:val="en-CA"/>
        </w:rPr>
      </w:pPr>
      <w:r>
        <w:rPr>
          <w:rFonts w:ascii="Arial" w:hAnsi="Arial" w:cs="Arial"/>
          <w:sz w:val="32"/>
          <w:szCs w:val="32"/>
          <w:lang w:val="en-CA"/>
        </w:rPr>
        <w:t xml:space="preserve"> </w:t>
      </w:r>
      <w:r w:rsidR="0055207E">
        <w:rPr>
          <w:rFonts w:ascii="Arial" w:hAnsi="Arial" w:cs="Arial"/>
          <w:sz w:val="32"/>
          <w:szCs w:val="32"/>
          <w:lang w:val="en-CA"/>
        </w:rPr>
        <w:t xml:space="preserve">POLICY </w:t>
      </w:r>
      <w:r>
        <w:rPr>
          <w:rFonts w:ascii="Arial" w:hAnsi="Arial" w:cs="Arial"/>
          <w:sz w:val="32"/>
          <w:szCs w:val="32"/>
          <w:lang w:val="en-CA"/>
        </w:rPr>
        <w:t>AGREEMENT TEMPLATE</w:t>
      </w:r>
    </w:p>
    <w:p w14:paraId="43200335" w14:textId="77777777" w:rsidR="001B5506" w:rsidRDefault="001B5506" w:rsidP="001B5506">
      <w:pPr>
        <w:pStyle w:val="Title"/>
        <w:spacing w:line="240" w:lineRule="auto"/>
        <w:jc w:val="left"/>
        <w:rPr>
          <w:rFonts w:ascii="Arial" w:hAnsi="Arial" w:cs="Arial"/>
          <w:sz w:val="20"/>
          <w:szCs w:val="20"/>
          <w:lang w:val="en-CA"/>
        </w:rPr>
      </w:pPr>
      <w:r>
        <w:rPr>
          <w:noProof/>
        </w:rPr>
        <mc:AlternateContent>
          <mc:Choice Requires="wps">
            <w:drawing>
              <wp:anchor distT="0" distB="0" distL="114300" distR="114300" simplePos="0" relativeHeight="251659264" behindDoc="0" locked="0" layoutInCell="1" allowOverlap="1" wp14:anchorId="1BCC8EFC" wp14:editId="119625AD">
                <wp:simplePos x="0" y="0"/>
                <wp:positionH relativeFrom="column">
                  <wp:posOffset>0</wp:posOffset>
                </wp:positionH>
                <wp:positionV relativeFrom="paragraph">
                  <wp:posOffset>109220</wp:posOffset>
                </wp:positionV>
                <wp:extent cx="5943600" cy="0"/>
                <wp:effectExtent l="1905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D4C0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" strokeweight="2pt"/>
            </w:pict>
          </mc:Fallback>
        </mc:AlternateContent>
      </w:r>
    </w:p>
    <w:p w14:paraId="3E27F114" w14:textId="77777777" w:rsidR="001B5506" w:rsidRDefault="001B5506" w:rsidP="001B5506">
      <w:pPr>
        <w:rPr>
          <w:rFonts w:ascii="Arial" w:hAnsi="Arial" w:cs="Arial"/>
          <w:lang w:val="en-CA"/>
        </w:rPr>
      </w:pPr>
    </w:p>
    <w:p w14:paraId="1D586A87" w14:textId="77777777" w:rsidR="001B5506" w:rsidRDefault="001B5506" w:rsidP="001B5506">
      <w:pPr>
        <w:suppressAutoHyphens/>
        <w:jc w:val="both"/>
        <w:rPr>
          <w:rFonts w:ascii="Arial" w:hAnsi="Arial" w:cs="Arial"/>
        </w:rPr>
      </w:pPr>
    </w:p>
    <w:p w14:paraId="63FB83D9" w14:textId="77777777" w:rsidR="001B5506" w:rsidRDefault="001B5506" w:rsidP="001B5506">
      <w:pPr>
        <w:jc w:val="both"/>
        <w:rPr>
          <w:rFonts w:ascii="Arial" w:hAnsi="Arial" w:cs="Arial"/>
        </w:rPr>
      </w:pPr>
      <w:r>
        <w:rPr>
          <w:rFonts w:ascii="Arial" w:hAnsi="Arial" w:cs="Arial"/>
        </w:rPr>
        <w:t xml:space="preserve">This </w:t>
      </w:r>
      <w:r w:rsidR="0055207E">
        <w:rPr>
          <w:rFonts w:ascii="Arial" w:hAnsi="Arial" w:cs="Arial"/>
        </w:rPr>
        <w:t>BYOD – Bring Your Own Device</w:t>
      </w:r>
      <w:r>
        <w:rPr>
          <w:rFonts w:ascii="Arial" w:hAnsi="Arial" w:cs="Arial"/>
        </w:rPr>
        <w:t xml:space="preserve"> Policy Agreement (the “Agreement”) is made and effective [DATE],</w:t>
      </w:r>
    </w:p>
    <w:p w14:paraId="42FE0E9F" w14:textId="77777777" w:rsidR="001B5506" w:rsidRDefault="001B5506" w:rsidP="001B5506">
      <w:pPr>
        <w:jc w:val="both"/>
        <w:rPr>
          <w:rFonts w:ascii="Arial" w:hAnsi="Arial" w:cs="Arial"/>
        </w:rPr>
      </w:pPr>
    </w:p>
    <w:p w14:paraId="2783CE18" w14:textId="77777777" w:rsidR="001B5506" w:rsidRDefault="001B5506" w:rsidP="001B5506">
      <w:pPr>
        <w:jc w:val="both"/>
        <w:rPr>
          <w:rFonts w:ascii="Arial" w:hAnsi="Arial" w:cs="Arial"/>
        </w:rPr>
      </w:pPr>
    </w:p>
    <w:p w14:paraId="06862A84" w14:textId="77777777" w:rsidR="001B5506" w:rsidRDefault="001B5506" w:rsidP="001B5506">
      <w:pPr>
        <w:suppressAutoHyphens/>
        <w:ind w:left="2280" w:hanging="2280"/>
        <w:rPr>
          <w:rFonts w:ascii="Arial" w:hAnsi="Arial" w:cs="Arial"/>
          <w:lang w:val="en-CA"/>
        </w:rPr>
      </w:pPr>
      <w:r>
        <w:rPr>
          <w:rFonts w:ascii="Arial" w:hAnsi="Arial" w:cs="Arial"/>
          <w:b/>
          <w:bCs/>
          <w:lang w:val="en-CA"/>
        </w:rPr>
        <w:t>BETWEEN:</w:t>
      </w:r>
      <w:r>
        <w:rPr>
          <w:rFonts w:ascii="Arial" w:hAnsi="Arial" w:cs="Arial"/>
          <w:b/>
          <w:bCs/>
          <w:lang w:val="en-CA"/>
        </w:rPr>
        <w:tab/>
      </w:r>
      <w:r>
        <w:rPr>
          <w:rFonts w:ascii="Arial" w:hAnsi="Arial" w:cs="Arial"/>
          <w:b/>
          <w:bCs/>
        </w:rPr>
        <w:t>[YOUR COMPANY NAME]</w:t>
      </w:r>
      <w:r>
        <w:rPr>
          <w:rFonts w:ascii="Arial" w:hAnsi="Arial" w:cs="Arial"/>
        </w:rPr>
        <w:t xml:space="preserve"> (the "Company"),</w:t>
      </w:r>
      <w:r>
        <w:rPr>
          <w:rFonts w:ascii="Arial" w:hAnsi="Arial" w:cs="Arial"/>
          <w:lang w:val="en-CA"/>
        </w:rPr>
        <w:t xml:space="preserve"> a corporation organized and existing under the laws of the [State/Province] of [STATE/PROVINCE], with its head office located at:</w:t>
      </w:r>
    </w:p>
    <w:p w14:paraId="6419BB7B" w14:textId="77777777" w:rsidR="001B5506" w:rsidRDefault="001B5506" w:rsidP="001B5506">
      <w:pPr>
        <w:suppressAutoHyphens/>
        <w:ind w:left="2280" w:hanging="2280"/>
        <w:rPr>
          <w:rFonts w:ascii="Arial" w:hAnsi="Arial" w:cs="Arial"/>
          <w:lang w:val="en-CA"/>
        </w:rPr>
      </w:pPr>
    </w:p>
    <w:p w14:paraId="4A3A39FF" w14:textId="77777777" w:rsidR="001B5506" w:rsidRDefault="001B5506" w:rsidP="001B5506">
      <w:pPr>
        <w:suppressAutoHyphens/>
        <w:ind w:left="2280" w:hanging="2280"/>
        <w:rPr>
          <w:rFonts w:ascii="Arial" w:hAnsi="Arial" w:cs="Arial"/>
        </w:rPr>
      </w:pPr>
      <w:r>
        <w:rPr>
          <w:rFonts w:ascii="Arial" w:hAnsi="Arial" w:cs="Arial"/>
          <w:lang w:val="en-CA"/>
        </w:rPr>
        <w:tab/>
        <w:t>[YOUR COMPLETE ADDRESS]</w:t>
      </w:r>
    </w:p>
    <w:p w14:paraId="36CFBD16" w14:textId="77777777" w:rsidR="001B5506" w:rsidRDefault="001B5506" w:rsidP="001B5506">
      <w:pPr>
        <w:suppressAutoHyphens/>
        <w:rPr>
          <w:rFonts w:ascii="Arial" w:hAnsi="Arial" w:cs="Arial"/>
        </w:rPr>
      </w:pPr>
    </w:p>
    <w:p w14:paraId="5A95B97A" w14:textId="77777777" w:rsidR="001B5506" w:rsidRDefault="001B5506" w:rsidP="001B5506">
      <w:pPr>
        <w:suppressAutoHyphens/>
        <w:rPr>
          <w:rFonts w:ascii="Arial" w:hAnsi="Arial" w:cs="Arial"/>
        </w:rPr>
      </w:pPr>
    </w:p>
    <w:p w14:paraId="3CF957E9" w14:textId="77777777" w:rsidR="001B5506" w:rsidRDefault="001B5506" w:rsidP="001B5506">
      <w:pPr>
        <w:suppressAutoHyphens/>
        <w:ind w:left="2280" w:hanging="2280"/>
        <w:rPr>
          <w:rFonts w:ascii="Arial" w:hAnsi="Arial" w:cs="Arial"/>
          <w:lang w:val="en-CA"/>
        </w:rPr>
      </w:pPr>
      <w:r>
        <w:rPr>
          <w:rFonts w:ascii="Arial" w:hAnsi="Arial" w:cs="Arial"/>
          <w:b/>
          <w:bCs/>
          <w:lang w:val="en-CA"/>
        </w:rPr>
        <w:t>AND:</w:t>
      </w:r>
      <w:r>
        <w:rPr>
          <w:rFonts w:ascii="Arial" w:hAnsi="Arial" w:cs="Arial"/>
          <w:b/>
          <w:bCs/>
          <w:lang w:val="en-CA"/>
        </w:rPr>
        <w:tab/>
      </w:r>
      <w:r>
        <w:rPr>
          <w:rFonts w:ascii="Arial" w:hAnsi="Arial" w:cs="Arial"/>
          <w:b/>
          <w:bCs/>
        </w:rPr>
        <w:t>[EMPLOYEE or PERSON YOU HIRED]</w:t>
      </w:r>
      <w:r>
        <w:rPr>
          <w:rFonts w:ascii="Arial" w:hAnsi="Arial" w:cs="Arial"/>
        </w:rPr>
        <w:t xml:space="preserve"> (the "Employee"</w:t>
      </w:r>
      <w:r w:rsidR="00D07382">
        <w:rPr>
          <w:rFonts w:ascii="Arial" w:hAnsi="Arial" w:cs="Arial"/>
        </w:rPr>
        <w:t>, “contractor”, “intern” or “person completing work in your company”</w:t>
      </w:r>
      <w:r>
        <w:rPr>
          <w:rFonts w:ascii="Arial" w:hAnsi="Arial" w:cs="Arial"/>
        </w:rPr>
        <w:t>),</w:t>
      </w:r>
      <w:r>
        <w:rPr>
          <w:rFonts w:ascii="Arial" w:hAnsi="Arial" w:cs="Arial"/>
          <w:lang w:val="en-CA"/>
        </w:rPr>
        <w:t xml:space="preserve"> a corporation or entity organized and existing under the laws of the [State/Province] of [STATE/PROVINCE], with its head office located at:</w:t>
      </w:r>
    </w:p>
    <w:p w14:paraId="44AE5046" w14:textId="77777777" w:rsidR="001B5506" w:rsidRDefault="001B5506" w:rsidP="001B5506">
      <w:pPr>
        <w:suppressAutoHyphens/>
        <w:ind w:left="2280" w:hanging="2280"/>
        <w:rPr>
          <w:rFonts w:ascii="Arial" w:hAnsi="Arial" w:cs="Arial"/>
          <w:lang w:val="en-CA"/>
        </w:rPr>
      </w:pPr>
    </w:p>
    <w:p w14:paraId="6E4A63F8" w14:textId="77777777" w:rsidR="001B5506" w:rsidRDefault="001B5506" w:rsidP="001B5506">
      <w:pPr>
        <w:suppressAutoHyphens/>
        <w:ind w:left="2280" w:hanging="2280"/>
        <w:rPr>
          <w:rFonts w:ascii="Arial" w:hAnsi="Arial" w:cs="Arial"/>
          <w:lang w:val="en-CA"/>
        </w:rPr>
      </w:pPr>
      <w:r>
        <w:rPr>
          <w:rFonts w:ascii="Arial" w:hAnsi="Arial" w:cs="Arial"/>
          <w:lang w:val="en-CA"/>
        </w:rPr>
        <w:tab/>
        <w:t>[COMPLETE ADDRESS]</w:t>
      </w:r>
    </w:p>
    <w:p w14:paraId="36EA196E" w14:textId="77777777" w:rsidR="001B5506" w:rsidRDefault="001B5506" w:rsidP="001B5506">
      <w:pPr>
        <w:suppressAutoHyphens/>
        <w:ind w:left="2280" w:hanging="2280"/>
        <w:rPr>
          <w:rFonts w:ascii="Arial" w:hAnsi="Arial" w:cs="Arial"/>
          <w:lang w:val="en-CA"/>
        </w:rPr>
      </w:pPr>
    </w:p>
    <w:p w14:paraId="4DDE6003" w14:textId="77777777" w:rsidR="001B5506" w:rsidRDefault="001B5506" w:rsidP="001B5506">
      <w:pPr>
        <w:pStyle w:val="PlainText"/>
        <w:rPr>
          <w:rFonts w:ascii="Arial" w:eastAsia="MS Mincho" w:hAnsi="Arial" w:cs="Arial"/>
        </w:rPr>
      </w:pPr>
      <w:r>
        <w:rPr>
          <w:rFonts w:ascii="Arial" w:eastAsia="MS Mincho" w:hAnsi="Arial" w:cs="Arial"/>
        </w:rPr>
        <w:t>NOW, THEREFORE, in consideration of the promises and agreements set forth herein, the receipt and sufficiency of which are hereby acknowledged by the parties, the parties intending to be legally bound hereby, do promise and agree as follows:</w:t>
      </w:r>
    </w:p>
    <w:p w14:paraId="67161EC4" w14:textId="77777777" w:rsidR="001B5506" w:rsidRDefault="001B5506" w:rsidP="001B5506">
      <w:pPr>
        <w:suppressAutoHyphens/>
        <w:ind w:left="2280" w:hanging="2280"/>
        <w:rPr>
          <w:rFonts w:ascii="Arial" w:hAnsi="Arial" w:cs="Arial"/>
          <w:lang w:val="en-CA"/>
        </w:rPr>
      </w:pPr>
    </w:p>
    <w:p w14:paraId="56A73093" w14:textId="77777777" w:rsidR="001B5506" w:rsidRDefault="001B5506" w:rsidP="001B5506">
      <w:pPr>
        <w:suppressAutoHyphens/>
        <w:ind w:left="2280" w:hanging="2280"/>
        <w:rPr>
          <w:rFonts w:ascii="Arial" w:hAnsi="Arial" w:cs="Arial"/>
          <w:lang w:val="en-CA"/>
        </w:rPr>
      </w:pPr>
    </w:p>
    <w:p w14:paraId="66FF5C67" w14:textId="77777777" w:rsidR="001B5506" w:rsidRPr="001B5506" w:rsidRDefault="002D3820" w:rsidP="001B5506">
      <w:pPr>
        <w:pStyle w:val="ListParagraph"/>
        <w:numPr>
          <w:ilvl w:val="0"/>
          <w:numId w:val="4"/>
        </w:numPr>
        <w:autoSpaceDE w:val="0"/>
        <w:autoSpaceDN w:val="0"/>
        <w:adjustRightInd w:val="0"/>
        <w:rPr>
          <w:rFonts w:ascii="Arial" w:eastAsiaTheme="minorHAnsi" w:hAnsi="Arial" w:cs="Arial"/>
          <w:b/>
          <w:bCs/>
          <w:color w:val="000000"/>
        </w:rPr>
      </w:pPr>
      <w:r>
        <w:rPr>
          <w:rFonts w:ascii="Arial" w:eastAsiaTheme="minorHAnsi" w:hAnsi="Arial" w:cs="Arial"/>
          <w:b/>
          <w:bCs/>
          <w:color w:val="000000"/>
        </w:rPr>
        <w:t>POLICY BRIEF &amp; PURPOSE</w:t>
      </w:r>
    </w:p>
    <w:p w14:paraId="6D88D5EC" w14:textId="77777777" w:rsidR="001B5506" w:rsidRDefault="00D07382" w:rsidP="001B5506">
      <w:pPr>
        <w:spacing w:before="100" w:beforeAutospacing="1" w:after="100" w:afterAutospacing="1"/>
        <w:rPr>
          <w:rFonts w:ascii="Arial" w:hAnsi="Arial" w:cs="Arial"/>
        </w:rPr>
      </w:pPr>
      <w:r>
        <w:rPr>
          <w:rFonts w:ascii="Arial" w:hAnsi="Arial" w:cs="Arial"/>
        </w:rPr>
        <w:t xml:space="preserve">The </w:t>
      </w:r>
      <w:r w:rsidR="00D1267A">
        <w:rPr>
          <w:rFonts w:ascii="Arial" w:hAnsi="Arial" w:cs="Arial"/>
        </w:rPr>
        <w:t>BYOD – Bring Your Own Device P</w:t>
      </w:r>
      <w:r w:rsidR="001B5506" w:rsidRPr="001B5506">
        <w:rPr>
          <w:rFonts w:ascii="Arial" w:hAnsi="Arial" w:cs="Arial"/>
        </w:rPr>
        <w:t xml:space="preserve">olicy outlines our guidelines for </w:t>
      </w:r>
      <w:r w:rsidR="00D1267A">
        <w:rPr>
          <w:rFonts w:ascii="Arial" w:hAnsi="Arial" w:cs="Arial"/>
        </w:rPr>
        <w:t xml:space="preserve">allowing employees to use their own smartphones, tablets, laptops and their own devices within an organization’s network.  </w:t>
      </w:r>
      <w:r w:rsidR="001B5506" w:rsidRPr="001B5506">
        <w:rPr>
          <w:rFonts w:ascii="Arial" w:hAnsi="Arial" w:cs="Arial"/>
        </w:rPr>
        <w:t>We want to avoid inappropriate or illegal internet use that creates risks for our company’s legality and reputation.</w:t>
      </w:r>
      <w:r w:rsidR="00D1267A">
        <w:rPr>
          <w:rFonts w:ascii="Arial" w:hAnsi="Arial" w:cs="Arial"/>
        </w:rPr>
        <w:t xml:space="preserve">  The [Company] reserves the right to revoke this privilege if users do not abide by the policies and procedures outlined below.</w:t>
      </w:r>
    </w:p>
    <w:p w14:paraId="3583BE43" w14:textId="77777777" w:rsidR="00D1267A" w:rsidRDefault="00D1267A" w:rsidP="00D1267A">
      <w:pPr>
        <w:spacing w:before="100" w:beforeAutospacing="1" w:after="100" w:afterAutospacing="1"/>
        <w:rPr>
          <w:rFonts w:ascii="Arial" w:hAnsi="Arial" w:cs="Arial"/>
        </w:rPr>
      </w:pPr>
      <w:r>
        <w:rPr>
          <w:rFonts w:ascii="Arial" w:hAnsi="Arial" w:cs="Arial"/>
        </w:rPr>
        <w:t>This policy is intended to protect the security and integrity of [The Company] and its data and technology infrastructure.  Limited exceptions to the policy may occur due to variations in devices and platforms.</w:t>
      </w:r>
    </w:p>
    <w:p w14:paraId="1A26F02D" w14:textId="77777777" w:rsidR="001B5506" w:rsidRPr="00D07382" w:rsidRDefault="002D3820" w:rsidP="00D1267A">
      <w:pPr>
        <w:spacing w:before="100" w:beforeAutospacing="1" w:after="100" w:afterAutospacing="1"/>
        <w:rPr>
          <w:rFonts w:ascii="Arial" w:hAnsi="Arial" w:cs="Arial"/>
          <w:b/>
          <w:bCs/>
        </w:rPr>
      </w:pPr>
      <w:r>
        <w:rPr>
          <w:rFonts w:ascii="Arial" w:hAnsi="Arial" w:cs="Arial"/>
          <w:b/>
          <w:bCs/>
        </w:rPr>
        <w:t>SCOPE</w:t>
      </w:r>
    </w:p>
    <w:p w14:paraId="62D8AE09" w14:textId="77777777" w:rsidR="00D07382" w:rsidRDefault="001B5506" w:rsidP="00D07382">
      <w:pPr>
        <w:spacing w:before="100" w:beforeAutospacing="1" w:after="100" w:afterAutospacing="1"/>
        <w:rPr>
          <w:rFonts w:ascii="Arial" w:hAnsi="Arial" w:cs="Arial"/>
        </w:rPr>
      </w:pPr>
      <w:r w:rsidRPr="001B5506">
        <w:rPr>
          <w:rFonts w:ascii="Arial" w:hAnsi="Arial" w:cs="Arial"/>
        </w:rPr>
        <w:t xml:space="preserve">This </w:t>
      </w:r>
      <w:r w:rsidR="00D1267A">
        <w:rPr>
          <w:rFonts w:ascii="Arial" w:hAnsi="Arial" w:cs="Arial"/>
        </w:rPr>
        <w:t>BYOD – Bring Your Own Device Policy</w:t>
      </w:r>
      <w:r w:rsidRPr="001B5506">
        <w:rPr>
          <w:rFonts w:ascii="Arial" w:hAnsi="Arial" w:cs="Arial"/>
        </w:rPr>
        <w:t xml:space="preserve"> applies to all our employees, contractors, volunteers and partners who access our network and computers.</w:t>
      </w:r>
      <w:r w:rsidR="00D1267A">
        <w:rPr>
          <w:rFonts w:ascii="Arial" w:hAnsi="Arial" w:cs="Arial"/>
        </w:rPr>
        <w:t xml:space="preserve">  Employees and workers must agree to the terms and conditions set forth in this policy in order to be able to connect their devices to the company network.</w:t>
      </w:r>
    </w:p>
    <w:p w14:paraId="2D99783F" w14:textId="77777777" w:rsidR="00D513CF" w:rsidRPr="00D1267A" w:rsidRDefault="00D1267A" w:rsidP="00D513CF">
      <w:pPr>
        <w:pStyle w:val="ListParagraph"/>
        <w:numPr>
          <w:ilvl w:val="0"/>
          <w:numId w:val="4"/>
        </w:numPr>
        <w:shd w:val="clear" w:color="auto" w:fill="FFFFFF"/>
        <w:spacing w:before="100" w:beforeAutospacing="1" w:after="100" w:afterAutospacing="1"/>
        <w:rPr>
          <w:rFonts w:ascii="Arial" w:hAnsi="Arial" w:cs="Arial"/>
          <w:color w:val="000000" w:themeColor="text1"/>
        </w:rPr>
      </w:pPr>
      <w:r>
        <w:rPr>
          <w:rFonts w:ascii="Arial" w:hAnsi="Arial" w:cs="Arial"/>
          <w:b/>
          <w:bCs/>
        </w:rPr>
        <w:t>ACCEPTABLE USE</w:t>
      </w:r>
    </w:p>
    <w:p w14:paraId="73A6CEB8" w14:textId="77777777" w:rsidR="00D513CF" w:rsidRDefault="00D1267A" w:rsidP="00D1267A">
      <w:pPr>
        <w:numPr>
          <w:ilvl w:val="0"/>
          <w:numId w:val="6"/>
        </w:numPr>
        <w:spacing w:before="100" w:beforeAutospacing="1" w:after="100" w:afterAutospacing="1"/>
        <w:rPr>
          <w:rFonts w:ascii="Arial" w:hAnsi="Arial" w:cs="Arial"/>
        </w:rPr>
      </w:pPr>
      <w:r>
        <w:rPr>
          <w:rFonts w:ascii="Arial" w:hAnsi="Arial" w:cs="Arial"/>
        </w:rPr>
        <w:t>The company defines acceptable business use as activities that directly or indirectly support the business of [YOUR COMPANY NAME]</w:t>
      </w:r>
    </w:p>
    <w:p w14:paraId="61554DC5" w14:textId="77777777" w:rsidR="00D1267A" w:rsidRDefault="00D1267A" w:rsidP="00D1267A">
      <w:pPr>
        <w:numPr>
          <w:ilvl w:val="0"/>
          <w:numId w:val="6"/>
        </w:numPr>
        <w:spacing w:before="100" w:beforeAutospacing="1" w:after="100" w:afterAutospacing="1"/>
        <w:rPr>
          <w:rFonts w:ascii="Arial" w:hAnsi="Arial" w:cs="Arial"/>
        </w:rPr>
      </w:pPr>
      <w:r>
        <w:rPr>
          <w:rFonts w:ascii="Arial" w:hAnsi="Arial" w:cs="Arial"/>
        </w:rPr>
        <w:t>The company defines acceptable personal use on company time as reasonable and limited personal communication or recreation, such as reading or game playing.</w:t>
      </w:r>
    </w:p>
    <w:p w14:paraId="2095722F" w14:textId="77777777" w:rsidR="00D1267A" w:rsidRDefault="00D1267A" w:rsidP="00D1267A">
      <w:pPr>
        <w:numPr>
          <w:ilvl w:val="0"/>
          <w:numId w:val="6"/>
        </w:numPr>
        <w:spacing w:before="100" w:beforeAutospacing="1" w:after="100" w:afterAutospacing="1"/>
        <w:rPr>
          <w:rFonts w:ascii="Arial" w:hAnsi="Arial" w:cs="Arial"/>
        </w:rPr>
      </w:pPr>
      <w:r>
        <w:rPr>
          <w:rFonts w:ascii="Arial" w:hAnsi="Arial" w:cs="Arial"/>
        </w:rPr>
        <w:t>Employees are blocked from accessing certain websites during work hours/while connected to the corporate network at the discretion of the company.</w:t>
      </w:r>
    </w:p>
    <w:p w14:paraId="204A32F8" w14:textId="77777777" w:rsidR="00D1267A" w:rsidRDefault="00D1267A" w:rsidP="00D1267A">
      <w:pPr>
        <w:numPr>
          <w:ilvl w:val="1"/>
          <w:numId w:val="6"/>
        </w:numPr>
        <w:spacing w:before="100" w:beforeAutospacing="1" w:after="100" w:afterAutospacing="1"/>
        <w:rPr>
          <w:rFonts w:ascii="Arial" w:hAnsi="Arial" w:cs="Arial"/>
        </w:rPr>
      </w:pPr>
      <w:r>
        <w:rPr>
          <w:rFonts w:ascii="Arial" w:hAnsi="Arial" w:cs="Arial"/>
        </w:rPr>
        <w:t>Such websites include but are not limited to [LIST WEBSITE TYPES]</w:t>
      </w:r>
    </w:p>
    <w:p w14:paraId="599208EB" w14:textId="77777777" w:rsidR="00D1267A" w:rsidRDefault="00D1267A" w:rsidP="00516409">
      <w:pPr>
        <w:numPr>
          <w:ilvl w:val="0"/>
          <w:numId w:val="6"/>
        </w:numPr>
        <w:spacing w:before="100" w:beforeAutospacing="1" w:after="100" w:afterAutospacing="1"/>
        <w:rPr>
          <w:rFonts w:ascii="Arial" w:hAnsi="Arial" w:cs="Arial"/>
        </w:rPr>
      </w:pPr>
      <w:r>
        <w:rPr>
          <w:rFonts w:ascii="Arial" w:hAnsi="Arial" w:cs="Arial"/>
        </w:rPr>
        <w:lastRenderedPageBreak/>
        <w:t>Devices’ camera and/or video capabilities [ARE/ARE NOT] disabled while on-site</w:t>
      </w:r>
    </w:p>
    <w:p w14:paraId="526CFB62" w14:textId="77777777" w:rsidR="00516409" w:rsidRDefault="00516409" w:rsidP="00516409">
      <w:pPr>
        <w:numPr>
          <w:ilvl w:val="0"/>
          <w:numId w:val="6"/>
        </w:numPr>
        <w:spacing w:before="100" w:beforeAutospacing="1" w:after="100" w:afterAutospacing="1"/>
        <w:rPr>
          <w:rFonts w:ascii="Arial" w:hAnsi="Arial" w:cs="Arial"/>
        </w:rPr>
      </w:pPr>
      <w:r>
        <w:rPr>
          <w:rFonts w:ascii="Arial" w:hAnsi="Arial" w:cs="Arial"/>
        </w:rPr>
        <w:t xml:space="preserve">The following apps are allowed [include a detailed list of apps such as weather, productivity apps, Facebook, </w:t>
      </w:r>
      <w:proofErr w:type="spellStart"/>
      <w:r>
        <w:rPr>
          <w:rFonts w:ascii="Arial" w:hAnsi="Arial" w:cs="Arial"/>
        </w:rPr>
        <w:t>etc</w:t>
      </w:r>
      <w:proofErr w:type="spellEnd"/>
      <w:r>
        <w:rPr>
          <w:rFonts w:ascii="Arial" w:hAnsi="Arial" w:cs="Arial"/>
        </w:rPr>
        <w:t>, which will be permitted)</w:t>
      </w:r>
    </w:p>
    <w:p w14:paraId="39F4BA8A" w14:textId="77777777" w:rsidR="00F86D14" w:rsidRDefault="00F86D14" w:rsidP="00516409">
      <w:pPr>
        <w:numPr>
          <w:ilvl w:val="0"/>
          <w:numId w:val="6"/>
        </w:numPr>
        <w:spacing w:before="100" w:beforeAutospacing="1" w:after="100" w:afterAutospacing="1"/>
        <w:rPr>
          <w:rFonts w:ascii="Arial" w:hAnsi="Arial" w:cs="Arial"/>
        </w:rPr>
      </w:pPr>
      <w:r>
        <w:rPr>
          <w:rFonts w:ascii="Arial" w:hAnsi="Arial" w:cs="Arial"/>
        </w:rPr>
        <w:t xml:space="preserve">Employees may use their mobile devices to access the following company-owned resources: [email, calendars, contacts, documents, </w:t>
      </w:r>
      <w:proofErr w:type="spellStart"/>
      <w:r>
        <w:rPr>
          <w:rFonts w:ascii="Arial" w:hAnsi="Arial" w:cs="Arial"/>
        </w:rPr>
        <w:t>etc</w:t>
      </w:r>
      <w:proofErr w:type="spellEnd"/>
      <w:r>
        <w:rPr>
          <w:rFonts w:ascii="Arial" w:hAnsi="Arial" w:cs="Arial"/>
        </w:rPr>
        <w:t>].</w:t>
      </w:r>
    </w:p>
    <w:p w14:paraId="7CA51519" w14:textId="77777777" w:rsidR="00D513CF" w:rsidRPr="00EA7503" w:rsidRDefault="00D513CF" w:rsidP="00D513CF">
      <w:pPr>
        <w:spacing w:before="100" w:beforeAutospacing="1" w:after="100" w:afterAutospacing="1"/>
        <w:outlineLvl w:val="2"/>
        <w:rPr>
          <w:rFonts w:ascii="Arial" w:hAnsi="Arial" w:cs="Arial"/>
          <w:b/>
          <w:bCs/>
          <w:u w:val="single"/>
        </w:rPr>
      </w:pPr>
      <w:r w:rsidRPr="00EA7503">
        <w:rPr>
          <w:rFonts w:ascii="Arial" w:hAnsi="Arial" w:cs="Arial"/>
          <w:b/>
          <w:bCs/>
          <w:u w:val="single"/>
        </w:rPr>
        <w:t>What is inappropriate</w:t>
      </w:r>
      <w:r w:rsidR="00516409">
        <w:rPr>
          <w:rFonts w:ascii="Arial" w:hAnsi="Arial" w:cs="Arial"/>
          <w:b/>
          <w:bCs/>
          <w:u w:val="single"/>
        </w:rPr>
        <w:t xml:space="preserve"> BYOD usage?</w:t>
      </w:r>
    </w:p>
    <w:p w14:paraId="64275F88" w14:textId="77777777" w:rsidR="00D513CF" w:rsidRPr="001B5506" w:rsidRDefault="00D513CF" w:rsidP="00D513CF">
      <w:pPr>
        <w:spacing w:before="100" w:beforeAutospacing="1" w:after="100" w:afterAutospacing="1"/>
        <w:rPr>
          <w:rFonts w:ascii="Arial" w:hAnsi="Arial" w:cs="Arial"/>
        </w:rPr>
      </w:pPr>
      <w:r w:rsidRPr="001B5506">
        <w:rPr>
          <w:rFonts w:ascii="Arial" w:hAnsi="Arial" w:cs="Arial"/>
        </w:rPr>
        <w:t>Our employees must</w:t>
      </w:r>
      <w:r>
        <w:rPr>
          <w:rFonts w:ascii="Arial" w:hAnsi="Arial" w:cs="Arial"/>
        </w:rPr>
        <w:t xml:space="preserve"> not</w:t>
      </w:r>
      <w:r w:rsidRPr="001B5506">
        <w:rPr>
          <w:rFonts w:ascii="Arial" w:hAnsi="Arial" w:cs="Arial"/>
        </w:rPr>
        <w:t xml:space="preserve"> use our network to:</w:t>
      </w:r>
    </w:p>
    <w:p w14:paraId="5588E38F" w14:textId="77777777"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Download or upload obscene, offensive or illegal material.</w:t>
      </w:r>
    </w:p>
    <w:p w14:paraId="7F8EC827" w14:textId="77777777"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Send confidential information to unauthorized recipients.</w:t>
      </w:r>
    </w:p>
    <w:p w14:paraId="23A16CE4" w14:textId="77777777" w:rsidR="00D513CF"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Invade another person’s privacy and sensitive information.</w:t>
      </w:r>
    </w:p>
    <w:p w14:paraId="02DB2FE3" w14:textId="77777777" w:rsidR="00516409" w:rsidRDefault="00516409" w:rsidP="00D513CF">
      <w:pPr>
        <w:numPr>
          <w:ilvl w:val="0"/>
          <w:numId w:val="7"/>
        </w:numPr>
        <w:spacing w:before="100" w:beforeAutospacing="1" w:after="100" w:afterAutospacing="1"/>
        <w:rPr>
          <w:rFonts w:ascii="Arial" w:hAnsi="Arial" w:cs="Arial"/>
        </w:rPr>
      </w:pPr>
      <w:r>
        <w:rPr>
          <w:rFonts w:ascii="Arial" w:hAnsi="Arial" w:cs="Arial"/>
        </w:rPr>
        <w:t>Harass others</w:t>
      </w:r>
    </w:p>
    <w:p w14:paraId="2DC8CEC3" w14:textId="77777777" w:rsidR="00516409" w:rsidRPr="001B5506" w:rsidRDefault="00516409" w:rsidP="00D513CF">
      <w:pPr>
        <w:numPr>
          <w:ilvl w:val="0"/>
          <w:numId w:val="7"/>
        </w:numPr>
        <w:spacing w:before="100" w:beforeAutospacing="1" w:after="100" w:afterAutospacing="1"/>
        <w:rPr>
          <w:rFonts w:ascii="Arial" w:hAnsi="Arial" w:cs="Arial"/>
        </w:rPr>
      </w:pPr>
      <w:r>
        <w:rPr>
          <w:rFonts w:ascii="Arial" w:hAnsi="Arial" w:cs="Arial"/>
        </w:rPr>
        <w:t>Store or transmit proprietary information belonging to another company</w:t>
      </w:r>
    </w:p>
    <w:p w14:paraId="0BB0EAA2" w14:textId="77777777"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Download or upload movies, music and other copyrighted material and software.</w:t>
      </w:r>
    </w:p>
    <w:p w14:paraId="1D260087" w14:textId="77777777" w:rsidR="00D513CF" w:rsidRPr="001B5506"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Visit potentially dangerous websites that can compromise the safety of our network and computers.</w:t>
      </w:r>
    </w:p>
    <w:p w14:paraId="55EEECF2" w14:textId="77777777" w:rsidR="00D513CF" w:rsidRDefault="00D513CF" w:rsidP="00D513CF">
      <w:pPr>
        <w:numPr>
          <w:ilvl w:val="0"/>
          <w:numId w:val="7"/>
        </w:numPr>
        <w:spacing w:before="100" w:beforeAutospacing="1" w:after="100" w:afterAutospacing="1"/>
        <w:rPr>
          <w:rFonts w:ascii="Arial" w:hAnsi="Arial" w:cs="Arial"/>
        </w:rPr>
      </w:pPr>
      <w:r w:rsidRPr="001B5506">
        <w:rPr>
          <w:rFonts w:ascii="Arial" w:hAnsi="Arial" w:cs="Arial"/>
        </w:rPr>
        <w:t>Perform unauthorized or illegal actions, like hacking, fraud, buying/selling illegal goods and more.</w:t>
      </w:r>
    </w:p>
    <w:p w14:paraId="4A04D8B4" w14:textId="77777777" w:rsidR="00516409" w:rsidRDefault="00516409" w:rsidP="00D513CF">
      <w:pPr>
        <w:numPr>
          <w:ilvl w:val="0"/>
          <w:numId w:val="7"/>
        </w:numPr>
        <w:spacing w:before="100" w:beforeAutospacing="1" w:after="100" w:afterAutospacing="1"/>
        <w:rPr>
          <w:rFonts w:ascii="Arial" w:hAnsi="Arial" w:cs="Arial"/>
        </w:rPr>
      </w:pPr>
      <w:r>
        <w:rPr>
          <w:rFonts w:ascii="Arial" w:hAnsi="Arial" w:cs="Arial"/>
        </w:rPr>
        <w:t>The following apps are NOT allowed (apps not downloaded through iTunes or Google play, etc)</w:t>
      </w:r>
    </w:p>
    <w:p w14:paraId="36FA5499" w14:textId="77777777" w:rsidR="00F86D14" w:rsidRDefault="00F86D14" w:rsidP="00D513CF">
      <w:pPr>
        <w:numPr>
          <w:ilvl w:val="0"/>
          <w:numId w:val="7"/>
        </w:numPr>
        <w:spacing w:before="100" w:beforeAutospacing="1" w:after="100" w:afterAutospacing="1"/>
        <w:rPr>
          <w:rFonts w:ascii="Arial" w:hAnsi="Arial" w:cs="Arial"/>
        </w:rPr>
      </w:pPr>
      <w:r>
        <w:rPr>
          <w:rFonts w:ascii="Arial" w:hAnsi="Arial" w:cs="Arial"/>
        </w:rPr>
        <w:t>[Company] has a zero-tolerance policy for texting or emailing while driving and only hands-free talking while driving is permitted.</w:t>
      </w:r>
    </w:p>
    <w:p w14:paraId="3C8C37F1" w14:textId="77777777" w:rsidR="00D513CF" w:rsidRPr="001B5506" w:rsidRDefault="00D513CF" w:rsidP="00D513CF">
      <w:pPr>
        <w:spacing w:before="100" w:beforeAutospacing="1" w:after="100" w:afterAutospacing="1"/>
        <w:rPr>
          <w:rFonts w:ascii="Arial" w:hAnsi="Arial" w:cs="Arial"/>
        </w:rPr>
      </w:pPr>
      <w:r w:rsidRPr="001B5506">
        <w:rPr>
          <w:rFonts w:ascii="Arial" w:hAnsi="Arial" w:cs="Arial"/>
        </w:rPr>
        <w:t>We also advise our employees to be careful when downloading and opening/executing files and software. If they’re unsure if a file is safe, they should ask [</w:t>
      </w:r>
      <w:r w:rsidRPr="001B5506">
        <w:rPr>
          <w:rFonts w:ascii="Arial" w:hAnsi="Arial" w:cs="Arial"/>
          <w:i/>
          <w:iCs/>
        </w:rPr>
        <w:t>their supervisor/ IT manager/ etc.</w:t>
      </w:r>
      <w:r w:rsidRPr="001B5506">
        <w:rPr>
          <w:rFonts w:ascii="Arial" w:hAnsi="Arial" w:cs="Arial"/>
        </w:rPr>
        <w:t>]</w:t>
      </w:r>
    </w:p>
    <w:p w14:paraId="6A4AE187" w14:textId="77777777" w:rsidR="00D513CF" w:rsidRPr="001B5506" w:rsidRDefault="00D513CF" w:rsidP="00D513CF">
      <w:pPr>
        <w:spacing w:before="100" w:beforeAutospacing="1" w:after="100" w:afterAutospacing="1"/>
        <w:rPr>
          <w:rFonts w:ascii="Arial" w:hAnsi="Arial" w:cs="Arial"/>
        </w:rPr>
      </w:pPr>
      <w:r w:rsidRPr="001B5506">
        <w:rPr>
          <w:rFonts w:ascii="Arial" w:hAnsi="Arial" w:cs="Arial"/>
        </w:rPr>
        <w:t>Our company may install anti-virus and disk encryption software on our company computers. Employees may not deactivate or configure settings and firewalls without managerial approval.</w:t>
      </w:r>
    </w:p>
    <w:p w14:paraId="55BAF519" w14:textId="77777777" w:rsidR="00D513CF" w:rsidRDefault="00D513CF" w:rsidP="00D513CF">
      <w:pPr>
        <w:spacing w:before="100" w:beforeAutospacing="1" w:after="100" w:afterAutospacing="1"/>
        <w:rPr>
          <w:rFonts w:ascii="Arial" w:hAnsi="Arial" w:cs="Arial"/>
        </w:rPr>
      </w:pPr>
      <w:r w:rsidRPr="001B5506">
        <w:rPr>
          <w:rFonts w:ascii="Arial" w:hAnsi="Arial" w:cs="Arial"/>
        </w:rPr>
        <w:t>We won’t assume any responsibility if employee devices are infected by malicious software, or if their personal data are compromised as a result of inappropriate employee use.</w:t>
      </w:r>
    </w:p>
    <w:p w14:paraId="00599FFF" w14:textId="77777777" w:rsidR="001B5506" w:rsidRPr="00D07382" w:rsidRDefault="00F86D14" w:rsidP="00D07382">
      <w:pPr>
        <w:pStyle w:val="ListParagraph"/>
        <w:numPr>
          <w:ilvl w:val="0"/>
          <w:numId w:val="4"/>
        </w:numPr>
        <w:spacing w:before="100" w:beforeAutospacing="1" w:after="100" w:afterAutospacing="1"/>
        <w:outlineLvl w:val="1"/>
        <w:rPr>
          <w:rFonts w:ascii="Arial" w:hAnsi="Arial" w:cs="Arial"/>
          <w:b/>
          <w:bCs/>
        </w:rPr>
      </w:pPr>
      <w:r>
        <w:rPr>
          <w:rFonts w:ascii="Arial" w:hAnsi="Arial" w:cs="Arial"/>
          <w:b/>
          <w:bCs/>
        </w:rPr>
        <w:t>DEVICES AND SUPPORT</w:t>
      </w:r>
    </w:p>
    <w:p w14:paraId="095B99EF" w14:textId="77777777" w:rsidR="001B5506" w:rsidRPr="001B5506" w:rsidRDefault="00F86D14" w:rsidP="001B5506">
      <w:pPr>
        <w:spacing w:before="100" w:beforeAutospacing="1" w:after="100" w:afterAutospacing="1"/>
        <w:outlineLvl w:val="2"/>
        <w:rPr>
          <w:rFonts w:ascii="Arial" w:hAnsi="Arial" w:cs="Arial"/>
          <w:b/>
          <w:bCs/>
          <w:u w:val="single"/>
        </w:rPr>
      </w:pPr>
      <w:r>
        <w:rPr>
          <w:rFonts w:ascii="Arial" w:hAnsi="Arial" w:cs="Arial"/>
          <w:b/>
          <w:bCs/>
          <w:u w:val="single"/>
        </w:rPr>
        <w:t>Allowed Devices</w:t>
      </w:r>
    </w:p>
    <w:p w14:paraId="1A2D2452" w14:textId="77777777" w:rsidR="001B5506" w:rsidRPr="001B5506" w:rsidRDefault="00F86D14" w:rsidP="001B5506">
      <w:pPr>
        <w:spacing w:before="100" w:beforeAutospacing="1" w:after="100" w:afterAutospacing="1"/>
        <w:rPr>
          <w:rFonts w:ascii="Arial" w:hAnsi="Arial" w:cs="Arial"/>
        </w:rPr>
      </w:pPr>
      <w:r>
        <w:rPr>
          <w:rFonts w:ascii="Arial" w:hAnsi="Arial" w:cs="Arial"/>
        </w:rPr>
        <w:t>The list should be as detailed as necessary including models, operating systems, versions, etc.</w:t>
      </w:r>
    </w:p>
    <w:p w14:paraId="50D70C02" w14:textId="77777777" w:rsidR="001B5506" w:rsidRDefault="00F86D14" w:rsidP="001B5506">
      <w:pPr>
        <w:numPr>
          <w:ilvl w:val="0"/>
          <w:numId w:val="5"/>
        </w:numPr>
        <w:spacing w:before="100" w:beforeAutospacing="1" w:after="100" w:afterAutospacing="1"/>
        <w:rPr>
          <w:rFonts w:ascii="Arial" w:hAnsi="Arial" w:cs="Arial"/>
        </w:rPr>
      </w:pPr>
      <w:r>
        <w:rPr>
          <w:rFonts w:ascii="Arial" w:hAnsi="Arial" w:cs="Arial"/>
        </w:rPr>
        <w:t xml:space="preserve">TABLETS: including </w:t>
      </w:r>
      <w:proofErr w:type="spellStart"/>
      <w:r>
        <w:rPr>
          <w:rFonts w:ascii="Arial" w:hAnsi="Arial" w:cs="Arial"/>
        </w:rPr>
        <w:t>ipads</w:t>
      </w:r>
      <w:proofErr w:type="spellEnd"/>
      <w:r>
        <w:rPr>
          <w:rFonts w:ascii="Arial" w:hAnsi="Arial" w:cs="Arial"/>
        </w:rPr>
        <w:t xml:space="preserve"> and </w:t>
      </w:r>
      <w:proofErr w:type="spellStart"/>
      <w:r>
        <w:rPr>
          <w:rFonts w:ascii="Arial" w:hAnsi="Arial" w:cs="Arial"/>
        </w:rPr>
        <w:t>Adroid</w:t>
      </w:r>
      <w:proofErr w:type="spellEnd"/>
      <w:r>
        <w:rPr>
          <w:rFonts w:ascii="Arial" w:hAnsi="Arial" w:cs="Arial"/>
        </w:rPr>
        <w:t xml:space="preserve"> are allowed [</w:t>
      </w:r>
      <w:proofErr w:type="spellStart"/>
      <w:r>
        <w:rPr>
          <w:rFonts w:ascii="Arial" w:hAnsi="Arial" w:cs="Arial"/>
        </w:rPr>
        <w:t>includd</w:t>
      </w:r>
      <w:proofErr w:type="spellEnd"/>
      <w:r>
        <w:rPr>
          <w:rFonts w:ascii="Arial" w:hAnsi="Arial" w:cs="Arial"/>
        </w:rPr>
        <w:t xml:space="preserve"> detailed list]</w:t>
      </w:r>
    </w:p>
    <w:p w14:paraId="64F49C74" w14:textId="77777777" w:rsidR="00F86D14" w:rsidRPr="001B5506" w:rsidRDefault="00F86D14" w:rsidP="001B5506">
      <w:pPr>
        <w:numPr>
          <w:ilvl w:val="0"/>
          <w:numId w:val="5"/>
        </w:numPr>
        <w:spacing w:before="100" w:beforeAutospacing="1" w:after="100" w:afterAutospacing="1"/>
        <w:rPr>
          <w:rFonts w:ascii="Arial" w:hAnsi="Arial" w:cs="Arial"/>
        </w:rPr>
      </w:pPr>
      <w:r>
        <w:rPr>
          <w:rFonts w:ascii="Arial" w:hAnsi="Arial" w:cs="Arial"/>
        </w:rPr>
        <w:t>SMARTPHONES: including iPhone, Android, Blackberry, Windows phones are allowed [include detailed list].</w:t>
      </w:r>
    </w:p>
    <w:p w14:paraId="1722E9B5" w14:textId="77777777" w:rsidR="001B5506" w:rsidRDefault="00F86D14" w:rsidP="001B5506">
      <w:pPr>
        <w:numPr>
          <w:ilvl w:val="0"/>
          <w:numId w:val="5"/>
        </w:numPr>
        <w:spacing w:before="100" w:beforeAutospacing="1" w:after="100" w:afterAutospacing="1"/>
        <w:rPr>
          <w:rFonts w:ascii="Arial" w:hAnsi="Arial" w:cs="Arial"/>
        </w:rPr>
      </w:pPr>
      <w:r>
        <w:rPr>
          <w:rFonts w:ascii="Arial" w:hAnsi="Arial" w:cs="Arial"/>
        </w:rPr>
        <w:t>Connectivity issues are supported by IT; employees should/should not contact the device manufacturer or their carrier for operating system or hardware-related issues.</w:t>
      </w:r>
    </w:p>
    <w:p w14:paraId="39CA564B" w14:textId="77777777" w:rsidR="00F86D14" w:rsidRPr="00F86D14" w:rsidRDefault="00F86D14" w:rsidP="00F86D14">
      <w:pPr>
        <w:numPr>
          <w:ilvl w:val="0"/>
          <w:numId w:val="5"/>
        </w:numPr>
        <w:spacing w:before="100" w:beforeAutospacing="1" w:after="100" w:afterAutospacing="1"/>
        <w:rPr>
          <w:rFonts w:ascii="Arial" w:hAnsi="Arial" w:cs="Arial"/>
          <w:b/>
          <w:bCs/>
        </w:rPr>
      </w:pPr>
      <w:r w:rsidRPr="00F86D14">
        <w:rPr>
          <w:rFonts w:ascii="Arial" w:hAnsi="Arial" w:cs="Arial"/>
        </w:rPr>
        <w:t>Devices must be presented to IT for proper job provisioning and configuration of standard apps, such as browsers, office productivity software and security tools, before they can access the network.</w:t>
      </w:r>
    </w:p>
    <w:p w14:paraId="316C76E2" w14:textId="7BDF11D5" w:rsidR="00D513CF" w:rsidRPr="00F86D14" w:rsidRDefault="00F86D14" w:rsidP="00F86D14">
      <w:pPr>
        <w:pStyle w:val="ListParagraph"/>
        <w:numPr>
          <w:ilvl w:val="0"/>
          <w:numId w:val="4"/>
        </w:numPr>
        <w:spacing w:before="100" w:beforeAutospacing="1" w:after="100" w:afterAutospacing="1"/>
        <w:rPr>
          <w:rFonts w:ascii="Arial" w:hAnsi="Arial" w:cs="Arial"/>
          <w:b/>
          <w:bCs/>
        </w:rPr>
      </w:pPr>
      <w:r>
        <w:rPr>
          <w:rFonts w:ascii="Arial" w:hAnsi="Arial" w:cs="Arial"/>
          <w:b/>
          <w:bCs/>
        </w:rPr>
        <w:t>REIMBURSEMENT</w:t>
      </w:r>
    </w:p>
    <w:p w14:paraId="52D4102A" w14:textId="79ED55E9" w:rsidR="001B5506" w:rsidRDefault="00F86D14" w:rsidP="001B5506">
      <w:pPr>
        <w:numPr>
          <w:ilvl w:val="0"/>
          <w:numId w:val="8"/>
        </w:numPr>
        <w:spacing w:before="100" w:beforeAutospacing="1" w:after="100" w:afterAutospacing="1"/>
        <w:rPr>
          <w:rFonts w:ascii="Arial" w:hAnsi="Arial" w:cs="Arial"/>
        </w:rPr>
      </w:pPr>
      <w:r>
        <w:rPr>
          <w:rFonts w:ascii="Arial" w:hAnsi="Arial" w:cs="Arial"/>
        </w:rPr>
        <w:t>The company [will/will not] reimburse the employee for a [% percentage] of the cost of the device [include the amount of the company’s contribution], or the company will contribute [X amount of money] toward the cost of the devic</w:t>
      </w:r>
      <w:bookmarkStart w:id="0" w:name="_GoBack"/>
      <w:bookmarkEnd w:id="0"/>
      <w:r>
        <w:rPr>
          <w:rFonts w:ascii="Arial" w:hAnsi="Arial" w:cs="Arial"/>
        </w:rPr>
        <w:t>e.</w:t>
      </w:r>
    </w:p>
    <w:p w14:paraId="40875D0D" w14:textId="4A719A66" w:rsidR="00F86D14" w:rsidRDefault="00F86D14" w:rsidP="00F86D14">
      <w:pPr>
        <w:numPr>
          <w:ilvl w:val="0"/>
          <w:numId w:val="8"/>
        </w:numPr>
        <w:spacing w:before="100" w:beforeAutospacing="1" w:after="100" w:afterAutospacing="1"/>
        <w:rPr>
          <w:rFonts w:ascii="Arial" w:hAnsi="Arial" w:cs="Arial"/>
        </w:rPr>
      </w:pPr>
      <w:r>
        <w:rPr>
          <w:rFonts w:ascii="Arial" w:hAnsi="Arial" w:cs="Arial"/>
        </w:rPr>
        <w:lastRenderedPageBreak/>
        <w:t xml:space="preserve">The company will </w:t>
      </w:r>
    </w:p>
    <w:p w14:paraId="033D0B88" w14:textId="21AC0D9F" w:rsidR="00F86D14" w:rsidRDefault="00F86D14" w:rsidP="00F86D14">
      <w:pPr>
        <w:numPr>
          <w:ilvl w:val="1"/>
          <w:numId w:val="8"/>
        </w:numPr>
        <w:spacing w:before="100" w:beforeAutospacing="1" w:after="100" w:afterAutospacing="1"/>
        <w:rPr>
          <w:rFonts w:ascii="Arial" w:hAnsi="Arial" w:cs="Arial"/>
        </w:rPr>
      </w:pPr>
      <w:r>
        <w:rPr>
          <w:rFonts w:ascii="Arial" w:hAnsi="Arial" w:cs="Arial"/>
        </w:rPr>
        <w:t>a) Pay the employee an allowance</w:t>
      </w:r>
    </w:p>
    <w:p w14:paraId="609345DB" w14:textId="022B4581" w:rsidR="00F86D14" w:rsidRDefault="00F86D14" w:rsidP="00F86D14">
      <w:pPr>
        <w:numPr>
          <w:ilvl w:val="1"/>
          <w:numId w:val="8"/>
        </w:numPr>
        <w:spacing w:before="100" w:beforeAutospacing="1" w:after="100" w:afterAutospacing="1"/>
        <w:rPr>
          <w:rFonts w:ascii="Arial" w:hAnsi="Arial" w:cs="Arial"/>
        </w:rPr>
      </w:pPr>
      <w:r>
        <w:rPr>
          <w:rFonts w:ascii="Arial" w:hAnsi="Arial" w:cs="Arial"/>
        </w:rPr>
        <w:t>b) Cover the cost of the entire phone/data plan</w:t>
      </w:r>
    </w:p>
    <w:p w14:paraId="51161AE9" w14:textId="6029684A" w:rsidR="00F86D14" w:rsidRDefault="00F86D14" w:rsidP="00F86D14">
      <w:pPr>
        <w:numPr>
          <w:ilvl w:val="1"/>
          <w:numId w:val="8"/>
        </w:numPr>
        <w:spacing w:before="100" w:beforeAutospacing="1" w:after="100" w:afterAutospacing="1"/>
        <w:rPr>
          <w:rFonts w:ascii="Arial" w:hAnsi="Arial" w:cs="Arial"/>
        </w:rPr>
      </w:pPr>
      <w:r>
        <w:rPr>
          <w:rFonts w:ascii="Arial" w:hAnsi="Arial" w:cs="Arial"/>
        </w:rPr>
        <w:t>c) Pay half of the phone/data plan, etc.</w:t>
      </w:r>
    </w:p>
    <w:p w14:paraId="77FBCB8D" w14:textId="6762D04A" w:rsidR="001B5506" w:rsidRDefault="00F86D14" w:rsidP="00F86D14">
      <w:pPr>
        <w:numPr>
          <w:ilvl w:val="0"/>
          <w:numId w:val="8"/>
        </w:numPr>
        <w:spacing w:before="100" w:beforeAutospacing="1" w:after="100" w:afterAutospacing="1"/>
        <w:rPr>
          <w:rFonts w:ascii="Arial" w:hAnsi="Arial" w:cs="Arial"/>
        </w:rPr>
      </w:pPr>
      <w:r>
        <w:rPr>
          <w:rFonts w:ascii="Arial" w:hAnsi="Arial" w:cs="Arial"/>
        </w:rPr>
        <w:t xml:space="preserve">The company [will/will no] reimburse the employee for the following charges: [list any here such as: roaming, plan overages, </w:t>
      </w:r>
      <w:proofErr w:type="spellStart"/>
      <w:r>
        <w:rPr>
          <w:rFonts w:ascii="Arial" w:hAnsi="Arial" w:cs="Arial"/>
        </w:rPr>
        <w:t>etc</w:t>
      </w:r>
      <w:proofErr w:type="spellEnd"/>
      <w:r>
        <w:rPr>
          <w:rFonts w:ascii="Arial" w:hAnsi="Arial" w:cs="Arial"/>
        </w:rPr>
        <w:t xml:space="preserve">]. </w:t>
      </w:r>
    </w:p>
    <w:p w14:paraId="11BCE78C" w14:textId="273340B0" w:rsidR="001B5506" w:rsidRDefault="00F86D14"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SECURITY</w:t>
      </w:r>
      <w:r w:rsidR="001B5506">
        <w:rPr>
          <w:rFonts w:ascii="Arial" w:hAnsi="Arial" w:cs="Arial"/>
          <w:b/>
          <w:bCs/>
          <w:caps/>
          <w:sz w:val="20"/>
          <w:szCs w:val="20"/>
        </w:rPr>
        <w:t xml:space="preserve"> </w:t>
      </w:r>
    </w:p>
    <w:p w14:paraId="19004490" w14:textId="58EBFF65" w:rsidR="00F86D14" w:rsidRDefault="00F86D14" w:rsidP="00F86D14">
      <w:pPr>
        <w:numPr>
          <w:ilvl w:val="0"/>
          <w:numId w:val="8"/>
        </w:numPr>
        <w:spacing w:before="100" w:beforeAutospacing="1" w:after="100" w:afterAutospacing="1"/>
        <w:rPr>
          <w:rFonts w:ascii="Arial" w:hAnsi="Arial" w:cs="Arial"/>
        </w:rPr>
      </w:pPr>
      <w:r>
        <w:rPr>
          <w:rFonts w:ascii="Arial" w:hAnsi="Arial" w:cs="Arial"/>
        </w:rPr>
        <w:t>In order to prevent unauthorized access, devices must be password protected using the features of the device and a strong password is required to access the company network.</w:t>
      </w:r>
    </w:p>
    <w:p w14:paraId="70B1B302" w14:textId="1E703907" w:rsidR="00F86D14" w:rsidRDefault="00F86D14" w:rsidP="00F86D14">
      <w:pPr>
        <w:numPr>
          <w:ilvl w:val="0"/>
          <w:numId w:val="8"/>
        </w:numPr>
        <w:spacing w:before="100" w:beforeAutospacing="1" w:after="100" w:afterAutospacing="1"/>
        <w:rPr>
          <w:rFonts w:ascii="Arial" w:hAnsi="Arial" w:cs="Arial"/>
        </w:rPr>
      </w:pPr>
      <w:r>
        <w:rPr>
          <w:rFonts w:ascii="Arial" w:hAnsi="Arial" w:cs="Arial"/>
        </w:rPr>
        <w:t xml:space="preserve">The company’s strong password policy is [input the company password policy in here, for example, passwords must be at least 6 characters with a combination of </w:t>
      </w:r>
      <w:proofErr w:type="gramStart"/>
      <w:r>
        <w:rPr>
          <w:rFonts w:ascii="Arial" w:hAnsi="Arial" w:cs="Arial"/>
        </w:rPr>
        <w:t>upper and lower case</w:t>
      </w:r>
      <w:proofErr w:type="gramEnd"/>
      <w:r>
        <w:rPr>
          <w:rFonts w:ascii="Arial" w:hAnsi="Arial" w:cs="Arial"/>
        </w:rPr>
        <w:t xml:space="preserve"> letters, numbers and symbols].</w:t>
      </w:r>
    </w:p>
    <w:p w14:paraId="52487FBC" w14:textId="6F018229" w:rsidR="00F86D14" w:rsidRDefault="00F86D14" w:rsidP="00F86D14">
      <w:pPr>
        <w:numPr>
          <w:ilvl w:val="0"/>
          <w:numId w:val="8"/>
        </w:numPr>
        <w:spacing w:before="100" w:beforeAutospacing="1" w:after="100" w:afterAutospacing="1"/>
        <w:rPr>
          <w:rFonts w:ascii="Arial" w:hAnsi="Arial" w:cs="Arial"/>
        </w:rPr>
      </w:pPr>
      <w:r>
        <w:rPr>
          <w:rFonts w:ascii="Arial" w:hAnsi="Arial" w:cs="Arial"/>
        </w:rPr>
        <w:t>Employees are automatically prevented from downloading, installing and using any ap that does not appear on the company’s list of approved apps.</w:t>
      </w:r>
    </w:p>
    <w:p w14:paraId="27EB4732" w14:textId="42A4F79B" w:rsidR="00F86D14" w:rsidRDefault="00F86D14" w:rsidP="00F86D14">
      <w:pPr>
        <w:numPr>
          <w:ilvl w:val="0"/>
          <w:numId w:val="8"/>
        </w:numPr>
        <w:spacing w:before="100" w:beforeAutospacing="1" w:after="100" w:afterAutospacing="1"/>
        <w:rPr>
          <w:rFonts w:ascii="Arial" w:hAnsi="Arial" w:cs="Arial"/>
        </w:rPr>
      </w:pPr>
      <w:r>
        <w:rPr>
          <w:rFonts w:ascii="Arial" w:hAnsi="Arial" w:cs="Arial"/>
        </w:rPr>
        <w:t>Smartphone and tablets that are not on the company’s list of supported devices [are/are not] allowed to connect to the network.</w:t>
      </w:r>
    </w:p>
    <w:p w14:paraId="4DBBBE97" w14:textId="5A049F4A" w:rsidR="00F86D14" w:rsidRDefault="00F86D14" w:rsidP="00F86D14">
      <w:pPr>
        <w:numPr>
          <w:ilvl w:val="0"/>
          <w:numId w:val="8"/>
        </w:numPr>
        <w:spacing w:before="100" w:beforeAutospacing="1" w:after="100" w:afterAutospacing="1"/>
        <w:rPr>
          <w:rFonts w:ascii="Arial" w:hAnsi="Arial" w:cs="Arial"/>
        </w:rPr>
      </w:pPr>
      <w:r>
        <w:rPr>
          <w:rFonts w:ascii="Arial" w:hAnsi="Arial" w:cs="Arial"/>
        </w:rPr>
        <w:t>Employees’ access to company data is limited based on user profiles defined by IT and automatically enforced.</w:t>
      </w:r>
    </w:p>
    <w:p w14:paraId="7E5FB7FD" w14:textId="408B0533" w:rsidR="00F86D14" w:rsidRDefault="00F86D14" w:rsidP="00F86D14">
      <w:pPr>
        <w:numPr>
          <w:ilvl w:val="0"/>
          <w:numId w:val="8"/>
        </w:numPr>
        <w:spacing w:before="100" w:beforeAutospacing="1" w:after="100" w:afterAutospacing="1"/>
        <w:rPr>
          <w:rFonts w:ascii="Arial" w:hAnsi="Arial" w:cs="Arial"/>
        </w:rPr>
      </w:pPr>
      <w:r>
        <w:rPr>
          <w:rFonts w:ascii="Arial" w:hAnsi="Arial" w:cs="Arial"/>
        </w:rPr>
        <w:t>The employee’s device may be remotely wiped if</w:t>
      </w:r>
    </w:p>
    <w:p w14:paraId="77F4A108" w14:textId="5FF2419F" w:rsidR="00F86D14" w:rsidRDefault="00F86D14" w:rsidP="00F86D14">
      <w:pPr>
        <w:numPr>
          <w:ilvl w:val="1"/>
          <w:numId w:val="8"/>
        </w:numPr>
        <w:spacing w:before="100" w:beforeAutospacing="1" w:after="100" w:afterAutospacing="1"/>
        <w:rPr>
          <w:rFonts w:ascii="Arial" w:hAnsi="Arial" w:cs="Arial"/>
        </w:rPr>
      </w:pPr>
      <w:r>
        <w:rPr>
          <w:rFonts w:ascii="Arial" w:hAnsi="Arial" w:cs="Arial"/>
        </w:rPr>
        <w:t>The device is lost,</w:t>
      </w:r>
    </w:p>
    <w:p w14:paraId="6BCC5A7C" w14:textId="5C21B925" w:rsidR="00F86D14" w:rsidRDefault="00F86D14" w:rsidP="00F86D14">
      <w:pPr>
        <w:numPr>
          <w:ilvl w:val="1"/>
          <w:numId w:val="8"/>
        </w:numPr>
        <w:spacing w:before="100" w:beforeAutospacing="1" w:after="100" w:afterAutospacing="1"/>
        <w:rPr>
          <w:rFonts w:ascii="Arial" w:hAnsi="Arial" w:cs="Arial"/>
        </w:rPr>
      </w:pPr>
      <w:r>
        <w:rPr>
          <w:rFonts w:ascii="Arial" w:hAnsi="Arial" w:cs="Arial"/>
        </w:rPr>
        <w:t>The employee terminates his or her employment,</w:t>
      </w:r>
    </w:p>
    <w:p w14:paraId="69E85CC5" w14:textId="0B15DDE6" w:rsidR="001B5506" w:rsidRDefault="00F86D14" w:rsidP="00F86D14">
      <w:pPr>
        <w:numPr>
          <w:ilvl w:val="1"/>
          <w:numId w:val="8"/>
        </w:numPr>
        <w:spacing w:before="100" w:beforeAutospacing="1" w:after="100" w:afterAutospacing="1"/>
        <w:rPr>
          <w:rFonts w:ascii="Arial" w:hAnsi="Arial" w:cs="Arial"/>
        </w:rPr>
      </w:pPr>
      <w:r>
        <w:rPr>
          <w:rFonts w:ascii="Arial" w:hAnsi="Arial" w:cs="Arial"/>
        </w:rPr>
        <w:t xml:space="preserve">IT detects a data or policy breach, a virus or similar threat to the security of the company’s data and technology infrastructure. </w:t>
      </w:r>
    </w:p>
    <w:p w14:paraId="123BEF26" w14:textId="77777777" w:rsidR="001B5506" w:rsidRDefault="001B5506" w:rsidP="001B5506">
      <w:pPr>
        <w:pStyle w:val="StandardL1"/>
        <w:spacing w:after="0"/>
        <w:ind w:firstLine="0"/>
        <w:jc w:val="both"/>
        <w:outlineLvl w:val="0"/>
        <w:rPr>
          <w:rFonts w:ascii="Arial" w:hAnsi="Arial" w:cs="Arial"/>
          <w:b/>
          <w:bCs/>
          <w:sz w:val="20"/>
          <w:szCs w:val="20"/>
        </w:rPr>
      </w:pPr>
    </w:p>
    <w:p w14:paraId="205248C4" w14:textId="77777777"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Modification of Agreement </w:t>
      </w:r>
    </w:p>
    <w:p w14:paraId="0FBE5761" w14:textId="77777777" w:rsidR="001B5506" w:rsidRDefault="001B5506" w:rsidP="001B5506">
      <w:pPr>
        <w:pStyle w:val="StandardL1"/>
        <w:spacing w:after="0"/>
        <w:ind w:firstLine="0"/>
        <w:jc w:val="both"/>
        <w:rPr>
          <w:rFonts w:ascii="Arial" w:hAnsi="Arial" w:cs="Arial"/>
          <w:sz w:val="20"/>
          <w:szCs w:val="20"/>
        </w:rPr>
      </w:pPr>
    </w:p>
    <w:p w14:paraId="142AE55B" w14:textId="77777777" w:rsidR="001B5506" w:rsidRDefault="001B5506" w:rsidP="001B5506">
      <w:pPr>
        <w:pStyle w:val="StandardL1"/>
        <w:spacing w:after="0"/>
        <w:ind w:firstLine="0"/>
        <w:jc w:val="both"/>
        <w:rPr>
          <w:rFonts w:ascii="Arial" w:hAnsi="Arial" w:cs="Arial"/>
          <w:sz w:val="20"/>
          <w:szCs w:val="20"/>
        </w:rPr>
      </w:pPr>
      <w:r>
        <w:rPr>
          <w:rFonts w:ascii="Arial" w:hAnsi="Arial" w:cs="Arial"/>
          <w:sz w:val="20"/>
          <w:szCs w:val="20"/>
        </w:rPr>
        <w:t>This Agreement may be supplemented, amended, or modified only by the mutual agreement of the parties. No supplement, amendment, or modification of this Agreement shall be binding unless it is in writing and signed by all parties.</w:t>
      </w:r>
    </w:p>
    <w:p w14:paraId="4CAD819D" w14:textId="77777777" w:rsidR="001B5506" w:rsidRDefault="001B5506" w:rsidP="001B5506">
      <w:pPr>
        <w:pStyle w:val="StandardL1"/>
        <w:spacing w:after="0"/>
        <w:ind w:firstLine="0"/>
        <w:jc w:val="both"/>
        <w:outlineLvl w:val="0"/>
        <w:rPr>
          <w:rFonts w:ascii="Arial" w:hAnsi="Arial" w:cs="Arial"/>
          <w:b/>
          <w:bCs/>
          <w:sz w:val="20"/>
          <w:szCs w:val="20"/>
        </w:rPr>
      </w:pPr>
    </w:p>
    <w:p w14:paraId="37524EA9" w14:textId="77777777"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Entire Agreement </w:t>
      </w:r>
    </w:p>
    <w:p w14:paraId="6BA06F13" w14:textId="77777777" w:rsidR="001B5506" w:rsidRDefault="001B5506" w:rsidP="001B5506">
      <w:pPr>
        <w:pStyle w:val="StandardL1"/>
        <w:spacing w:after="0"/>
        <w:ind w:firstLine="0"/>
        <w:jc w:val="both"/>
        <w:rPr>
          <w:rFonts w:ascii="Arial" w:hAnsi="Arial" w:cs="Arial"/>
          <w:sz w:val="20"/>
          <w:szCs w:val="20"/>
        </w:rPr>
      </w:pPr>
    </w:p>
    <w:p w14:paraId="04D22943" w14:textId="77777777" w:rsidR="001B5506" w:rsidRDefault="001B5506" w:rsidP="001B5506">
      <w:pPr>
        <w:pStyle w:val="StandardL1"/>
        <w:spacing w:after="0"/>
        <w:ind w:firstLine="0"/>
        <w:jc w:val="both"/>
        <w:rPr>
          <w:rFonts w:ascii="Arial" w:hAnsi="Arial" w:cs="Arial"/>
          <w:sz w:val="20"/>
          <w:szCs w:val="20"/>
        </w:rPr>
      </w:pPr>
      <w:r>
        <w:rPr>
          <w:rFonts w:ascii="Arial" w:hAnsi="Arial" w:cs="Arial"/>
          <w:sz w:val="20"/>
          <w:szCs w:val="20"/>
        </w:rPr>
        <w:t>This Agreement and all other agreements, exhibits, and schedules referred to in this Agreement constitute(s) the final, complete, and exclusive statement of the terms of the agreement between the parties pertaining to the subject matter of this Agreement and supersedes all prior and contemporaneous understandings or agreements of the parties. This Agreement may not be contradicted by evidence of any prior or contemporaneous statements or agreements. No party has been induced to enter into this Agreement by, nor is any party relying on, any representation, understanding, agreement, commitment or warranty outside those expressly set forth in this Agreement.</w:t>
      </w:r>
    </w:p>
    <w:p w14:paraId="0D859E79" w14:textId="77777777" w:rsidR="001B5506" w:rsidRDefault="001B5506" w:rsidP="001B5506">
      <w:pPr>
        <w:pStyle w:val="StandardL1"/>
        <w:spacing w:after="0"/>
        <w:ind w:firstLine="0"/>
        <w:jc w:val="both"/>
        <w:rPr>
          <w:rFonts w:ascii="Arial" w:hAnsi="Arial" w:cs="Arial"/>
          <w:sz w:val="20"/>
          <w:szCs w:val="20"/>
        </w:rPr>
      </w:pPr>
    </w:p>
    <w:p w14:paraId="5A1D4519" w14:textId="77777777" w:rsidR="001B5506" w:rsidRDefault="001B5506" w:rsidP="001B5506">
      <w:pPr>
        <w:pStyle w:val="StandardL1"/>
        <w:spacing w:after="0"/>
        <w:ind w:firstLine="0"/>
        <w:jc w:val="both"/>
        <w:outlineLvl w:val="0"/>
        <w:rPr>
          <w:rFonts w:ascii="Arial" w:hAnsi="Arial" w:cs="Arial"/>
          <w:b/>
          <w:bCs/>
          <w:sz w:val="20"/>
          <w:szCs w:val="20"/>
        </w:rPr>
      </w:pPr>
    </w:p>
    <w:p w14:paraId="2FF0B250" w14:textId="77777777" w:rsidR="001B5506" w:rsidRDefault="001B5506"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t xml:space="preserve">Severability of Agreement </w:t>
      </w:r>
    </w:p>
    <w:p w14:paraId="3FF585EC" w14:textId="77777777" w:rsidR="001B5506" w:rsidRDefault="001B5506" w:rsidP="001B5506">
      <w:pPr>
        <w:pStyle w:val="StandardL1"/>
        <w:spacing w:after="0"/>
        <w:ind w:firstLine="0"/>
        <w:jc w:val="both"/>
        <w:rPr>
          <w:rFonts w:ascii="Arial" w:hAnsi="Arial" w:cs="Arial"/>
          <w:sz w:val="20"/>
          <w:szCs w:val="20"/>
        </w:rPr>
      </w:pPr>
    </w:p>
    <w:p w14:paraId="491F86ED" w14:textId="77777777" w:rsidR="001B5506" w:rsidRDefault="001B5506" w:rsidP="001B5506">
      <w:pPr>
        <w:pStyle w:val="StandardL1"/>
        <w:spacing w:after="0"/>
        <w:ind w:firstLine="0"/>
        <w:jc w:val="both"/>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4830264E" wp14:editId="7A3A4A9C">
                <wp:simplePos x="0" y="0"/>
                <wp:positionH relativeFrom="column">
                  <wp:posOffset>6832600</wp:posOffset>
                </wp:positionH>
                <wp:positionV relativeFrom="paragraph">
                  <wp:posOffset>1998980</wp:posOffset>
                </wp:positionV>
                <wp:extent cx="76200" cy="114300"/>
                <wp:effectExtent l="3175" t="190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88622" w14:textId="77777777" w:rsidR="001B5506" w:rsidRDefault="001B5506" w:rsidP="001B5506">
                            <w:r>
                              <w:rPr>
                                <w:color w:val="000000"/>
                              </w:rPr>
                              <w:t xml:space="preserve">          </w:t>
                            </w:r>
                            <w:r>
                              <w:t xml:space="preserve">© Copyright </w:t>
                            </w:r>
                            <w:proofErr w:type="spellStart"/>
                            <w:r>
                              <w:t>Biztree</w:t>
                            </w:r>
                            <w:proofErr w:type="spellEnd"/>
                            <w: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02EEB506" w14:textId="77777777" w:rsidR="001B5506" w:rsidRDefault="001B5506" w:rsidP="001B55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0264E" id="_x0000_t202" coordsize="21600,21600" o:spt="202" path="m,l,21600r21600,l21600,xe">
                <v:stroke joinstyle="miter"/>
                <v:path gradientshapeok="t" o:connecttype="rect"/>
              </v:shapetype>
              <v:shape id="Text Box 7" o:spid="_x0000_s1026" type="#_x0000_t202" style="position:absolute;left:0;text-align:left;margin-left:538pt;margin-top:157.4pt;width: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" stroked="f">
                <v:textbox>
                  <w:txbxContent>
                    <w:p w14:paraId="56688622" w14:textId="77777777" w:rsidR="001B5506" w:rsidRDefault="001B5506" w:rsidP="001B5506">
                      <w:r>
                        <w:rPr>
                          <w:color w:val="000000"/>
                        </w:rPr>
                        <w:t xml:space="preserve">          </w:t>
                      </w:r>
                      <w:r>
                        <w:t xml:space="preserve">© Copyright </w:t>
                      </w:r>
                      <w:proofErr w:type="spellStart"/>
                      <w:r>
                        <w:t>Biztree</w:t>
                      </w:r>
                      <w:proofErr w:type="spellEnd"/>
                      <w:r>
                        <w:t xml:space="preserve"> Inc. 2010.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14:paraId="02EEB506" w14:textId="77777777" w:rsidR="001B5506" w:rsidRDefault="001B5506" w:rsidP="001B5506"/>
                  </w:txbxContent>
                </v:textbox>
              </v:shape>
            </w:pict>
          </mc:Fallback>
        </mc:AlternateContent>
      </w:r>
      <w:r>
        <w:rPr>
          <w:rFonts w:ascii="Arial" w:hAnsi="Arial" w:cs="Arial"/>
          <w:sz w:val="20"/>
          <w:szCs w:val="20"/>
        </w:rPr>
        <w:t>If any term or provision of this Agreement is determined to be illegal, unenforceable, or invalid in whole or in part for any reason, such illegal, unenforceable, or invalid provisions or part thereof shall be stricken from this Agreement, and such provision shall not affect the legality, enforceability, or validity of the remainder of this Agreement. If any provision or part thereof of this Agreement is stricken in accordance with the provisions of this section, then this stricken provision shall be replaced, to the extent possible, with a legal, enforceable, and valid provision that is as similar in tenor to the stricken provision as is legally possible.</w:t>
      </w:r>
    </w:p>
    <w:p w14:paraId="598803EB" w14:textId="5E2A9F58" w:rsidR="001B5506" w:rsidRDefault="001B5506" w:rsidP="001B5506">
      <w:pPr>
        <w:pStyle w:val="StandardL1"/>
        <w:spacing w:after="0"/>
        <w:ind w:firstLine="0"/>
        <w:jc w:val="both"/>
        <w:outlineLvl w:val="0"/>
        <w:rPr>
          <w:rFonts w:ascii="Arial" w:hAnsi="Arial" w:cs="Arial"/>
          <w:b/>
          <w:bCs/>
          <w:sz w:val="20"/>
          <w:szCs w:val="20"/>
        </w:rPr>
      </w:pPr>
    </w:p>
    <w:p w14:paraId="242FDE0B" w14:textId="77777777" w:rsidR="00F86D14" w:rsidRPr="00F86D14" w:rsidRDefault="00F86D14" w:rsidP="00F86D14">
      <w:pPr>
        <w:pStyle w:val="BodyText"/>
      </w:pPr>
    </w:p>
    <w:p w14:paraId="520B35B2" w14:textId="77777777" w:rsidR="001B5506" w:rsidRDefault="001B5506" w:rsidP="001B5506">
      <w:pPr>
        <w:pStyle w:val="StandardL1"/>
        <w:spacing w:after="0"/>
        <w:ind w:firstLine="0"/>
        <w:jc w:val="both"/>
        <w:outlineLvl w:val="0"/>
        <w:rPr>
          <w:rFonts w:ascii="Arial" w:hAnsi="Arial" w:cs="Arial"/>
          <w:b/>
          <w:bCs/>
          <w:sz w:val="20"/>
          <w:szCs w:val="20"/>
        </w:rPr>
      </w:pPr>
    </w:p>
    <w:p w14:paraId="1317DA03" w14:textId="64BDC1B8" w:rsidR="001B5506" w:rsidRDefault="00F86D14" w:rsidP="00D513CF">
      <w:pPr>
        <w:pStyle w:val="StandardL1"/>
        <w:numPr>
          <w:ilvl w:val="0"/>
          <w:numId w:val="4"/>
        </w:numPr>
        <w:spacing w:after="0"/>
        <w:jc w:val="both"/>
        <w:outlineLvl w:val="0"/>
        <w:rPr>
          <w:rFonts w:ascii="Arial" w:hAnsi="Arial" w:cs="Arial"/>
          <w:b/>
          <w:bCs/>
          <w:caps/>
          <w:sz w:val="20"/>
          <w:szCs w:val="20"/>
        </w:rPr>
      </w:pPr>
      <w:r>
        <w:rPr>
          <w:rFonts w:ascii="Arial" w:hAnsi="Arial" w:cs="Arial"/>
          <w:b/>
          <w:bCs/>
          <w:caps/>
          <w:sz w:val="20"/>
          <w:szCs w:val="20"/>
        </w:rPr>
        <w:lastRenderedPageBreak/>
        <w:t>RISKS/LIABILITIES/DISCLAIMERS</w:t>
      </w:r>
    </w:p>
    <w:p w14:paraId="73754B33" w14:textId="68E96DEA" w:rsidR="001B5506" w:rsidRDefault="001B5506" w:rsidP="001B5506">
      <w:pPr>
        <w:pStyle w:val="BodyText"/>
        <w:rPr>
          <w:sz w:val="20"/>
          <w:szCs w:val="20"/>
        </w:rPr>
      </w:pPr>
    </w:p>
    <w:p w14:paraId="75D2E227" w14:textId="66FCD9A2" w:rsidR="001B5506" w:rsidRDefault="00F86D14" w:rsidP="00F86D14">
      <w:pPr>
        <w:pStyle w:val="ListParagraph"/>
        <w:numPr>
          <w:ilvl w:val="0"/>
          <w:numId w:val="16"/>
        </w:numPr>
        <w:jc w:val="both"/>
        <w:rPr>
          <w:rFonts w:ascii="Arial" w:hAnsi="Arial" w:cs="Arial"/>
        </w:rPr>
      </w:pPr>
      <w:r>
        <w:rPr>
          <w:rFonts w:ascii="Arial" w:hAnsi="Arial" w:cs="Arial"/>
        </w:rPr>
        <w:t>While IT will take every precaution to prevent the employee’s personal data from being lost in the event it must remote wipe a device, it is the employee’s responsibility to take additional precautions, such as backing up email, contacts, etc.</w:t>
      </w:r>
    </w:p>
    <w:p w14:paraId="0D360175" w14:textId="5CF8D526" w:rsidR="00F86D14" w:rsidRDefault="00F86D14" w:rsidP="00F86D14">
      <w:pPr>
        <w:pStyle w:val="ListParagraph"/>
        <w:numPr>
          <w:ilvl w:val="0"/>
          <w:numId w:val="16"/>
        </w:numPr>
        <w:jc w:val="both"/>
        <w:rPr>
          <w:rFonts w:ascii="Arial" w:hAnsi="Arial" w:cs="Arial"/>
        </w:rPr>
      </w:pPr>
      <w:r>
        <w:rPr>
          <w:rFonts w:ascii="Arial" w:hAnsi="Arial" w:cs="Arial"/>
        </w:rPr>
        <w:t>The company reserves the right to disconnect devices or disable services without notification.</w:t>
      </w:r>
    </w:p>
    <w:p w14:paraId="5116049F" w14:textId="180D3870" w:rsidR="00F86D14" w:rsidRDefault="00F86D14" w:rsidP="00F86D14">
      <w:pPr>
        <w:pStyle w:val="ListParagraph"/>
        <w:numPr>
          <w:ilvl w:val="0"/>
          <w:numId w:val="16"/>
        </w:numPr>
        <w:jc w:val="both"/>
        <w:rPr>
          <w:rFonts w:ascii="Arial" w:hAnsi="Arial" w:cs="Arial"/>
        </w:rPr>
      </w:pPr>
      <w:r>
        <w:rPr>
          <w:rFonts w:ascii="Arial" w:hAnsi="Arial" w:cs="Arial"/>
        </w:rPr>
        <w:t>Lost or stolen devices must be reported to the company within 24 hours.  Employees are responsible for notifying their mobile carrier immediately upon loss of a device.</w:t>
      </w:r>
    </w:p>
    <w:p w14:paraId="4E3AD4C3" w14:textId="569B68D5" w:rsidR="00F86D14" w:rsidRDefault="00F86D14" w:rsidP="00F86D14">
      <w:pPr>
        <w:pStyle w:val="ListParagraph"/>
        <w:numPr>
          <w:ilvl w:val="0"/>
          <w:numId w:val="16"/>
        </w:numPr>
        <w:jc w:val="both"/>
        <w:rPr>
          <w:rFonts w:ascii="Arial" w:hAnsi="Arial" w:cs="Arial"/>
        </w:rPr>
      </w:pPr>
      <w:r>
        <w:rPr>
          <w:rFonts w:ascii="Arial" w:hAnsi="Arial" w:cs="Arial"/>
        </w:rPr>
        <w:t>The employee is personally liable for all costs associated with his or her device.</w:t>
      </w:r>
    </w:p>
    <w:p w14:paraId="23119337" w14:textId="7D8B485F" w:rsidR="00F86D14" w:rsidRDefault="00F86D14" w:rsidP="00F86D14">
      <w:pPr>
        <w:pStyle w:val="ListParagraph"/>
        <w:numPr>
          <w:ilvl w:val="0"/>
          <w:numId w:val="16"/>
        </w:numPr>
        <w:jc w:val="both"/>
        <w:rPr>
          <w:rFonts w:ascii="Arial" w:hAnsi="Arial" w:cs="Arial"/>
        </w:rPr>
      </w:pPr>
      <w:r>
        <w:rPr>
          <w:rFonts w:ascii="Arial" w:hAnsi="Arial" w:cs="Arial"/>
        </w:rPr>
        <w:t>The employee assumes full liability for risks including, but not limited to, the partial or complete loss of company and personal data due to an operating system crash, errors, bugs, viruses, malware, and/or other software, or hardware failures, or programming errors that render the device unusable.</w:t>
      </w:r>
    </w:p>
    <w:p w14:paraId="78435C4D" w14:textId="63646E01" w:rsidR="00F86D14" w:rsidRDefault="00F86D14" w:rsidP="00F86D14">
      <w:pPr>
        <w:pStyle w:val="ListParagraph"/>
        <w:numPr>
          <w:ilvl w:val="0"/>
          <w:numId w:val="16"/>
        </w:numPr>
        <w:jc w:val="both"/>
        <w:rPr>
          <w:rFonts w:ascii="Arial" w:hAnsi="Arial" w:cs="Arial"/>
        </w:rPr>
      </w:pPr>
      <w:r>
        <w:rPr>
          <w:rFonts w:ascii="Arial" w:hAnsi="Arial" w:cs="Arial"/>
        </w:rPr>
        <w:t>The company reserves the right to take appropriate disciplinary action up to and including termination for noncompliance with this policy.</w:t>
      </w:r>
    </w:p>
    <w:p w14:paraId="1EDD0231" w14:textId="77777777" w:rsidR="00F86D14" w:rsidRPr="00F86D14" w:rsidRDefault="00F86D14" w:rsidP="00F86D14">
      <w:pPr>
        <w:pStyle w:val="ListParagraph"/>
        <w:jc w:val="both"/>
        <w:rPr>
          <w:rFonts w:ascii="Arial" w:hAnsi="Arial" w:cs="Arial"/>
        </w:rPr>
      </w:pPr>
    </w:p>
    <w:p w14:paraId="363AF179" w14:textId="77777777" w:rsidR="001B5506" w:rsidRDefault="001B5506" w:rsidP="00D513CF">
      <w:pPr>
        <w:numPr>
          <w:ilvl w:val="0"/>
          <w:numId w:val="4"/>
        </w:numPr>
        <w:jc w:val="both"/>
        <w:rPr>
          <w:rFonts w:ascii="Arial" w:hAnsi="Arial" w:cs="Arial"/>
          <w:b/>
          <w:bCs/>
        </w:rPr>
      </w:pPr>
      <w:r>
        <w:rPr>
          <w:rFonts w:ascii="Arial" w:hAnsi="Arial" w:cs="Arial"/>
          <w:b/>
          <w:bCs/>
        </w:rPr>
        <w:t>GOVERNING LAW</w:t>
      </w:r>
    </w:p>
    <w:p w14:paraId="0E4E79D0" w14:textId="77777777" w:rsidR="001B5506" w:rsidRDefault="001B5506" w:rsidP="001B5506">
      <w:pPr>
        <w:rPr>
          <w:rFonts w:ascii="Arial" w:hAnsi="Arial" w:cs="Arial"/>
        </w:rPr>
      </w:pPr>
    </w:p>
    <w:p w14:paraId="73A3E5A5" w14:textId="77777777" w:rsidR="001B5506" w:rsidRDefault="001B5506" w:rsidP="001B5506">
      <w:pPr>
        <w:rPr>
          <w:rFonts w:ascii="Arial" w:hAnsi="Arial" w:cs="Arial"/>
        </w:rPr>
      </w:pPr>
      <w:r>
        <w:rPr>
          <w:rFonts w:ascii="Arial" w:hAnsi="Arial" w:cs="Arial"/>
        </w:rPr>
        <w:t xml:space="preserve">It is agreed that this agreement shall be governed by, construed, and enforced in accordance with the laws of the [State/Province] of </w:t>
      </w:r>
      <w:r>
        <w:rPr>
          <w:rFonts w:ascii="Arial" w:hAnsi="Arial" w:cs="Arial"/>
          <w:caps/>
        </w:rPr>
        <w:t>[STATE/PROVINCE]</w:t>
      </w:r>
      <w:r>
        <w:rPr>
          <w:rFonts w:ascii="Arial" w:hAnsi="Arial" w:cs="Arial"/>
        </w:rPr>
        <w:t>.</w:t>
      </w:r>
    </w:p>
    <w:p w14:paraId="71ADD6E9" w14:textId="77777777" w:rsidR="001B5506" w:rsidRDefault="001B5506" w:rsidP="001B5506">
      <w:pPr>
        <w:ind w:firstLine="288"/>
        <w:rPr>
          <w:rFonts w:ascii="Arial" w:hAnsi="Arial" w:cs="Arial"/>
        </w:rPr>
      </w:pPr>
    </w:p>
    <w:p w14:paraId="351A9F1B" w14:textId="77777777" w:rsidR="001B5506" w:rsidRDefault="001B5506" w:rsidP="001B5506">
      <w:pPr>
        <w:pStyle w:val="PlainText"/>
        <w:rPr>
          <w:rFonts w:ascii="Arial" w:eastAsia="MS Mincho" w:hAnsi="Arial"/>
        </w:rPr>
      </w:pPr>
    </w:p>
    <w:p w14:paraId="5956AF64" w14:textId="77777777" w:rsidR="001B5506" w:rsidRDefault="001B5506" w:rsidP="001B5506">
      <w:pPr>
        <w:pStyle w:val="PlainText"/>
        <w:rPr>
          <w:rFonts w:ascii="Arial" w:eastAsia="MS Mincho" w:hAnsi="Arial" w:cs="Arial"/>
        </w:rPr>
      </w:pPr>
      <w:r>
        <w:rPr>
          <w:rFonts w:ascii="Arial" w:eastAsia="MS Mincho" w:hAnsi="Arial" w:cs="Arial"/>
        </w:rPr>
        <w:t>IN WITNESS WHEREOF, the parties have executed this Agreement on the dates set forth first above, with full knowledge of its content and significance and intending to be legally bound by the terms hereof.</w:t>
      </w:r>
    </w:p>
    <w:p w14:paraId="6D936E56" w14:textId="77777777" w:rsidR="001B5506" w:rsidRDefault="001B5506" w:rsidP="001B5506">
      <w:pPr>
        <w:pStyle w:val="PlainText"/>
        <w:rPr>
          <w:rFonts w:ascii="Arial" w:eastAsia="MS Mincho" w:hAnsi="Arial" w:cs="Arial"/>
        </w:rPr>
      </w:pPr>
    </w:p>
    <w:p w14:paraId="4BFCBF5E" w14:textId="77777777" w:rsidR="001B5506" w:rsidRDefault="001B5506" w:rsidP="001B5506">
      <w:pPr>
        <w:pStyle w:val="PlainText"/>
        <w:rPr>
          <w:rFonts w:ascii="Arial" w:eastAsia="MS Mincho" w:hAnsi="Arial" w:cs="Arial"/>
        </w:rPr>
      </w:pPr>
    </w:p>
    <w:p w14:paraId="3A46692B" w14:textId="77777777" w:rsidR="001B5506" w:rsidRDefault="001B5506" w:rsidP="001B5506">
      <w:pPr>
        <w:pStyle w:val="PlainText"/>
        <w:rPr>
          <w:rFonts w:ascii="Arial" w:eastAsia="MS Mincho" w:hAnsi="Arial" w:cs="Arial"/>
        </w:rPr>
      </w:pPr>
    </w:p>
    <w:p w14:paraId="3A3D5F4D" w14:textId="77777777" w:rsidR="001B5506" w:rsidRDefault="001B5506" w:rsidP="001B5506">
      <w:pPr>
        <w:rPr>
          <w:rFonts w:ascii="Arial" w:hAnsi="Arial" w:cs="Arial"/>
          <w:lang w:val="en-CA"/>
        </w:rPr>
      </w:pPr>
      <w:r>
        <w:rPr>
          <w:rFonts w:ascii="Arial" w:hAnsi="Arial" w:cs="Arial"/>
          <w:snapToGrid w:val="0"/>
          <w:color w:val="000000"/>
        </w:rPr>
        <w:t>COMPANY</w:t>
      </w:r>
      <w:r>
        <w:rPr>
          <w:rFonts w:ascii="Arial" w:hAnsi="Arial" w:cs="Arial"/>
          <w:snapToGrid w:val="0"/>
          <w:color w:val="000000"/>
        </w:rPr>
        <w:tab/>
      </w:r>
      <w:r>
        <w:rPr>
          <w:rFonts w:ascii="Arial" w:hAnsi="Arial" w:cs="Arial"/>
          <w:snapToGrid w:val="0"/>
          <w:color w:val="000000"/>
        </w:rPr>
        <w:tab/>
      </w:r>
      <w:r>
        <w:rPr>
          <w:rFonts w:ascii="Arial" w:hAnsi="Arial" w:cs="Arial"/>
          <w:snapToGrid w:val="0"/>
          <w:color w:val="000000"/>
        </w:rPr>
        <w:tab/>
      </w:r>
      <w:r>
        <w:rPr>
          <w:rFonts w:ascii="Arial" w:hAnsi="Arial" w:cs="Arial"/>
          <w:snapToGrid w:val="0"/>
          <w:color w:val="000000"/>
        </w:rPr>
        <w:tab/>
      </w:r>
      <w:r>
        <w:rPr>
          <w:rFonts w:ascii="Arial" w:hAnsi="Arial" w:cs="Arial"/>
          <w:lang w:val="en-CA"/>
        </w:rPr>
        <w:tab/>
      </w:r>
      <w:r>
        <w:rPr>
          <w:rFonts w:ascii="Arial" w:hAnsi="Arial" w:cs="Arial"/>
          <w:lang w:val="en-CA"/>
        </w:rPr>
        <w:tab/>
      </w:r>
      <w:r w:rsidR="00D513CF">
        <w:rPr>
          <w:rFonts w:ascii="Arial" w:hAnsi="Arial" w:cs="Arial"/>
          <w:lang w:val="en-CA"/>
        </w:rPr>
        <w:t>EMPLOYEE/INTERNET USER</w:t>
      </w:r>
    </w:p>
    <w:p w14:paraId="5F7DEE27" w14:textId="77777777" w:rsidR="001B5506" w:rsidRDefault="001B5506" w:rsidP="001B5506">
      <w:pPr>
        <w:rPr>
          <w:rFonts w:ascii="Arial" w:hAnsi="Arial" w:cs="Arial"/>
          <w:lang w:val="en-CA"/>
        </w:rPr>
      </w:pPr>
    </w:p>
    <w:p w14:paraId="7D263E8F" w14:textId="77777777" w:rsidR="001B5506" w:rsidRDefault="001B5506" w:rsidP="001B5506">
      <w:pPr>
        <w:rPr>
          <w:rFonts w:ascii="Arial" w:hAnsi="Arial" w:cs="Arial"/>
          <w:lang w:val="en-CA"/>
        </w:rPr>
      </w:pPr>
    </w:p>
    <w:p w14:paraId="3F3ADF79" w14:textId="77777777" w:rsidR="001B5506" w:rsidRDefault="001B5506" w:rsidP="001B550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u w:val="single"/>
          <w:lang w:val="en-CA"/>
        </w:rPr>
      </w:pP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r>
        <w:rPr>
          <w:rFonts w:ascii="Arial" w:hAnsi="Arial" w:cs="Arial"/>
          <w:u w:val="single"/>
          <w:lang w:val="en-CA"/>
        </w:rPr>
        <w:tab/>
      </w:r>
    </w:p>
    <w:p w14:paraId="509BF19C" w14:textId="77777777" w:rsidR="001B5506" w:rsidRDefault="001B5506" w:rsidP="001B5506">
      <w:pPr>
        <w:tabs>
          <w:tab w:val="left" w:pos="5040"/>
        </w:tabs>
        <w:rPr>
          <w:rFonts w:ascii="Arial" w:hAnsi="Arial" w:cs="Arial"/>
          <w:snapToGrid w:val="0"/>
          <w:color w:val="000000"/>
          <w:lang w:val="en-CA"/>
        </w:rPr>
      </w:pPr>
      <w:r>
        <w:rPr>
          <w:rFonts w:ascii="Arial" w:hAnsi="Arial" w:cs="Arial"/>
          <w:snapToGrid w:val="0"/>
          <w:color w:val="000000"/>
          <w:lang w:val="en-CA"/>
        </w:rPr>
        <w:t>Authorized Signature</w:t>
      </w:r>
      <w:r>
        <w:rPr>
          <w:rFonts w:ascii="Arial" w:hAnsi="Arial" w:cs="Arial"/>
          <w:snapToGrid w:val="0"/>
          <w:color w:val="000000"/>
          <w:lang w:val="en-CA"/>
        </w:rPr>
        <w:tab/>
        <w:t>Authorized Signature</w:t>
      </w:r>
    </w:p>
    <w:p w14:paraId="0990C08C" w14:textId="77777777" w:rsidR="001B5506" w:rsidRDefault="001B5506" w:rsidP="001B5506">
      <w:pPr>
        <w:tabs>
          <w:tab w:val="left" w:pos="5040"/>
        </w:tabs>
        <w:rPr>
          <w:rFonts w:ascii="Arial" w:hAnsi="Arial" w:cs="Arial"/>
          <w:snapToGrid w:val="0"/>
          <w:color w:val="000000"/>
          <w:lang w:val="en-CA"/>
        </w:rPr>
      </w:pPr>
    </w:p>
    <w:p w14:paraId="11376A4B" w14:textId="77777777" w:rsidR="001B5506" w:rsidRDefault="001B5506" w:rsidP="001B5506">
      <w:pPr>
        <w:pStyle w:val="NormalWeb"/>
        <w:spacing w:before="0" w:beforeAutospacing="0" w:after="0" w:afterAutospacing="0"/>
        <w:rPr>
          <w:rFonts w:ascii="Arial" w:hAnsi="Arial" w:cs="Arial"/>
          <w:snapToGrid w:val="0"/>
          <w:sz w:val="20"/>
          <w:szCs w:val="20"/>
          <w:u w:val="single"/>
          <w:lang w:val="en-CA"/>
        </w:rPr>
      </w:pP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r>
        <w:rPr>
          <w:rFonts w:ascii="Arial" w:hAnsi="Arial" w:cs="Arial"/>
          <w:snapToGrid w:val="0"/>
          <w:sz w:val="20"/>
          <w:szCs w:val="20"/>
          <w:u w:val="single"/>
          <w:lang w:val="en-CA"/>
        </w:rPr>
        <w:tab/>
      </w:r>
    </w:p>
    <w:p w14:paraId="15F571E7" w14:textId="77777777" w:rsidR="001B5506" w:rsidRDefault="001B5506" w:rsidP="001B5506">
      <w:pPr>
        <w:tabs>
          <w:tab w:val="left" w:pos="5040"/>
        </w:tabs>
        <w:rPr>
          <w:lang w:val="en-CA"/>
        </w:rPr>
      </w:pPr>
      <w:r>
        <w:rPr>
          <w:rFonts w:ascii="Arial" w:hAnsi="Arial" w:cs="Arial"/>
          <w:snapToGrid w:val="0"/>
          <w:color w:val="000000"/>
          <w:lang w:val="en-CA"/>
        </w:rPr>
        <w:t>Print Name and Title</w:t>
      </w:r>
      <w:r>
        <w:rPr>
          <w:rFonts w:ascii="Arial" w:hAnsi="Arial" w:cs="Arial"/>
          <w:snapToGrid w:val="0"/>
          <w:color w:val="000000"/>
          <w:lang w:val="en-CA"/>
        </w:rPr>
        <w:tab/>
        <w:t>Print Name and Title</w:t>
      </w:r>
    </w:p>
    <w:p w14:paraId="041F564E" w14:textId="77777777" w:rsidR="001B5506" w:rsidRDefault="001B5506" w:rsidP="001B5506">
      <w:pPr>
        <w:pStyle w:val="PlainText"/>
        <w:rPr>
          <w:rFonts w:ascii="Arial" w:eastAsia="MS Mincho" w:hAnsi="Arial"/>
        </w:rPr>
      </w:pPr>
    </w:p>
    <w:p w14:paraId="413EA855" w14:textId="77777777" w:rsidR="001B5506" w:rsidRPr="001B5506" w:rsidRDefault="001B5506">
      <w:pPr>
        <w:rPr>
          <w:sz w:val="48"/>
          <w:szCs w:val="48"/>
        </w:rPr>
      </w:pPr>
      <w:r>
        <w:rPr>
          <w:sz w:val="48"/>
          <w:szCs w:val="48"/>
        </w:rPr>
        <w:tab/>
      </w:r>
      <w:r>
        <w:rPr>
          <w:sz w:val="48"/>
          <w:szCs w:val="48"/>
        </w:rPr>
        <w:tab/>
      </w:r>
      <w:r>
        <w:rPr>
          <w:sz w:val="48"/>
          <w:szCs w:val="48"/>
        </w:rPr>
        <w:tab/>
      </w:r>
    </w:p>
    <w:sectPr w:rsidR="001B5506" w:rsidRPr="001B5506" w:rsidSect="005A57B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E5DD" w14:textId="77777777" w:rsidR="005A57BA" w:rsidRDefault="005A57BA" w:rsidP="005A57BA">
      <w:r>
        <w:separator/>
      </w:r>
    </w:p>
  </w:endnote>
  <w:endnote w:type="continuationSeparator" w:id="0">
    <w:p w14:paraId="03BAD53D" w14:textId="77777777" w:rsidR="005A57BA" w:rsidRDefault="005A57BA" w:rsidP="005A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010719"/>
      <w:docPartObj>
        <w:docPartGallery w:val="Page Numbers (Bottom of Page)"/>
        <w:docPartUnique/>
      </w:docPartObj>
    </w:sdtPr>
    <w:sdtEndPr>
      <w:rPr>
        <w:noProof/>
      </w:rPr>
    </w:sdtEndPr>
    <w:sdtContent>
      <w:p w14:paraId="78BCADB4" w14:textId="77777777" w:rsidR="005A57BA" w:rsidRDefault="005A5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0BA17" w14:textId="44BAAA81" w:rsidR="005A57BA" w:rsidRDefault="00F86D14">
    <w:pPr>
      <w:pStyle w:val="Footer"/>
    </w:pPr>
    <w:r>
      <w:t>BYOD – Bring Your Own Device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1650C" w14:textId="77777777" w:rsidR="005A57BA" w:rsidRDefault="005A57BA" w:rsidP="005A57BA">
      <w:r>
        <w:separator/>
      </w:r>
    </w:p>
  </w:footnote>
  <w:footnote w:type="continuationSeparator" w:id="0">
    <w:p w14:paraId="7123D0E2" w14:textId="77777777" w:rsidR="005A57BA" w:rsidRDefault="005A57BA" w:rsidP="005A5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737"/>
    <w:multiLevelType w:val="multilevel"/>
    <w:tmpl w:val="76D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00B4"/>
    <w:multiLevelType w:val="multilevel"/>
    <w:tmpl w:val="5E0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75080"/>
    <w:multiLevelType w:val="hybridMultilevel"/>
    <w:tmpl w:val="84DA2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3123CD"/>
    <w:multiLevelType w:val="multilevel"/>
    <w:tmpl w:val="72C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54E2"/>
    <w:multiLevelType w:val="multilevel"/>
    <w:tmpl w:val="619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B182C"/>
    <w:multiLevelType w:val="multilevel"/>
    <w:tmpl w:val="249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E42AA"/>
    <w:multiLevelType w:val="multilevel"/>
    <w:tmpl w:val="6216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149E"/>
    <w:multiLevelType w:val="hybridMultilevel"/>
    <w:tmpl w:val="26A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35660"/>
    <w:multiLevelType w:val="multilevel"/>
    <w:tmpl w:val="AFA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72F20"/>
    <w:multiLevelType w:val="multilevel"/>
    <w:tmpl w:val="6C1E4FD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76AF4"/>
    <w:multiLevelType w:val="multilevel"/>
    <w:tmpl w:val="D462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372D3"/>
    <w:multiLevelType w:val="multilevel"/>
    <w:tmpl w:val="A1469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24F43"/>
    <w:multiLevelType w:val="hybridMultilevel"/>
    <w:tmpl w:val="A69884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15:restartNumberingAfterBreak="0">
    <w:nsid w:val="5B657644"/>
    <w:multiLevelType w:val="hybridMultilevel"/>
    <w:tmpl w:val="B894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3BD4"/>
    <w:multiLevelType w:val="multilevel"/>
    <w:tmpl w:val="F3EC4B2A"/>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5" w15:restartNumberingAfterBreak="0">
    <w:nsid w:val="5FEE7075"/>
    <w:multiLevelType w:val="hybridMultilevel"/>
    <w:tmpl w:val="99D622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2"/>
  </w:num>
  <w:num w:numId="4">
    <w:abstractNumId w:val="15"/>
  </w:num>
  <w:num w:numId="5">
    <w:abstractNumId w:val="9"/>
  </w:num>
  <w:num w:numId="6">
    <w:abstractNumId w:val="11"/>
  </w:num>
  <w:num w:numId="7">
    <w:abstractNumId w:val="8"/>
  </w:num>
  <w:num w:numId="8">
    <w:abstractNumId w:val="6"/>
  </w:num>
  <w:num w:numId="9">
    <w:abstractNumId w:val="3"/>
  </w:num>
  <w:num w:numId="10">
    <w:abstractNumId w:val="14"/>
  </w:num>
  <w:num w:numId="11">
    <w:abstractNumId w:val="1"/>
  </w:num>
  <w:num w:numId="12">
    <w:abstractNumId w:val="5"/>
  </w:num>
  <w:num w:numId="13">
    <w:abstractNumId w:val="10"/>
  </w:num>
  <w:num w:numId="14">
    <w:abstractNumId w:val="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06"/>
    <w:rsid w:val="001B5506"/>
    <w:rsid w:val="002D3820"/>
    <w:rsid w:val="00516409"/>
    <w:rsid w:val="0055207E"/>
    <w:rsid w:val="005A57BA"/>
    <w:rsid w:val="006C76DC"/>
    <w:rsid w:val="00A57B10"/>
    <w:rsid w:val="00C22372"/>
    <w:rsid w:val="00D07382"/>
    <w:rsid w:val="00D1267A"/>
    <w:rsid w:val="00D330FD"/>
    <w:rsid w:val="00D513CF"/>
    <w:rsid w:val="00DC5583"/>
    <w:rsid w:val="00EA7503"/>
    <w:rsid w:val="00F8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552694"/>
  <w15:chartTrackingRefBased/>
  <w15:docId w15:val="{A3B665F8-C858-4F4A-A1DC-467E1CB4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506"/>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1B550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B55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5506"/>
    <w:pPr>
      <w:widowControl w:val="0"/>
      <w:autoSpaceDE w:val="0"/>
      <w:autoSpaceDN w:val="0"/>
      <w:spacing w:line="360" w:lineRule="auto"/>
      <w:jc w:val="center"/>
    </w:pPr>
    <w:rPr>
      <w:b/>
      <w:bCs/>
      <w:sz w:val="24"/>
      <w:szCs w:val="24"/>
    </w:rPr>
  </w:style>
  <w:style w:type="character" w:customStyle="1" w:styleId="TitleChar">
    <w:name w:val="Title Char"/>
    <w:basedOn w:val="DefaultParagraphFont"/>
    <w:link w:val="Title"/>
    <w:rsid w:val="001B5506"/>
    <w:rPr>
      <w:rFonts w:ascii="Times New Roman" w:eastAsia="Times New Roman" w:hAnsi="Times New Roman" w:cs="Times New Roman"/>
      <w:b/>
      <w:bCs/>
      <w:sz w:val="24"/>
      <w:szCs w:val="24"/>
    </w:rPr>
  </w:style>
  <w:style w:type="paragraph" w:styleId="HTMLPreformatted">
    <w:name w:val="HTML Preformatted"/>
    <w:basedOn w:val="Normal"/>
    <w:link w:val="HTMLPreformattedChar"/>
    <w:rsid w:val="001B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character" w:customStyle="1" w:styleId="HTMLPreformattedChar">
    <w:name w:val="HTML Preformatted Char"/>
    <w:basedOn w:val="DefaultParagraphFont"/>
    <w:link w:val="HTMLPreformatted"/>
    <w:rsid w:val="001B5506"/>
    <w:rPr>
      <w:rFonts w:ascii="Arial Unicode MS" w:eastAsia="Arial Unicode MS" w:hAnsi="Arial Unicode MS" w:cs="Arial Unicode MS"/>
      <w:color w:val="000000"/>
      <w:sz w:val="20"/>
      <w:szCs w:val="20"/>
    </w:rPr>
  </w:style>
  <w:style w:type="paragraph" w:styleId="PlainText">
    <w:name w:val="Plain Text"/>
    <w:basedOn w:val="Normal"/>
    <w:link w:val="PlainTextChar"/>
    <w:rsid w:val="001B5506"/>
    <w:pPr>
      <w:autoSpaceDE w:val="0"/>
      <w:autoSpaceDN w:val="0"/>
    </w:pPr>
    <w:rPr>
      <w:rFonts w:ascii="Courier New" w:hAnsi="Courier New" w:cs="Courier New"/>
    </w:rPr>
  </w:style>
  <w:style w:type="character" w:customStyle="1" w:styleId="PlainTextChar">
    <w:name w:val="Plain Text Char"/>
    <w:basedOn w:val="DefaultParagraphFont"/>
    <w:link w:val="PlainText"/>
    <w:rsid w:val="001B5506"/>
    <w:rPr>
      <w:rFonts w:ascii="Courier New" w:eastAsia="Times New Roman" w:hAnsi="Courier New" w:cs="Courier New"/>
      <w:sz w:val="20"/>
      <w:szCs w:val="20"/>
    </w:rPr>
  </w:style>
  <w:style w:type="paragraph" w:styleId="NormalWeb">
    <w:name w:val="Normal (Web)"/>
    <w:basedOn w:val="Normal"/>
    <w:uiPriority w:val="99"/>
    <w:rsid w:val="001B5506"/>
    <w:pPr>
      <w:spacing w:before="100" w:beforeAutospacing="1" w:after="100" w:afterAutospacing="1"/>
    </w:pPr>
    <w:rPr>
      <w:sz w:val="24"/>
      <w:szCs w:val="24"/>
    </w:rPr>
  </w:style>
  <w:style w:type="paragraph" w:styleId="BodyText">
    <w:name w:val="Body Text"/>
    <w:basedOn w:val="Normal"/>
    <w:link w:val="BodyTextChar"/>
    <w:rsid w:val="001B5506"/>
    <w:pPr>
      <w:widowControl w:val="0"/>
      <w:overflowPunct w:val="0"/>
      <w:autoSpaceDE w:val="0"/>
      <w:autoSpaceDN w:val="0"/>
      <w:adjustRightInd w:val="0"/>
      <w:jc w:val="both"/>
      <w:textAlignment w:val="baseline"/>
    </w:pPr>
    <w:rPr>
      <w:sz w:val="24"/>
      <w:szCs w:val="24"/>
    </w:rPr>
  </w:style>
  <w:style w:type="character" w:customStyle="1" w:styleId="BodyTextChar">
    <w:name w:val="Body Text Char"/>
    <w:basedOn w:val="DefaultParagraphFont"/>
    <w:link w:val="BodyText"/>
    <w:rsid w:val="001B5506"/>
    <w:rPr>
      <w:rFonts w:ascii="Times New Roman" w:eastAsia="Times New Roman" w:hAnsi="Times New Roman" w:cs="Times New Roman"/>
      <w:sz w:val="24"/>
      <w:szCs w:val="24"/>
    </w:rPr>
  </w:style>
  <w:style w:type="paragraph" w:customStyle="1" w:styleId="StandardL1">
    <w:name w:val="Standard_L1"/>
    <w:basedOn w:val="Normal"/>
    <w:next w:val="BodyText"/>
    <w:rsid w:val="001B5506"/>
    <w:pPr>
      <w:tabs>
        <w:tab w:val="left" w:pos="1800"/>
      </w:tabs>
      <w:overflowPunct w:val="0"/>
      <w:autoSpaceDE w:val="0"/>
      <w:autoSpaceDN w:val="0"/>
      <w:adjustRightInd w:val="0"/>
      <w:spacing w:after="240"/>
      <w:ind w:firstLine="1440"/>
      <w:textAlignment w:val="baseline"/>
    </w:pPr>
    <w:rPr>
      <w:sz w:val="24"/>
      <w:szCs w:val="24"/>
    </w:rPr>
  </w:style>
  <w:style w:type="paragraph" w:styleId="ListParagraph">
    <w:name w:val="List Paragraph"/>
    <w:basedOn w:val="Normal"/>
    <w:uiPriority w:val="34"/>
    <w:qFormat/>
    <w:rsid w:val="001B5506"/>
    <w:pPr>
      <w:ind w:left="720"/>
      <w:contextualSpacing/>
    </w:pPr>
  </w:style>
  <w:style w:type="character" w:customStyle="1" w:styleId="Heading2Char">
    <w:name w:val="Heading 2 Char"/>
    <w:basedOn w:val="DefaultParagraphFont"/>
    <w:link w:val="Heading2"/>
    <w:uiPriority w:val="9"/>
    <w:rsid w:val="001B5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506"/>
    <w:rPr>
      <w:rFonts w:ascii="Times New Roman" w:eastAsia="Times New Roman" w:hAnsi="Times New Roman" w:cs="Times New Roman"/>
      <w:b/>
      <w:bCs/>
      <w:sz w:val="27"/>
      <w:szCs w:val="27"/>
    </w:rPr>
  </w:style>
  <w:style w:type="character" w:styleId="Strong">
    <w:name w:val="Strong"/>
    <w:basedOn w:val="DefaultParagraphFont"/>
    <w:uiPriority w:val="22"/>
    <w:qFormat/>
    <w:rsid w:val="001B5506"/>
    <w:rPr>
      <w:b/>
      <w:bCs/>
    </w:rPr>
  </w:style>
  <w:style w:type="character" w:styleId="Hyperlink">
    <w:name w:val="Hyperlink"/>
    <w:basedOn w:val="DefaultParagraphFont"/>
    <w:uiPriority w:val="99"/>
    <w:semiHidden/>
    <w:unhideWhenUsed/>
    <w:rsid w:val="001B5506"/>
    <w:rPr>
      <w:color w:val="0000FF"/>
      <w:u w:val="single"/>
    </w:rPr>
  </w:style>
  <w:style w:type="character" w:styleId="Emphasis">
    <w:name w:val="Emphasis"/>
    <w:basedOn w:val="DefaultParagraphFont"/>
    <w:uiPriority w:val="20"/>
    <w:qFormat/>
    <w:rsid w:val="001B5506"/>
    <w:rPr>
      <w:i/>
      <w:iCs/>
    </w:rPr>
  </w:style>
  <w:style w:type="paragraph" w:styleId="Header">
    <w:name w:val="header"/>
    <w:basedOn w:val="Normal"/>
    <w:link w:val="HeaderChar"/>
    <w:uiPriority w:val="99"/>
    <w:unhideWhenUsed/>
    <w:rsid w:val="005A57BA"/>
    <w:pPr>
      <w:tabs>
        <w:tab w:val="center" w:pos="4680"/>
        <w:tab w:val="right" w:pos="9360"/>
      </w:tabs>
    </w:pPr>
  </w:style>
  <w:style w:type="character" w:customStyle="1" w:styleId="HeaderChar">
    <w:name w:val="Header Char"/>
    <w:basedOn w:val="DefaultParagraphFont"/>
    <w:link w:val="Header"/>
    <w:uiPriority w:val="99"/>
    <w:rsid w:val="005A57B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A57BA"/>
    <w:pPr>
      <w:tabs>
        <w:tab w:val="center" w:pos="4680"/>
        <w:tab w:val="right" w:pos="9360"/>
      </w:tabs>
    </w:pPr>
  </w:style>
  <w:style w:type="character" w:customStyle="1" w:styleId="FooterChar">
    <w:name w:val="Footer Char"/>
    <w:basedOn w:val="DefaultParagraphFont"/>
    <w:link w:val="Footer"/>
    <w:uiPriority w:val="99"/>
    <w:rsid w:val="005A57B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967">
      <w:bodyDiv w:val="1"/>
      <w:marLeft w:val="0"/>
      <w:marRight w:val="0"/>
      <w:marTop w:val="0"/>
      <w:marBottom w:val="0"/>
      <w:divBdr>
        <w:top w:val="none" w:sz="0" w:space="0" w:color="auto"/>
        <w:left w:val="none" w:sz="0" w:space="0" w:color="auto"/>
        <w:bottom w:val="none" w:sz="0" w:space="0" w:color="auto"/>
        <w:right w:val="none" w:sz="0" w:space="0" w:color="auto"/>
      </w:divBdr>
    </w:div>
    <w:div w:id="829295204">
      <w:bodyDiv w:val="1"/>
      <w:marLeft w:val="0"/>
      <w:marRight w:val="0"/>
      <w:marTop w:val="0"/>
      <w:marBottom w:val="0"/>
      <w:divBdr>
        <w:top w:val="none" w:sz="0" w:space="0" w:color="auto"/>
        <w:left w:val="none" w:sz="0" w:space="0" w:color="auto"/>
        <w:bottom w:val="none" w:sz="0" w:space="0" w:color="auto"/>
        <w:right w:val="none" w:sz="0" w:space="0" w:color="auto"/>
      </w:divBdr>
      <w:divsChild>
        <w:div w:id="1454784981">
          <w:marLeft w:val="0"/>
          <w:marRight w:val="0"/>
          <w:marTop w:val="0"/>
          <w:marBottom w:val="0"/>
          <w:divBdr>
            <w:top w:val="none" w:sz="0" w:space="0" w:color="auto"/>
            <w:left w:val="none" w:sz="0" w:space="0" w:color="auto"/>
            <w:bottom w:val="none" w:sz="0" w:space="0" w:color="auto"/>
            <w:right w:val="none" w:sz="0" w:space="0" w:color="auto"/>
          </w:divBdr>
          <w:divsChild>
            <w:div w:id="1232278465">
              <w:marLeft w:val="0"/>
              <w:marRight w:val="0"/>
              <w:marTop w:val="0"/>
              <w:marBottom w:val="0"/>
              <w:divBdr>
                <w:top w:val="none" w:sz="0" w:space="0" w:color="auto"/>
                <w:left w:val="none" w:sz="0" w:space="0" w:color="auto"/>
                <w:bottom w:val="none" w:sz="0" w:space="0" w:color="auto"/>
                <w:right w:val="none" w:sz="0" w:space="0" w:color="auto"/>
              </w:divBdr>
            </w:div>
            <w:div w:id="1618414321">
              <w:marLeft w:val="0"/>
              <w:marRight w:val="0"/>
              <w:marTop w:val="0"/>
              <w:marBottom w:val="0"/>
              <w:divBdr>
                <w:top w:val="none" w:sz="0" w:space="0" w:color="auto"/>
                <w:left w:val="none" w:sz="0" w:space="0" w:color="auto"/>
                <w:bottom w:val="none" w:sz="0" w:space="0" w:color="auto"/>
                <w:right w:val="none" w:sz="0" w:space="0" w:color="auto"/>
              </w:divBdr>
            </w:div>
            <w:div w:id="1223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407">
      <w:bodyDiv w:val="1"/>
      <w:marLeft w:val="0"/>
      <w:marRight w:val="0"/>
      <w:marTop w:val="0"/>
      <w:marBottom w:val="0"/>
      <w:divBdr>
        <w:top w:val="none" w:sz="0" w:space="0" w:color="auto"/>
        <w:left w:val="none" w:sz="0" w:space="0" w:color="auto"/>
        <w:bottom w:val="none" w:sz="0" w:space="0" w:color="auto"/>
        <w:right w:val="none" w:sz="0" w:space="0" w:color="auto"/>
      </w:divBdr>
      <w:divsChild>
        <w:div w:id="488517382">
          <w:marLeft w:val="0"/>
          <w:marRight w:val="0"/>
          <w:marTop w:val="0"/>
          <w:marBottom w:val="0"/>
          <w:divBdr>
            <w:top w:val="none" w:sz="0" w:space="0" w:color="auto"/>
            <w:left w:val="none" w:sz="0" w:space="0" w:color="auto"/>
            <w:bottom w:val="none" w:sz="0" w:space="0" w:color="auto"/>
            <w:right w:val="none" w:sz="0" w:space="0" w:color="auto"/>
          </w:divBdr>
        </w:div>
        <w:div w:id="265893062">
          <w:marLeft w:val="0"/>
          <w:marRight w:val="0"/>
          <w:marTop w:val="0"/>
          <w:marBottom w:val="0"/>
          <w:divBdr>
            <w:top w:val="none" w:sz="0" w:space="0" w:color="auto"/>
            <w:left w:val="none" w:sz="0" w:space="0" w:color="auto"/>
            <w:bottom w:val="none" w:sz="0" w:space="0" w:color="auto"/>
            <w:right w:val="none" w:sz="0" w:space="0" w:color="auto"/>
          </w:divBdr>
        </w:div>
        <w:div w:id="659849147">
          <w:marLeft w:val="0"/>
          <w:marRight w:val="0"/>
          <w:marTop w:val="0"/>
          <w:marBottom w:val="0"/>
          <w:divBdr>
            <w:top w:val="none" w:sz="0" w:space="0" w:color="auto"/>
            <w:left w:val="none" w:sz="0" w:space="0" w:color="auto"/>
            <w:bottom w:val="none" w:sz="0" w:space="0" w:color="auto"/>
            <w:right w:val="none" w:sz="0" w:space="0" w:color="auto"/>
          </w:divBdr>
        </w:div>
        <w:div w:id="1678772732">
          <w:marLeft w:val="0"/>
          <w:marRight w:val="0"/>
          <w:marTop w:val="0"/>
          <w:marBottom w:val="0"/>
          <w:divBdr>
            <w:top w:val="none" w:sz="0" w:space="0" w:color="auto"/>
            <w:left w:val="none" w:sz="0" w:space="0" w:color="auto"/>
            <w:bottom w:val="none" w:sz="0" w:space="0" w:color="auto"/>
            <w:right w:val="none" w:sz="0" w:space="0" w:color="auto"/>
          </w:divBdr>
        </w:div>
        <w:div w:id="17855775">
          <w:marLeft w:val="0"/>
          <w:marRight w:val="0"/>
          <w:marTop w:val="0"/>
          <w:marBottom w:val="0"/>
          <w:divBdr>
            <w:top w:val="none" w:sz="0" w:space="0" w:color="auto"/>
            <w:left w:val="none" w:sz="0" w:space="0" w:color="auto"/>
            <w:bottom w:val="none" w:sz="0" w:space="0" w:color="auto"/>
            <w:right w:val="none" w:sz="0" w:space="0" w:color="auto"/>
          </w:divBdr>
        </w:div>
        <w:div w:id="1073893836">
          <w:marLeft w:val="0"/>
          <w:marRight w:val="0"/>
          <w:marTop w:val="0"/>
          <w:marBottom w:val="0"/>
          <w:divBdr>
            <w:top w:val="none" w:sz="0" w:space="0" w:color="auto"/>
            <w:left w:val="none" w:sz="0" w:space="0" w:color="auto"/>
            <w:bottom w:val="none" w:sz="0" w:space="0" w:color="auto"/>
            <w:right w:val="none" w:sz="0" w:space="0" w:color="auto"/>
          </w:divBdr>
        </w:div>
        <w:div w:id="358360078">
          <w:marLeft w:val="0"/>
          <w:marRight w:val="0"/>
          <w:marTop w:val="0"/>
          <w:marBottom w:val="0"/>
          <w:divBdr>
            <w:top w:val="none" w:sz="0" w:space="0" w:color="auto"/>
            <w:left w:val="none" w:sz="0" w:space="0" w:color="auto"/>
            <w:bottom w:val="none" w:sz="0" w:space="0" w:color="auto"/>
            <w:right w:val="none" w:sz="0" w:space="0" w:color="auto"/>
          </w:divBdr>
        </w:div>
        <w:div w:id="959411885">
          <w:marLeft w:val="0"/>
          <w:marRight w:val="0"/>
          <w:marTop w:val="0"/>
          <w:marBottom w:val="0"/>
          <w:divBdr>
            <w:top w:val="none" w:sz="0" w:space="0" w:color="auto"/>
            <w:left w:val="none" w:sz="0" w:space="0" w:color="auto"/>
            <w:bottom w:val="none" w:sz="0" w:space="0" w:color="auto"/>
            <w:right w:val="none" w:sz="0" w:space="0" w:color="auto"/>
          </w:divBdr>
        </w:div>
        <w:div w:id="1940140306">
          <w:marLeft w:val="0"/>
          <w:marRight w:val="0"/>
          <w:marTop w:val="0"/>
          <w:marBottom w:val="0"/>
          <w:divBdr>
            <w:top w:val="none" w:sz="0" w:space="0" w:color="auto"/>
            <w:left w:val="none" w:sz="0" w:space="0" w:color="auto"/>
            <w:bottom w:val="none" w:sz="0" w:space="0" w:color="auto"/>
            <w:right w:val="none" w:sz="0" w:space="0" w:color="auto"/>
          </w:divBdr>
        </w:div>
        <w:div w:id="132450763">
          <w:marLeft w:val="0"/>
          <w:marRight w:val="0"/>
          <w:marTop w:val="0"/>
          <w:marBottom w:val="0"/>
          <w:divBdr>
            <w:top w:val="none" w:sz="0" w:space="0" w:color="auto"/>
            <w:left w:val="none" w:sz="0" w:space="0" w:color="auto"/>
            <w:bottom w:val="none" w:sz="0" w:space="0" w:color="auto"/>
            <w:right w:val="none" w:sz="0" w:space="0" w:color="auto"/>
          </w:divBdr>
        </w:div>
        <w:div w:id="880283441">
          <w:marLeft w:val="0"/>
          <w:marRight w:val="0"/>
          <w:marTop w:val="0"/>
          <w:marBottom w:val="0"/>
          <w:divBdr>
            <w:top w:val="none" w:sz="0" w:space="0" w:color="auto"/>
            <w:left w:val="none" w:sz="0" w:space="0" w:color="auto"/>
            <w:bottom w:val="none" w:sz="0" w:space="0" w:color="auto"/>
            <w:right w:val="none" w:sz="0" w:space="0" w:color="auto"/>
          </w:divBdr>
        </w:div>
        <w:div w:id="1761828283">
          <w:marLeft w:val="0"/>
          <w:marRight w:val="0"/>
          <w:marTop w:val="0"/>
          <w:marBottom w:val="0"/>
          <w:divBdr>
            <w:top w:val="none" w:sz="0" w:space="0" w:color="auto"/>
            <w:left w:val="none" w:sz="0" w:space="0" w:color="auto"/>
            <w:bottom w:val="none" w:sz="0" w:space="0" w:color="auto"/>
            <w:right w:val="none" w:sz="0" w:space="0" w:color="auto"/>
          </w:divBdr>
        </w:div>
        <w:div w:id="1692147268">
          <w:marLeft w:val="0"/>
          <w:marRight w:val="0"/>
          <w:marTop w:val="0"/>
          <w:marBottom w:val="0"/>
          <w:divBdr>
            <w:top w:val="none" w:sz="0" w:space="0" w:color="auto"/>
            <w:left w:val="none" w:sz="0" w:space="0" w:color="auto"/>
            <w:bottom w:val="none" w:sz="0" w:space="0" w:color="auto"/>
            <w:right w:val="none" w:sz="0" w:space="0" w:color="auto"/>
          </w:divBdr>
        </w:div>
        <w:div w:id="758142119">
          <w:marLeft w:val="0"/>
          <w:marRight w:val="0"/>
          <w:marTop w:val="0"/>
          <w:marBottom w:val="0"/>
          <w:divBdr>
            <w:top w:val="none" w:sz="0" w:space="0" w:color="auto"/>
            <w:left w:val="none" w:sz="0" w:space="0" w:color="auto"/>
            <w:bottom w:val="none" w:sz="0" w:space="0" w:color="auto"/>
            <w:right w:val="none" w:sz="0" w:space="0" w:color="auto"/>
          </w:divBdr>
        </w:div>
        <w:div w:id="748238080">
          <w:marLeft w:val="0"/>
          <w:marRight w:val="0"/>
          <w:marTop w:val="0"/>
          <w:marBottom w:val="0"/>
          <w:divBdr>
            <w:top w:val="none" w:sz="0" w:space="0" w:color="auto"/>
            <w:left w:val="none" w:sz="0" w:space="0" w:color="auto"/>
            <w:bottom w:val="none" w:sz="0" w:space="0" w:color="auto"/>
            <w:right w:val="none" w:sz="0" w:space="0" w:color="auto"/>
          </w:divBdr>
        </w:div>
        <w:div w:id="1357078058">
          <w:marLeft w:val="0"/>
          <w:marRight w:val="0"/>
          <w:marTop w:val="0"/>
          <w:marBottom w:val="0"/>
          <w:divBdr>
            <w:top w:val="none" w:sz="0" w:space="0" w:color="auto"/>
            <w:left w:val="none" w:sz="0" w:space="0" w:color="auto"/>
            <w:bottom w:val="none" w:sz="0" w:space="0" w:color="auto"/>
            <w:right w:val="none" w:sz="0" w:space="0" w:color="auto"/>
          </w:divBdr>
        </w:div>
        <w:div w:id="147720839">
          <w:marLeft w:val="0"/>
          <w:marRight w:val="0"/>
          <w:marTop w:val="0"/>
          <w:marBottom w:val="0"/>
          <w:divBdr>
            <w:top w:val="none" w:sz="0" w:space="0" w:color="auto"/>
            <w:left w:val="none" w:sz="0" w:space="0" w:color="auto"/>
            <w:bottom w:val="none" w:sz="0" w:space="0" w:color="auto"/>
            <w:right w:val="none" w:sz="0" w:space="0" w:color="auto"/>
          </w:divBdr>
        </w:div>
        <w:div w:id="1533573698">
          <w:marLeft w:val="0"/>
          <w:marRight w:val="0"/>
          <w:marTop w:val="0"/>
          <w:marBottom w:val="0"/>
          <w:divBdr>
            <w:top w:val="none" w:sz="0" w:space="0" w:color="auto"/>
            <w:left w:val="none" w:sz="0" w:space="0" w:color="auto"/>
            <w:bottom w:val="none" w:sz="0" w:space="0" w:color="auto"/>
            <w:right w:val="none" w:sz="0" w:space="0" w:color="auto"/>
          </w:divBdr>
        </w:div>
        <w:div w:id="1805851196">
          <w:marLeft w:val="0"/>
          <w:marRight w:val="0"/>
          <w:marTop w:val="0"/>
          <w:marBottom w:val="0"/>
          <w:divBdr>
            <w:top w:val="none" w:sz="0" w:space="0" w:color="auto"/>
            <w:left w:val="none" w:sz="0" w:space="0" w:color="auto"/>
            <w:bottom w:val="none" w:sz="0" w:space="0" w:color="auto"/>
            <w:right w:val="none" w:sz="0" w:space="0" w:color="auto"/>
          </w:divBdr>
        </w:div>
        <w:div w:id="2065524485">
          <w:marLeft w:val="0"/>
          <w:marRight w:val="0"/>
          <w:marTop w:val="0"/>
          <w:marBottom w:val="0"/>
          <w:divBdr>
            <w:top w:val="none" w:sz="0" w:space="0" w:color="auto"/>
            <w:left w:val="none" w:sz="0" w:space="0" w:color="auto"/>
            <w:bottom w:val="none" w:sz="0" w:space="0" w:color="auto"/>
            <w:right w:val="none" w:sz="0" w:space="0" w:color="auto"/>
          </w:divBdr>
        </w:div>
        <w:div w:id="1553808929">
          <w:marLeft w:val="0"/>
          <w:marRight w:val="0"/>
          <w:marTop w:val="0"/>
          <w:marBottom w:val="0"/>
          <w:divBdr>
            <w:top w:val="none" w:sz="0" w:space="0" w:color="auto"/>
            <w:left w:val="none" w:sz="0" w:space="0" w:color="auto"/>
            <w:bottom w:val="none" w:sz="0" w:space="0" w:color="auto"/>
            <w:right w:val="none" w:sz="0" w:space="0" w:color="auto"/>
          </w:divBdr>
        </w:div>
        <w:div w:id="628707386">
          <w:marLeft w:val="0"/>
          <w:marRight w:val="0"/>
          <w:marTop w:val="0"/>
          <w:marBottom w:val="0"/>
          <w:divBdr>
            <w:top w:val="none" w:sz="0" w:space="0" w:color="auto"/>
            <w:left w:val="none" w:sz="0" w:space="0" w:color="auto"/>
            <w:bottom w:val="none" w:sz="0" w:space="0" w:color="auto"/>
            <w:right w:val="none" w:sz="0" w:space="0" w:color="auto"/>
          </w:divBdr>
        </w:div>
        <w:div w:id="1771657786">
          <w:marLeft w:val="0"/>
          <w:marRight w:val="0"/>
          <w:marTop w:val="0"/>
          <w:marBottom w:val="0"/>
          <w:divBdr>
            <w:top w:val="none" w:sz="0" w:space="0" w:color="auto"/>
            <w:left w:val="none" w:sz="0" w:space="0" w:color="auto"/>
            <w:bottom w:val="none" w:sz="0" w:space="0" w:color="auto"/>
            <w:right w:val="none" w:sz="0" w:space="0" w:color="auto"/>
          </w:divBdr>
        </w:div>
        <w:div w:id="2066176066">
          <w:marLeft w:val="0"/>
          <w:marRight w:val="0"/>
          <w:marTop w:val="0"/>
          <w:marBottom w:val="0"/>
          <w:divBdr>
            <w:top w:val="none" w:sz="0" w:space="0" w:color="auto"/>
            <w:left w:val="none" w:sz="0" w:space="0" w:color="auto"/>
            <w:bottom w:val="none" w:sz="0" w:space="0" w:color="auto"/>
            <w:right w:val="none" w:sz="0" w:space="0" w:color="auto"/>
          </w:divBdr>
        </w:div>
        <w:div w:id="292249484">
          <w:marLeft w:val="0"/>
          <w:marRight w:val="0"/>
          <w:marTop w:val="0"/>
          <w:marBottom w:val="0"/>
          <w:divBdr>
            <w:top w:val="none" w:sz="0" w:space="0" w:color="auto"/>
            <w:left w:val="none" w:sz="0" w:space="0" w:color="auto"/>
            <w:bottom w:val="none" w:sz="0" w:space="0" w:color="auto"/>
            <w:right w:val="none" w:sz="0" w:space="0" w:color="auto"/>
          </w:divBdr>
        </w:div>
        <w:div w:id="823661785">
          <w:marLeft w:val="0"/>
          <w:marRight w:val="0"/>
          <w:marTop w:val="0"/>
          <w:marBottom w:val="0"/>
          <w:divBdr>
            <w:top w:val="none" w:sz="0" w:space="0" w:color="auto"/>
            <w:left w:val="none" w:sz="0" w:space="0" w:color="auto"/>
            <w:bottom w:val="none" w:sz="0" w:space="0" w:color="auto"/>
            <w:right w:val="none" w:sz="0" w:space="0" w:color="auto"/>
          </w:divBdr>
        </w:div>
        <w:div w:id="1239750958">
          <w:marLeft w:val="0"/>
          <w:marRight w:val="0"/>
          <w:marTop w:val="0"/>
          <w:marBottom w:val="0"/>
          <w:divBdr>
            <w:top w:val="none" w:sz="0" w:space="0" w:color="auto"/>
            <w:left w:val="none" w:sz="0" w:space="0" w:color="auto"/>
            <w:bottom w:val="none" w:sz="0" w:space="0" w:color="auto"/>
            <w:right w:val="none" w:sz="0" w:space="0" w:color="auto"/>
          </w:divBdr>
        </w:div>
        <w:div w:id="260071171">
          <w:marLeft w:val="0"/>
          <w:marRight w:val="0"/>
          <w:marTop w:val="0"/>
          <w:marBottom w:val="0"/>
          <w:divBdr>
            <w:top w:val="none" w:sz="0" w:space="0" w:color="auto"/>
            <w:left w:val="none" w:sz="0" w:space="0" w:color="auto"/>
            <w:bottom w:val="none" w:sz="0" w:space="0" w:color="auto"/>
            <w:right w:val="none" w:sz="0" w:space="0" w:color="auto"/>
          </w:divBdr>
        </w:div>
        <w:div w:id="756098717">
          <w:marLeft w:val="0"/>
          <w:marRight w:val="0"/>
          <w:marTop w:val="0"/>
          <w:marBottom w:val="0"/>
          <w:divBdr>
            <w:top w:val="none" w:sz="0" w:space="0" w:color="auto"/>
            <w:left w:val="none" w:sz="0" w:space="0" w:color="auto"/>
            <w:bottom w:val="none" w:sz="0" w:space="0" w:color="auto"/>
            <w:right w:val="none" w:sz="0" w:space="0" w:color="auto"/>
          </w:divBdr>
        </w:div>
        <w:div w:id="2038306457">
          <w:marLeft w:val="0"/>
          <w:marRight w:val="0"/>
          <w:marTop w:val="0"/>
          <w:marBottom w:val="0"/>
          <w:divBdr>
            <w:top w:val="none" w:sz="0" w:space="0" w:color="auto"/>
            <w:left w:val="none" w:sz="0" w:space="0" w:color="auto"/>
            <w:bottom w:val="none" w:sz="0" w:space="0" w:color="auto"/>
            <w:right w:val="none" w:sz="0" w:space="0" w:color="auto"/>
          </w:divBdr>
        </w:div>
        <w:div w:id="118770093">
          <w:marLeft w:val="0"/>
          <w:marRight w:val="0"/>
          <w:marTop w:val="0"/>
          <w:marBottom w:val="0"/>
          <w:divBdr>
            <w:top w:val="none" w:sz="0" w:space="0" w:color="auto"/>
            <w:left w:val="none" w:sz="0" w:space="0" w:color="auto"/>
            <w:bottom w:val="none" w:sz="0" w:space="0" w:color="auto"/>
            <w:right w:val="none" w:sz="0" w:space="0" w:color="auto"/>
          </w:divBdr>
        </w:div>
        <w:div w:id="353843738">
          <w:marLeft w:val="0"/>
          <w:marRight w:val="0"/>
          <w:marTop w:val="0"/>
          <w:marBottom w:val="0"/>
          <w:divBdr>
            <w:top w:val="none" w:sz="0" w:space="0" w:color="auto"/>
            <w:left w:val="none" w:sz="0" w:space="0" w:color="auto"/>
            <w:bottom w:val="none" w:sz="0" w:space="0" w:color="auto"/>
            <w:right w:val="none" w:sz="0" w:space="0" w:color="auto"/>
          </w:divBdr>
        </w:div>
        <w:div w:id="583491413">
          <w:marLeft w:val="0"/>
          <w:marRight w:val="0"/>
          <w:marTop w:val="0"/>
          <w:marBottom w:val="0"/>
          <w:divBdr>
            <w:top w:val="none" w:sz="0" w:space="0" w:color="auto"/>
            <w:left w:val="none" w:sz="0" w:space="0" w:color="auto"/>
            <w:bottom w:val="none" w:sz="0" w:space="0" w:color="auto"/>
            <w:right w:val="none" w:sz="0" w:space="0" w:color="auto"/>
          </w:divBdr>
        </w:div>
        <w:div w:id="1580288242">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38672536">
          <w:marLeft w:val="0"/>
          <w:marRight w:val="0"/>
          <w:marTop w:val="0"/>
          <w:marBottom w:val="0"/>
          <w:divBdr>
            <w:top w:val="none" w:sz="0" w:space="0" w:color="auto"/>
            <w:left w:val="none" w:sz="0" w:space="0" w:color="auto"/>
            <w:bottom w:val="none" w:sz="0" w:space="0" w:color="auto"/>
            <w:right w:val="none" w:sz="0" w:space="0" w:color="auto"/>
          </w:divBdr>
        </w:div>
        <w:div w:id="297494281">
          <w:marLeft w:val="0"/>
          <w:marRight w:val="0"/>
          <w:marTop w:val="0"/>
          <w:marBottom w:val="0"/>
          <w:divBdr>
            <w:top w:val="none" w:sz="0" w:space="0" w:color="auto"/>
            <w:left w:val="none" w:sz="0" w:space="0" w:color="auto"/>
            <w:bottom w:val="none" w:sz="0" w:space="0" w:color="auto"/>
            <w:right w:val="none" w:sz="0" w:space="0" w:color="auto"/>
          </w:divBdr>
        </w:div>
        <w:div w:id="1664432189">
          <w:marLeft w:val="0"/>
          <w:marRight w:val="0"/>
          <w:marTop w:val="0"/>
          <w:marBottom w:val="0"/>
          <w:divBdr>
            <w:top w:val="none" w:sz="0" w:space="0" w:color="auto"/>
            <w:left w:val="none" w:sz="0" w:space="0" w:color="auto"/>
            <w:bottom w:val="none" w:sz="0" w:space="0" w:color="auto"/>
            <w:right w:val="none" w:sz="0" w:space="0" w:color="auto"/>
          </w:divBdr>
        </w:div>
        <w:div w:id="544487774">
          <w:marLeft w:val="0"/>
          <w:marRight w:val="0"/>
          <w:marTop w:val="0"/>
          <w:marBottom w:val="0"/>
          <w:divBdr>
            <w:top w:val="none" w:sz="0" w:space="0" w:color="auto"/>
            <w:left w:val="none" w:sz="0" w:space="0" w:color="auto"/>
            <w:bottom w:val="none" w:sz="0" w:space="0" w:color="auto"/>
            <w:right w:val="none" w:sz="0" w:space="0" w:color="auto"/>
          </w:divBdr>
        </w:div>
        <w:div w:id="1563524012">
          <w:marLeft w:val="0"/>
          <w:marRight w:val="0"/>
          <w:marTop w:val="0"/>
          <w:marBottom w:val="0"/>
          <w:divBdr>
            <w:top w:val="none" w:sz="0" w:space="0" w:color="auto"/>
            <w:left w:val="none" w:sz="0" w:space="0" w:color="auto"/>
            <w:bottom w:val="none" w:sz="0" w:space="0" w:color="auto"/>
            <w:right w:val="none" w:sz="0" w:space="0" w:color="auto"/>
          </w:divBdr>
        </w:div>
        <w:div w:id="767582121">
          <w:marLeft w:val="0"/>
          <w:marRight w:val="0"/>
          <w:marTop w:val="0"/>
          <w:marBottom w:val="0"/>
          <w:divBdr>
            <w:top w:val="none" w:sz="0" w:space="0" w:color="auto"/>
            <w:left w:val="none" w:sz="0" w:space="0" w:color="auto"/>
            <w:bottom w:val="none" w:sz="0" w:space="0" w:color="auto"/>
            <w:right w:val="none" w:sz="0" w:space="0" w:color="auto"/>
          </w:divBdr>
        </w:div>
        <w:div w:id="1784955634">
          <w:marLeft w:val="0"/>
          <w:marRight w:val="0"/>
          <w:marTop w:val="0"/>
          <w:marBottom w:val="0"/>
          <w:divBdr>
            <w:top w:val="none" w:sz="0" w:space="0" w:color="auto"/>
            <w:left w:val="none" w:sz="0" w:space="0" w:color="auto"/>
            <w:bottom w:val="none" w:sz="0" w:space="0" w:color="auto"/>
            <w:right w:val="none" w:sz="0" w:space="0" w:color="auto"/>
          </w:divBdr>
        </w:div>
        <w:div w:id="1502356796">
          <w:marLeft w:val="0"/>
          <w:marRight w:val="0"/>
          <w:marTop w:val="0"/>
          <w:marBottom w:val="0"/>
          <w:divBdr>
            <w:top w:val="none" w:sz="0" w:space="0" w:color="auto"/>
            <w:left w:val="none" w:sz="0" w:space="0" w:color="auto"/>
            <w:bottom w:val="none" w:sz="0" w:space="0" w:color="auto"/>
            <w:right w:val="none" w:sz="0" w:space="0" w:color="auto"/>
          </w:divBdr>
        </w:div>
        <w:div w:id="2113472204">
          <w:marLeft w:val="0"/>
          <w:marRight w:val="0"/>
          <w:marTop w:val="0"/>
          <w:marBottom w:val="0"/>
          <w:divBdr>
            <w:top w:val="none" w:sz="0" w:space="0" w:color="auto"/>
            <w:left w:val="none" w:sz="0" w:space="0" w:color="auto"/>
            <w:bottom w:val="none" w:sz="0" w:space="0" w:color="auto"/>
            <w:right w:val="none" w:sz="0" w:space="0" w:color="auto"/>
          </w:divBdr>
        </w:div>
        <w:div w:id="1530097923">
          <w:marLeft w:val="0"/>
          <w:marRight w:val="0"/>
          <w:marTop w:val="0"/>
          <w:marBottom w:val="0"/>
          <w:divBdr>
            <w:top w:val="none" w:sz="0" w:space="0" w:color="auto"/>
            <w:left w:val="none" w:sz="0" w:space="0" w:color="auto"/>
            <w:bottom w:val="none" w:sz="0" w:space="0" w:color="auto"/>
            <w:right w:val="none" w:sz="0" w:space="0" w:color="auto"/>
          </w:divBdr>
        </w:div>
        <w:div w:id="489907510">
          <w:marLeft w:val="0"/>
          <w:marRight w:val="0"/>
          <w:marTop w:val="0"/>
          <w:marBottom w:val="0"/>
          <w:divBdr>
            <w:top w:val="none" w:sz="0" w:space="0" w:color="auto"/>
            <w:left w:val="none" w:sz="0" w:space="0" w:color="auto"/>
            <w:bottom w:val="none" w:sz="0" w:space="0" w:color="auto"/>
            <w:right w:val="none" w:sz="0" w:space="0" w:color="auto"/>
          </w:divBdr>
        </w:div>
        <w:div w:id="2138909676">
          <w:marLeft w:val="0"/>
          <w:marRight w:val="0"/>
          <w:marTop w:val="0"/>
          <w:marBottom w:val="0"/>
          <w:divBdr>
            <w:top w:val="none" w:sz="0" w:space="0" w:color="auto"/>
            <w:left w:val="none" w:sz="0" w:space="0" w:color="auto"/>
            <w:bottom w:val="none" w:sz="0" w:space="0" w:color="auto"/>
            <w:right w:val="none" w:sz="0" w:space="0" w:color="auto"/>
          </w:divBdr>
        </w:div>
        <w:div w:id="353309103">
          <w:marLeft w:val="0"/>
          <w:marRight w:val="0"/>
          <w:marTop w:val="0"/>
          <w:marBottom w:val="0"/>
          <w:divBdr>
            <w:top w:val="none" w:sz="0" w:space="0" w:color="auto"/>
            <w:left w:val="none" w:sz="0" w:space="0" w:color="auto"/>
            <w:bottom w:val="none" w:sz="0" w:space="0" w:color="auto"/>
            <w:right w:val="none" w:sz="0" w:space="0" w:color="auto"/>
          </w:divBdr>
        </w:div>
        <w:div w:id="97725474">
          <w:marLeft w:val="0"/>
          <w:marRight w:val="0"/>
          <w:marTop w:val="0"/>
          <w:marBottom w:val="0"/>
          <w:divBdr>
            <w:top w:val="none" w:sz="0" w:space="0" w:color="auto"/>
            <w:left w:val="none" w:sz="0" w:space="0" w:color="auto"/>
            <w:bottom w:val="none" w:sz="0" w:space="0" w:color="auto"/>
            <w:right w:val="none" w:sz="0" w:space="0" w:color="auto"/>
          </w:divBdr>
        </w:div>
      </w:divsChild>
    </w:div>
    <w:div w:id="15918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Tran</dc:creator>
  <cp:keywords/>
  <dc:description/>
  <cp:lastModifiedBy>Tracy Tran</cp:lastModifiedBy>
  <cp:revision>6</cp:revision>
  <dcterms:created xsi:type="dcterms:W3CDTF">2018-10-05T20:22:00Z</dcterms:created>
  <dcterms:modified xsi:type="dcterms:W3CDTF">2018-10-08T21:37:00Z</dcterms:modified>
</cp:coreProperties>
</file>