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EEAFD" w14:textId="77777777" w:rsidR="00104D6B" w:rsidRPr="00104D6B" w:rsidRDefault="00087EB4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Password </w:t>
      </w:r>
      <w:r w:rsidR="00BF0D99">
        <w:rPr>
          <w:rFonts w:ascii="Arial" w:hAnsi="Arial" w:cs="Arial"/>
          <w:b/>
          <w:sz w:val="28"/>
          <w:szCs w:val="28"/>
        </w:rPr>
        <w:t xml:space="preserve">Protection </w:t>
      </w:r>
      <w:r w:rsidR="008228E7">
        <w:rPr>
          <w:rFonts w:ascii="Arial" w:hAnsi="Arial" w:cs="Arial"/>
          <w:b/>
          <w:sz w:val="28"/>
          <w:szCs w:val="28"/>
        </w:rPr>
        <w:t>Policy</w:t>
      </w:r>
    </w:p>
    <w:p w14:paraId="06F9C441" w14:textId="1B686E66" w:rsidR="00104D6B" w:rsidRPr="00C72E22" w:rsidRDefault="00104D6B" w:rsidP="00104D6B">
      <w:pPr>
        <w:rPr>
          <w:rFonts w:ascii="Arial" w:hAnsi="Arial" w:cs="Arial"/>
          <w:i/>
        </w:rPr>
      </w:pPr>
      <w:r w:rsidRPr="00104D6B">
        <w:rPr>
          <w:rFonts w:ascii="Arial" w:hAnsi="Arial" w:cs="Arial"/>
          <w:b/>
        </w:rPr>
        <w:t>Free Use Disclaimer:</w:t>
      </w:r>
      <w:r w:rsidRPr="00104D6B">
        <w:rPr>
          <w:rFonts w:ascii="Arial" w:hAnsi="Arial" w:cs="Arial"/>
        </w:rPr>
        <w:t xml:space="preserve"> </w:t>
      </w:r>
      <w:r w:rsidRPr="00104D6B">
        <w:rPr>
          <w:rFonts w:ascii="Arial" w:hAnsi="Arial" w:cs="Arial"/>
          <w:i/>
        </w:rPr>
        <w:t xml:space="preserve">This policy was created for the Internet community. All or parts of this policy can be freely used for your organization. </w:t>
      </w:r>
    </w:p>
    <w:p w14:paraId="36EAAB02" w14:textId="3870C423" w:rsidR="00342CFC" w:rsidRDefault="00342CFC" w:rsidP="00342CFC">
      <w:pPr>
        <w:rPr>
          <w:rFonts w:ascii="Arial" w:hAnsi="Arial" w:cs="Arial"/>
          <w:i/>
        </w:rPr>
      </w:pPr>
      <w:r w:rsidRPr="00C72E22">
        <w:rPr>
          <w:rFonts w:ascii="Arial" w:hAnsi="Arial" w:cs="Arial"/>
          <w:b/>
          <w:szCs w:val="24"/>
        </w:rPr>
        <w:t>Things to Consider:</w:t>
      </w:r>
      <w:r>
        <w:rPr>
          <w:rFonts w:ascii="Arial" w:hAnsi="Arial" w:cs="Arial"/>
          <w:szCs w:val="24"/>
        </w:rPr>
        <w:t xml:space="preserve">  </w:t>
      </w:r>
      <w:r w:rsidRPr="00C72E22">
        <w:rPr>
          <w:rFonts w:ascii="Arial" w:hAnsi="Arial" w:cs="Arial"/>
          <w:i/>
        </w:rPr>
        <w:t xml:space="preserve">Please consult the Things to Consider FAQ for additional guidelines and suggestions for personalizing the </w:t>
      </w:r>
      <w:r>
        <w:rPr>
          <w:rFonts w:ascii="Arial" w:hAnsi="Arial" w:cs="Arial"/>
          <w:i/>
        </w:rPr>
        <w:t>policies</w:t>
      </w:r>
      <w:r w:rsidRPr="00C72E22">
        <w:rPr>
          <w:rFonts w:ascii="Arial" w:hAnsi="Arial" w:cs="Arial"/>
          <w:i/>
        </w:rPr>
        <w:t xml:space="preserve"> for your </w:t>
      </w:r>
      <w:r>
        <w:rPr>
          <w:rFonts w:ascii="Arial" w:hAnsi="Arial" w:cs="Arial"/>
          <w:i/>
        </w:rPr>
        <w:t>organization.</w:t>
      </w:r>
    </w:p>
    <w:p w14:paraId="56D5D44B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43E2D11" w14:textId="77777777" w:rsidR="003B6BD8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Passwords are an important aspect of computer security.  A poorly chosen password may result in unauthorized access and/or exploitation of </w:t>
      </w:r>
      <w:r w:rsidR="007902FD">
        <w:rPr>
          <w:rFonts w:ascii="Times New Roman" w:eastAsia="MS Mincho" w:hAnsi="Times New Roman" w:cs="Times New Roman"/>
          <w:sz w:val="24"/>
          <w:szCs w:val="24"/>
        </w:rPr>
        <w:t>our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resources.  All </w:t>
      </w:r>
      <w:r w:rsidR="007902FD">
        <w:rPr>
          <w:rFonts w:ascii="Times New Roman" w:eastAsia="MS Mincho" w:hAnsi="Times New Roman" w:cs="Times New Roman"/>
          <w:sz w:val="24"/>
          <w:szCs w:val="24"/>
        </w:rPr>
        <w:t>staff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, including contractors and vendors with access to &lt;Company Name&gt; systems, are responsible for taking the appropriate steps, as outlined below, to select and secure their passwords. </w:t>
      </w:r>
    </w:p>
    <w:p w14:paraId="4053CDA0" w14:textId="77777777" w:rsidR="000710BD" w:rsidRPr="000710BD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6A0454E7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433A23B2" w14:textId="77777777" w:rsidR="003B6BD8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>The purpose of this policy is to establish a standard for creation of st</w:t>
      </w:r>
      <w:r w:rsidR="00E20ECB">
        <w:rPr>
          <w:rFonts w:ascii="Times New Roman" w:eastAsia="MS Mincho" w:hAnsi="Times New Roman" w:cs="Times New Roman"/>
          <w:sz w:val="24"/>
          <w:szCs w:val="24"/>
        </w:rPr>
        <w:t xml:space="preserve">rong passwords and </w:t>
      </w:r>
      <w:r w:rsidRPr="000710BD">
        <w:rPr>
          <w:rFonts w:ascii="Times New Roman" w:eastAsia="MS Mincho" w:hAnsi="Times New Roman" w:cs="Times New Roman"/>
          <w:sz w:val="24"/>
          <w:szCs w:val="24"/>
        </w:rPr>
        <w:t>the protection of those passwords.</w:t>
      </w:r>
    </w:p>
    <w:p w14:paraId="28782E38" w14:textId="77777777" w:rsidR="000710BD" w:rsidRPr="000710BD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591E9EB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69C7B276" w14:textId="77777777" w:rsidR="000916CF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>The scope of this policy includes all personnel who have or are responsible for an account (or any form of access that supports or requires a password) on any system that resides at any &lt;Company Name&gt; facility, has access to the &lt;Company Name&gt; network, or stores any non-public &lt;Company Name&gt; information.</w:t>
      </w:r>
    </w:p>
    <w:p w14:paraId="2D164DC2" w14:textId="77777777" w:rsidR="00342CFC" w:rsidRPr="000710BD" w:rsidRDefault="00342CFC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BB1CCBD" w14:textId="77777777" w:rsidR="000710BD" w:rsidRDefault="00C72E22" w:rsidP="00342CFC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0"/>
      </w:pPr>
      <w:r>
        <w:t>Policy</w:t>
      </w:r>
      <w:bookmarkStart w:id="0" w:name="_Toc312315291"/>
    </w:p>
    <w:p w14:paraId="7F085083" w14:textId="77777777" w:rsidR="000916CF" w:rsidRPr="00672AE8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72AE8">
        <w:rPr>
          <w:rFonts w:ascii="Times New Roman" w:hAnsi="Times New Roman" w:cs="Times New Roman"/>
          <w:color w:val="000000" w:themeColor="text1"/>
          <w:sz w:val="24"/>
          <w:szCs w:val="24"/>
        </w:rPr>
        <w:t>Password Creation</w:t>
      </w:r>
      <w:bookmarkEnd w:id="0"/>
    </w:p>
    <w:p w14:paraId="7D05BA55" w14:textId="77777777" w:rsidR="000916CF" w:rsidRP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All user-level and system-level passwords must conform to the </w:t>
      </w:r>
      <w:r w:rsidRPr="00E5686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Password Construction Guidelines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5FCA3BC0" w14:textId="77777777" w:rsidR="000916CF" w:rsidRPr="000916CF" w:rsidRDefault="007902F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Users must use a separate, unique password for each of their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work related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accounts.  Users may not use any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work related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passwords for their own, personal accounts.</w:t>
      </w:r>
    </w:p>
    <w:p w14:paraId="2EC64D71" w14:textId="1688C1C4" w:rsidR="00342CFC" w:rsidRPr="00672AE8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User accounts that have system-level privileges granted through group memberships or programs such as </w:t>
      </w:r>
      <w:proofErr w:type="spellStart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sudo</w:t>
      </w:r>
      <w:proofErr w:type="spellEnd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must have a unique password from all other accounts held by that user to access system-level privileges.</w:t>
      </w:r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In addition, it is highly </w:t>
      </w:r>
      <w:proofErr w:type="gramStart"/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recommend</w:t>
      </w:r>
      <w:proofErr w:type="gramEnd"/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that some form of multi-factor authentication is used for any privileged accounts</w:t>
      </w:r>
      <w:bookmarkStart w:id="1" w:name="_Toc312315292"/>
    </w:p>
    <w:p w14:paraId="0895C497" w14:textId="77777777" w:rsidR="000916CF" w:rsidRPr="00672AE8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AE8">
        <w:rPr>
          <w:rFonts w:ascii="Times New Roman" w:hAnsi="Times New Roman" w:cs="Times New Roman"/>
          <w:color w:val="000000" w:themeColor="text1"/>
          <w:sz w:val="24"/>
          <w:szCs w:val="24"/>
        </w:rPr>
        <w:t>Password Change</w:t>
      </w:r>
      <w:bookmarkEnd w:id="1"/>
    </w:p>
    <w:p w14:paraId="74A394D7" w14:textId="77777777" w:rsidR="000916CF" w:rsidRDefault="007902FD" w:rsidP="007902FD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should be changed only when there is reason to believe a password has been compromised.</w:t>
      </w:r>
    </w:p>
    <w:p w14:paraId="429200F4" w14:textId="77777777" w:rsid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Password cracking or guessing may be performed on a periodic or random basis by </w:t>
      </w:r>
      <w:r w:rsidR="00087EB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the Infosec Team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or its delegates. If a password is guessed or cracked during one of these scans, the user will be required to change it to </w:t>
      </w:r>
      <w:proofErr w:type="gramStart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 in compliance with</w:t>
      </w:r>
      <w:proofErr w:type="gramEnd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Password Construction Guidelines.</w:t>
      </w:r>
      <w:bookmarkStart w:id="2" w:name="_Toc312315293"/>
    </w:p>
    <w:p w14:paraId="763B6C6D" w14:textId="77777777" w:rsidR="00342CFC" w:rsidRPr="00342CFC" w:rsidRDefault="00342CFC" w:rsidP="00342CFC"/>
    <w:p w14:paraId="60BB7EFE" w14:textId="77777777" w:rsidR="000916CF" w:rsidRPr="00672AE8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AE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Password Protection</w:t>
      </w:r>
      <w:bookmarkEnd w:id="2"/>
    </w:p>
    <w:p w14:paraId="1403B79C" w14:textId="043138FB" w:rsid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must not be shared with anyone</w:t>
      </w:r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 incl</w:t>
      </w:r>
      <w:r w:rsidR="00FC126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uding supervisors and co</w:t>
      </w:r>
      <w:r w:rsidR="00EA3E4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</w:t>
      </w:r>
      <w:r w:rsidR="00FC126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</w:t>
      </w:r>
      <w:r w:rsidR="00EA3E4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kers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All passwords are to be treated as sensitive, Confidential </w:t>
      </w:r>
      <w:r w:rsid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&lt;Company Name&gt;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information. Corporate Information Security recognizes that legacy applications do not support proxy systems in place. Please refer to the technical reference for additional details. </w:t>
      </w:r>
    </w:p>
    <w:p w14:paraId="6DA78D46" w14:textId="77777777" w:rsidR="000916CF" w:rsidRPr="007902FD" w:rsidRDefault="000710BD" w:rsidP="00B85C8E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must not be inserted into email messages, Alliance cases or other fo</w:t>
      </w:r>
      <w:r w:rsidR="007902FD"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rms of electronic communication, nor </w:t>
      </w:r>
      <w:r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revealed over the phone to anyone. </w:t>
      </w:r>
    </w:p>
    <w:p w14:paraId="4FE399B6" w14:textId="77777777" w:rsidR="000916CF" w:rsidRDefault="007902F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may be stored only in “password managers” authorized by the organization.</w:t>
      </w:r>
    </w:p>
    <w:p w14:paraId="698CA884" w14:textId="77777777" w:rsid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Do not use the "Remember Password" feature of applications (for example, web browsers).</w:t>
      </w:r>
    </w:p>
    <w:p w14:paraId="5429C225" w14:textId="77777777" w:rsidR="007C478E" w:rsidRPr="007C478E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Any user suspecting that his/her password may have been compromised must </w:t>
      </w:r>
      <w:r w:rsidRPr="00087EB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report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incident and change all passwords.</w:t>
      </w:r>
      <w:bookmarkStart w:id="3" w:name="_Toc312315294"/>
    </w:p>
    <w:p w14:paraId="6109D863" w14:textId="77777777" w:rsidR="000710BD" w:rsidRPr="00672AE8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AE8">
        <w:rPr>
          <w:rFonts w:ascii="Times New Roman" w:hAnsi="Times New Roman" w:cs="Times New Roman"/>
          <w:color w:val="000000" w:themeColor="text1"/>
          <w:sz w:val="24"/>
          <w:szCs w:val="24"/>
        </w:rPr>
        <w:t>Application Development</w:t>
      </w:r>
      <w:bookmarkEnd w:id="3"/>
    </w:p>
    <w:p w14:paraId="51BF2ABA" w14:textId="77777777" w:rsidR="000916CF" w:rsidRDefault="000710BD" w:rsidP="00342CFC">
      <w:pPr>
        <w:pStyle w:val="NormalIndent"/>
        <w:widowControl w:val="0"/>
        <w:ind w:left="0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 developers must ensure that their programs contain the following security precautions:</w:t>
      </w:r>
    </w:p>
    <w:p w14:paraId="2DD6F677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support authentication of individual users, not groups.</w:t>
      </w:r>
    </w:p>
    <w:p w14:paraId="2ABA055A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not store passwords in clear text or in any easily reversible form.</w:t>
      </w:r>
    </w:p>
    <w:p w14:paraId="3D6C2A88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not transmit passwords in clear text over the network.</w:t>
      </w:r>
    </w:p>
    <w:p w14:paraId="79A87F44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provide for some sort of role management, such that one user can take over the functions of another without having to know the other's password.</w:t>
      </w:r>
      <w:bookmarkStart w:id="4" w:name="_Toc312315295"/>
    </w:p>
    <w:p w14:paraId="50274811" w14:textId="77777777" w:rsidR="007902FD" w:rsidRPr="00087EB4" w:rsidRDefault="007902FD" w:rsidP="007902FD">
      <w:pPr>
        <w:pStyle w:val="NormalIndent"/>
        <w:widowControl w:val="0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0E049177" w14:textId="77777777" w:rsidR="007902FD" w:rsidRPr="00672AE8" w:rsidRDefault="007902FD" w:rsidP="007902FD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GoBack"/>
      <w:bookmarkEnd w:id="4"/>
      <w:r w:rsidRPr="00672AE8">
        <w:rPr>
          <w:rFonts w:ascii="Times New Roman" w:hAnsi="Times New Roman" w:cs="Times New Roman"/>
          <w:color w:val="000000" w:themeColor="text1"/>
          <w:sz w:val="24"/>
          <w:szCs w:val="24"/>
        </w:rPr>
        <w:t>Multi-Factor Authentication</w:t>
      </w:r>
      <w:bookmarkEnd w:id="5"/>
    </w:p>
    <w:p w14:paraId="3A968EF0" w14:textId="7CB3D281" w:rsidR="007902FD" w:rsidRPr="00672AE8" w:rsidRDefault="007902FD" w:rsidP="00672AE8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Multi-factor authentication is highly encouraged and should be used whenever possible, not only for work related accounts but personal accounts also.</w:t>
      </w:r>
    </w:p>
    <w:p w14:paraId="3CF66468" w14:textId="77777777" w:rsidR="000916CF" w:rsidRPr="000916CF" w:rsidRDefault="000916CF" w:rsidP="000916CF">
      <w:pPr>
        <w:pStyle w:val="NormalIndent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5376BC20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D1C095F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07A02AA7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2690F16E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218ADB9C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="00342CFC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6717B08F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12DD4355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4D6CBE23" w14:textId="77777777" w:rsidR="00A84AF0" w:rsidRDefault="009C2FC8" w:rsidP="00B96A66">
      <w:pPr>
        <w:pStyle w:val="Heading1"/>
        <w:numPr>
          <w:ilvl w:val="0"/>
          <w:numId w:val="4"/>
        </w:numPr>
      </w:pPr>
      <w:r>
        <w:lastRenderedPageBreak/>
        <w:t>Related Standards, Policies and Processes</w:t>
      </w:r>
    </w:p>
    <w:p w14:paraId="5FC72FA3" w14:textId="77777777" w:rsidR="00A84AF0" w:rsidRDefault="00087EB4" w:rsidP="00342CFC">
      <w:pPr>
        <w:pStyle w:val="ListParagraph"/>
        <w:numPr>
          <w:ilvl w:val="0"/>
          <w:numId w:val="15"/>
        </w:numPr>
      </w:pPr>
      <w:r>
        <w:t>Password Construction Guidelines</w:t>
      </w:r>
    </w:p>
    <w:p w14:paraId="777B61C5" w14:textId="77777777" w:rsidR="00EA3E41" w:rsidRPr="00A84AF0" w:rsidRDefault="00EA3E41" w:rsidP="00EA3E41"/>
    <w:p w14:paraId="5362AF70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78A5D787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BF132AF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F3212A1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F018705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40F52F54" w14:textId="77777777" w:rsidTr="0079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5D9FF8B1" w14:textId="77777777" w:rsidR="00FD3519" w:rsidRPr="007902FD" w:rsidRDefault="007902FD" w:rsidP="009E63CC">
            <w:pPr>
              <w:pStyle w:val="Heading1"/>
              <w:outlineLvl w:val="0"/>
              <w:rPr>
                <w:rFonts w:ascii="Times" w:hAnsi="Times"/>
                <w:color w:val="000000" w:themeColor="text1"/>
                <w:sz w:val="24"/>
              </w:rPr>
            </w:pPr>
            <w:r w:rsidRPr="007902FD">
              <w:rPr>
                <w:rFonts w:ascii="Times" w:hAnsi="Times"/>
                <w:color w:val="000000" w:themeColor="text1"/>
                <w:sz w:val="24"/>
              </w:rPr>
              <w:t>October, 2017</w:t>
            </w: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1476A4" w14:textId="0B858C09" w:rsidR="00FD3519" w:rsidRPr="007902FD" w:rsidRDefault="007902FD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  <w:sz w:val="24"/>
              </w:rPr>
            </w:pPr>
            <w:r w:rsidRPr="007902FD">
              <w:rPr>
                <w:rFonts w:ascii="Times" w:hAnsi="Times"/>
                <w:b w:val="0"/>
                <w:color w:val="000000" w:themeColor="text1"/>
                <w:sz w:val="24"/>
              </w:rPr>
              <w:t>Policy Team</w:t>
            </w: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75185155" w14:textId="77777777" w:rsidR="00FD3519" w:rsidRPr="007902FD" w:rsidRDefault="007902FD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  <w:sz w:val="24"/>
              </w:rPr>
            </w:pPr>
            <w:r w:rsidRPr="007902FD">
              <w:rPr>
                <w:rFonts w:ascii="Times" w:hAnsi="Times"/>
                <w:b w:val="0"/>
                <w:color w:val="000000" w:themeColor="text1"/>
                <w:sz w:val="24"/>
              </w:rPr>
              <w:t>Updated to confirm with new NIST SP800-63.3 standards.</w:t>
            </w:r>
          </w:p>
        </w:tc>
      </w:tr>
    </w:tbl>
    <w:p w14:paraId="19257053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10E38" w14:textId="77777777" w:rsidR="002A37A8" w:rsidRDefault="002A37A8" w:rsidP="0066487F">
      <w:pPr>
        <w:spacing w:after="0" w:line="240" w:lineRule="auto"/>
      </w:pPr>
      <w:r>
        <w:separator/>
      </w:r>
    </w:p>
  </w:endnote>
  <w:endnote w:type="continuationSeparator" w:id="0">
    <w:p w14:paraId="2E35A767" w14:textId="77777777" w:rsidR="002A37A8" w:rsidRDefault="002A37A8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D11E" w14:textId="42A0CB04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FC1268" w:rsidRPr="00FC126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750B3" w14:textId="77777777" w:rsidR="002A37A8" w:rsidRDefault="002A37A8" w:rsidP="0066487F">
      <w:pPr>
        <w:spacing w:after="0" w:line="240" w:lineRule="auto"/>
      </w:pPr>
      <w:r>
        <w:separator/>
      </w:r>
    </w:p>
  </w:footnote>
  <w:footnote w:type="continuationSeparator" w:id="0">
    <w:p w14:paraId="1B364240" w14:textId="77777777" w:rsidR="002A37A8" w:rsidRDefault="002A37A8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7F818" w14:textId="3C76C1F4" w:rsidR="0066487F" w:rsidRPr="0066487F" w:rsidRDefault="0066487F">
    <w:pPr>
      <w:pStyle w:val="Header"/>
      <w:rPr>
        <w:rFonts w:ascii="Verdana" w:hAnsi="Verdana"/>
        <w:szCs w:val="24"/>
      </w:rPr>
    </w:pPr>
  </w:p>
  <w:p w14:paraId="29D59679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90C2B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1E40C9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8" w15:restartNumberingAfterBreak="0">
    <w:nsid w:val="40FC3909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250F6F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3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81AF4"/>
    <w:multiLevelType w:val="hybridMultilevel"/>
    <w:tmpl w:val="09B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3"/>
  </w:num>
  <w:num w:numId="7">
    <w:abstractNumId w:val="10"/>
  </w:num>
  <w:num w:numId="8">
    <w:abstractNumId w:val="13"/>
  </w:num>
  <w:num w:numId="9">
    <w:abstractNumId w:val="1"/>
  </w:num>
  <w:num w:numId="10">
    <w:abstractNumId w:val="5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12416"/>
    <w:rsid w:val="000424FD"/>
    <w:rsid w:val="000710BD"/>
    <w:rsid w:val="000760F3"/>
    <w:rsid w:val="00087EB4"/>
    <w:rsid w:val="000916CF"/>
    <w:rsid w:val="00104D6B"/>
    <w:rsid w:val="00130ED0"/>
    <w:rsid w:val="00191FBF"/>
    <w:rsid w:val="001959DF"/>
    <w:rsid w:val="001A6AB2"/>
    <w:rsid w:val="001C4F84"/>
    <w:rsid w:val="001D04F3"/>
    <w:rsid w:val="001D2AF7"/>
    <w:rsid w:val="001F698B"/>
    <w:rsid w:val="00204DC2"/>
    <w:rsid w:val="002A37A8"/>
    <w:rsid w:val="002D5B0F"/>
    <w:rsid w:val="003013B8"/>
    <w:rsid w:val="0033192C"/>
    <w:rsid w:val="00342CFC"/>
    <w:rsid w:val="003B6BD8"/>
    <w:rsid w:val="00411960"/>
    <w:rsid w:val="004260FA"/>
    <w:rsid w:val="00445399"/>
    <w:rsid w:val="004A5220"/>
    <w:rsid w:val="006344C6"/>
    <w:rsid w:val="0066487F"/>
    <w:rsid w:val="006668BB"/>
    <w:rsid w:val="00672AE8"/>
    <w:rsid w:val="007161FB"/>
    <w:rsid w:val="00717E04"/>
    <w:rsid w:val="007902FD"/>
    <w:rsid w:val="00792C9B"/>
    <w:rsid w:val="007B3E20"/>
    <w:rsid w:val="007C478E"/>
    <w:rsid w:val="00817C43"/>
    <w:rsid w:val="008228E7"/>
    <w:rsid w:val="008575DE"/>
    <w:rsid w:val="00875E48"/>
    <w:rsid w:val="008B353D"/>
    <w:rsid w:val="008B54E3"/>
    <w:rsid w:val="008E3E91"/>
    <w:rsid w:val="009536CD"/>
    <w:rsid w:val="009C2FC8"/>
    <w:rsid w:val="009F4E7D"/>
    <w:rsid w:val="00A84AF0"/>
    <w:rsid w:val="00AF32E9"/>
    <w:rsid w:val="00B96A66"/>
    <w:rsid w:val="00BA253C"/>
    <w:rsid w:val="00BA36B4"/>
    <w:rsid w:val="00BD6ABF"/>
    <w:rsid w:val="00BF0D99"/>
    <w:rsid w:val="00BF37D6"/>
    <w:rsid w:val="00C02699"/>
    <w:rsid w:val="00C234F8"/>
    <w:rsid w:val="00C2737D"/>
    <w:rsid w:val="00C41CE0"/>
    <w:rsid w:val="00C54188"/>
    <w:rsid w:val="00C72E22"/>
    <w:rsid w:val="00D7341F"/>
    <w:rsid w:val="00D95AE6"/>
    <w:rsid w:val="00E1237C"/>
    <w:rsid w:val="00E20ECB"/>
    <w:rsid w:val="00E56861"/>
    <w:rsid w:val="00EA2056"/>
    <w:rsid w:val="00EA3E41"/>
    <w:rsid w:val="00F111A2"/>
    <w:rsid w:val="00FA6E5F"/>
    <w:rsid w:val="00FC1268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5B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0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0710B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710B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B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0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Indent">
    <w:name w:val="Normal Indent"/>
    <w:basedOn w:val="Normal"/>
    <w:link w:val="NormalIndentChar"/>
    <w:rsid w:val="000710BD"/>
    <w:pPr>
      <w:tabs>
        <w:tab w:val="left" w:pos="432"/>
      </w:tabs>
      <w:spacing w:after="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character" w:customStyle="1" w:styleId="NormalIndentChar">
    <w:name w:val="Normal Indent Char"/>
    <w:link w:val="NormalIndent"/>
    <w:rsid w:val="000710BD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56F71-8527-49AD-9242-6E0F2DB7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Agathsya Tech</cp:lastModifiedBy>
  <cp:revision>4</cp:revision>
  <dcterms:created xsi:type="dcterms:W3CDTF">2017-10-05T15:25:00Z</dcterms:created>
  <dcterms:modified xsi:type="dcterms:W3CDTF">2018-10-15T07:31:00Z</dcterms:modified>
</cp:coreProperties>
</file>