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1E004" w14:textId="77777777" w:rsidR="002943B6" w:rsidRPr="005917AA" w:rsidRDefault="002943B6" w:rsidP="002943B6">
      <w:pPr>
        <w:pStyle w:val="Heading1"/>
        <w:spacing w:line="360" w:lineRule="auto"/>
        <w:rPr>
          <w:rFonts w:asciiTheme="minorHAnsi" w:hAnsiTheme="minorHAnsi" w:cstheme="minorHAnsi"/>
          <w:sz w:val="28"/>
          <w:szCs w:val="28"/>
        </w:rPr>
      </w:pPr>
      <w:r w:rsidRPr="005917AA">
        <w:rPr>
          <w:rFonts w:asciiTheme="minorHAnsi" w:hAnsiTheme="minorHAnsi" w:cstheme="minorHAnsi"/>
          <w:sz w:val="28"/>
          <w:szCs w:val="28"/>
        </w:rPr>
        <w:t>MASTER SERVICES AGREEMENT</w:t>
      </w:r>
    </w:p>
    <w:p w14:paraId="2761164C" w14:textId="72DAD674" w:rsidR="002943B6" w:rsidRPr="00F520C6" w:rsidRDefault="002943B6" w:rsidP="00F520C6">
      <w:pPr>
        <w:rPr>
          <w:rFonts w:asciiTheme="minorHAnsi" w:hAnsiTheme="minorHAnsi" w:cstheme="minorHAnsi"/>
          <w:sz w:val="24"/>
          <w:szCs w:val="24"/>
        </w:rPr>
      </w:pPr>
      <w:r w:rsidRPr="00F520C6">
        <w:rPr>
          <w:rFonts w:asciiTheme="minorHAnsi" w:hAnsiTheme="minorHAnsi" w:cstheme="minorHAnsi"/>
          <w:sz w:val="24"/>
          <w:szCs w:val="24"/>
        </w:rPr>
        <w:t>This Master Services Agreement (hereinafter referred to as “Agreement”)</w:t>
      </w:r>
      <w:r w:rsidR="0017561C" w:rsidRPr="00F520C6">
        <w:rPr>
          <w:rFonts w:asciiTheme="minorHAnsi" w:hAnsiTheme="minorHAnsi" w:cstheme="minorHAnsi"/>
          <w:sz w:val="24"/>
          <w:szCs w:val="24"/>
        </w:rPr>
        <w:t xml:space="preserve"> is entered into on this</w:t>
      </w:r>
      <w:r w:rsidR="006A4118" w:rsidRPr="00F520C6">
        <w:rPr>
          <w:rFonts w:asciiTheme="minorHAnsi" w:hAnsiTheme="minorHAnsi" w:cstheme="minorHAnsi"/>
          <w:sz w:val="24"/>
          <w:szCs w:val="24"/>
        </w:rPr>
        <w:t xml:space="preserve"> ___________</w:t>
      </w:r>
      <w:r w:rsidRPr="00F520C6">
        <w:rPr>
          <w:rFonts w:asciiTheme="minorHAnsi" w:hAnsiTheme="minorHAnsi" w:cstheme="minorHAnsi"/>
          <w:sz w:val="24"/>
          <w:szCs w:val="24"/>
        </w:rPr>
        <w:t>. The commencement date of th</w:t>
      </w:r>
      <w:r w:rsidR="0017561C" w:rsidRPr="00F520C6">
        <w:rPr>
          <w:rFonts w:asciiTheme="minorHAnsi" w:hAnsiTheme="minorHAnsi" w:cstheme="minorHAnsi"/>
          <w:sz w:val="24"/>
          <w:szCs w:val="24"/>
        </w:rPr>
        <w:t xml:space="preserve">is Agreement is </w:t>
      </w:r>
      <w:r w:rsidR="006A4118" w:rsidRPr="00F520C6">
        <w:rPr>
          <w:rFonts w:asciiTheme="minorHAnsi" w:hAnsiTheme="minorHAnsi" w:cstheme="minorHAnsi"/>
          <w:sz w:val="24"/>
          <w:szCs w:val="24"/>
        </w:rPr>
        <w:t>_____________________.</w:t>
      </w:r>
    </w:p>
    <w:p w14:paraId="056575A9" w14:textId="77777777" w:rsidR="00F520C6" w:rsidRDefault="00F520C6" w:rsidP="00F520C6">
      <w:pPr>
        <w:rPr>
          <w:rFonts w:asciiTheme="minorHAnsi" w:hAnsiTheme="minorHAnsi" w:cstheme="minorHAnsi"/>
          <w:b/>
          <w:sz w:val="24"/>
          <w:szCs w:val="24"/>
        </w:rPr>
      </w:pPr>
    </w:p>
    <w:p w14:paraId="52A1275E" w14:textId="68BF13BF" w:rsidR="002943B6" w:rsidRPr="00F520C6" w:rsidRDefault="002943B6" w:rsidP="00F520C6">
      <w:pPr>
        <w:rPr>
          <w:rFonts w:asciiTheme="minorHAnsi" w:hAnsiTheme="minorHAnsi" w:cstheme="minorHAnsi"/>
          <w:b/>
          <w:sz w:val="24"/>
          <w:szCs w:val="24"/>
        </w:rPr>
      </w:pPr>
      <w:r w:rsidRPr="00F520C6">
        <w:rPr>
          <w:rFonts w:asciiTheme="minorHAnsi" w:hAnsiTheme="minorHAnsi" w:cstheme="minorHAnsi"/>
          <w:b/>
          <w:sz w:val="24"/>
          <w:szCs w:val="24"/>
        </w:rPr>
        <w:t>By and Between:</w:t>
      </w:r>
    </w:p>
    <w:p w14:paraId="0B701F1D" w14:textId="7645561B" w:rsidR="002943B6" w:rsidRPr="00F520C6" w:rsidRDefault="006A4118" w:rsidP="00F520C6">
      <w:pPr>
        <w:rPr>
          <w:rFonts w:asciiTheme="minorHAnsi" w:hAnsiTheme="minorHAnsi" w:cstheme="minorHAnsi"/>
          <w:sz w:val="24"/>
          <w:szCs w:val="24"/>
        </w:rPr>
      </w:pPr>
      <w:r w:rsidRPr="00F520C6">
        <w:rPr>
          <w:rFonts w:asciiTheme="minorHAnsi" w:hAnsiTheme="minorHAnsi" w:cstheme="minorHAnsi"/>
          <w:sz w:val="24"/>
          <w:szCs w:val="24"/>
        </w:rPr>
        <w:t xml:space="preserve">________________ </w:t>
      </w:r>
      <w:r w:rsidR="002943B6" w:rsidRPr="00F520C6">
        <w:rPr>
          <w:rFonts w:asciiTheme="minorHAnsi" w:hAnsiTheme="minorHAnsi" w:cstheme="minorHAnsi"/>
          <w:sz w:val="24"/>
          <w:szCs w:val="24"/>
        </w:rPr>
        <w:t xml:space="preserve">, </w:t>
      </w:r>
      <w:r w:rsidRPr="00F520C6">
        <w:rPr>
          <w:rFonts w:asciiTheme="minorHAnsi" w:hAnsiTheme="minorHAnsi" w:cstheme="minorHAnsi"/>
          <w:sz w:val="24"/>
          <w:szCs w:val="24"/>
          <w:lang w:val="fr-FR"/>
        </w:rPr>
        <w:t>a</w:t>
      </w:r>
      <w:r w:rsidR="002943B6" w:rsidRPr="00F520C6">
        <w:rPr>
          <w:rFonts w:asciiTheme="minorHAnsi" w:hAnsiTheme="minorHAnsi" w:cstheme="minorHAnsi"/>
          <w:sz w:val="24"/>
          <w:szCs w:val="24"/>
          <w:lang w:val="fr-FR"/>
        </w:rPr>
        <w:t xml:space="preserve">, </w:t>
      </w:r>
      <w:r w:rsidR="002943B6" w:rsidRPr="00F520C6">
        <w:rPr>
          <w:rFonts w:asciiTheme="minorHAnsi" w:hAnsiTheme="minorHAnsi" w:cstheme="minorHAnsi"/>
          <w:sz w:val="24"/>
          <w:szCs w:val="24"/>
        </w:rPr>
        <w:t>duly</w:t>
      </w:r>
      <w:r w:rsidR="002943B6" w:rsidRPr="00F520C6">
        <w:rPr>
          <w:rFonts w:asciiTheme="minorHAnsi" w:hAnsiTheme="minorHAnsi" w:cstheme="minorHAnsi"/>
          <w:sz w:val="24"/>
          <w:szCs w:val="24"/>
          <w:lang w:val="fr-FR"/>
        </w:rPr>
        <w:t xml:space="preserve"> </w:t>
      </w:r>
      <w:r w:rsidR="002943B6" w:rsidRPr="00F520C6">
        <w:rPr>
          <w:rFonts w:asciiTheme="minorHAnsi" w:hAnsiTheme="minorHAnsi" w:cstheme="minorHAnsi"/>
          <w:sz w:val="24"/>
          <w:szCs w:val="24"/>
        </w:rPr>
        <w:t>incorporated</w:t>
      </w:r>
      <w:r w:rsidR="002943B6" w:rsidRPr="00F520C6">
        <w:rPr>
          <w:rFonts w:asciiTheme="minorHAnsi" w:hAnsiTheme="minorHAnsi" w:cstheme="minorHAnsi"/>
          <w:sz w:val="24"/>
          <w:szCs w:val="24"/>
          <w:lang w:val="fr-FR"/>
        </w:rPr>
        <w:t xml:space="preserve"> </w:t>
      </w:r>
      <w:r w:rsidR="002943B6" w:rsidRPr="00F520C6">
        <w:rPr>
          <w:rFonts w:asciiTheme="minorHAnsi" w:hAnsiTheme="minorHAnsi" w:cstheme="minorHAnsi"/>
          <w:sz w:val="24"/>
          <w:szCs w:val="24"/>
        </w:rPr>
        <w:t>under</w:t>
      </w:r>
      <w:r w:rsidR="002943B6" w:rsidRPr="00F520C6">
        <w:rPr>
          <w:rFonts w:asciiTheme="minorHAnsi" w:hAnsiTheme="minorHAnsi" w:cstheme="minorHAnsi"/>
          <w:sz w:val="24"/>
          <w:szCs w:val="24"/>
          <w:lang w:val="fr-FR"/>
        </w:rPr>
        <w:t xml:space="preserve"> the </w:t>
      </w:r>
      <w:proofErr w:type="spellStart"/>
      <w:r w:rsidR="002943B6" w:rsidRPr="00F520C6">
        <w:rPr>
          <w:rFonts w:asciiTheme="minorHAnsi" w:hAnsiTheme="minorHAnsi" w:cstheme="minorHAnsi"/>
          <w:sz w:val="24"/>
          <w:szCs w:val="24"/>
          <w:lang w:val="fr-FR"/>
        </w:rPr>
        <w:t>laws</w:t>
      </w:r>
      <w:proofErr w:type="spellEnd"/>
      <w:r w:rsidRPr="00F520C6">
        <w:rPr>
          <w:rFonts w:asciiTheme="minorHAnsi" w:hAnsiTheme="minorHAnsi" w:cstheme="minorHAnsi"/>
          <w:sz w:val="24"/>
          <w:szCs w:val="24"/>
          <w:lang w:val="fr-FR"/>
        </w:rPr>
        <w:t xml:space="preserve"> of __________________</w:t>
      </w:r>
      <w:r w:rsidR="002943B6" w:rsidRPr="00F520C6">
        <w:rPr>
          <w:rFonts w:asciiTheme="minorHAnsi" w:hAnsiTheme="minorHAnsi" w:cstheme="minorHAnsi"/>
          <w:sz w:val="24"/>
          <w:szCs w:val="24"/>
          <w:lang w:val="fr-FR"/>
        </w:rPr>
        <w:t xml:space="preserve">, and </w:t>
      </w:r>
      <w:r w:rsidR="002943B6" w:rsidRPr="00F520C6">
        <w:rPr>
          <w:rFonts w:asciiTheme="minorHAnsi" w:hAnsiTheme="minorHAnsi" w:cstheme="minorHAnsi"/>
          <w:sz w:val="24"/>
          <w:szCs w:val="24"/>
        </w:rPr>
        <w:t>having</w:t>
      </w:r>
      <w:r w:rsidR="002943B6" w:rsidRPr="00F520C6">
        <w:rPr>
          <w:rFonts w:asciiTheme="minorHAnsi" w:hAnsiTheme="minorHAnsi" w:cstheme="minorHAnsi"/>
          <w:sz w:val="24"/>
          <w:szCs w:val="24"/>
          <w:lang w:val="fr-FR"/>
        </w:rPr>
        <w:t xml:space="preserve"> </w:t>
      </w:r>
      <w:r w:rsidR="002943B6" w:rsidRPr="00F520C6">
        <w:rPr>
          <w:rFonts w:asciiTheme="minorHAnsi" w:hAnsiTheme="minorHAnsi" w:cstheme="minorHAnsi"/>
          <w:sz w:val="24"/>
          <w:szCs w:val="24"/>
        </w:rPr>
        <w:t>its</w:t>
      </w:r>
      <w:r w:rsidR="002943B6" w:rsidRPr="00F520C6">
        <w:rPr>
          <w:rFonts w:asciiTheme="minorHAnsi" w:hAnsiTheme="minorHAnsi" w:cstheme="minorHAnsi"/>
          <w:sz w:val="24"/>
          <w:szCs w:val="24"/>
          <w:lang w:val="fr-FR"/>
        </w:rPr>
        <w:t xml:space="preserve"> </w:t>
      </w:r>
      <w:r w:rsidR="002943B6" w:rsidRPr="00F520C6">
        <w:rPr>
          <w:rFonts w:asciiTheme="minorHAnsi" w:hAnsiTheme="minorHAnsi" w:cstheme="minorHAnsi"/>
          <w:sz w:val="24"/>
          <w:szCs w:val="24"/>
        </w:rPr>
        <w:t>regular</w:t>
      </w:r>
      <w:r w:rsidR="002943B6" w:rsidRPr="00F520C6">
        <w:rPr>
          <w:rFonts w:asciiTheme="minorHAnsi" w:hAnsiTheme="minorHAnsi" w:cstheme="minorHAnsi"/>
          <w:sz w:val="24"/>
          <w:szCs w:val="24"/>
          <w:lang w:val="fr-FR"/>
        </w:rPr>
        <w:t xml:space="preserve"> place of business </w:t>
      </w:r>
      <w:r w:rsidRPr="00F520C6">
        <w:rPr>
          <w:rFonts w:asciiTheme="minorHAnsi" w:hAnsiTheme="minorHAnsi" w:cstheme="minorHAnsi"/>
          <w:sz w:val="24"/>
          <w:szCs w:val="24"/>
        </w:rPr>
        <w:t xml:space="preserve">at ________________________________ </w:t>
      </w:r>
      <w:r w:rsidR="0017561C" w:rsidRPr="00F520C6">
        <w:rPr>
          <w:rFonts w:asciiTheme="minorHAnsi" w:hAnsiTheme="minorHAnsi" w:cstheme="minorHAnsi"/>
          <w:b/>
          <w:sz w:val="24"/>
          <w:szCs w:val="24"/>
        </w:rPr>
        <w:t xml:space="preserve"> </w:t>
      </w:r>
      <w:r w:rsidR="002943B6" w:rsidRPr="00F520C6">
        <w:rPr>
          <w:rFonts w:asciiTheme="minorHAnsi" w:hAnsiTheme="minorHAnsi" w:cstheme="minorHAnsi"/>
          <w:b/>
          <w:sz w:val="24"/>
          <w:szCs w:val="24"/>
        </w:rPr>
        <w:t xml:space="preserve">(Hereinafter referred to as “Client”, </w:t>
      </w:r>
      <w:r w:rsidR="002943B6" w:rsidRPr="00F520C6">
        <w:rPr>
          <w:rFonts w:asciiTheme="minorHAnsi" w:hAnsiTheme="minorHAnsi" w:cstheme="minorHAnsi"/>
          <w:sz w:val="24"/>
          <w:szCs w:val="24"/>
        </w:rPr>
        <w:t>which expression shall include its receivers, executors and permitted assigns);</w:t>
      </w:r>
    </w:p>
    <w:p w14:paraId="67664678" w14:textId="77777777" w:rsidR="002943B6" w:rsidRPr="00F520C6" w:rsidRDefault="002943B6" w:rsidP="00F520C6">
      <w:pPr>
        <w:rPr>
          <w:rFonts w:asciiTheme="minorHAnsi" w:hAnsiTheme="minorHAnsi" w:cstheme="minorHAnsi"/>
          <w:sz w:val="24"/>
          <w:szCs w:val="24"/>
        </w:rPr>
      </w:pPr>
    </w:p>
    <w:p w14:paraId="59AA4681" w14:textId="77777777" w:rsidR="002943B6" w:rsidRPr="00F520C6" w:rsidRDefault="002943B6" w:rsidP="00F520C6">
      <w:pPr>
        <w:rPr>
          <w:rFonts w:asciiTheme="minorHAnsi" w:hAnsiTheme="minorHAnsi" w:cstheme="minorHAnsi"/>
          <w:sz w:val="24"/>
          <w:szCs w:val="24"/>
        </w:rPr>
      </w:pPr>
      <w:r w:rsidRPr="00F520C6">
        <w:rPr>
          <w:rFonts w:asciiTheme="minorHAnsi" w:hAnsiTheme="minorHAnsi" w:cstheme="minorHAnsi"/>
          <w:sz w:val="24"/>
          <w:szCs w:val="24"/>
        </w:rPr>
        <w:t>And</w:t>
      </w:r>
    </w:p>
    <w:p w14:paraId="745FA5B1" w14:textId="77777777" w:rsidR="002943B6" w:rsidRPr="00F520C6" w:rsidRDefault="002943B6" w:rsidP="00F520C6">
      <w:pPr>
        <w:rPr>
          <w:rFonts w:asciiTheme="minorHAnsi" w:hAnsiTheme="minorHAnsi" w:cstheme="minorHAnsi"/>
          <w:sz w:val="24"/>
          <w:szCs w:val="24"/>
        </w:rPr>
      </w:pPr>
    </w:p>
    <w:p w14:paraId="1464678C" w14:textId="22335E12" w:rsidR="002943B6" w:rsidRPr="00F520C6" w:rsidRDefault="006A4118" w:rsidP="00F520C6">
      <w:pPr>
        <w:rPr>
          <w:rFonts w:asciiTheme="minorHAnsi" w:hAnsiTheme="minorHAnsi" w:cstheme="minorHAnsi"/>
          <w:sz w:val="24"/>
          <w:szCs w:val="24"/>
        </w:rPr>
      </w:pPr>
      <w:r w:rsidRPr="00F520C6">
        <w:rPr>
          <w:rFonts w:asciiTheme="minorHAnsi" w:hAnsiTheme="minorHAnsi" w:cstheme="minorHAnsi"/>
          <w:b/>
          <w:sz w:val="24"/>
          <w:szCs w:val="24"/>
        </w:rPr>
        <w:t>Aan Systems, INC., a</w:t>
      </w:r>
      <w:r w:rsidR="002943B6" w:rsidRPr="00F520C6">
        <w:rPr>
          <w:rFonts w:asciiTheme="minorHAnsi" w:hAnsiTheme="minorHAnsi" w:cstheme="minorHAnsi"/>
          <w:sz w:val="24"/>
          <w:szCs w:val="24"/>
        </w:rPr>
        <w:t xml:space="preserve"> corporation duly incorporated under the laws of the</w:t>
      </w:r>
      <w:r w:rsidRPr="00F520C6">
        <w:rPr>
          <w:rFonts w:asciiTheme="minorHAnsi" w:hAnsiTheme="minorHAnsi" w:cstheme="minorHAnsi"/>
          <w:sz w:val="24"/>
          <w:szCs w:val="24"/>
        </w:rPr>
        <w:t xml:space="preserve"> STATE OF TEXAS</w:t>
      </w:r>
      <w:r w:rsidR="002943B6" w:rsidRPr="00F520C6">
        <w:rPr>
          <w:rFonts w:asciiTheme="minorHAnsi" w:hAnsiTheme="minorHAnsi" w:cstheme="minorHAnsi"/>
          <w:sz w:val="24"/>
          <w:szCs w:val="24"/>
        </w:rPr>
        <w:t xml:space="preserve">, having its place of business </w:t>
      </w:r>
      <w:r w:rsidRPr="00F520C6">
        <w:rPr>
          <w:rFonts w:asciiTheme="minorHAnsi" w:hAnsiTheme="minorHAnsi" w:cstheme="minorHAnsi"/>
          <w:sz w:val="24"/>
          <w:szCs w:val="24"/>
        </w:rPr>
        <w:t xml:space="preserve">at 619 Deforest CT., Coppell, TX-75019 </w:t>
      </w:r>
      <w:r w:rsidR="002943B6" w:rsidRPr="00F520C6">
        <w:rPr>
          <w:rFonts w:asciiTheme="minorHAnsi" w:hAnsiTheme="minorHAnsi" w:cstheme="minorHAnsi"/>
          <w:sz w:val="24"/>
          <w:szCs w:val="24"/>
        </w:rPr>
        <w:t>(</w:t>
      </w:r>
      <w:r w:rsidR="002943B6" w:rsidRPr="00F520C6">
        <w:rPr>
          <w:rFonts w:asciiTheme="minorHAnsi" w:hAnsiTheme="minorHAnsi" w:cstheme="minorHAnsi"/>
          <w:b/>
          <w:noProof/>
          <w:sz w:val="24"/>
          <w:szCs w:val="24"/>
        </w:rPr>
        <w:t>Hereinafter</w:t>
      </w:r>
      <w:r w:rsidR="002943B6" w:rsidRPr="00F520C6">
        <w:rPr>
          <w:rFonts w:asciiTheme="minorHAnsi" w:hAnsiTheme="minorHAnsi" w:cstheme="minorHAnsi"/>
          <w:b/>
          <w:sz w:val="24"/>
          <w:szCs w:val="24"/>
        </w:rPr>
        <w:t xml:space="preserve"> referred to as ‘Vendor”),</w:t>
      </w:r>
      <w:r w:rsidR="002943B6" w:rsidRPr="00F520C6">
        <w:rPr>
          <w:rFonts w:asciiTheme="minorHAnsi" w:hAnsiTheme="minorHAnsi" w:cstheme="minorHAnsi"/>
          <w:sz w:val="24"/>
          <w:szCs w:val="24"/>
        </w:rPr>
        <w:t xml:space="preserve"> which expression shall include its receivers, executors and permitted assigns)</w:t>
      </w:r>
    </w:p>
    <w:p w14:paraId="6AE51D3B" w14:textId="77777777" w:rsidR="002943B6" w:rsidRPr="00F520C6" w:rsidRDefault="002943B6" w:rsidP="00F520C6">
      <w:pPr>
        <w:rPr>
          <w:rFonts w:asciiTheme="minorHAnsi" w:hAnsiTheme="minorHAnsi" w:cstheme="minorHAnsi"/>
          <w:sz w:val="24"/>
          <w:szCs w:val="24"/>
        </w:rPr>
      </w:pPr>
    </w:p>
    <w:p w14:paraId="729F4330" w14:textId="77777777" w:rsidR="002943B6" w:rsidRPr="00F520C6" w:rsidRDefault="002943B6" w:rsidP="00F520C6">
      <w:pPr>
        <w:pStyle w:val="BodyTextIndent"/>
        <w:numPr>
          <w:ilvl w:val="0"/>
          <w:numId w:val="1"/>
        </w:numPr>
        <w:rPr>
          <w:rFonts w:asciiTheme="minorHAnsi" w:hAnsiTheme="minorHAnsi" w:cstheme="minorHAnsi"/>
          <w:sz w:val="24"/>
          <w:szCs w:val="24"/>
        </w:rPr>
      </w:pPr>
      <w:bookmarkStart w:id="0" w:name="_Ref157442087"/>
      <w:r w:rsidRPr="00F520C6">
        <w:rPr>
          <w:rFonts w:asciiTheme="minorHAnsi" w:hAnsiTheme="minorHAnsi" w:cstheme="minorHAnsi"/>
          <w:b/>
          <w:sz w:val="24"/>
          <w:szCs w:val="24"/>
        </w:rPr>
        <w:t>SERVICES</w:t>
      </w:r>
      <w:bookmarkEnd w:id="0"/>
    </w:p>
    <w:p w14:paraId="62E171DC" w14:textId="4DBFCF95" w:rsidR="002943B6" w:rsidRDefault="002943B6" w:rsidP="00F520C6">
      <w:pPr>
        <w:pStyle w:val="BodyTextIndent"/>
        <w:numPr>
          <w:ilvl w:val="1"/>
          <w:numId w:val="1"/>
        </w:numPr>
        <w:rPr>
          <w:rFonts w:asciiTheme="minorHAnsi" w:hAnsiTheme="minorHAnsi" w:cstheme="minorHAnsi"/>
          <w:sz w:val="24"/>
          <w:szCs w:val="24"/>
        </w:rPr>
      </w:pPr>
      <w:bookmarkStart w:id="1" w:name="_Ref131595972"/>
      <w:r w:rsidRPr="00F520C6">
        <w:rPr>
          <w:rFonts w:asciiTheme="minorHAnsi" w:hAnsiTheme="minorHAnsi" w:cstheme="minorHAnsi"/>
          <w:sz w:val="24"/>
          <w:szCs w:val="24"/>
        </w:rPr>
        <w:t xml:space="preserve">During the Term of this Agreement, Vendor agrees to provide </w:t>
      </w:r>
      <w:r w:rsidRPr="00F520C6">
        <w:rPr>
          <w:rFonts w:asciiTheme="minorHAnsi" w:hAnsiTheme="minorHAnsi" w:cstheme="minorHAnsi"/>
          <w:noProof/>
          <w:sz w:val="24"/>
          <w:szCs w:val="24"/>
        </w:rPr>
        <w:t>certain</w:t>
      </w:r>
      <w:r w:rsidRPr="00F520C6">
        <w:rPr>
          <w:rFonts w:asciiTheme="minorHAnsi" w:hAnsiTheme="minorHAnsi" w:cstheme="minorHAnsi"/>
          <w:sz w:val="24"/>
          <w:szCs w:val="24"/>
        </w:rPr>
        <w:t xml:space="preserve"> services for the Client or the Client’s End Clients, as the case may be, subject to </w:t>
      </w:r>
      <w:r w:rsidRPr="00F520C6">
        <w:rPr>
          <w:rFonts w:asciiTheme="minorHAnsi" w:hAnsiTheme="minorHAnsi" w:cstheme="minorHAnsi"/>
          <w:noProof/>
          <w:sz w:val="24"/>
          <w:szCs w:val="24"/>
        </w:rPr>
        <w:t>execution</w:t>
      </w:r>
      <w:r w:rsidRPr="00F520C6">
        <w:rPr>
          <w:rFonts w:asciiTheme="minorHAnsi" w:hAnsiTheme="minorHAnsi" w:cstheme="minorHAnsi"/>
          <w:sz w:val="24"/>
          <w:szCs w:val="24"/>
        </w:rPr>
        <w:t xml:space="preserve"> of specific Statements of Work. The services </w:t>
      </w:r>
      <w:r w:rsidRPr="00F520C6">
        <w:rPr>
          <w:rFonts w:asciiTheme="minorHAnsi" w:hAnsiTheme="minorHAnsi" w:cstheme="minorHAnsi"/>
          <w:noProof/>
          <w:sz w:val="24"/>
          <w:szCs w:val="24"/>
        </w:rPr>
        <w:t>inter alia</w:t>
      </w:r>
      <w:r w:rsidRPr="00F520C6">
        <w:rPr>
          <w:rFonts w:asciiTheme="minorHAnsi" w:hAnsiTheme="minorHAnsi" w:cstheme="minorHAnsi"/>
          <w:sz w:val="24"/>
          <w:szCs w:val="24"/>
        </w:rPr>
        <w:t xml:space="preserve"> are stipulated </w:t>
      </w:r>
      <w:r w:rsidR="00F520C6" w:rsidRPr="00F520C6">
        <w:rPr>
          <w:rFonts w:asciiTheme="minorHAnsi" w:hAnsiTheme="minorHAnsi" w:cstheme="minorHAnsi"/>
          <w:sz w:val="24"/>
          <w:szCs w:val="24"/>
        </w:rPr>
        <w:t>hereunder: -</w:t>
      </w:r>
    </w:p>
    <w:p w14:paraId="528B61F1" w14:textId="77777777" w:rsidR="00F520C6" w:rsidRPr="00F520C6" w:rsidRDefault="00F520C6" w:rsidP="00F520C6">
      <w:pPr>
        <w:pStyle w:val="BodyTextIndent"/>
        <w:ind w:left="720"/>
        <w:rPr>
          <w:rFonts w:asciiTheme="minorHAnsi" w:hAnsiTheme="minorHAnsi" w:cstheme="minorHAnsi"/>
          <w:sz w:val="24"/>
          <w:szCs w:val="24"/>
        </w:rPr>
      </w:pPr>
    </w:p>
    <w:p w14:paraId="22E0177B" w14:textId="2045210D" w:rsidR="006A4118" w:rsidRPr="00F520C6" w:rsidRDefault="006A4118" w:rsidP="00F520C6">
      <w:pPr>
        <w:pStyle w:val="BodyTextIndent"/>
        <w:numPr>
          <w:ilvl w:val="2"/>
          <w:numId w:val="1"/>
        </w:numPr>
        <w:rPr>
          <w:rFonts w:asciiTheme="minorHAnsi" w:hAnsiTheme="minorHAnsi" w:cstheme="minorHAnsi"/>
          <w:sz w:val="24"/>
          <w:szCs w:val="24"/>
        </w:rPr>
      </w:pPr>
      <w:r w:rsidRPr="00F520C6">
        <w:rPr>
          <w:rFonts w:asciiTheme="minorHAnsi" w:hAnsiTheme="minorHAnsi" w:cstheme="minorHAnsi"/>
          <w:sz w:val="24"/>
          <w:szCs w:val="24"/>
        </w:rPr>
        <w:t>Technology Services</w:t>
      </w:r>
    </w:p>
    <w:p w14:paraId="1711BA47" w14:textId="5FF4628E" w:rsidR="002D61BB" w:rsidRPr="00F520C6" w:rsidRDefault="002D61BB" w:rsidP="00F520C6">
      <w:pPr>
        <w:pStyle w:val="BodyTextIndent"/>
        <w:numPr>
          <w:ilvl w:val="2"/>
          <w:numId w:val="1"/>
        </w:numPr>
        <w:rPr>
          <w:rFonts w:asciiTheme="minorHAnsi" w:hAnsiTheme="minorHAnsi" w:cstheme="minorHAnsi"/>
          <w:sz w:val="24"/>
          <w:szCs w:val="24"/>
        </w:rPr>
      </w:pPr>
      <w:r w:rsidRPr="00F520C6">
        <w:rPr>
          <w:rFonts w:asciiTheme="minorHAnsi" w:hAnsiTheme="minorHAnsi" w:cstheme="minorHAnsi"/>
          <w:sz w:val="24"/>
          <w:szCs w:val="24"/>
        </w:rPr>
        <w:t xml:space="preserve">Business Process Outsourcing Services. </w:t>
      </w:r>
    </w:p>
    <w:p w14:paraId="5676282C" w14:textId="31642BFF" w:rsidR="00F520C6" w:rsidRPr="00F520C6" w:rsidRDefault="00F520C6" w:rsidP="00F520C6">
      <w:pPr>
        <w:pStyle w:val="BodyTextIndent"/>
        <w:numPr>
          <w:ilvl w:val="2"/>
          <w:numId w:val="1"/>
        </w:numPr>
        <w:rPr>
          <w:rFonts w:asciiTheme="minorHAnsi" w:hAnsiTheme="minorHAnsi" w:cstheme="minorHAnsi"/>
          <w:sz w:val="24"/>
          <w:szCs w:val="24"/>
        </w:rPr>
      </w:pPr>
      <w:r>
        <w:rPr>
          <w:rFonts w:asciiTheme="minorHAnsi" w:hAnsiTheme="minorHAnsi" w:cstheme="minorHAnsi"/>
          <w:sz w:val="24"/>
          <w:szCs w:val="24"/>
        </w:rPr>
        <w:t xml:space="preserve">Fixed bid </w:t>
      </w:r>
      <w:r w:rsidR="002943B6" w:rsidRPr="00F520C6">
        <w:rPr>
          <w:rFonts w:asciiTheme="minorHAnsi" w:hAnsiTheme="minorHAnsi" w:cstheme="minorHAnsi"/>
          <w:sz w:val="24"/>
          <w:szCs w:val="24"/>
        </w:rPr>
        <w:t>Software Development services;</w:t>
      </w:r>
    </w:p>
    <w:p w14:paraId="2D8B0AC0" w14:textId="77777777" w:rsidR="002943B6" w:rsidRPr="00F520C6" w:rsidRDefault="002943B6" w:rsidP="00F520C6">
      <w:pPr>
        <w:pStyle w:val="BodyTextIndent"/>
        <w:numPr>
          <w:ilvl w:val="2"/>
          <w:numId w:val="1"/>
        </w:numPr>
        <w:rPr>
          <w:rFonts w:asciiTheme="minorHAnsi" w:hAnsiTheme="minorHAnsi" w:cstheme="minorHAnsi"/>
          <w:sz w:val="24"/>
          <w:szCs w:val="24"/>
        </w:rPr>
      </w:pPr>
      <w:r w:rsidRPr="00F520C6">
        <w:rPr>
          <w:rFonts w:asciiTheme="minorHAnsi" w:hAnsiTheme="minorHAnsi" w:cstheme="minorHAnsi"/>
          <w:sz w:val="24"/>
          <w:szCs w:val="24"/>
        </w:rPr>
        <w:t>Provision of resources on a Time and Material basis;</w:t>
      </w:r>
    </w:p>
    <w:p w14:paraId="4A283334" w14:textId="4E6DDF2D" w:rsidR="002943B6" w:rsidRPr="00F520C6" w:rsidRDefault="002943B6" w:rsidP="00F520C6">
      <w:pPr>
        <w:pStyle w:val="BodyTextIndent"/>
        <w:numPr>
          <w:ilvl w:val="2"/>
          <w:numId w:val="1"/>
        </w:numPr>
        <w:rPr>
          <w:rFonts w:asciiTheme="minorHAnsi" w:hAnsiTheme="minorHAnsi" w:cstheme="minorHAnsi"/>
          <w:sz w:val="24"/>
          <w:szCs w:val="24"/>
        </w:rPr>
      </w:pPr>
      <w:r w:rsidRPr="00F520C6">
        <w:rPr>
          <w:rFonts w:asciiTheme="minorHAnsi" w:hAnsiTheme="minorHAnsi" w:cstheme="minorHAnsi"/>
          <w:sz w:val="24"/>
          <w:szCs w:val="24"/>
        </w:rPr>
        <w:t>Provision of resources on a Dedicated Team Model</w:t>
      </w:r>
      <w:r w:rsidR="002D61BB" w:rsidRPr="00F520C6">
        <w:rPr>
          <w:rFonts w:asciiTheme="minorHAnsi" w:hAnsiTheme="minorHAnsi" w:cstheme="minorHAnsi"/>
          <w:sz w:val="24"/>
          <w:szCs w:val="24"/>
        </w:rPr>
        <w:t xml:space="preserve"> (DTM)</w:t>
      </w:r>
      <w:r w:rsidRPr="00F520C6">
        <w:rPr>
          <w:rFonts w:asciiTheme="minorHAnsi" w:hAnsiTheme="minorHAnsi" w:cstheme="minorHAnsi"/>
          <w:sz w:val="24"/>
          <w:szCs w:val="24"/>
        </w:rPr>
        <w:t xml:space="preserve"> basis;</w:t>
      </w:r>
    </w:p>
    <w:p w14:paraId="0341285D" w14:textId="77777777" w:rsidR="002943B6" w:rsidRPr="00F520C6" w:rsidRDefault="002943B6" w:rsidP="00F520C6">
      <w:pPr>
        <w:pStyle w:val="BodyTextIndent"/>
        <w:numPr>
          <w:ilvl w:val="2"/>
          <w:numId w:val="1"/>
        </w:numPr>
        <w:rPr>
          <w:rFonts w:asciiTheme="minorHAnsi" w:hAnsiTheme="minorHAnsi" w:cstheme="minorHAnsi"/>
          <w:sz w:val="24"/>
          <w:szCs w:val="24"/>
        </w:rPr>
      </w:pPr>
      <w:r w:rsidRPr="00F520C6">
        <w:rPr>
          <w:rFonts w:asciiTheme="minorHAnsi" w:hAnsiTheme="minorHAnsi" w:cstheme="minorHAnsi"/>
          <w:sz w:val="24"/>
          <w:szCs w:val="24"/>
        </w:rPr>
        <w:t>Provision of Support and Maintenance Services;</w:t>
      </w:r>
    </w:p>
    <w:p w14:paraId="75B61C6C" w14:textId="53F1668C" w:rsidR="002943B6" w:rsidRPr="00F520C6" w:rsidRDefault="002943B6" w:rsidP="00F520C6">
      <w:pPr>
        <w:pStyle w:val="BodyTextIndent"/>
        <w:rPr>
          <w:rFonts w:asciiTheme="minorHAnsi" w:hAnsiTheme="minorHAnsi" w:cstheme="minorHAnsi"/>
          <w:sz w:val="24"/>
          <w:szCs w:val="24"/>
        </w:rPr>
      </w:pPr>
    </w:p>
    <w:bookmarkEnd w:id="1"/>
    <w:p w14:paraId="666D549E" w14:textId="77777777" w:rsidR="002943B6" w:rsidRPr="00F520C6" w:rsidRDefault="002943B6" w:rsidP="00F520C6">
      <w:pPr>
        <w:pStyle w:val="BodyTextIndent"/>
        <w:numPr>
          <w:ilvl w:val="1"/>
          <w:numId w:val="1"/>
        </w:numPr>
        <w:rPr>
          <w:rFonts w:asciiTheme="minorHAnsi" w:hAnsiTheme="minorHAnsi" w:cstheme="minorHAnsi"/>
          <w:sz w:val="24"/>
          <w:szCs w:val="24"/>
        </w:rPr>
      </w:pPr>
      <w:r w:rsidRPr="00F520C6">
        <w:rPr>
          <w:rFonts w:asciiTheme="minorHAnsi" w:hAnsiTheme="minorHAnsi" w:cstheme="minorHAnsi"/>
          <w:sz w:val="24"/>
          <w:szCs w:val="24"/>
        </w:rPr>
        <w:t xml:space="preserve">Each Statement of Work (even via electronic mail) shall incorporate all the terms and provisions of this </w:t>
      </w:r>
      <w:r w:rsidRPr="00F520C6">
        <w:rPr>
          <w:rFonts w:asciiTheme="minorHAnsi" w:hAnsiTheme="minorHAnsi" w:cstheme="minorHAnsi"/>
          <w:noProof/>
          <w:sz w:val="24"/>
          <w:szCs w:val="24"/>
        </w:rPr>
        <w:t>Agreement,</w:t>
      </w:r>
      <w:r w:rsidRPr="00F520C6">
        <w:rPr>
          <w:rFonts w:asciiTheme="minorHAnsi" w:hAnsiTheme="minorHAnsi" w:cstheme="minorHAnsi"/>
          <w:sz w:val="24"/>
          <w:szCs w:val="24"/>
        </w:rPr>
        <w:t xml:space="preserve"> unless any </w:t>
      </w:r>
      <w:r w:rsidRPr="00F520C6">
        <w:rPr>
          <w:rFonts w:asciiTheme="minorHAnsi" w:hAnsiTheme="minorHAnsi" w:cstheme="minorHAnsi"/>
          <w:noProof/>
          <w:sz w:val="24"/>
          <w:szCs w:val="24"/>
        </w:rPr>
        <w:t>term</w:t>
      </w:r>
      <w:r w:rsidRPr="00F520C6">
        <w:rPr>
          <w:rFonts w:asciiTheme="minorHAnsi" w:hAnsiTheme="minorHAnsi" w:cstheme="minorHAnsi"/>
          <w:sz w:val="24"/>
          <w:szCs w:val="24"/>
        </w:rPr>
        <w:t xml:space="preserve"> or condition to the contrary </w:t>
      </w:r>
      <w:r w:rsidRPr="00F520C6">
        <w:rPr>
          <w:rFonts w:asciiTheme="minorHAnsi" w:hAnsiTheme="minorHAnsi" w:cstheme="minorHAnsi"/>
          <w:noProof/>
          <w:sz w:val="24"/>
          <w:szCs w:val="24"/>
        </w:rPr>
        <w:t>is mutually inserted</w:t>
      </w:r>
      <w:r w:rsidRPr="00F520C6">
        <w:rPr>
          <w:rFonts w:asciiTheme="minorHAnsi" w:hAnsiTheme="minorHAnsi" w:cstheme="minorHAnsi"/>
          <w:sz w:val="24"/>
          <w:szCs w:val="24"/>
        </w:rPr>
        <w:t xml:space="preserve"> in such Statement of Work.  The terms and provisions of each Statement of Work shall be considered a part of this Agreement and shall be final, binding and conclusive on both parties;</w:t>
      </w:r>
    </w:p>
    <w:p w14:paraId="0B542C36" w14:textId="77777777" w:rsidR="002943B6" w:rsidRPr="00F520C6" w:rsidRDefault="002943B6" w:rsidP="00F520C6">
      <w:pPr>
        <w:pStyle w:val="BodyTextIndent"/>
        <w:numPr>
          <w:ilvl w:val="1"/>
          <w:numId w:val="1"/>
        </w:numPr>
        <w:rPr>
          <w:rFonts w:asciiTheme="minorHAnsi" w:hAnsiTheme="minorHAnsi" w:cstheme="minorHAnsi"/>
          <w:sz w:val="24"/>
          <w:szCs w:val="24"/>
        </w:rPr>
      </w:pPr>
      <w:r w:rsidRPr="00373D3E">
        <w:rPr>
          <w:rFonts w:asciiTheme="minorHAnsi" w:hAnsiTheme="minorHAnsi" w:cstheme="minorHAnsi"/>
          <w:noProof/>
          <w:sz w:val="24"/>
          <w:szCs w:val="24"/>
        </w:rPr>
        <w:t xml:space="preserve">Each Statement of Work shall contain all the relevant information with regards to the project, including without limitation information with regards to the project scope, the scope of work, the skillset requirement, the duration of the project, the working schedule, communication details, details of the Special Point of Contact, project related roles and responsibilities of parties, the pricing and commercials, payment terms and </w:t>
      </w:r>
      <w:r w:rsidRPr="00373D3E">
        <w:rPr>
          <w:rFonts w:asciiTheme="minorHAnsi" w:hAnsiTheme="minorHAnsi" w:cstheme="minorHAnsi"/>
          <w:noProof/>
          <w:sz w:val="24"/>
          <w:szCs w:val="24"/>
        </w:rPr>
        <w:lastRenderedPageBreak/>
        <w:t>method, project related roles and responsibilities, holiday lists ,  and all other details that are relevant to the project.</w:t>
      </w:r>
    </w:p>
    <w:p w14:paraId="3730BBEE" w14:textId="4DA6B613" w:rsidR="002943B6" w:rsidRPr="00F520C6" w:rsidRDefault="002943B6" w:rsidP="00F520C6">
      <w:pPr>
        <w:pStyle w:val="BodyTextIndent"/>
        <w:numPr>
          <w:ilvl w:val="1"/>
          <w:numId w:val="1"/>
        </w:numPr>
        <w:rPr>
          <w:rFonts w:asciiTheme="minorHAnsi" w:hAnsiTheme="minorHAnsi" w:cstheme="minorHAnsi"/>
          <w:sz w:val="24"/>
          <w:szCs w:val="24"/>
        </w:rPr>
      </w:pPr>
      <w:r w:rsidRPr="00F520C6">
        <w:rPr>
          <w:rFonts w:asciiTheme="minorHAnsi" w:hAnsiTheme="minorHAnsi" w:cstheme="minorHAnsi"/>
          <w:sz w:val="24"/>
          <w:szCs w:val="24"/>
        </w:rPr>
        <w:t>Each Statement of Work shall be independent and distinct from each other</w:t>
      </w:r>
      <w:r w:rsidR="00373D3E">
        <w:rPr>
          <w:rFonts w:asciiTheme="minorHAnsi" w:hAnsiTheme="minorHAnsi" w:cstheme="minorHAnsi"/>
          <w:sz w:val="24"/>
          <w:szCs w:val="24"/>
        </w:rPr>
        <w:t>,</w:t>
      </w:r>
      <w:r w:rsidRPr="00F520C6">
        <w:rPr>
          <w:rFonts w:asciiTheme="minorHAnsi" w:hAnsiTheme="minorHAnsi" w:cstheme="minorHAnsi"/>
          <w:sz w:val="24"/>
          <w:szCs w:val="24"/>
        </w:rPr>
        <w:t xml:space="preserve"> </w:t>
      </w:r>
      <w:r w:rsidRPr="00373D3E">
        <w:rPr>
          <w:rFonts w:asciiTheme="minorHAnsi" w:hAnsiTheme="minorHAnsi" w:cstheme="minorHAnsi"/>
          <w:noProof/>
          <w:sz w:val="24"/>
          <w:szCs w:val="24"/>
        </w:rPr>
        <w:t>and</w:t>
      </w:r>
      <w:r w:rsidRPr="00F520C6">
        <w:rPr>
          <w:rFonts w:asciiTheme="minorHAnsi" w:hAnsiTheme="minorHAnsi" w:cstheme="minorHAnsi"/>
          <w:sz w:val="24"/>
          <w:szCs w:val="24"/>
        </w:rPr>
        <w:t xml:space="preserve"> the provisions of one Statement of Work shall not affect the performance of services under any </w:t>
      </w:r>
      <w:r w:rsidRPr="00373D3E">
        <w:rPr>
          <w:rFonts w:asciiTheme="minorHAnsi" w:hAnsiTheme="minorHAnsi" w:cstheme="minorHAnsi"/>
          <w:noProof/>
          <w:sz w:val="24"/>
          <w:szCs w:val="24"/>
        </w:rPr>
        <w:t>other</w:t>
      </w:r>
      <w:r w:rsidRPr="00F520C6">
        <w:rPr>
          <w:rFonts w:asciiTheme="minorHAnsi" w:hAnsiTheme="minorHAnsi" w:cstheme="minorHAnsi"/>
          <w:sz w:val="24"/>
          <w:szCs w:val="24"/>
        </w:rPr>
        <w:t xml:space="preserve"> Statement of Work;</w:t>
      </w:r>
    </w:p>
    <w:p w14:paraId="6BA97D9E" w14:textId="63C4A514" w:rsidR="002D61BB" w:rsidRPr="00F520C6" w:rsidRDefault="00A03EAE" w:rsidP="00F520C6">
      <w:pPr>
        <w:pStyle w:val="BodyTextIndent"/>
        <w:numPr>
          <w:ilvl w:val="1"/>
          <w:numId w:val="1"/>
        </w:numPr>
        <w:rPr>
          <w:rFonts w:asciiTheme="minorHAnsi" w:hAnsiTheme="minorHAnsi" w:cstheme="minorHAnsi"/>
          <w:sz w:val="24"/>
          <w:szCs w:val="24"/>
        </w:rPr>
      </w:pPr>
      <w:r w:rsidRPr="00F520C6">
        <w:rPr>
          <w:rFonts w:asciiTheme="minorHAnsi" w:hAnsiTheme="minorHAnsi" w:cstheme="minorHAnsi"/>
          <w:sz w:val="24"/>
          <w:szCs w:val="24"/>
        </w:rPr>
        <w:t xml:space="preserve">If the project in a SoW is a Time and Material contract, a premium rate of 1.5 times the regular </w:t>
      </w:r>
      <w:r w:rsidRPr="00373D3E">
        <w:rPr>
          <w:rFonts w:asciiTheme="minorHAnsi" w:hAnsiTheme="minorHAnsi" w:cstheme="minorHAnsi"/>
          <w:noProof/>
          <w:sz w:val="24"/>
          <w:szCs w:val="24"/>
        </w:rPr>
        <w:t>rate</w:t>
      </w:r>
      <w:r w:rsidRPr="00F520C6">
        <w:rPr>
          <w:rFonts w:asciiTheme="minorHAnsi" w:hAnsiTheme="minorHAnsi" w:cstheme="minorHAnsi"/>
          <w:sz w:val="24"/>
          <w:szCs w:val="24"/>
        </w:rPr>
        <w:t xml:space="preserve"> shall </w:t>
      </w:r>
      <w:r w:rsidRPr="00373D3E">
        <w:rPr>
          <w:rFonts w:asciiTheme="minorHAnsi" w:hAnsiTheme="minorHAnsi" w:cstheme="minorHAnsi"/>
          <w:noProof/>
          <w:sz w:val="24"/>
          <w:szCs w:val="24"/>
        </w:rPr>
        <w:t>be charged</w:t>
      </w:r>
      <w:r w:rsidRPr="00F520C6">
        <w:rPr>
          <w:rFonts w:asciiTheme="minorHAnsi" w:hAnsiTheme="minorHAnsi" w:cstheme="minorHAnsi"/>
          <w:sz w:val="24"/>
          <w:szCs w:val="24"/>
        </w:rPr>
        <w:t xml:space="preserve"> if a resource was required to work on a weekend or </w:t>
      </w:r>
      <w:r w:rsidR="00661EC3" w:rsidRPr="00F520C6">
        <w:rPr>
          <w:rFonts w:asciiTheme="minorHAnsi" w:hAnsiTheme="minorHAnsi" w:cstheme="minorHAnsi"/>
          <w:sz w:val="24"/>
          <w:szCs w:val="24"/>
        </w:rPr>
        <w:t xml:space="preserve">a holiday as per </w:t>
      </w:r>
      <w:r w:rsidR="00704442" w:rsidRPr="00F520C6">
        <w:rPr>
          <w:rFonts w:asciiTheme="minorHAnsi" w:hAnsiTheme="minorHAnsi" w:cstheme="minorHAnsi"/>
          <w:sz w:val="24"/>
          <w:szCs w:val="24"/>
        </w:rPr>
        <w:t>Vendor’s</w:t>
      </w:r>
      <w:r w:rsidR="00661EC3" w:rsidRPr="00F520C6">
        <w:rPr>
          <w:rFonts w:asciiTheme="minorHAnsi" w:hAnsiTheme="minorHAnsi" w:cstheme="minorHAnsi"/>
          <w:sz w:val="24"/>
          <w:szCs w:val="24"/>
        </w:rPr>
        <w:t xml:space="preserve"> holiday policy</w:t>
      </w:r>
      <w:r w:rsidRPr="00F520C6">
        <w:rPr>
          <w:rFonts w:asciiTheme="minorHAnsi" w:hAnsiTheme="minorHAnsi" w:cstheme="minorHAnsi"/>
          <w:sz w:val="24"/>
          <w:szCs w:val="24"/>
        </w:rPr>
        <w:t xml:space="preserve">. </w:t>
      </w:r>
      <w:r w:rsidR="00D216A2" w:rsidRPr="00F520C6">
        <w:rPr>
          <w:rFonts w:asciiTheme="minorHAnsi" w:hAnsiTheme="minorHAnsi" w:cstheme="minorHAnsi"/>
          <w:sz w:val="24"/>
          <w:szCs w:val="24"/>
        </w:rPr>
        <w:t xml:space="preserve">If the project in a SoW is a DTM project, the monthly rate provided in the </w:t>
      </w:r>
      <w:r w:rsidR="00D216A2" w:rsidRPr="00373D3E">
        <w:rPr>
          <w:rFonts w:asciiTheme="minorHAnsi" w:hAnsiTheme="minorHAnsi" w:cstheme="minorHAnsi"/>
          <w:noProof/>
          <w:sz w:val="24"/>
          <w:szCs w:val="24"/>
        </w:rPr>
        <w:t>SoW</w:t>
      </w:r>
      <w:r w:rsidR="00D216A2" w:rsidRPr="00F520C6">
        <w:rPr>
          <w:rFonts w:asciiTheme="minorHAnsi" w:hAnsiTheme="minorHAnsi" w:cstheme="minorHAnsi"/>
          <w:sz w:val="24"/>
          <w:szCs w:val="24"/>
        </w:rPr>
        <w:t xml:space="preserve"> shall </w:t>
      </w:r>
      <w:r w:rsidR="00D216A2" w:rsidRPr="00373D3E">
        <w:rPr>
          <w:rFonts w:asciiTheme="minorHAnsi" w:hAnsiTheme="minorHAnsi" w:cstheme="minorHAnsi"/>
          <w:noProof/>
          <w:sz w:val="24"/>
          <w:szCs w:val="24"/>
        </w:rPr>
        <w:t>be based</w:t>
      </w:r>
      <w:r w:rsidR="00D216A2" w:rsidRPr="00F520C6">
        <w:rPr>
          <w:rFonts w:asciiTheme="minorHAnsi" w:hAnsiTheme="minorHAnsi" w:cstheme="minorHAnsi"/>
          <w:sz w:val="24"/>
          <w:szCs w:val="24"/>
        </w:rPr>
        <w:t xml:space="preserve"> on 168 hours per month calculated on an annual average basis</w:t>
      </w:r>
      <w:r w:rsidR="003911DB">
        <w:rPr>
          <w:rFonts w:asciiTheme="minorHAnsi" w:hAnsiTheme="minorHAnsi" w:cstheme="minorHAnsi"/>
          <w:sz w:val="24"/>
          <w:szCs w:val="24"/>
        </w:rPr>
        <w:t xml:space="preserve">. </w:t>
      </w:r>
      <w:r w:rsidR="00D216A2" w:rsidRPr="00F520C6">
        <w:rPr>
          <w:rFonts w:asciiTheme="minorHAnsi" w:hAnsiTheme="minorHAnsi" w:cstheme="minorHAnsi"/>
          <w:sz w:val="24"/>
          <w:szCs w:val="24"/>
        </w:rPr>
        <w:t>With regards to DTM</w:t>
      </w:r>
      <w:r w:rsidR="003911DB">
        <w:rPr>
          <w:rFonts w:asciiTheme="minorHAnsi" w:hAnsiTheme="minorHAnsi" w:cstheme="minorHAnsi"/>
          <w:sz w:val="24"/>
          <w:szCs w:val="24"/>
        </w:rPr>
        <w:t xml:space="preserve"> (Client Directed)</w:t>
      </w:r>
      <w:r w:rsidR="00D216A2" w:rsidRPr="00F520C6">
        <w:rPr>
          <w:rFonts w:asciiTheme="minorHAnsi" w:hAnsiTheme="minorHAnsi" w:cstheme="minorHAnsi"/>
          <w:sz w:val="24"/>
          <w:szCs w:val="24"/>
        </w:rPr>
        <w:t xml:space="preserve"> projects, resources shall also be entitled to </w:t>
      </w:r>
      <w:r w:rsidR="003911DB">
        <w:rPr>
          <w:rFonts w:asciiTheme="minorHAnsi" w:hAnsiTheme="minorHAnsi" w:cstheme="minorHAnsi"/>
          <w:sz w:val="24"/>
          <w:szCs w:val="24"/>
        </w:rPr>
        <w:t>one</w:t>
      </w:r>
      <w:r w:rsidR="00D216A2" w:rsidRPr="00F520C6">
        <w:rPr>
          <w:rFonts w:asciiTheme="minorHAnsi" w:hAnsiTheme="minorHAnsi" w:cstheme="minorHAnsi"/>
          <w:sz w:val="24"/>
          <w:szCs w:val="24"/>
        </w:rPr>
        <w:t xml:space="preserve"> leave</w:t>
      </w:r>
      <w:r w:rsidR="003911DB">
        <w:rPr>
          <w:rFonts w:asciiTheme="minorHAnsi" w:hAnsiTheme="minorHAnsi" w:cstheme="minorHAnsi"/>
          <w:sz w:val="24"/>
          <w:szCs w:val="24"/>
        </w:rPr>
        <w:t xml:space="preserve"> day</w:t>
      </w:r>
      <w:r w:rsidR="00373D3E">
        <w:rPr>
          <w:rFonts w:asciiTheme="minorHAnsi" w:hAnsiTheme="minorHAnsi" w:cstheme="minorHAnsi"/>
          <w:sz w:val="24"/>
          <w:szCs w:val="24"/>
        </w:rPr>
        <w:t>s</w:t>
      </w:r>
      <w:r w:rsidR="00D216A2" w:rsidRPr="00F520C6">
        <w:rPr>
          <w:rFonts w:asciiTheme="minorHAnsi" w:hAnsiTheme="minorHAnsi" w:cstheme="minorHAnsi"/>
          <w:sz w:val="24"/>
          <w:szCs w:val="24"/>
        </w:rPr>
        <w:t xml:space="preserve"> a month, and </w:t>
      </w:r>
      <w:r w:rsidR="00F24E91" w:rsidRPr="00F520C6">
        <w:rPr>
          <w:rFonts w:asciiTheme="minorHAnsi" w:hAnsiTheme="minorHAnsi" w:cstheme="minorHAnsi"/>
          <w:sz w:val="24"/>
          <w:szCs w:val="24"/>
        </w:rPr>
        <w:t xml:space="preserve">holidays as per </w:t>
      </w:r>
      <w:r w:rsidR="00704442" w:rsidRPr="00F520C6">
        <w:rPr>
          <w:rFonts w:asciiTheme="minorHAnsi" w:hAnsiTheme="minorHAnsi" w:cstheme="minorHAnsi"/>
          <w:sz w:val="24"/>
          <w:szCs w:val="24"/>
        </w:rPr>
        <w:t>V</w:t>
      </w:r>
      <w:r w:rsidR="00C46FB4" w:rsidRPr="00F520C6">
        <w:rPr>
          <w:rFonts w:asciiTheme="minorHAnsi" w:hAnsiTheme="minorHAnsi" w:cstheme="minorHAnsi"/>
          <w:sz w:val="24"/>
          <w:szCs w:val="24"/>
        </w:rPr>
        <w:t>endor</w:t>
      </w:r>
      <w:r w:rsidR="00F24E91" w:rsidRPr="00F520C6">
        <w:rPr>
          <w:rFonts w:asciiTheme="minorHAnsi" w:hAnsiTheme="minorHAnsi" w:cstheme="minorHAnsi"/>
          <w:sz w:val="24"/>
          <w:szCs w:val="24"/>
        </w:rPr>
        <w:t>’</w:t>
      </w:r>
      <w:r w:rsidR="00C46FB4" w:rsidRPr="00F520C6">
        <w:rPr>
          <w:rFonts w:asciiTheme="minorHAnsi" w:hAnsiTheme="minorHAnsi" w:cstheme="minorHAnsi"/>
          <w:sz w:val="24"/>
          <w:szCs w:val="24"/>
        </w:rPr>
        <w:t>s</w:t>
      </w:r>
      <w:r w:rsidR="00F24E91" w:rsidRPr="00F520C6">
        <w:rPr>
          <w:rFonts w:asciiTheme="minorHAnsi" w:hAnsiTheme="minorHAnsi" w:cstheme="minorHAnsi"/>
          <w:sz w:val="24"/>
          <w:szCs w:val="24"/>
        </w:rPr>
        <w:t xml:space="preserve"> holiday policy</w:t>
      </w:r>
      <w:r w:rsidR="00D216A2" w:rsidRPr="00F520C6">
        <w:rPr>
          <w:rFonts w:asciiTheme="minorHAnsi" w:hAnsiTheme="minorHAnsi" w:cstheme="minorHAnsi"/>
          <w:sz w:val="24"/>
          <w:szCs w:val="24"/>
        </w:rPr>
        <w:t>, without deduction in payments</w:t>
      </w:r>
      <w:r w:rsidR="00F24E91" w:rsidRPr="00F520C6">
        <w:rPr>
          <w:rFonts w:asciiTheme="minorHAnsi" w:hAnsiTheme="minorHAnsi" w:cstheme="minorHAnsi"/>
          <w:sz w:val="24"/>
          <w:szCs w:val="24"/>
        </w:rPr>
        <w:t xml:space="preserve">. </w:t>
      </w:r>
      <w:r w:rsidR="00F24E91" w:rsidRPr="00373D3E">
        <w:rPr>
          <w:rFonts w:asciiTheme="minorHAnsi" w:hAnsiTheme="minorHAnsi" w:cstheme="minorHAnsi"/>
          <w:noProof/>
          <w:sz w:val="24"/>
          <w:szCs w:val="24"/>
        </w:rPr>
        <w:t xml:space="preserve">A list of such holidays shall be provided by </w:t>
      </w:r>
      <w:r w:rsidR="00704442" w:rsidRPr="00373D3E">
        <w:rPr>
          <w:rFonts w:asciiTheme="minorHAnsi" w:hAnsiTheme="minorHAnsi" w:cstheme="minorHAnsi"/>
          <w:noProof/>
          <w:sz w:val="24"/>
          <w:szCs w:val="24"/>
        </w:rPr>
        <w:t>V</w:t>
      </w:r>
      <w:r w:rsidR="00175BA7" w:rsidRPr="00373D3E">
        <w:rPr>
          <w:rFonts w:asciiTheme="minorHAnsi" w:hAnsiTheme="minorHAnsi" w:cstheme="minorHAnsi"/>
          <w:noProof/>
          <w:sz w:val="24"/>
          <w:szCs w:val="24"/>
        </w:rPr>
        <w:t>endor</w:t>
      </w:r>
      <w:r w:rsidR="00F24E91" w:rsidRPr="00F520C6">
        <w:rPr>
          <w:rFonts w:asciiTheme="minorHAnsi" w:hAnsiTheme="minorHAnsi" w:cstheme="minorHAnsi"/>
          <w:sz w:val="24"/>
          <w:szCs w:val="24"/>
        </w:rPr>
        <w:t xml:space="preserve"> upon the execution of this Agreement, which shall not exceed more than </w:t>
      </w:r>
      <w:r w:rsidR="00F24E91" w:rsidRPr="00373D3E">
        <w:rPr>
          <w:rFonts w:asciiTheme="minorHAnsi" w:hAnsiTheme="minorHAnsi" w:cstheme="minorHAnsi"/>
          <w:noProof/>
          <w:sz w:val="24"/>
          <w:szCs w:val="24"/>
        </w:rPr>
        <w:t>10</w:t>
      </w:r>
      <w:r w:rsidR="00F24E91" w:rsidRPr="00F520C6">
        <w:rPr>
          <w:rFonts w:asciiTheme="minorHAnsi" w:hAnsiTheme="minorHAnsi" w:cstheme="minorHAnsi"/>
          <w:sz w:val="24"/>
          <w:szCs w:val="24"/>
        </w:rPr>
        <w:t xml:space="preserve"> days holidays a month</w:t>
      </w:r>
      <w:r w:rsidR="00D216A2" w:rsidRPr="00F520C6">
        <w:rPr>
          <w:rFonts w:asciiTheme="minorHAnsi" w:hAnsiTheme="minorHAnsi" w:cstheme="minorHAnsi"/>
          <w:sz w:val="24"/>
          <w:szCs w:val="24"/>
        </w:rPr>
        <w:t>;</w:t>
      </w:r>
    </w:p>
    <w:p w14:paraId="22A42751" w14:textId="138AF2AB" w:rsidR="002943B6" w:rsidRPr="005446A0" w:rsidRDefault="002943B6" w:rsidP="005446A0">
      <w:pPr>
        <w:pStyle w:val="BodyTextIndent"/>
        <w:numPr>
          <w:ilvl w:val="1"/>
          <w:numId w:val="1"/>
        </w:numPr>
        <w:rPr>
          <w:rFonts w:asciiTheme="minorHAnsi" w:hAnsiTheme="minorHAnsi" w:cstheme="minorHAnsi"/>
          <w:sz w:val="24"/>
          <w:szCs w:val="24"/>
        </w:rPr>
      </w:pPr>
      <w:r w:rsidRPr="00F520C6">
        <w:rPr>
          <w:rFonts w:asciiTheme="minorHAnsi" w:hAnsiTheme="minorHAnsi" w:cstheme="minorHAnsi"/>
          <w:sz w:val="24"/>
          <w:szCs w:val="24"/>
        </w:rPr>
        <w:t xml:space="preserve">If the project in a SoW is a fixed price project, unless otherwise stated elsewhere in the SoW, free support shall be provided for </w:t>
      </w:r>
      <w:r w:rsidRPr="00F520C6">
        <w:rPr>
          <w:rFonts w:asciiTheme="minorHAnsi" w:hAnsiTheme="minorHAnsi" w:cstheme="minorHAnsi"/>
          <w:bCs/>
          <w:sz w:val="24"/>
          <w:szCs w:val="24"/>
        </w:rPr>
        <w:t>four</w:t>
      </w:r>
      <w:r w:rsidRPr="00F520C6">
        <w:rPr>
          <w:rFonts w:asciiTheme="minorHAnsi" w:hAnsiTheme="minorHAnsi" w:cstheme="minorHAnsi"/>
          <w:sz w:val="24"/>
          <w:szCs w:val="24"/>
        </w:rPr>
        <w:t xml:space="preserve"> weeks from date of </w:t>
      </w:r>
      <w:r w:rsidRPr="00373D3E">
        <w:rPr>
          <w:rFonts w:asciiTheme="minorHAnsi" w:hAnsiTheme="minorHAnsi" w:cstheme="minorHAnsi"/>
          <w:noProof/>
          <w:sz w:val="24"/>
          <w:szCs w:val="24"/>
        </w:rPr>
        <w:t>installation</w:t>
      </w:r>
      <w:r w:rsidR="00373D3E">
        <w:rPr>
          <w:rFonts w:asciiTheme="minorHAnsi" w:hAnsiTheme="minorHAnsi" w:cstheme="minorHAnsi"/>
          <w:noProof/>
          <w:sz w:val="24"/>
          <w:szCs w:val="24"/>
        </w:rPr>
        <w:t>/</w:t>
      </w:r>
      <w:r w:rsidRPr="00373D3E">
        <w:rPr>
          <w:rFonts w:asciiTheme="minorHAnsi" w:hAnsiTheme="minorHAnsi" w:cstheme="minorHAnsi"/>
          <w:noProof/>
          <w:sz w:val="24"/>
          <w:szCs w:val="24"/>
        </w:rPr>
        <w:t>acceptance</w:t>
      </w:r>
      <w:r w:rsidRPr="00F520C6">
        <w:rPr>
          <w:rFonts w:asciiTheme="minorHAnsi" w:hAnsiTheme="minorHAnsi" w:cstheme="minorHAnsi"/>
          <w:sz w:val="24"/>
          <w:szCs w:val="24"/>
        </w:rPr>
        <w:t xml:space="preserve"> whichever is earlier. This free support covers only fixing of </w:t>
      </w:r>
      <w:r w:rsidRPr="00373D3E">
        <w:rPr>
          <w:rFonts w:asciiTheme="minorHAnsi" w:hAnsiTheme="minorHAnsi" w:cstheme="minorHAnsi"/>
          <w:noProof/>
          <w:sz w:val="24"/>
          <w:szCs w:val="24"/>
        </w:rPr>
        <w:t>bugs</w:t>
      </w:r>
      <w:r w:rsidR="00373D3E">
        <w:rPr>
          <w:rFonts w:asciiTheme="minorHAnsi" w:hAnsiTheme="minorHAnsi" w:cstheme="minorHAnsi"/>
          <w:noProof/>
          <w:sz w:val="24"/>
          <w:szCs w:val="24"/>
        </w:rPr>
        <w:t>/</w:t>
      </w:r>
      <w:r w:rsidRPr="00373D3E">
        <w:rPr>
          <w:rFonts w:asciiTheme="minorHAnsi" w:hAnsiTheme="minorHAnsi" w:cstheme="minorHAnsi"/>
          <w:noProof/>
          <w:sz w:val="24"/>
          <w:szCs w:val="24"/>
        </w:rPr>
        <w:t>errors</w:t>
      </w:r>
      <w:r w:rsidRPr="00F520C6">
        <w:rPr>
          <w:rFonts w:asciiTheme="minorHAnsi" w:hAnsiTheme="minorHAnsi" w:cstheme="minorHAnsi"/>
          <w:sz w:val="24"/>
          <w:szCs w:val="24"/>
        </w:rPr>
        <w:t xml:space="preserve"> occurred due to services provided by Vendor. During this period Vendor would provide free of cost rectifications. For bug fixing during the free support period, Vendor would acknowledge the bug reported by Client within 24 hours.  Modification request or error caused due to </w:t>
      </w:r>
      <w:r w:rsidRPr="00A010DA">
        <w:rPr>
          <w:rFonts w:asciiTheme="minorHAnsi" w:hAnsiTheme="minorHAnsi" w:cstheme="minorHAnsi"/>
          <w:noProof/>
          <w:sz w:val="24"/>
          <w:szCs w:val="24"/>
        </w:rPr>
        <w:t>third</w:t>
      </w:r>
      <w:r w:rsidR="00A010DA">
        <w:rPr>
          <w:rFonts w:asciiTheme="minorHAnsi" w:hAnsiTheme="minorHAnsi" w:cstheme="minorHAnsi"/>
          <w:noProof/>
          <w:sz w:val="24"/>
          <w:szCs w:val="24"/>
        </w:rPr>
        <w:t>-</w:t>
      </w:r>
      <w:r w:rsidRPr="00A010DA">
        <w:rPr>
          <w:rFonts w:asciiTheme="minorHAnsi" w:hAnsiTheme="minorHAnsi" w:cstheme="minorHAnsi"/>
          <w:noProof/>
          <w:sz w:val="24"/>
          <w:szCs w:val="24"/>
        </w:rPr>
        <w:t>party</w:t>
      </w:r>
      <w:r w:rsidRPr="00F520C6">
        <w:rPr>
          <w:rFonts w:asciiTheme="minorHAnsi" w:hAnsiTheme="minorHAnsi" w:cstheme="minorHAnsi"/>
          <w:sz w:val="24"/>
          <w:szCs w:val="24"/>
        </w:rPr>
        <w:t xml:space="preserve"> </w:t>
      </w:r>
      <w:r w:rsidRPr="00A010DA">
        <w:rPr>
          <w:rFonts w:asciiTheme="minorHAnsi" w:hAnsiTheme="minorHAnsi" w:cstheme="minorHAnsi"/>
          <w:noProof/>
          <w:sz w:val="24"/>
          <w:szCs w:val="24"/>
        </w:rPr>
        <w:t>product</w:t>
      </w:r>
      <w:r w:rsidR="00A010DA" w:rsidRPr="00A010DA">
        <w:rPr>
          <w:rFonts w:asciiTheme="minorHAnsi" w:hAnsiTheme="minorHAnsi" w:cstheme="minorHAnsi"/>
          <w:noProof/>
          <w:sz w:val="24"/>
          <w:szCs w:val="24"/>
        </w:rPr>
        <w:t>/</w:t>
      </w:r>
      <w:r w:rsidR="00A010DA">
        <w:rPr>
          <w:rFonts w:asciiTheme="minorHAnsi" w:hAnsiTheme="minorHAnsi" w:cstheme="minorHAnsi"/>
          <w:noProof/>
          <w:sz w:val="24"/>
          <w:szCs w:val="24"/>
        </w:rPr>
        <w:t xml:space="preserve"> application/</w:t>
      </w:r>
      <w:r w:rsidRPr="00A010DA">
        <w:rPr>
          <w:rFonts w:asciiTheme="minorHAnsi" w:hAnsiTheme="minorHAnsi" w:cstheme="minorHAnsi"/>
          <w:noProof/>
          <w:sz w:val="24"/>
          <w:szCs w:val="24"/>
        </w:rPr>
        <w:t>services</w:t>
      </w:r>
      <w:r w:rsidRPr="00F520C6">
        <w:rPr>
          <w:rFonts w:asciiTheme="minorHAnsi" w:hAnsiTheme="minorHAnsi" w:cstheme="minorHAnsi"/>
          <w:sz w:val="24"/>
          <w:szCs w:val="24"/>
        </w:rPr>
        <w:t xml:space="preserve"> after installation would be charged extra as per estimation.  </w:t>
      </w:r>
    </w:p>
    <w:p w14:paraId="0E850C2C" w14:textId="77777777" w:rsidR="002943B6" w:rsidRPr="00F520C6" w:rsidRDefault="002943B6" w:rsidP="00F520C6">
      <w:pPr>
        <w:pStyle w:val="BodyTextIndent"/>
        <w:ind w:left="0"/>
        <w:rPr>
          <w:rFonts w:asciiTheme="minorHAnsi" w:hAnsiTheme="minorHAnsi" w:cstheme="minorHAnsi"/>
          <w:sz w:val="24"/>
          <w:szCs w:val="24"/>
        </w:rPr>
      </w:pPr>
    </w:p>
    <w:p w14:paraId="21309AE0" w14:textId="77777777" w:rsidR="002943B6" w:rsidRPr="00F520C6" w:rsidRDefault="002943B6" w:rsidP="00F520C6">
      <w:pPr>
        <w:pStyle w:val="BodyTextIndent"/>
        <w:numPr>
          <w:ilvl w:val="0"/>
          <w:numId w:val="1"/>
        </w:numPr>
        <w:rPr>
          <w:rFonts w:asciiTheme="minorHAnsi" w:hAnsiTheme="minorHAnsi" w:cstheme="minorHAnsi"/>
          <w:sz w:val="24"/>
          <w:szCs w:val="24"/>
        </w:rPr>
      </w:pPr>
      <w:r w:rsidRPr="00F520C6">
        <w:rPr>
          <w:rFonts w:asciiTheme="minorHAnsi" w:hAnsiTheme="minorHAnsi" w:cstheme="minorHAnsi"/>
          <w:b/>
          <w:sz w:val="24"/>
          <w:szCs w:val="24"/>
        </w:rPr>
        <w:t>CONTRACT PRICE AND INVOICING</w:t>
      </w:r>
    </w:p>
    <w:p w14:paraId="60B24144" w14:textId="77777777" w:rsidR="002943B6" w:rsidRPr="00F520C6" w:rsidRDefault="002943B6" w:rsidP="00F520C6">
      <w:pPr>
        <w:pStyle w:val="BodyTextIndent"/>
        <w:numPr>
          <w:ilvl w:val="1"/>
          <w:numId w:val="1"/>
        </w:numPr>
        <w:rPr>
          <w:rFonts w:asciiTheme="minorHAnsi" w:hAnsiTheme="minorHAnsi" w:cstheme="minorHAnsi"/>
          <w:sz w:val="24"/>
          <w:szCs w:val="24"/>
        </w:rPr>
      </w:pPr>
      <w:bookmarkStart w:id="2" w:name="_Ref157442987"/>
      <w:r w:rsidRPr="00F520C6">
        <w:rPr>
          <w:rFonts w:asciiTheme="minorHAnsi" w:hAnsiTheme="minorHAnsi" w:cstheme="minorHAnsi"/>
          <w:sz w:val="24"/>
          <w:szCs w:val="24"/>
        </w:rPr>
        <w:t xml:space="preserve">The consideration payable by Client to Vendor for performing services under any Statement of Work and other details relevant to pricing and invoicing shall </w:t>
      </w:r>
      <w:r w:rsidRPr="00A010DA">
        <w:rPr>
          <w:rFonts w:asciiTheme="minorHAnsi" w:hAnsiTheme="minorHAnsi" w:cstheme="minorHAnsi"/>
          <w:noProof/>
          <w:sz w:val="24"/>
          <w:szCs w:val="24"/>
        </w:rPr>
        <w:t>be clearly specified</w:t>
      </w:r>
      <w:r w:rsidRPr="00F520C6">
        <w:rPr>
          <w:rFonts w:asciiTheme="minorHAnsi" w:hAnsiTheme="minorHAnsi" w:cstheme="minorHAnsi"/>
          <w:sz w:val="24"/>
          <w:szCs w:val="24"/>
        </w:rPr>
        <w:t xml:space="preserve"> in each Statement of Work</w:t>
      </w:r>
      <w:bookmarkEnd w:id="2"/>
      <w:r w:rsidRPr="00F520C6">
        <w:rPr>
          <w:rFonts w:asciiTheme="minorHAnsi" w:hAnsiTheme="minorHAnsi" w:cstheme="minorHAnsi"/>
          <w:sz w:val="24"/>
          <w:szCs w:val="24"/>
        </w:rPr>
        <w:t>;</w:t>
      </w:r>
    </w:p>
    <w:p w14:paraId="317EA8E4" w14:textId="3BC25A6A" w:rsidR="002943B6" w:rsidRPr="00F520C6" w:rsidRDefault="002943B6" w:rsidP="00F520C6">
      <w:pPr>
        <w:pStyle w:val="BodyTextIndent"/>
        <w:numPr>
          <w:ilvl w:val="1"/>
          <w:numId w:val="1"/>
        </w:numPr>
        <w:rPr>
          <w:rFonts w:asciiTheme="minorHAnsi" w:hAnsiTheme="minorHAnsi" w:cstheme="minorHAnsi"/>
          <w:sz w:val="24"/>
          <w:szCs w:val="24"/>
        </w:rPr>
      </w:pPr>
      <w:r w:rsidRPr="00F520C6">
        <w:rPr>
          <w:rFonts w:asciiTheme="minorHAnsi" w:hAnsiTheme="minorHAnsi" w:cstheme="minorHAnsi"/>
          <w:sz w:val="24"/>
          <w:szCs w:val="24"/>
        </w:rPr>
        <w:t xml:space="preserve">Vendor shall raise its invoices on a monthly basis (or as stated in the respective Statement of Work) for the work done during the previous month.  Vendor shall support such invoices with relevant time sheets/log books/ records of </w:t>
      </w:r>
      <w:r w:rsidR="00A010DA">
        <w:rPr>
          <w:rFonts w:asciiTheme="minorHAnsi" w:hAnsiTheme="minorHAnsi" w:cstheme="minorHAnsi"/>
          <w:sz w:val="24"/>
          <w:szCs w:val="24"/>
        </w:rPr>
        <w:t xml:space="preserve">the </w:t>
      </w:r>
      <w:r w:rsidRPr="00A010DA">
        <w:rPr>
          <w:rFonts w:asciiTheme="minorHAnsi" w:hAnsiTheme="minorHAnsi" w:cstheme="minorHAnsi"/>
          <w:noProof/>
          <w:sz w:val="24"/>
          <w:szCs w:val="24"/>
        </w:rPr>
        <w:t>progress</w:t>
      </w:r>
      <w:r w:rsidRPr="00F520C6">
        <w:rPr>
          <w:rFonts w:asciiTheme="minorHAnsi" w:hAnsiTheme="minorHAnsi" w:cstheme="minorHAnsi"/>
          <w:sz w:val="24"/>
          <w:szCs w:val="24"/>
        </w:rPr>
        <w:t xml:space="preserve"> of work for deliverables etc.;</w:t>
      </w:r>
    </w:p>
    <w:p w14:paraId="63220ED7" w14:textId="41578638" w:rsidR="002943B6" w:rsidRPr="00F520C6" w:rsidRDefault="002943B6" w:rsidP="00F520C6">
      <w:pPr>
        <w:pStyle w:val="BodyTextIndent"/>
        <w:numPr>
          <w:ilvl w:val="1"/>
          <w:numId w:val="1"/>
        </w:numPr>
        <w:rPr>
          <w:rFonts w:asciiTheme="minorHAnsi" w:hAnsiTheme="minorHAnsi" w:cstheme="minorHAnsi"/>
          <w:sz w:val="24"/>
          <w:szCs w:val="24"/>
        </w:rPr>
      </w:pPr>
      <w:r w:rsidRPr="00F520C6">
        <w:rPr>
          <w:rFonts w:asciiTheme="minorHAnsi" w:hAnsiTheme="minorHAnsi" w:cstheme="minorHAnsi"/>
          <w:sz w:val="24"/>
          <w:szCs w:val="24"/>
        </w:rPr>
        <w:t xml:space="preserve">Vendor shall receive payment against each invoice within 30 days of receipt of the invoice. That Vendor may elect to further grant a grace period </w:t>
      </w:r>
      <w:r w:rsidR="005446A0" w:rsidRPr="00F520C6">
        <w:rPr>
          <w:rFonts w:asciiTheme="minorHAnsi" w:hAnsiTheme="minorHAnsi" w:cstheme="minorHAnsi"/>
          <w:sz w:val="24"/>
          <w:szCs w:val="24"/>
        </w:rPr>
        <w:t>up to</w:t>
      </w:r>
      <w:r w:rsidRPr="00F520C6">
        <w:rPr>
          <w:rFonts w:asciiTheme="minorHAnsi" w:hAnsiTheme="minorHAnsi" w:cstheme="minorHAnsi"/>
          <w:sz w:val="24"/>
          <w:szCs w:val="24"/>
        </w:rPr>
        <w:t xml:space="preserve"> 15 days to Client for making the </w:t>
      </w:r>
      <w:r w:rsidRPr="00A010DA">
        <w:rPr>
          <w:rFonts w:asciiTheme="minorHAnsi" w:hAnsiTheme="minorHAnsi" w:cstheme="minorHAnsi"/>
          <w:noProof/>
          <w:sz w:val="24"/>
          <w:szCs w:val="24"/>
        </w:rPr>
        <w:t>requisite</w:t>
      </w:r>
      <w:r w:rsidRPr="00F520C6">
        <w:rPr>
          <w:rFonts w:asciiTheme="minorHAnsi" w:hAnsiTheme="minorHAnsi" w:cstheme="minorHAnsi"/>
          <w:sz w:val="24"/>
          <w:szCs w:val="24"/>
        </w:rPr>
        <w:t xml:space="preserve"> payments. </w:t>
      </w:r>
      <w:r w:rsidRPr="00A010DA">
        <w:rPr>
          <w:rFonts w:asciiTheme="minorHAnsi" w:hAnsiTheme="minorHAnsi" w:cstheme="minorHAnsi"/>
          <w:noProof/>
          <w:sz w:val="24"/>
          <w:szCs w:val="24"/>
        </w:rPr>
        <w:t>However</w:t>
      </w:r>
      <w:r w:rsidR="00A010DA">
        <w:rPr>
          <w:rFonts w:asciiTheme="minorHAnsi" w:hAnsiTheme="minorHAnsi" w:cstheme="minorHAnsi"/>
          <w:noProof/>
          <w:sz w:val="24"/>
          <w:szCs w:val="24"/>
        </w:rPr>
        <w:t>,</w:t>
      </w:r>
      <w:r w:rsidRPr="00F520C6">
        <w:rPr>
          <w:rFonts w:asciiTheme="minorHAnsi" w:hAnsiTheme="minorHAnsi" w:cstheme="minorHAnsi"/>
          <w:sz w:val="24"/>
          <w:szCs w:val="24"/>
        </w:rPr>
        <w:t xml:space="preserve"> any delay beyond the said tenure of 45 days shall attract interest at the rate of 2% p.m. or part thereof. In case </w:t>
      </w:r>
      <w:r w:rsidR="00A010DA">
        <w:rPr>
          <w:rFonts w:asciiTheme="minorHAnsi" w:hAnsiTheme="minorHAnsi" w:cstheme="minorHAnsi"/>
          <w:sz w:val="24"/>
          <w:szCs w:val="24"/>
        </w:rPr>
        <w:t xml:space="preserve">the </w:t>
      </w:r>
      <w:r w:rsidRPr="00A010DA">
        <w:rPr>
          <w:rFonts w:asciiTheme="minorHAnsi" w:hAnsiTheme="minorHAnsi" w:cstheme="minorHAnsi"/>
          <w:noProof/>
          <w:sz w:val="24"/>
          <w:szCs w:val="24"/>
        </w:rPr>
        <w:t>client</w:t>
      </w:r>
      <w:r w:rsidRPr="00F520C6">
        <w:rPr>
          <w:rFonts w:asciiTheme="minorHAnsi" w:hAnsiTheme="minorHAnsi" w:cstheme="minorHAnsi"/>
          <w:sz w:val="24"/>
          <w:szCs w:val="24"/>
        </w:rPr>
        <w:t xml:space="preserve"> needs more information on </w:t>
      </w:r>
      <w:r w:rsidR="00A010DA">
        <w:rPr>
          <w:rFonts w:asciiTheme="minorHAnsi" w:hAnsiTheme="minorHAnsi" w:cstheme="minorHAnsi"/>
          <w:sz w:val="24"/>
          <w:szCs w:val="24"/>
        </w:rPr>
        <w:t xml:space="preserve">an </w:t>
      </w:r>
      <w:r w:rsidRPr="00A010DA">
        <w:rPr>
          <w:rFonts w:asciiTheme="minorHAnsi" w:hAnsiTheme="minorHAnsi" w:cstheme="minorHAnsi"/>
          <w:noProof/>
          <w:sz w:val="24"/>
          <w:szCs w:val="24"/>
        </w:rPr>
        <w:t>invoice</w:t>
      </w:r>
      <w:r w:rsidRPr="00F520C6">
        <w:rPr>
          <w:rFonts w:asciiTheme="minorHAnsi" w:hAnsiTheme="minorHAnsi" w:cstheme="minorHAnsi"/>
          <w:sz w:val="24"/>
          <w:szCs w:val="24"/>
        </w:rPr>
        <w:t xml:space="preserve"> or disputes part of the outstanding bill, payments, except the disputed amount, will be settled </w:t>
      </w:r>
      <w:r w:rsidR="00392051" w:rsidRPr="00F520C6">
        <w:rPr>
          <w:rFonts w:asciiTheme="minorHAnsi" w:hAnsiTheme="minorHAnsi" w:cstheme="minorHAnsi"/>
          <w:sz w:val="24"/>
          <w:szCs w:val="24"/>
        </w:rPr>
        <w:t>within the stipulated period of 45 days to</w:t>
      </w:r>
      <w:r w:rsidRPr="00F520C6">
        <w:rPr>
          <w:rFonts w:asciiTheme="minorHAnsi" w:hAnsiTheme="minorHAnsi" w:cstheme="minorHAnsi"/>
          <w:sz w:val="24"/>
          <w:szCs w:val="24"/>
        </w:rPr>
        <w:t xml:space="preserve"> avoid interest charges.  Such disputed amount will be resolved between the parties before the next </w:t>
      </w:r>
      <w:r w:rsidRPr="00F520C6">
        <w:rPr>
          <w:rFonts w:asciiTheme="minorHAnsi" w:hAnsiTheme="minorHAnsi" w:cstheme="minorHAnsi"/>
          <w:sz w:val="24"/>
          <w:szCs w:val="24"/>
        </w:rPr>
        <w:lastRenderedPageBreak/>
        <w:t xml:space="preserve">billing </w:t>
      </w:r>
      <w:r w:rsidR="005446A0" w:rsidRPr="00F520C6">
        <w:rPr>
          <w:rFonts w:asciiTheme="minorHAnsi" w:hAnsiTheme="minorHAnsi" w:cstheme="minorHAnsi"/>
          <w:sz w:val="24"/>
          <w:szCs w:val="24"/>
        </w:rPr>
        <w:t>cycle and</w:t>
      </w:r>
      <w:r w:rsidRPr="00F520C6">
        <w:rPr>
          <w:rFonts w:asciiTheme="minorHAnsi" w:hAnsiTheme="minorHAnsi" w:cstheme="minorHAnsi"/>
          <w:sz w:val="24"/>
          <w:szCs w:val="24"/>
        </w:rPr>
        <w:t xml:space="preserve"> will </w:t>
      </w:r>
      <w:r w:rsidRPr="00A010DA">
        <w:rPr>
          <w:rFonts w:asciiTheme="minorHAnsi" w:hAnsiTheme="minorHAnsi" w:cstheme="minorHAnsi"/>
          <w:noProof/>
          <w:sz w:val="24"/>
          <w:szCs w:val="24"/>
        </w:rPr>
        <w:t>be paid</w:t>
      </w:r>
      <w:r w:rsidRPr="00F520C6">
        <w:rPr>
          <w:rFonts w:asciiTheme="minorHAnsi" w:hAnsiTheme="minorHAnsi" w:cstheme="minorHAnsi"/>
          <w:sz w:val="24"/>
          <w:szCs w:val="24"/>
        </w:rPr>
        <w:t xml:space="preserve"> along with the subsequent month’s invoice with no penal interest.</w:t>
      </w:r>
    </w:p>
    <w:p w14:paraId="2CA02A0B" w14:textId="36671A65" w:rsidR="002943B6" w:rsidRPr="00F520C6" w:rsidRDefault="002943B6" w:rsidP="00F520C6">
      <w:pPr>
        <w:pStyle w:val="BodyTextIndent"/>
        <w:numPr>
          <w:ilvl w:val="1"/>
          <w:numId w:val="1"/>
        </w:numPr>
        <w:rPr>
          <w:rFonts w:asciiTheme="minorHAnsi" w:hAnsiTheme="minorHAnsi" w:cstheme="minorHAnsi"/>
          <w:sz w:val="24"/>
          <w:szCs w:val="24"/>
        </w:rPr>
      </w:pPr>
      <w:r w:rsidRPr="00F520C6">
        <w:rPr>
          <w:rFonts w:asciiTheme="minorHAnsi" w:hAnsiTheme="minorHAnsi" w:cstheme="minorHAnsi"/>
          <w:sz w:val="24"/>
          <w:szCs w:val="24"/>
        </w:rPr>
        <w:t xml:space="preserve">That in case the Vendor is performing services for the Client’s End Client, it </w:t>
      </w:r>
      <w:r w:rsidRPr="00A010DA">
        <w:rPr>
          <w:rFonts w:asciiTheme="minorHAnsi" w:hAnsiTheme="minorHAnsi" w:cstheme="minorHAnsi"/>
          <w:noProof/>
          <w:sz w:val="24"/>
          <w:szCs w:val="24"/>
        </w:rPr>
        <w:t>is categorically understood</w:t>
      </w:r>
      <w:r w:rsidRPr="00F520C6">
        <w:rPr>
          <w:rFonts w:asciiTheme="minorHAnsi" w:hAnsiTheme="minorHAnsi" w:cstheme="minorHAnsi"/>
          <w:sz w:val="24"/>
          <w:szCs w:val="24"/>
        </w:rPr>
        <w:t xml:space="preserve"> between both the parties that the receipt of payments from the End Client to the Client shall not be a precondition to their making payments to Vendor. </w:t>
      </w:r>
      <w:r w:rsidRPr="00A010DA">
        <w:rPr>
          <w:rFonts w:asciiTheme="minorHAnsi" w:hAnsiTheme="minorHAnsi" w:cstheme="minorHAnsi"/>
          <w:noProof/>
          <w:sz w:val="24"/>
          <w:szCs w:val="24"/>
        </w:rPr>
        <w:t>Client</w:t>
      </w:r>
      <w:r w:rsidRPr="00F520C6">
        <w:rPr>
          <w:rFonts w:asciiTheme="minorHAnsi" w:hAnsiTheme="minorHAnsi" w:cstheme="minorHAnsi"/>
          <w:sz w:val="24"/>
          <w:szCs w:val="24"/>
        </w:rPr>
        <w:t xml:space="preserve"> will continue making </w:t>
      </w:r>
      <w:r w:rsidRPr="00F520C6">
        <w:rPr>
          <w:rFonts w:asciiTheme="minorHAnsi" w:hAnsiTheme="minorHAnsi" w:cstheme="minorHAnsi"/>
          <w:noProof/>
          <w:sz w:val="24"/>
          <w:szCs w:val="24"/>
        </w:rPr>
        <w:t>payments</w:t>
      </w:r>
      <w:r w:rsidRPr="00F520C6">
        <w:rPr>
          <w:rFonts w:asciiTheme="minorHAnsi" w:hAnsiTheme="minorHAnsi" w:cstheme="minorHAnsi"/>
          <w:sz w:val="24"/>
          <w:szCs w:val="24"/>
        </w:rPr>
        <w:t xml:space="preserve"> as per the time schedules stated in </w:t>
      </w:r>
      <w:r w:rsidRPr="00A010DA">
        <w:rPr>
          <w:rFonts w:asciiTheme="minorHAnsi" w:hAnsiTheme="minorHAnsi" w:cstheme="minorHAnsi"/>
          <w:noProof/>
          <w:sz w:val="24"/>
          <w:szCs w:val="24"/>
        </w:rPr>
        <w:t xml:space="preserve">the </w:t>
      </w:r>
      <w:r w:rsidRPr="00F520C6">
        <w:rPr>
          <w:rFonts w:asciiTheme="minorHAnsi" w:hAnsiTheme="minorHAnsi" w:cstheme="minorHAnsi"/>
          <w:sz w:val="24"/>
          <w:szCs w:val="24"/>
        </w:rPr>
        <w:t>Agreement or the relevant Statements of Work at all times, under all circumstances</w:t>
      </w:r>
      <w:r w:rsidR="005446A0">
        <w:rPr>
          <w:rFonts w:asciiTheme="minorHAnsi" w:hAnsiTheme="minorHAnsi" w:cstheme="minorHAnsi"/>
          <w:sz w:val="24"/>
          <w:szCs w:val="24"/>
        </w:rPr>
        <w:t>.</w:t>
      </w:r>
    </w:p>
    <w:p w14:paraId="1779BCF8" w14:textId="77777777" w:rsidR="002943B6" w:rsidRPr="00F520C6" w:rsidRDefault="002943B6" w:rsidP="00F520C6">
      <w:pPr>
        <w:pStyle w:val="BodyTextIndent"/>
        <w:numPr>
          <w:ilvl w:val="1"/>
          <w:numId w:val="1"/>
        </w:numPr>
        <w:rPr>
          <w:rFonts w:asciiTheme="minorHAnsi" w:hAnsiTheme="minorHAnsi" w:cstheme="minorHAnsi"/>
          <w:sz w:val="24"/>
          <w:szCs w:val="24"/>
        </w:rPr>
      </w:pPr>
      <w:r w:rsidRPr="00F520C6">
        <w:rPr>
          <w:rFonts w:asciiTheme="minorHAnsi" w:hAnsiTheme="minorHAnsi" w:cstheme="minorHAnsi"/>
          <w:sz w:val="24"/>
          <w:szCs w:val="24"/>
        </w:rPr>
        <w:t xml:space="preserve">That if Client fails to make any payment to Vendor for a period exceeding </w:t>
      </w:r>
      <w:r w:rsidRPr="00A010DA">
        <w:rPr>
          <w:rFonts w:asciiTheme="minorHAnsi" w:hAnsiTheme="minorHAnsi" w:cstheme="minorHAnsi"/>
          <w:noProof/>
          <w:sz w:val="24"/>
          <w:szCs w:val="24"/>
        </w:rPr>
        <w:t>4</w:t>
      </w:r>
      <w:r w:rsidRPr="00F520C6">
        <w:rPr>
          <w:rFonts w:asciiTheme="minorHAnsi" w:hAnsiTheme="minorHAnsi" w:cstheme="minorHAnsi"/>
          <w:sz w:val="24"/>
          <w:szCs w:val="24"/>
        </w:rPr>
        <w:t xml:space="preserve"> weeks from the due dates as stated in Clauses 2.3 and 2.5, the same will be deemed to be a material breach of this Agreement;</w:t>
      </w:r>
    </w:p>
    <w:p w14:paraId="345328D2" w14:textId="77777777" w:rsidR="002943B6" w:rsidRPr="00F520C6" w:rsidRDefault="002943B6" w:rsidP="00F520C6">
      <w:pPr>
        <w:pStyle w:val="BodyTextIndent"/>
        <w:numPr>
          <w:ilvl w:val="1"/>
          <w:numId w:val="1"/>
        </w:numPr>
        <w:rPr>
          <w:rFonts w:asciiTheme="minorHAnsi" w:hAnsiTheme="minorHAnsi" w:cstheme="minorHAnsi"/>
          <w:sz w:val="24"/>
          <w:szCs w:val="24"/>
        </w:rPr>
      </w:pPr>
      <w:r w:rsidRPr="00A010DA">
        <w:rPr>
          <w:rFonts w:asciiTheme="minorHAnsi" w:hAnsiTheme="minorHAnsi" w:cstheme="minorHAnsi"/>
          <w:noProof/>
          <w:sz w:val="24"/>
          <w:szCs w:val="24"/>
        </w:rPr>
        <w:t>All payments shall be made by the Client</w:t>
      </w:r>
      <w:r w:rsidRPr="00F520C6">
        <w:rPr>
          <w:rFonts w:asciiTheme="minorHAnsi" w:hAnsiTheme="minorHAnsi" w:cstheme="minorHAnsi"/>
          <w:sz w:val="24"/>
          <w:szCs w:val="24"/>
        </w:rPr>
        <w:t xml:space="preserve"> by bank transfer to the Vendor.</w:t>
      </w:r>
    </w:p>
    <w:p w14:paraId="7551D900" w14:textId="22D458AF" w:rsidR="002943B6" w:rsidRPr="00F520C6" w:rsidRDefault="002943B6" w:rsidP="00F520C6">
      <w:pPr>
        <w:pStyle w:val="BodyTextIndent"/>
        <w:numPr>
          <w:ilvl w:val="1"/>
          <w:numId w:val="1"/>
        </w:numPr>
        <w:rPr>
          <w:rFonts w:asciiTheme="minorHAnsi" w:hAnsiTheme="minorHAnsi" w:cstheme="minorHAnsi"/>
          <w:sz w:val="24"/>
          <w:szCs w:val="24"/>
        </w:rPr>
      </w:pPr>
      <w:r w:rsidRPr="00F520C6">
        <w:rPr>
          <w:rFonts w:asciiTheme="minorHAnsi" w:hAnsiTheme="minorHAnsi" w:cstheme="minorHAnsi"/>
          <w:sz w:val="24"/>
          <w:szCs w:val="24"/>
        </w:rPr>
        <w:t xml:space="preserve">Remittance charges if </w:t>
      </w:r>
      <w:r w:rsidR="00A010DA" w:rsidRPr="00A010DA">
        <w:rPr>
          <w:rFonts w:asciiTheme="minorHAnsi" w:hAnsiTheme="minorHAnsi" w:cstheme="minorHAnsi"/>
          <w:noProof/>
          <w:sz w:val="24"/>
          <w:szCs w:val="24"/>
        </w:rPr>
        <w:t>any will be borne by the client</w:t>
      </w:r>
      <w:r w:rsidRPr="00F520C6">
        <w:rPr>
          <w:rFonts w:asciiTheme="minorHAnsi" w:hAnsiTheme="minorHAnsi" w:cstheme="minorHAnsi"/>
          <w:sz w:val="24"/>
          <w:szCs w:val="24"/>
        </w:rPr>
        <w:t xml:space="preserve">. Payments shall not be liable to any set-off or deductions except for deductions required to </w:t>
      </w:r>
      <w:r w:rsidRPr="00A010DA">
        <w:rPr>
          <w:rFonts w:asciiTheme="minorHAnsi" w:hAnsiTheme="minorHAnsi" w:cstheme="minorHAnsi"/>
          <w:noProof/>
          <w:sz w:val="24"/>
          <w:szCs w:val="24"/>
        </w:rPr>
        <w:t>be made</w:t>
      </w:r>
      <w:r w:rsidRPr="00F520C6">
        <w:rPr>
          <w:rFonts w:asciiTheme="minorHAnsi" w:hAnsiTheme="minorHAnsi" w:cstheme="minorHAnsi"/>
          <w:sz w:val="24"/>
          <w:szCs w:val="24"/>
        </w:rPr>
        <w:t xml:space="preserve"> under </w:t>
      </w:r>
      <w:r w:rsidR="00B4371C" w:rsidRPr="00F520C6">
        <w:rPr>
          <w:rFonts w:asciiTheme="minorHAnsi" w:hAnsiTheme="minorHAnsi" w:cstheme="minorHAnsi"/>
          <w:sz w:val="24"/>
          <w:szCs w:val="24"/>
        </w:rPr>
        <w:t xml:space="preserve">the </w:t>
      </w:r>
      <w:r w:rsidRPr="00F520C6">
        <w:rPr>
          <w:rFonts w:asciiTheme="minorHAnsi" w:hAnsiTheme="minorHAnsi" w:cstheme="minorHAnsi"/>
          <w:noProof/>
          <w:sz w:val="24"/>
          <w:szCs w:val="24"/>
        </w:rPr>
        <w:t>law</w:t>
      </w:r>
      <w:r w:rsidRPr="00F520C6">
        <w:rPr>
          <w:rFonts w:asciiTheme="minorHAnsi" w:hAnsiTheme="minorHAnsi" w:cstheme="minorHAnsi"/>
          <w:sz w:val="24"/>
          <w:szCs w:val="24"/>
        </w:rPr>
        <w:t>, for which Client shall provide Vendor records, receipts</w:t>
      </w:r>
      <w:r w:rsidR="00A010DA">
        <w:rPr>
          <w:rFonts w:asciiTheme="minorHAnsi" w:hAnsiTheme="minorHAnsi" w:cstheme="minorHAnsi"/>
          <w:sz w:val="24"/>
          <w:szCs w:val="24"/>
        </w:rPr>
        <w:t>,</w:t>
      </w:r>
      <w:r w:rsidRPr="00F520C6">
        <w:rPr>
          <w:rFonts w:asciiTheme="minorHAnsi" w:hAnsiTheme="minorHAnsi" w:cstheme="minorHAnsi"/>
          <w:sz w:val="24"/>
          <w:szCs w:val="24"/>
        </w:rPr>
        <w:t xml:space="preserve"> </w:t>
      </w:r>
      <w:r w:rsidRPr="00A010DA">
        <w:rPr>
          <w:rFonts w:asciiTheme="minorHAnsi" w:hAnsiTheme="minorHAnsi" w:cstheme="minorHAnsi"/>
          <w:noProof/>
          <w:sz w:val="24"/>
          <w:szCs w:val="24"/>
        </w:rPr>
        <w:t>and</w:t>
      </w:r>
      <w:r w:rsidRPr="00F520C6">
        <w:rPr>
          <w:rFonts w:asciiTheme="minorHAnsi" w:hAnsiTheme="minorHAnsi" w:cstheme="minorHAnsi"/>
          <w:sz w:val="24"/>
          <w:szCs w:val="24"/>
        </w:rPr>
        <w:t xml:space="preserve"> certificates to Vendor;</w:t>
      </w:r>
    </w:p>
    <w:p w14:paraId="4EA1F980" w14:textId="25923514" w:rsidR="002943B6" w:rsidRPr="00F520C6" w:rsidRDefault="002943B6" w:rsidP="00F520C6">
      <w:pPr>
        <w:pStyle w:val="BodyTextIndent"/>
        <w:numPr>
          <w:ilvl w:val="1"/>
          <w:numId w:val="1"/>
        </w:numPr>
        <w:rPr>
          <w:rFonts w:asciiTheme="minorHAnsi" w:hAnsiTheme="minorHAnsi" w:cstheme="minorHAnsi"/>
          <w:sz w:val="24"/>
          <w:szCs w:val="24"/>
        </w:rPr>
      </w:pPr>
      <w:r w:rsidRPr="00A010DA">
        <w:rPr>
          <w:rFonts w:asciiTheme="minorHAnsi" w:hAnsiTheme="minorHAnsi" w:cstheme="minorHAnsi"/>
          <w:noProof/>
          <w:sz w:val="24"/>
          <w:szCs w:val="24"/>
        </w:rPr>
        <w:t>Pursuant to</w:t>
      </w:r>
      <w:r w:rsidRPr="00F520C6">
        <w:rPr>
          <w:rFonts w:asciiTheme="minorHAnsi" w:hAnsiTheme="minorHAnsi" w:cstheme="minorHAnsi"/>
          <w:sz w:val="24"/>
          <w:szCs w:val="24"/>
        </w:rPr>
        <w:t xml:space="preserve"> a Statement of Work, if the Vendor’s personnel have to </w:t>
      </w:r>
      <w:r w:rsidRPr="00A010DA">
        <w:rPr>
          <w:rFonts w:asciiTheme="minorHAnsi" w:hAnsiTheme="minorHAnsi" w:cstheme="minorHAnsi"/>
          <w:noProof/>
          <w:sz w:val="24"/>
          <w:szCs w:val="24"/>
        </w:rPr>
        <w:t>be deputed</w:t>
      </w:r>
      <w:r w:rsidRPr="00F520C6">
        <w:rPr>
          <w:rFonts w:asciiTheme="minorHAnsi" w:hAnsiTheme="minorHAnsi" w:cstheme="minorHAnsi"/>
          <w:sz w:val="24"/>
          <w:szCs w:val="24"/>
        </w:rPr>
        <w:t xml:space="preserve"> outside the Vendor’s premises, the Client shall be responsible for their travel, per diem charges and business expenses on actual basis. However</w:t>
      </w:r>
      <w:r w:rsidR="00B4371C" w:rsidRPr="00F520C6">
        <w:rPr>
          <w:rFonts w:asciiTheme="minorHAnsi" w:hAnsiTheme="minorHAnsi" w:cstheme="minorHAnsi"/>
          <w:sz w:val="24"/>
          <w:szCs w:val="24"/>
        </w:rPr>
        <w:t xml:space="preserve">, </w:t>
      </w:r>
      <w:r w:rsidRPr="00F520C6">
        <w:rPr>
          <w:rFonts w:asciiTheme="minorHAnsi" w:hAnsiTheme="minorHAnsi" w:cstheme="minorHAnsi"/>
          <w:sz w:val="24"/>
          <w:szCs w:val="24"/>
        </w:rPr>
        <w:t>if a Statement of Work provides otherwise, then the provisions of the Statement of Work will supersede the present Clause.</w:t>
      </w:r>
    </w:p>
    <w:p w14:paraId="36ED7313" w14:textId="77777777" w:rsidR="002943B6" w:rsidRPr="00F520C6" w:rsidRDefault="002943B6" w:rsidP="00F520C6">
      <w:pPr>
        <w:pStyle w:val="BodyTextIndent"/>
        <w:ind w:left="0"/>
        <w:rPr>
          <w:rFonts w:asciiTheme="minorHAnsi" w:hAnsiTheme="minorHAnsi" w:cstheme="minorHAnsi"/>
          <w:sz w:val="24"/>
          <w:szCs w:val="24"/>
        </w:rPr>
      </w:pPr>
    </w:p>
    <w:p w14:paraId="4E6475FF" w14:textId="77777777" w:rsidR="002943B6" w:rsidRPr="00F520C6" w:rsidRDefault="002943B6" w:rsidP="00F520C6">
      <w:pPr>
        <w:pStyle w:val="BodyTextIndent"/>
        <w:numPr>
          <w:ilvl w:val="0"/>
          <w:numId w:val="1"/>
        </w:numPr>
        <w:rPr>
          <w:rFonts w:asciiTheme="minorHAnsi" w:hAnsiTheme="minorHAnsi" w:cstheme="minorHAnsi"/>
          <w:sz w:val="24"/>
          <w:szCs w:val="24"/>
        </w:rPr>
      </w:pPr>
      <w:r w:rsidRPr="00F520C6">
        <w:rPr>
          <w:rFonts w:asciiTheme="minorHAnsi" w:hAnsiTheme="minorHAnsi" w:cstheme="minorHAnsi"/>
          <w:b/>
          <w:caps/>
          <w:sz w:val="24"/>
          <w:szCs w:val="24"/>
        </w:rPr>
        <w:t>Vendor’s</w:t>
      </w:r>
      <w:r w:rsidRPr="00F520C6">
        <w:rPr>
          <w:rFonts w:asciiTheme="minorHAnsi" w:hAnsiTheme="minorHAnsi" w:cstheme="minorHAnsi"/>
          <w:b/>
          <w:sz w:val="24"/>
          <w:szCs w:val="24"/>
        </w:rPr>
        <w:t xml:space="preserve"> REPRESENTATIONS AND WARRANTIES</w:t>
      </w:r>
    </w:p>
    <w:p w14:paraId="7F0F8628" w14:textId="77777777" w:rsidR="002943B6" w:rsidRPr="00F520C6" w:rsidRDefault="002943B6" w:rsidP="00F520C6">
      <w:pPr>
        <w:pStyle w:val="BodyTextIndent"/>
        <w:numPr>
          <w:ilvl w:val="1"/>
          <w:numId w:val="1"/>
        </w:numPr>
        <w:rPr>
          <w:rFonts w:asciiTheme="minorHAnsi" w:hAnsiTheme="minorHAnsi" w:cstheme="minorHAnsi"/>
          <w:sz w:val="24"/>
          <w:szCs w:val="24"/>
        </w:rPr>
      </w:pPr>
      <w:r w:rsidRPr="00F520C6">
        <w:rPr>
          <w:rFonts w:asciiTheme="minorHAnsi" w:hAnsiTheme="minorHAnsi" w:cstheme="minorHAnsi"/>
          <w:sz w:val="24"/>
          <w:szCs w:val="24"/>
        </w:rPr>
        <w:t xml:space="preserve">Vendor undertakes to provide services </w:t>
      </w:r>
      <w:r w:rsidRPr="00A010DA">
        <w:rPr>
          <w:rFonts w:asciiTheme="minorHAnsi" w:hAnsiTheme="minorHAnsi" w:cstheme="minorHAnsi"/>
          <w:noProof/>
          <w:sz w:val="24"/>
          <w:szCs w:val="24"/>
        </w:rPr>
        <w:t>in accordance with</w:t>
      </w:r>
      <w:r w:rsidRPr="00F520C6">
        <w:rPr>
          <w:rFonts w:asciiTheme="minorHAnsi" w:hAnsiTheme="minorHAnsi" w:cstheme="minorHAnsi"/>
          <w:sz w:val="24"/>
          <w:szCs w:val="24"/>
        </w:rPr>
        <w:t xml:space="preserve"> the requirements of the Client or the Client’s End Clients;</w:t>
      </w:r>
    </w:p>
    <w:p w14:paraId="119ABA86" w14:textId="77777777" w:rsidR="002943B6" w:rsidRPr="00F520C6" w:rsidRDefault="002943B6" w:rsidP="00F520C6">
      <w:pPr>
        <w:pStyle w:val="BodyTextIndent"/>
        <w:numPr>
          <w:ilvl w:val="1"/>
          <w:numId w:val="1"/>
        </w:numPr>
        <w:rPr>
          <w:rFonts w:asciiTheme="minorHAnsi" w:hAnsiTheme="minorHAnsi" w:cstheme="minorHAnsi"/>
          <w:sz w:val="24"/>
          <w:szCs w:val="24"/>
        </w:rPr>
      </w:pPr>
      <w:r w:rsidRPr="00F520C6">
        <w:rPr>
          <w:rFonts w:asciiTheme="minorHAnsi" w:hAnsiTheme="minorHAnsi" w:cstheme="minorHAnsi"/>
          <w:sz w:val="24"/>
          <w:szCs w:val="24"/>
        </w:rPr>
        <w:t xml:space="preserve">Vendor represents and warrants that the Personnel and consultants providing services have adequate expertise to provide services required for completion of projects specified in the Statements of Work and </w:t>
      </w:r>
      <w:r w:rsidRPr="00B1539F">
        <w:rPr>
          <w:rFonts w:asciiTheme="minorHAnsi" w:hAnsiTheme="minorHAnsi" w:cstheme="minorHAnsi"/>
          <w:noProof/>
          <w:sz w:val="24"/>
          <w:szCs w:val="24"/>
        </w:rPr>
        <w:t>in</w:t>
      </w:r>
      <w:r w:rsidRPr="00F520C6">
        <w:rPr>
          <w:rFonts w:asciiTheme="minorHAnsi" w:hAnsiTheme="minorHAnsi" w:cstheme="minorHAnsi"/>
          <w:noProof/>
          <w:sz w:val="24"/>
          <w:szCs w:val="24"/>
        </w:rPr>
        <w:t xml:space="preserve"> accordance with</w:t>
      </w:r>
      <w:r w:rsidRPr="00F520C6">
        <w:rPr>
          <w:rFonts w:asciiTheme="minorHAnsi" w:hAnsiTheme="minorHAnsi" w:cstheme="minorHAnsi"/>
          <w:sz w:val="24"/>
          <w:szCs w:val="24"/>
        </w:rPr>
        <w:t xml:space="preserve"> the standards of </w:t>
      </w:r>
      <w:r w:rsidRPr="00B1539F">
        <w:rPr>
          <w:rFonts w:asciiTheme="minorHAnsi" w:hAnsiTheme="minorHAnsi" w:cstheme="minorHAnsi"/>
          <w:noProof/>
          <w:sz w:val="24"/>
          <w:szCs w:val="24"/>
        </w:rPr>
        <w:t>good</w:t>
      </w:r>
      <w:r w:rsidRPr="00F520C6">
        <w:rPr>
          <w:rFonts w:asciiTheme="minorHAnsi" w:hAnsiTheme="minorHAnsi" w:cstheme="minorHAnsi"/>
          <w:sz w:val="24"/>
          <w:szCs w:val="24"/>
        </w:rPr>
        <w:t xml:space="preserve"> professional practice;</w:t>
      </w:r>
    </w:p>
    <w:p w14:paraId="77F2623F" w14:textId="77777777" w:rsidR="002943B6" w:rsidRPr="00F520C6" w:rsidRDefault="002943B6" w:rsidP="00F520C6">
      <w:pPr>
        <w:pStyle w:val="BodyTextIndent"/>
        <w:numPr>
          <w:ilvl w:val="1"/>
          <w:numId w:val="1"/>
        </w:numPr>
        <w:rPr>
          <w:rFonts w:asciiTheme="minorHAnsi" w:hAnsiTheme="minorHAnsi" w:cstheme="minorHAnsi"/>
          <w:sz w:val="24"/>
          <w:szCs w:val="24"/>
        </w:rPr>
      </w:pPr>
      <w:r w:rsidRPr="00F520C6">
        <w:rPr>
          <w:rFonts w:asciiTheme="minorHAnsi" w:hAnsiTheme="minorHAnsi" w:cstheme="minorHAnsi"/>
          <w:noProof/>
          <w:sz w:val="24"/>
          <w:szCs w:val="24"/>
        </w:rPr>
        <w:t xml:space="preserve">Vendor further represents and warrants that it and its consultants are under no restriction, contractually or otherwise, to any present or former broker, client, employer, associate, partnership, corporation, business entity, or persons </w:t>
      </w:r>
      <w:r w:rsidRPr="00B1539F">
        <w:rPr>
          <w:rFonts w:asciiTheme="minorHAnsi" w:hAnsiTheme="minorHAnsi" w:cstheme="minorHAnsi"/>
          <w:noProof/>
          <w:sz w:val="24"/>
          <w:szCs w:val="24"/>
        </w:rPr>
        <w:t>which</w:t>
      </w:r>
      <w:r w:rsidRPr="00F520C6">
        <w:rPr>
          <w:rFonts w:asciiTheme="minorHAnsi" w:hAnsiTheme="minorHAnsi" w:cstheme="minorHAnsi"/>
          <w:noProof/>
          <w:sz w:val="24"/>
          <w:szCs w:val="24"/>
        </w:rPr>
        <w:t xml:space="preserve"> would prevent or restrict them in any manner whatsoever from performing under this Agreement or any Statement of Work;</w:t>
      </w:r>
    </w:p>
    <w:p w14:paraId="28AFF43D" w14:textId="77777777" w:rsidR="002943B6" w:rsidRPr="00F520C6" w:rsidRDefault="002943B6" w:rsidP="00F520C6">
      <w:pPr>
        <w:pStyle w:val="BodyTextIndent"/>
        <w:numPr>
          <w:ilvl w:val="1"/>
          <w:numId w:val="1"/>
        </w:numPr>
        <w:rPr>
          <w:rFonts w:asciiTheme="minorHAnsi" w:hAnsiTheme="minorHAnsi" w:cstheme="minorHAnsi"/>
          <w:sz w:val="24"/>
          <w:szCs w:val="24"/>
        </w:rPr>
      </w:pPr>
      <w:r w:rsidRPr="00F520C6">
        <w:rPr>
          <w:rFonts w:asciiTheme="minorHAnsi" w:hAnsiTheme="minorHAnsi" w:cstheme="minorHAnsi"/>
          <w:sz w:val="24"/>
          <w:szCs w:val="24"/>
        </w:rPr>
        <w:t>Neither Vendor nor its consultants have the right or ability to bind Client to any obligations with a third party without Client’s express written permission.</w:t>
      </w:r>
    </w:p>
    <w:p w14:paraId="01398AA0" w14:textId="77777777" w:rsidR="002943B6" w:rsidRPr="00F520C6" w:rsidRDefault="002943B6" w:rsidP="00F520C6">
      <w:pPr>
        <w:pStyle w:val="BodyTextIndent"/>
        <w:numPr>
          <w:ilvl w:val="1"/>
          <w:numId w:val="1"/>
        </w:numPr>
        <w:rPr>
          <w:rFonts w:asciiTheme="minorHAnsi" w:hAnsiTheme="minorHAnsi" w:cstheme="minorHAnsi"/>
          <w:sz w:val="24"/>
          <w:szCs w:val="24"/>
        </w:rPr>
      </w:pPr>
      <w:r w:rsidRPr="00F520C6">
        <w:rPr>
          <w:rFonts w:asciiTheme="minorHAnsi" w:hAnsiTheme="minorHAnsi" w:cstheme="minorHAnsi"/>
          <w:sz w:val="24"/>
          <w:szCs w:val="24"/>
        </w:rPr>
        <w:t xml:space="preserve">If relevant to the Statement of Work, Vendor shall strive to adhere to all milestones contained in such Statements of Work, unless a delay </w:t>
      </w:r>
      <w:r w:rsidRPr="00B1539F">
        <w:rPr>
          <w:rFonts w:asciiTheme="minorHAnsi" w:hAnsiTheme="minorHAnsi" w:cstheme="minorHAnsi"/>
          <w:noProof/>
          <w:sz w:val="24"/>
          <w:szCs w:val="24"/>
        </w:rPr>
        <w:t>is caused</w:t>
      </w:r>
      <w:r w:rsidRPr="00F520C6">
        <w:rPr>
          <w:rFonts w:asciiTheme="minorHAnsi" w:hAnsiTheme="minorHAnsi" w:cstheme="minorHAnsi"/>
          <w:sz w:val="24"/>
          <w:szCs w:val="24"/>
        </w:rPr>
        <w:t xml:space="preserve"> due to extraneous circumstances. Subject to Clause 4.4 and 10.11, a delay to achieve a milestone for a period exceeding </w:t>
      </w:r>
      <w:r w:rsidRPr="00B1539F">
        <w:rPr>
          <w:rFonts w:asciiTheme="minorHAnsi" w:hAnsiTheme="minorHAnsi" w:cstheme="minorHAnsi"/>
          <w:noProof/>
          <w:sz w:val="24"/>
          <w:szCs w:val="24"/>
        </w:rPr>
        <w:t>6</w:t>
      </w:r>
      <w:r w:rsidRPr="00F520C6">
        <w:rPr>
          <w:rFonts w:asciiTheme="minorHAnsi" w:hAnsiTheme="minorHAnsi" w:cstheme="minorHAnsi"/>
          <w:sz w:val="24"/>
          <w:szCs w:val="24"/>
        </w:rPr>
        <w:t xml:space="preserve"> weeks from the due date shall be deemed to be a material breach of this Agreement;</w:t>
      </w:r>
    </w:p>
    <w:p w14:paraId="1787D406" w14:textId="77777777" w:rsidR="002943B6" w:rsidRPr="00F520C6" w:rsidRDefault="002943B6" w:rsidP="00F520C6">
      <w:pPr>
        <w:pStyle w:val="BodyTextIndent"/>
        <w:numPr>
          <w:ilvl w:val="1"/>
          <w:numId w:val="1"/>
        </w:numPr>
        <w:rPr>
          <w:rFonts w:asciiTheme="minorHAnsi" w:hAnsiTheme="minorHAnsi" w:cstheme="minorHAnsi"/>
          <w:sz w:val="24"/>
          <w:szCs w:val="24"/>
        </w:rPr>
      </w:pPr>
      <w:r w:rsidRPr="00F520C6">
        <w:rPr>
          <w:rFonts w:asciiTheme="minorHAnsi" w:hAnsiTheme="minorHAnsi" w:cstheme="minorHAnsi"/>
          <w:sz w:val="24"/>
          <w:szCs w:val="24"/>
        </w:rPr>
        <w:lastRenderedPageBreak/>
        <w:t>Vendor further warrants that it shall not infringe upon the Intellectual Property of any third party while providing services to Client, and in case of a breach, it shall hold Client harmless from any claims or action taken by such third party;</w:t>
      </w:r>
    </w:p>
    <w:p w14:paraId="50DDB0FD" w14:textId="55BA5841" w:rsidR="002943B6" w:rsidRPr="00F520C6" w:rsidRDefault="002943B6" w:rsidP="00F520C6">
      <w:pPr>
        <w:pStyle w:val="BodyTextIndent"/>
        <w:numPr>
          <w:ilvl w:val="1"/>
          <w:numId w:val="1"/>
        </w:numPr>
        <w:rPr>
          <w:rFonts w:asciiTheme="minorHAnsi" w:hAnsiTheme="minorHAnsi" w:cstheme="minorHAnsi"/>
          <w:sz w:val="24"/>
          <w:szCs w:val="24"/>
        </w:rPr>
      </w:pPr>
      <w:r w:rsidRPr="00F520C6">
        <w:rPr>
          <w:rFonts w:asciiTheme="minorHAnsi" w:hAnsiTheme="minorHAnsi" w:cstheme="minorHAnsi"/>
          <w:sz w:val="24"/>
          <w:szCs w:val="24"/>
        </w:rPr>
        <w:t xml:space="preserve">Vendor undertakes that all requirements and Statements of Work shall be kept confidential and they shall be disclosed only to those employees/personnel/consultants/contractors who </w:t>
      </w:r>
      <w:r w:rsidRPr="00F520C6">
        <w:rPr>
          <w:rFonts w:asciiTheme="minorHAnsi" w:hAnsiTheme="minorHAnsi" w:cstheme="minorHAnsi"/>
          <w:noProof/>
          <w:sz w:val="24"/>
          <w:szCs w:val="24"/>
        </w:rPr>
        <w:t>need</w:t>
      </w:r>
      <w:r w:rsidRPr="00F520C6">
        <w:rPr>
          <w:rFonts w:asciiTheme="minorHAnsi" w:hAnsiTheme="minorHAnsi" w:cstheme="minorHAnsi"/>
          <w:sz w:val="24"/>
          <w:szCs w:val="24"/>
        </w:rPr>
        <w:t xml:space="preserve"> to know the same to perform services for Client;</w:t>
      </w:r>
    </w:p>
    <w:p w14:paraId="63DBB1D6" w14:textId="5782A11F" w:rsidR="002943B6" w:rsidRPr="00F520C6" w:rsidRDefault="002943B6" w:rsidP="00F520C6">
      <w:pPr>
        <w:numPr>
          <w:ilvl w:val="1"/>
          <w:numId w:val="1"/>
        </w:numPr>
        <w:rPr>
          <w:rFonts w:asciiTheme="minorHAnsi" w:hAnsiTheme="minorHAnsi" w:cstheme="minorHAnsi"/>
          <w:sz w:val="24"/>
          <w:szCs w:val="24"/>
        </w:rPr>
      </w:pPr>
      <w:r w:rsidRPr="00F520C6">
        <w:rPr>
          <w:rFonts w:asciiTheme="minorHAnsi" w:hAnsiTheme="minorHAnsi" w:cstheme="minorHAnsi"/>
          <w:sz w:val="24"/>
          <w:szCs w:val="24"/>
        </w:rPr>
        <w:t xml:space="preserve">Vendor agrees that Client can use its reference projects </w:t>
      </w:r>
      <w:r w:rsidRPr="00F520C6">
        <w:rPr>
          <w:rFonts w:asciiTheme="minorHAnsi" w:hAnsiTheme="minorHAnsi" w:cstheme="minorHAnsi"/>
          <w:noProof/>
          <w:sz w:val="24"/>
          <w:szCs w:val="24"/>
        </w:rPr>
        <w:t>to</w:t>
      </w:r>
      <w:r w:rsidRPr="00F520C6">
        <w:rPr>
          <w:rFonts w:asciiTheme="minorHAnsi" w:hAnsiTheme="minorHAnsi" w:cstheme="minorHAnsi"/>
          <w:sz w:val="24"/>
          <w:szCs w:val="24"/>
        </w:rPr>
        <w:t xml:space="preserve"> get new business.  Client agrees that Vendor’s reference projects will only </w:t>
      </w:r>
      <w:r w:rsidRPr="00B1539F">
        <w:rPr>
          <w:rFonts w:asciiTheme="minorHAnsi" w:hAnsiTheme="minorHAnsi" w:cstheme="minorHAnsi"/>
          <w:noProof/>
          <w:sz w:val="24"/>
          <w:szCs w:val="24"/>
        </w:rPr>
        <w:t>be used</w:t>
      </w:r>
      <w:r w:rsidRPr="00F520C6">
        <w:rPr>
          <w:rFonts w:asciiTheme="minorHAnsi" w:hAnsiTheme="minorHAnsi" w:cstheme="minorHAnsi"/>
          <w:sz w:val="24"/>
          <w:szCs w:val="24"/>
        </w:rPr>
        <w:t xml:space="preserve"> if the </w:t>
      </w:r>
      <w:r w:rsidRPr="00B1539F">
        <w:rPr>
          <w:rFonts w:asciiTheme="minorHAnsi" w:hAnsiTheme="minorHAnsi" w:cstheme="minorHAnsi"/>
          <w:noProof/>
          <w:sz w:val="24"/>
          <w:szCs w:val="24"/>
        </w:rPr>
        <w:t>project</w:t>
      </w:r>
      <w:r w:rsidRPr="00F520C6">
        <w:rPr>
          <w:rFonts w:asciiTheme="minorHAnsi" w:hAnsiTheme="minorHAnsi" w:cstheme="minorHAnsi"/>
          <w:sz w:val="24"/>
          <w:szCs w:val="24"/>
        </w:rPr>
        <w:t xml:space="preserve"> is to </w:t>
      </w:r>
      <w:r w:rsidRPr="00B1539F">
        <w:rPr>
          <w:rFonts w:asciiTheme="minorHAnsi" w:hAnsiTheme="minorHAnsi" w:cstheme="minorHAnsi"/>
          <w:noProof/>
          <w:sz w:val="24"/>
          <w:szCs w:val="24"/>
        </w:rPr>
        <w:t>be executed</w:t>
      </w:r>
      <w:r w:rsidRPr="00F520C6">
        <w:rPr>
          <w:rFonts w:asciiTheme="minorHAnsi" w:hAnsiTheme="minorHAnsi" w:cstheme="minorHAnsi"/>
          <w:sz w:val="24"/>
          <w:szCs w:val="24"/>
        </w:rPr>
        <w:t xml:space="preserve"> through Vendor </w:t>
      </w:r>
      <w:r w:rsidRPr="00B1539F">
        <w:rPr>
          <w:rFonts w:asciiTheme="minorHAnsi" w:hAnsiTheme="minorHAnsi" w:cstheme="minorHAnsi"/>
          <w:noProof/>
          <w:sz w:val="24"/>
          <w:szCs w:val="24"/>
        </w:rPr>
        <w:t>in accordance with</w:t>
      </w:r>
      <w:r w:rsidRPr="00F520C6">
        <w:rPr>
          <w:rFonts w:asciiTheme="minorHAnsi" w:hAnsiTheme="minorHAnsi" w:cstheme="minorHAnsi"/>
          <w:sz w:val="24"/>
          <w:szCs w:val="24"/>
        </w:rPr>
        <w:t xml:space="preserve"> this Agreement.</w:t>
      </w:r>
      <w:r w:rsidR="00392051" w:rsidRPr="00F520C6">
        <w:rPr>
          <w:rFonts w:asciiTheme="minorHAnsi" w:hAnsiTheme="minorHAnsi" w:cstheme="minorHAnsi"/>
          <w:sz w:val="24"/>
          <w:szCs w:val="24"/>
        </w:rPr>
        <w:t xml:space="preserve"> Such reference projects shall always remain proprietary to the Vendor, and the copyright in such reference projects shall </w:t>
      </w:r>
      <w:r w:rsidR="00392051" w:rsidRPr="00B1539F">
        <w:rPr>
          <w:rFonts w:asciiTheme="minorHAnsi" w:hAnsiTheme="minorHAnsi" w:cstheme="minorHAnsi"/>
          <w:noProof/>
          <w:sz w:val="24"/>
          <w:szCs w:val="24"/>
        </w:rPr>
        <w:t>always</w:t>
      </w:r>
      <w:r w:rsidR="00392051" w:rsidRPr="00F520C6">
        <w:rPr>
          <w:rFonts w:asciiTheme="minorHAnsi" w:hAnsiTheme="minorHAnsi" w:cstheme="minorHAnsi"/>
          <w:sz w:val="24"/>
          <w:szCs w:val="24"/>
        </w:rPr>
        <w:t xml:space="preserve"> vest with the Vendor. The Client shall not amend, alter, or make any changes to such reference project;</w:t>
      </w:r>
    </w:p>
    <w:p w14:paraId="49E88C4F" w14:textId="45CB6CF2" w:rsidR="002943B6" w:rsidRPr="00F520C6" w:rsidRDefault="002943B6" w:rsidP="00F520C6">
      <w:pPr>
        <w:numPr>
          <w:ilvl w:val="1"/>
          <w:numId w:val="1"/>
        </w:numPr>
        <w:rPr>
          <w:rFonts w:asciiTheme="minorHAnsi" w:hAnsiTheme="minorHAnsi" w:cstheme="minorHAnsi"/>
          <w:sz w:val="24"/>
          <w:szCs w:val="24"/>
        </w:rPr>
      </w:pPr>
      <w:r w:rsidRPr="00F520C6">
        <w:rPr>
          <w:rFonts w:asciiTheme="minorHAnsi" w:hAnsiTheme="minorHAnsi" w:cstheme="minorHAnsi"/>
          <w:sz w:val="24"/>
          <w:szCs w:val="24"/>
        </w:rPr>
        <w:t xml:space="preserve">Vendor further agrees that if required for a particular Statement of Work, the Resources/Personnel working on such project, will maintain log books of the time spent on the project and such log books will be submitted </w:t>
      </w:r>
      <w:r w:rsidR="00392051" w:rsidRPr="00F520C6">
        <w:rPr>
          <w:rFonts w:asciiTheme="minorHAnsi" w:hAnsiTheme="minorHAnsi" w:cstheme="minorHAnsi"/>
          <w:sz w:val="24"/>
          <w:szCs w:val="24"/>
        </w:rPr>
        <w:t>to the Client on a weekly basis;</w:t>
      </w:r>
    </w:p>
    <w:p w14:paraId="795B924E" w14:textId="77777777" w:rsidR="002943B6" w:rsidRPr="00F520C6" w:rsidRDefault="002943B6" w:rsidP="00F520C6">
      <w:pPr>
        <w:pStyle w:val="BodyTextIndent"/>
        <w:ind w:left="0"/>
        <w:rPr>
          <w:rFonts w:asciiTheme="minorHAnsi" w:hAnsiTheme="minorHAnsi" w:cstheme="minorHAnsi"/>
          <w:sz w:val="24"/>
          <w:szCs w:val="24"/>
        </w:rPr>
      </w:pPr>
    </w:p>
    <w:p w14:paraId="4908B1D9" w14:textId="77777777" w:rsidR="002943B6" w:rsidRPr="00F520C6" w:rsidRDefault="002943B6" w:rsidP="00F520C6">
      <w:pPr>
        <w:pStyle w:val="BodyTextIndent"/>
        <w:numPr>
          <w:ilvl w:val="0"/>
          <w:numId w:val="1"/>
        </w:numPr>
        <w:rPr>
          <w:rFonts w:asciiTheme="minorHAnsi" w:hAnsiTheme="minorHAnsi" w:cstheme="minorHAnsi"/>
          <w:b/>
          <w:sz w:val="24"/>
          <w:szCs w:val="24"/>
        </w:rPr>
      </w:pPr>
      <w:bookmarkStart w:id="3" w:name="_Ref131596609"/>
      <w:r w:rsidRPr="00F520C6">
        <w:rPr>
          <w:rFonts w:asciiTheme="minorHAnsi" w:hAnsiTheme="minorHAnsi" w:cstheme="minorHAnsi"/>
          <w:b/>
          <w:sz w:val="24"/>
          <w:szCs w:val="24"/>
        </w:rPr>
        <w:t>CLIENT’S REPRESENTATION AND WARRANTIES</w:t>
      </w:r>
      <w:bookmarkEnd w:id="3"/>
    </w:p>
    <w:p w14:paraId="6D9BA0E1" w14:textId="77777777" w:rsidR="002943B6" w:rsidRPr="00F520C6" w:rsidRDefault="002943B6" w:rsidP="00F520C6">
      <w:pPr>
        <w:pStyle w:val="BodyTextIndent"/>
        <w:numPr>
          <w:ilvl w:val="1"/>
          <w:numId w:val="1"/>
        </w:numPr>
        <w:rPr>
          <w:rFonts w:asciiTheme="minorHAnsi" w:hAnsiTheme="minorHAnsi" w:cstheme="minorHAnsi"/>
          <w:sz w:val="24"/>
          <w:szCs w:val="24"/>
        </w:rPr>
      </w:pPr>
      <w:r w:rsidRPr="00F520C6">
        <w:rPr>
          <w:rFonts w:asciiTheme="minorHAnsi" w:hAnsiTheme="minorHAnsi" w:cstheme="minorHAnsi"/>
          <w:sz w:val="24"/>
          <w:szCs w:val="24"/>
        </w:rPr>
        <w:t xml:space="preserve">Client represents and warrants that the execution of this Agreement is within the scope of applicable laws, regulations and its organizational documents and is not contrary to any contract, direction, </w:t>
      </w:r>
      <w:r w:rsidRPr="00B1539F">
        <w:rPr>
          <w:rFonts w:asciiTheme="minorHAnsi" w:hAnsiTheme="minorHAnsi" w:cstheme="minorHAnsi"/>
          <w:noProof/>
          <w:sz w:val="24"/>
          <w:szCs w:val="24"/>
        </w:rPr>
        <w:t>regulation</w:t>
      </w:r>
      <w:r w:rsidRPr="00F520C6">
        <w:rPr>
          <w:rFonts w:asciiTheme="minorHAnsi" w:hAnsiTheme="minorHAnsi" w:cstheme="minorHAnsi"/>
          <w:sz w:val="24"/>
          <w:szCs w:val="24"/>
        </w:rPr>
        <w:t xml:space="preserve"> or restriction that Client is subject to;</w:t>
      </w:r>
    </w:p>
    <w:p w14:paraId="0677C9C8" w14:textId="77777777" w:rsidR="002943B6" w:rsidRPr="00F520C6" w:rsidRDefault="002943B6" w:rsidP="00F520C6">
      <w:pPr>
        <w:pStyle w:val="BodyTextIndent"/>
        <w:numPr>
          <w:ilvl w:val="1"/>
          <w:numId w:val="1"/>
        </w:numPr>
        <w:rPr>
          <w:rFonts w:asciiTheme="minorHAnsi" w:hAnsiTheme="minorHAnsi" w:cstheme="minorHAnsi"/>
          <w:sz w:val="24"/>
          <w:szCs w:val="24"/>
        </w:rPr>
      </w:pPr>
      <w:r w:rsidRPr="00F520C6">
        <w:rPr>
          <w:rFonts w:asciiTheme="minorHAnsi" w:hAnsiTheme="minorHAnsi" w:cstheme="minorHAnsi"/>
          <w:noProof/>
          <w:sz w:val="24"/>
          <w:szCs w:val="24"/>
        </w:rPr>
        <w:t>Client hereby represents and warrants that in execution of this Agreement and engaging the services of Vendor, for the Term of this Agreement shall, they shall remain sufficiently entitled to pass on third-party and/or Client information (proprietary or otherwise) to Vendor, necessary for due execution and performance of the obligations under this Agreement or under the Statements of Work;</w:t>
      </w:r>
    </w:p>
    <w:p w14:paraId="3C84C2D1" w14:textId="047D106E" w:rsidR="002943B6" w:rsidRPr="00F520C6" w:rsidRDefault="002943B6" w:rsidP="00F520C6">
      <w:pPr>
        <w:pStyle w:val="BodyTextIndent"/>
        <w:numPr>
          <w:ilvl w:val="1"/>
          <w:numId w:val="1"/>
        </w:numPr>
        <w:rPr>
          <w:rFonts w:asciiTheme="minorHAnsi" w:hAnsiTheme="minorHAnsi" w:cstheme="minorHAnsi"/>
          <w:sz w:val="24"/>
          <w:szCs w:val="24"/>
        </w:rPr>
      </w:pPr>
      <w:r w:rsidRPr="00F520C6">
        <w:rPr>
          <w:rFonts w:asciiTheme="minorHAnsi" w:hAnsiTheme="minorHAnsi" w:cstheme="minorHAnsi"/>
          <w:sz w:val="24"/>
          <w:szCs w:val="24"/>
        </w:rPr>
        <w:t xml:space="preserve">Client shall make </w:t>
      </w:r>
      <w:r w:rsidRPr="00B1539F">
        <w:rPr>
          <w:rFonts w:asciiTheme="minorHAnsi" w:hAnsiTheme="minorHAnsi" w:cstheme="minorHAnsi"/>
          <w:noProof/>
          <w:sz w:val="24"/>
          <w:szCs w:val="24"/>
        </w:rPr>
        <w:t>due</w:t>
      </w:r>
      <w:r w:rsidRPr="00F520C6">
        <w:rPr>
          <w:rFonts w:asciiTheme="minorHAnsi" w:hAnsiTheme="minorHAnsi" w:cstheme="minorHAnsi"/>
          <w:sz w:val="24"/>
          <w:szCs w:val="24"/>
        </w:rPr>
        <w:t xml:space="preserve"> payments to Vendor in strict accordance with the </w:t>
      </w:r>
      <w:r w:rsidRPr="00F520C6">
        <w:rPr>
          <w:rFonts w:asciiTheme="minorHAnsi" w:hAnsiTheme="minorHAnsi" w:cstheme="minorHAnsi"/>
          <w:noProof/>
          <w:sz w:val="24"/>
          <w:szCs w:val="24"/>
        </w:rPr>
        <w:t>schedule</w:t>
      </w:r>
      <w:r w:rsidRPr="00F520C6">
        <w:rPr>
          <w:rFonts w:asciiTheme="minorHAnsi" w:hAnsiTheme="minorHAnsi" w:cstheme="minorHAnsi"/>
          <w:sz w:val="24"/>
          <w:szCs w:val="24"/>
        </w:rPr>
        <w:t xml:space="preserve"> stated in the present Agreement </w:t>
      </w:r>
      <w:r w:rsidRPr="00B1539F">
        <w:rPr>
          <w:rFonts w:asciiTheme="minorHAnsi" w:hAnsiTheme="minorHAnsi" w:cstheme="minorHAnsi"/>
          <w:noProof/>
          <w:sz w:val="24"/>
          <w:szCs w:val="24"/>
        </w:rPr>
        <w:t>and</w:t>
      </w:r>
      <w:r w:rsidRPr="00F520C6">
        <w:rPr>
          <w:rFonts w:asciiTheme="minorHAnsi" w:hAnsiTheme="minorHAnsi" w:cstheme="minorHAnsi"/>
          <w:sz w:val="24"/>
          <w:szCs w:val="24"/>
        </w:rPr>
        <w:t xml:space="preserve"> the relevant Statement of Work;</w:t>
      </w:r>
    </w:p>
    <w:p w14:paraId="4C329881" w14:textId="6F5DF00D" w:rsidR="002943B6" w:rsidRPr="00F520C6" w:rsidRDefault="002943B6" w:rsidP="00F520C6">
      <w:pPr>
        <w:pStyle w:val="BodyTextIndent"/>
        <w:numPr>
          <w:ilvl w:val="1"/>
          <w:numId w:val="1"/>
        </w:numPr>
        <w:rPr>
          <w:rFonts w:asciiTheme="minorHAnsi" w:hAnsiTheme="minorHAnsi" w:cstheme="minorHAnsi"/>
          <w:sz w:val="24"/>
          <w:szCs w:val="24"/>
        </w:rPr>
      </w:pPr>
      <w:r w:rsidRPr="00F520C6">
        <w:rPr>
          <w:rFonts w:asciiTheme="minorHAnsi" w:hAnsiTheme="minorHAnsi" w:cstheme="minorHAnsi"/>
          <w:sz w:val="24"/>
          <w:szCs w:val="24"/>
        </w:rPr>
        <w:t xml:space="preserve">Client warrants that it shall make available to Vendor, </w:t>
      </w:r>
      <w:r w:rsidR="00B1539F">
        <w:rPr>
          <w:rFonts w:asciiTheme="minorHAnsi" w:hAnsiTheme="minorHAnsi" w:cstheme="minorHAnsi"/>
          <w:noProof/>
          <w:sz w:val="24"/>
          <w:szCs w:val="24"/>
        </w:rPr>
        <w:t>promptly</w:t>
      </w:r>
      <w:r w:rsidRPr="00F520C6">
        <w:rPr>
          <w:rFonts w:asciiTheme="minorHAnsi" w:hAnsiTheme="minorHAnsi" w:cstheme="minorHAnsi"/>
          <w:sz w:val="24"/>
          <w:szCs w:val="24"/>
        </w:rPr>
        <w:t>, all technical data, measurements, or other information and resources reasonably required by Vendor for the performance of services. That in case a failure by Client to abide by the present clause affects the work of Vendor or their Personnel, then they shall not be held responsible for any delay or deficiency in services, whatsoever;</w:t>
      </w:r>
    </w:p>
    <w:p w14:paraId="4C1158C4" w14:textId="11D35E78" w:rsidR="002943B6" w:rsidRPr="00F520C6" w:rsidRDefault="002943B6" w:rsidP="00F520C6">
      <w:pPr>
        <w:pStyle w:val="BodyTextIndent"/>
        <w:numPr>
          <w:ilvl w:val="1"/>
          <w:numId w:val="1"/>
        </w:numPr>
        <w:rPr>
          <w:rFonts w:asciiTheme="minorHAnsi" w:hAnsiTheme="minorHAnsi" w:cstheme="minorHAnsi"/>
          <w:sz w:val="24"/>
          <w:szCs w:val="24"/>
        </w:rPr>
      </w:pPr>
      <w:r w:rsidRPr="00F520C6">
        <w:rPr>
          <w:rFonts w:asciiTheme="minorHAnsi" w:hAnsiTheme="minorHAnsi" w:cstheme="minorHAnsi"/>
          <w:sz w:val="24"/>
          <w:szCs w:val="24"/>
        </w:rPr>
        <w:t xml:space="preserve">That </w:t>
      </w:r>
      <w:r w:rsidRPr="00B1539F">
        <w:rPr>
          <w:rFonts w:asciiTheme="minorHAnsi" w:hAnsiTheme="minorHAnsi" w:cstheme="minorHAnsi"/>
          <w:noProof/>
          <w:sz w:val="24"/>
          <w:szCs w:val="24"/>
        </w:rPr>
        <w:t>if</w:t>
      </w:r>
      <w:r w:rsidRPr="00F520C6">
        <w:rPr>
          <w:rFonts w:asciiTheme="minorHAnsi" w:hAnsiTheme="minorHAnsi" w:cstheme="minorHAnsi"/>
          <w:sz w:val="24"/>
          <w:szCs w:val="24"/>
        </w:rPr>
        <w:t xml:space="preserve"> </w:t>
      </w:r>
      <w:r w:rsidRPr="00B1539F">
        <w:rPr>
          <w:rFonts w:asciiTheme="minorHAnsi" w:hAnsiTheme="minorHAnsi" w:cstheme="minorHAnsi"/>
          <w:noProof/>
          <w:sz w:val="24"/>
          <w:szCs w:val="24"/>
        </w:rPr>
        <w:t>pursuant to</w:t>
      </w:r>
      <w:r w:rsidRPr="00F520C6">
        <w:rPr>
          <w:rFonts w:asciiTheme="minorHAnsi" w:hAnsiTheme="minorHAnsi" w:cstheme="minorHAnsi"/>
          <w:sz w:val="24"/>
          <w:szCs w:val="24"/>
        </w:rPr>
        <w:t xml:space="preserve"> the scope of any Statement of Work, Vendor sends a Deliverable to </w:t>
      </w:r>
      <w:r w:rsidRPr="00F520C6">
        <w:rPr>
          <w:rFonts w:asciiTheme="minorHAnsi" w:hAnsiTheme="minorHAnsi" w:cstheme="minorHAnsi"/>
          <w:noProof/>
          <w:sz w:val="24"/>
          <w:szCs w:val="24"/>
        </w:rPr>
        <w:t>Client</w:t>
      </w:r>
      <w:r w:rsidR="00B1539F">
        <w:rPr>
          <w:rFonts w:asciiTheme="minorHAnsi" w:hAnsiTheme="minorHAnsi" w:cstheme="minorHAnsi"/>
          <w:noProof/>
          <w:sz w:val="24"/>
          <w:szCs w:val="24"/>
        </w:rPr>
        <w:t>;</w:t>
      </w:r>
      <w:r w:rsidRPr="00B1539F">
        <w:rPr>
          <w:rFonts w:asciiTheme="minorHAnsi" w:hAnsiTheme="minorHAnsi" w:cstheme="minorHAnsi"/>
          <w:noProof/>
          <w:sz w:val="24"/>
          <w:szCs w:val="24"/>
        </w:rPr>
        <w:t xml:space="preserve"> they</w:t>
      </w:r>
      <w:r w:rsidRPr="00F520C6">
        <w:rPr>
          <w:rFonts w:asciiTheme="minorHAnsi" w:hAnsiTheme="minorHAnsi" w:cstheme="minorHAnsi"/>
          <w:sz w:val="24"/>
          <w:szCs w:val="24"/>
        </w:rPr>
        <w:t xml:space="preserve"> shall revert to Vendor with regards to their approval or their request to make changes to the said Deliverable within 14 days from the receipt of the same. That non-communication by Client within that tenure shall be deemed to be their acceptance of Vendor’s Deliverables;</w:t>
      </w:r>
    </w:p>
    <w:p w14:paraId="5087311E" w14:textId="77777777" w:rsidR="002943B6" w:rsidRPr="00F520C6" w:rsidRDefault="002943B6" w:rsidP="00F520C6">
      <w:pPr>
        <w:pStyle w:val="BodyTextIndent"/>
        <w:numPr>
          <w:ilvl w:val="1"/>
          <w:numId w:val="1"/>
        </w:numPr>
        <w:rPr>
          <w:rFonts w:asciiTheme="minorHAnsi" w:hAnsiTheme="minorHAnsi" w:cstheme="minorHAnsi"/>
          <w:sz w:val="24"/>
          <w:szCs w:val="24"/>
        </w:rPr>
      </w:pPr>
      <w:r w:rsidRPr="00F520C6">
        <w:rPr>
          <w:rFonts w:asciiTheme="minorHAnsi" w:hAnsiTheme="minorHAnsi" w:cstheme="minorHAnsi"/>
          <w:sz w:val="24"/>
          <w:szCs w:val="24"/>
        </w:rPr>
        <w:lastRenderedPageBreak/>
        <w:t>That the Client shall execute all valid and requisite contracts with their End Clients, and shall hold the Vendor indemnified against any issues/disputes/claims arising out of such Contracts;</w:t>
      </w:r>
    </w:p>
    <w:p w14:paraId="1BAA9767" w14:textId="3A838F7C" w:rsidR="002943B6" w:rsidRPr="00F520C6" w:rsidRDefault="002943B6" w:rsidP="00F520C6">
      <w:pPr>
        <w:pStyle w:val="BodyTextIndent"/>
        <w:numPr>
          <w:ilvl w:val="1"/>
          <w:numId w:val="1"/>
        </w:numPr>
        <w:rPr>
          <w:rFonts w:asciiTheme="minorHAnsi" w:hAnsiTheme="minorHAnsi" w:cstheme="minorHAnsi"/>
          <w:sz w:val="24"/>
          <w:szCs w:val="24"/>
        </w:rPr>
      </w:pPr>
      <w:r w:rsidRPr="00F520C6">
        <w:rPr>
          <w:rFonts w:asciiTheme="minorHAnsi" w:hAnsiTheme="minorHAnsi" w:cstheme="minorHAnsi"/>
          <w:bCs/>
          <w:sz w:val="24"/>
          <w:szCs w:val="24"/>
        </w:rPr>
        <w:t>That a breach of any Cl</w:t>
      </w:r>
      <w:r w:rsidR="00392051" w:rsidRPr="00F520C6">
        <w:rPr>
          <w:rFonts w:asciiTheme="minorHAnsi" w:hAnsiTheme="minorHAnsi" w:cstheme="minorHAnsi"/>
          <w:bCs/>
          <w:sz w:val="24"/>
          <w:szCs w:val="24"/>
        </w:rPr>
        <w:t>ause, through Clause 4.1. to 4.6</w:t>
      </w:r>
      <w:r w:rsidRPr="00F520C6">
        <w:rPr>
          <w:rFonts w:asciiTheme="minorHAnsi" w:hAnsiTheme="minorHAnsi" w:cstheme="minorHAnsi"/>
          <w:bCs/>
          <w:sz w:val="24"/>
          <w:szCs w:val="24"/>
        </w:rPr>
        <w:t xml:space="preserve"> shall be construed to be a material breach of this Agreement</w:t>
      </w:r>
    </w:p>
    <w:p w14:paraId="7A7F192A" w14:textId="77777777" w:rsidR="002943B6" w:rsidRPr="00F520C6" w:rsidRDefault="002943B6" w:rsidP="00F520C6">
      <w:pPr>
        <w:pStyle w:val="BodyTextIndent"/>
        <w:ind w:left="0"/>
        <w:rPr>
          <w:rFonts w:asciiTheme="minorHAnsi" w:hAnsiTheme="minorHAnsi" w:cstheme="minorHAnsi"/>
          <w:sz w:val="24"/>
          <w:szCs w:val="24"/>
        </w:rPr>
      </w:pPr>
    </w:p>
    <w:p w14:paraId="78F55CC9" w14:textId="77777777" w:rsidR="002943B6" w:rsidRPr="00F520C6" w:rsidRDefault="002943B6" w:rsidP="00F520C6">
      <w:pPr>
        <w:pStyle w:val="BodyTextIndent"/>
        <w:numPr>
          <w:ilvl w:val="0"/>
          <w:numId w:val="1"/>
        </w:numPr>
        <w:rPr>
          <w:rFonts w:asciiTheme="minorHAnsi" w:hAnsiTheme="minorHAnsi" w:cstheme="minorHAnsi"/>
          <w:sz w:val="24"/>
          <w:szCs w:val="24"/>
        </w:rPr>
      </w:pPr>
      <w:bookmarkStart w:id="4" w:name="_Ref131596681"/>
      <w:r w:rsidRPr="00F520C6">
        <w:rPr>
          <w:rFonts w:asciiTheme="minorHAnsi" w:hAnsiTheme="minorHAnsi" w:cstheme="minorHAnsi"/>
          <w:b/>
          <w:sz w:val="24"/>
          <w:szCs w:val="24"/>
        </w:rPr>
        <w:t>TERM AND TERMINATION</w:t>
      </w:r>
      <w:bookmarkEnd w:id="4"/>
    </w:p>
    <w:p w14:paraId="77F58706" w14:textId="03A0188F" w:rsidR="002943B6" w:rsidRPr="00F520C6" w:rsidRDefault="002943B6" w:rsidP="00F520C6">
      <w:pPr>
        <w:pStyle w:val="BodyTextIndent"/>
        <w:numPr>
          <w:ilvl w:val="1"/>
          <w:numId w:val="1"/>
        </w:numPr>
        <w:rPr>
          <w:rFonts w:asciiTheme="minorHAnsi" w:hAnsiTheme="minorHAnsi" w:cstheme="minorHAnsi"/>
          <w:sz w:val="24"/>
          <w:szCs w:val="24"/>
        </w:rPr>
      </w:pPr>
      <w:r w:rsidRPr="00F520C6">
        <w:rPr>
          <w:rFonts w:asciiTheme="minorHAnsi" w:hAnsiTheme="minorHAnsi" w:cstheme="minorHAnsi"/>
          <w:sz w:val="24"/>
          <w:szCs w:val="24"/>
        </w:rPr>
        <w:t xml:space="preserve">This Agreement becomes effective upon the date last signed by the parties (“execution date”) and shall continue for an initial </w:t>
      </w:r>
      <w:r w:rsidRPr="00B1539F">
        <w:rPr>
          <w:rFonts w:asciiTheme="minorHAnsi" w:hAnsiTheme="minorHAnsi" w:cstheme="minorHAnsi"/>
          <w:noProof/>
          <w:sz w:val="24"/>
          <w:szCs w:val="24"/>
        </w:rPr>
        <w:t>term</w:t>
      </w:r>
      <w:r w:rsidR="00D8306E" w:rsidRPr="00F520C6">
        <w:rPr>
          <w:rFonts w:asciiTheme="minorHAnsi" w:hAnsiTheme="minorHAnsi" w:cstheme="minorHAnsi"/>
          <w:sz w:val="24"/>
          <w:szCs w:val="24"/>
        </w:rPr>
        <w:t xml:space="preserve"> of </w:t>
      </w:r>
      <w:r w:rsidR="00B1539F">
        <w:rPr>
          <w:rFonts w:asciiTheme="minorHAnsi" w:hAnsiTheme="minorHAnsi" w:cstheme="minorHAnsi"/>
          <w:sz w:val="24"/>
          <w:szCs w:val="24"/>
        </w:rPr>
        <w:t>2</w:t>
      </w:r>
      <w:r w:rsidR="009211BF" w:rsidRPr="00F520C6">
        <w:rPr>
          <w:rFonts w:asciiTheme="minorHAnsi" w:hAnsiTheme="minorHAnsi" w:cstheme="minorHAnsi"/>
          <w:sz w:val="24"/>
          <w:szCs w:val="24"/>
        </w:rPr>
        <w:t xml:space="preserve"> year</w:t>
      </w:r>
      <w:r w:rsidRPr="00F520C6">
        <w:rPr>
          <w:rFonts w:asciiTheme="minorHAnsi" w:hAnsiTheme="minorHAnsi" w:cstheme="minorHAnsi"/>
          <w:sz w:val="24"/>
          <w:szCs w:val="24"/>
        </w:rPr>
        <w:t xml:space="preserve"> from the execution date; </w:t>
      </w:r>
    </w:p>
    <w:p w14:paraId="2149E2B3" w14:textId="77777777" w:rsidR="002943B6" w:rsidRPr="00F520C6" w:rsidRDefault="002943B6" w:rsidP="00F520C6">
      <w:pPr>
        <w:pStyle w:val="BodyTextIndent"/>
        <w:numPr>
          <w:ilvl w:val="1"/>
          <w:numId w:val="1"/>
        </w:numPr>
        <w:spacing w:after="240"/>
        <w:rPr>
          <w:rFonts w:asciiTheme="minorHAnsi" w:hAnsiTheme="minorHAnsi" w:cstheme="minorHAnsi"/>
          <w:sz w:val="24"/>
          <w:szCs w:val="24"/>
        </w:rPr>
      </w:pPr>
      <w:r w:rsidRPr="00B1539F">
        <w:rPr>
          <w:rFonts w:asciiTheme="minorHAnsi" w:hAnsiTheme="minorHAnsi" w:cstheme="minorHAnsi"/>
          <w:noProof/>
          <w:sz w:val="24"/>
          <w:szCs w:val="24"/>
        </w:rPr>
        <w:t>This Agreement may be terminated by either party</w:t>
      </w:r>
      <w:r w:rsidRPr="00F520C6">
        <w:rPr>
          <w:rFonts w:asciiTheme="minorHAnsi" w:hAnsiTheme="minorHAnsi" w:cstheme="minorHAnsi"/>
          <w:sz w:val="24"/>
          <w:szCs w:val="24"/>
        </w:rPr>
        <w:t xml:space="preserve"> on the following grounds:</w:t>
      </w:r>
    </w:p>
    <w:p w14:paraId="2A8AA7B3" w14:textId="740D5E59" w:rsidR="002943B6" w:rsidRPr="00F520C6" w:rsidRDefault="00B1539F" w:rsidP="00F520C6">
      <w:pPr>
        <w:pStyle w:val="BodyTextIndent"/>
        <w:numPr>
          <w:ilvl w:val="2"/>
          <w:numId w:val="1"/>
        </w:numPr>
        <w:spacing w:after="240"/>
        <w:rPr>
          <w:rFonts w:asciiTheme="minorHAnsi" w:hAnsiTheme="minorHAnsi" w:cstheme="minorHAnsi"/>
          <w:sz w:val="24"/>
          <w:szCs w:val="24"/>
        </w:rPr>
      </w:pPr>
      <w:r w:rsidRPr="00B1539F">
        <w:rPr>
          <w:rFonts w:asciiTheme="minorHAnsi" w:hAnsiTheme="minorHAnsi" w:cstheme="minorHAnsi"/>
          <w:noProof/>
          <w:sz w:val="24"/>
          <w:szCs w:val="24"/>
        </w:rPr>
        <w:t>A</w:t>
      </w:r>
      <w:r w:rsidR="002943B6" w:rsidRPr="00B1539F">
        <w:rPr>
          <w:rFonts w:asciiTheme="minorHAnsi" w:hAnsiTheme="minorHAnsi" w:cstheme="minorHAnsi"/>
          <w:noProof/>
          <w:sz w:val="24"/>
          <w:szCs w:val="24"/>
        </w:rPr>
        <w:t>greement of the parties in writing</w:t>
      </w:r>
      <w:r w:rsidR="002943B6" w:rsidRPr="00F520C6">
        <w:rPr>
          <w:rFonts w:asciiTheme="minorHAnsi" w:hAnsiTheme="minorHAnsi" w:cstheme="minorHAnsi"/>
          <w:sz w:val="24"/>
          <w:szCs w:val="24"/>
        </w:rPr>
        <w:t>;</w:t>
      </w:r>
    </w:p>
    <w:p w14:paraId="24503A1F" w14:textId="77777777" w:rsidR="007039E0" w:rsidRPr="00F520C6" w:rsidRDefault="007039E0" w:rsidP="00F520C6">
      <w:pPr>
        <w:pStyle w:val="BodyTextIndent"/>
        <w:numPr>
          <w:ilvl w:val="2"/>
          <w:numId w:val="1"/>
        </w:numPr>
        <w:spacing w:after="240"/>
        <w:rPr>
          <w:rFonts w:asciiTheme="minorHAnsi" w:hAnsiTheme="minorHAnsi" w:cstheme="minorHAnsi"/>
          <w:sz w:val="24"/>
          <w:szCs w:val="24"/>
        </w:rPr>
      </w:pPr>
      <w:r w:rsidRPr="00F520C6">
        <w:rPr>
          <w:rFonts w:asciiTheme="minorHAnsi" w:hAnsiTheme="minorHAnsi" w:cstheme="minorHAnsi"/>
          <w:sz w:val="24"/>
          <w:szCs w:val="24"/>
        </w:rPr>
        <w:t>Either party can terminate a SoW, without cause, by giving a 30 days’ prior written notice to the other party;</w:t>
      </w:r>
    </w:p>
    <w:p w14:paraId="34D284AA" w14:textId="77777777" w:rsidR="00D216A2" w:rsidRPr="00F520C6" w:rsidRDefault="00D216A2" w:rsidP="00F520C6">
      <w:pPr>
        <w:pStyle w:val="BodyTextIndent"/>
        <w:numPr>
          <w:ilvl w:val="2"/>
          <w:numId w:val="1"/>
        </w:numPr>
        <w:spacing w:after="240"/>
        <w:rPr>
          <w:rFonts w:asciiTheme="minorHAnsi" w:hAnsiTheme="minorHAnsi" w:cstheme="minorHAnsi"/>
          <w:sz w:val="24"/>
          <w:szCs w:val="24"/>
        </w:rPr>
      </w:pPr>
      <w:r w:rsidRPr="00F520C6">
        <w:rPr>
          <w:rFonts w:asciiTheme="minorHAnsi" w:hAnsiTheme="minorHAnsi" w:cstheme="minorHAnsi"/>
          <w:sz w:val="24"/>
          <w:szCs w:val="24"/>
        </w:rPr>
        <w:t>If no SoW exists between the parties, then either party may terminate this Agreement by giving 30 days’ prior notice to the other party;</w:t>
      </w:r>
    </w:p>
    <w:p w14:paraId="0B383997" w14:textId="77777777" w:rsidR="002943B6" w:rsidRPr="00F520C6" w:rsidRDefault="002943B6" w:rsidP="00F520C6">
      <w:pPr>
        <w:pStyle w:val="BodyTextIndent"/>
        <w:numPr>
          <w:ilvl w:val="2"/>
          <w:numId w:val="1"/>
        </w:numPr>
        <w:spacing w:after="240"/>
        <w:rPr>
          <w:rFonts w:asciiTheme="minorHAnsi" w:hAnsiTheme="minorHAnsi" w:cstheme="minorHAnsi"/>
          <w:sz w:val="24"/>
          <w:szCs w:val="24"/>
        </w:rPr>
      </w:pPr>
      <w:r w:rsidRPr="00F520C6">
        <w:rPr>
          <w:rFonts w:asciiTheme="minorHAnsi" w:hAnsiTheme="minorHAnsi" w:cstheme="minorHAnsi"/>
          <w:sz w:val="24"/>
          <w:szCs w:val="24"/>
        </w:rPr>
        <w:t xml:space="preserve">Either </w:t>
      </w:r>
      <w:r w:rsidRPr="00F520C6">
        <w:rPr>
          <w:rFonts w:asciiTheme="minorHAnsi" w:hAnsiTheme="minorHAnsi" w:cstheme="minorHAnsi"/>
          <w:noProof/>
          <w:sz w:val="24"/>
          <w:szCs w:val="24"/>
        </w:rPr>
        <w:t>party</w:t>
      </w:r>
      <w:r w:rsidRPr="00F520C6">
        <w:rPr>
          <w:rFonts w:asciiTheme="minorHAnsi" w:hAnsiTheme="minorHAnsi" w:cstheme="minorHAnsi"/>
          <w:sz w:val="24"/>
          <w:szCs w:val="24"/>
        </w:rPr>
        <w:t xml:space="preserve"> may terminate this Agreement if the other is in material breach of this Agreement and after written notice of said material breach, fails to correct the </w:t>
      </w:r>
      <w:r w:rsidRPr="00B1539F">
        <w:rPr>
          <w:rFonts w:asciiTheme="minorHAnsi" w:hAnsiTheme="minorHAnsi" w:cstheme="minorHAnsi"/>
          <w:noProof/>
          <w:sz w:val="24"/>
          <w:szCs w:val="24"/>
        </w:rPr>
        <w:t>breach</w:t>
      </w:r>
      <w:r w:rsidRPr="00F520C6">
        <w:rPr>
          <w:rFonts w:asciiTheme="minorHAnsi" w:hAnsiTheme="minorHAnsi" w:cstheme="minorHAnsi"/>
          <w:sz w:val="24"/>
          <w:szCs w:val="24"/>
        </w:rPr>
        <w:t xml:space="preserve"> within fifteen (15) days;</w:t>
      </w:r>
    </w:p>
    <w:p w14:paraId="07060271" w14:textId="77777777" w:rsidR="002943B6" w:rsidRPr="00F520C6" w:rsidRDefault="002943B6" w:rsidP="00F520C6">
      <w:pPr>
        <w:pStyle w:val="BodyTextIndent"/>
        <w:numPr>
          <w:ilvl w:val="2"/>
          <w:numId w:val="1"/>
        </w:numPr>
        <w:spacing w:after="240"/>
        <w:rPr>
          <w:rFonts w:asciiTheme="minorHAnsi" w:hAnsiTheme="minorHAnsi" w:cstheme="minorHAnsi"/>
          <w:sz w:val="24"/>
          <w:szCs w:val="24"/>
        </w:rPr>
      </w:pPr>
      <w:r w:rsidRPr="00B1539F">
        <w:rPr>
          <w:rFonts w:asciiTheme="minorHAnsi" w:hAnsiTheme="minorHAnsi" w:cstheme="minorHAnsi"/>
          <w:noProof/>
          <w:sz w:val="24"/>
          <w:szCs w:val="24"/>
        </w:rPr>
        <w:t xml:space="preserve">This Agreement shall terminate forthwith, at the option of either party by notice in writing to the other party, upon the other party ceasing to carry on its business or in the event the other party becomes the subject of any proceedings </w:t>
      </w:r>
      <w:r w:rsidR="00392051" w:rsidRPr="00B1539F">
        <w:rPr>
          <w:rFonts w:asciiTheme="minorHAnsi" w:hAnsiTheme="minorHAnsi" w:cstheme="minorHAnsi"/>
          <w:noProof/>
          <w:sz w:val="24"/>
          <w:szCs w:val="24"/>
        </w:rPr>
        <w:t>applicable</w:t>
      </w:r>
      <w:r w:rsidRPr="00B1539F">
        <w:rPr>
          <w:rFonts w:asciiTheme="minorHAnsi" w:hAnsiTheme="minorHAnsi" w:cstheme="minorHAnsi"/>
          <w:noProof/>
          <w:sz w:val="24"/>
          <w:szCs w:val="24"/>
        </w:rPr>
        <w:t xml:space="preserve"> law for the relief of debtors or otherwise becomes insolvent, bankrupt, or makes an assignment for the benefit of creditors, or upon the appointment of a receiver for the other party, or its reorganization for the benefit of creditors;</w:t>
      </w:r>
    </w:p>
    <w:p w14:paraId="0C985F74" w14:textId="33FBDD8A" w:rsidR="002943B6" w:rsidRPr="00F520C6" w:rsidRDefault="002943B6" w:rsidP="00F520C6">
      <w:pPr>
        <w:pStyle w:val="BodyTextIndent"/>
        <w:numPr>
          <w:ilvl w:val="2"/>
          <w:numId w:val="1"/>
        </w:numPr>
        <w:spacing w:after="240"/>
        <w:rPr>
          <w:rFonts w:asciiTheme="minorHAnsi" w:hAnsiTheme="minorHAnsi" w:cstheme="minorHAnsi"/>
          <w:sz w:val="24"/>
          <w:szCs w:val="24"/>
        </w:rPr>
      </w:pPr>
      <w:r w:rsidRPr="00F520C6">
        <w:rPr>
          <w:rFonts w:asciiTheme="minorHAnsi" w:hAnsiTheme="minorHAnsi" w:cstheme="minorHAnsi"/>
          <w:sz w:val="24"/>
          <w:szCs w:val="24"/>
        </w:rPr>
        <w:t xml:space="preserve">In case there is a dispute between the parties, either party shall inform the other party of such </w:t>
      </w:r>
      <w:r w:rsidRPr="00B1539F">
        <w:rPr>
          <w:rFonts w:asciiTheme="minorHAnsi" w:hAnsiTheme="minorHAnsi" w:cstheme="minorHAnsi"/>
          <w:noProof/>
          <w:sz w:val="24"/>
          <w:szCs w:val="24"/>
        </w:rPr>
        <w:t>dispute</w:t>
      </w:r>
      <w:r w:rsidRPr="00F520C6">
        <w:rPr>
          <w:rFonts w:asciiTheme="minorHAnsi" w:hAnsiTheme="minorHAnsi" w:cstheme="minorHAnsi"/>
          <w:sz w:val="24"/>
          <w:szCs w:val="24"/>
        </w:rPr>
        <w:t xml:space="preserve"> in writing. Both parties shall endeavor to solve such dispute amicably within 30 days from the issuance of such notice. If the parties are not able to </w:t>
      </w:r>
      <w:r w:rsidRPr="00B1539F">
        <w:rPr>
          <w:rFonts w:asciiTheme="minorHAnsi" w:hAnsiTheme="minorHAnsi" w:cstheme="minorHAnsi"/>
          <w:noProof/>
          <w:sz w:val="24"/>
          <w:szCs w:val="24"/>
        </w:rPr>
        <w:t>solve</w:t>
      </w:r>
      <w:r w:rsidRPr="00F520C6">
        <w:rPr>
          <w:rFonts w:asciiTheme="minorHAnsi" w:hAnsiTheme="minorHAnsi" w:cstheme="minorHAnsi"/>
          <w:sz w:val="24"/>
          <w:szCs w:val="24"/>
        </w:rPr>
        <w:t xml:space="preserve"> the said dispute amicably within the </w:t>
      </w:r>
      <w:r w:rsidRPr="00B1539F">
        <w:rPr>
          <w:rFonts w:asciiTheme="minorHAnsi" w:hAnsiTheme="minorHAnsi" w:cstheme="minorHAnsi"/>
          <w:noProof/>
          <w:sz w:val="24"/>
          <w:szCs w:val="24"/>
        </w:rPr>
        <w:t>said</w:t>
      </w:r>
      <w:r w:rsidRPr="00F520C6">
        <w:rPr>
          <w:rFonts w:asciiTheme="minorHAnsi" w:hAnsiTheme="minorHAnsi" w:cstheme="minorHAnsi"/>
          <w:sz w:val="24"/>
          <w:szCs w:val="24"/>
        </w:rPr>
        <w:t xml:space="preserve"> time frame of 30 days, then either party may terminate the Agreement wit</w:t>
      </w:r>
      <w:r w:rsidR="00392051" w:rsidRPr="00F520C6">
        <w:rPr>
          <w:rFonts w:asciiTheme="minorHAnsi" w:hAnsiTheme="minorHAnsi" w:cstheme="minorHAnsi"/>
          <w:sz w:val="24"/>
          <w:szCs w:val="24"/>
        </w:rPr>
        <w:t xml:space="preserve">h a </w:t>
      </w:r>
      <w:r w:rsidR="00392051" w:rsidRPr="00B1539F">
        <w:rPr>
          <w:rFonts w:asciiTheme="minorHAnsi" w:hAnsiTheme="minorHAnsi" w:cstheme="minorHAnsi"/>
          <w:noProof/>
          <w:sz w:val="24"/>
          <w:szCs w:val="24"/>
        </w:rPr>
        <w:t>15</w:t>
      </w:r>
      <w:r w:rsidR="00B1539F">
        <w:rPr>
          <w:rFonts w:asciiTheme="minorHAnsi" w:hAnsiTheme="minorHAnsi" w:cstheme="minorHAnsi"/>
          <w:noProof/>
          <w:sz w:val="24"/>
          <w:szCs w:val="24"/>
        </w:rPr>
        <w:t>-</w:t>
      </w:r>
      <w:r w:rsidR="00392051" w:rsidRPr="00B1539F">
        <w:rPr>
          <w:rFonts w:asciiTheme="minorHAnsi" w:hAnsiTheme="minorHAnsi" w:cstheme="minorHAnsi"/>
          <w:noProof/>
          <w:sz w:val="24"/>
          <w:szCs w:val="24"/>
        </w:rPr>
        <w:t>day</w:t>
      </w:r>
      <w:r w:rsidR="00392051" w:rsidRPr="00F520C6">
        <w:rPr>
          <w:rFonts w:asciiTheme="minorHAnsi" w:hAnsiTheme="minorHAnsi" w:cstheme="minorHAnsi"/>
          <w:sz w:val="24"/>
          <w:szCs w:val="24"/>
        </w:rPr>
        <w:t xml:space="preserve"> prior written notice. </w:t>
      </w:r>
    </w:p>
    <w:p w14:paraId="2E37FF9B" w14:textId="6DAD28DE" w:rsidR="002943B6" w:rsidRPr="005446A0" w:rsidRDefault="002943B6" w:rsidP="005446A0">
      <w:pPr>
        <w:pStyle w:val="BodyTextIndent"/>
        <w:numPr>
          <w:ilvl w:val="1"/>
          <w:numId w:val="1"/>
        </w:numPr>
        <w:spacing w:after="240"/>
        <w:rPr>
          <w:rFonts w:asciiTheme="minorHAnsi" w:hAnsiTheme="minorHAnsi" w:cstheme="minorHAnsi"/>
          <w:sz w:val="24"/>
          <w:szCs w:val="24"/>
        </w:rPr>
      </w:pPr>
      <w:r w:rsidRPr="00F520C6">
        <w:rPr>
          <w:rFonts w:asciiTheme="minorHAnsi" w:hAnsiTheme="minorHAnsi" w:cstheme="minorHAnsi"/>
          <w:sz w:val="24"/>
          <w:szCs w:val="24"/>
        </w:rPr>
        <w:lastRenderedPageBreak/>
        <w:t xml:space="preserve">Termination of this Agreement shall not prejudice rights that may have accrued </w:t>
      </w:r>
      <w:r w:rsidR="00B1539F">
        <w:rPr>
          <w:rFonts w:asciiTheme="minorHAnsi" w:hAnsiTheme="minorHAnsi" w:cstheme="minorHAnsi"/>
          <w:noProof/>
          <w:sz w:val="24"/>
          <w:szCs w:val="24"/>
        </w:rPr>
        <w:t>before</w:t>
      </w:r>
      <w:r w:rsidRPr="00F520C6">
        <w:rPr>
          <w:rFonts w:asciiTheme="minorHAnsi" w:hAnsiTheme="minorHAnsi" w:cstheme="minorHAnsi"/>
          <w:sz w:val="24"/>
          <w:szCs w:val="24"/>
        </w:rPr>
        <w:t xml:space="preserve"> the date of such termination, including Vendor’s rights to claim services provided </w:t>
      </w:r>
      <w:r w:rsidR="00B1539F">
        <w:rPr>
          <w:rFonts w:asciiTheme="minorHAnsi" w:hAnsiTheme="minorHAnsi" w:cstheme="minorHAnsi"/>
          <w:noProof/>
          <w:sz w:val="24"/>
          <w:szCs w:val="24"/>
        </w:rPr>
        <w:t>before</w:t>
      </w:r>
      <w:r w:rsidRPr="00F520C6">
        <w:rPr>
          <w:rFonts w:asciiTheme="minorHAnsi" w:hAnsiTheme="minorHAnsi" w:cstheme="minorHAnsi"/>
          <w:sz w:val="24"/>
          <w:szCs w:val="24"/>
        </w:rPr>
        <w:t xml:space="preserve"> the </w:t>
      </w:r>
      <w:r w:rsidRPr="00B1539F">
        <w:rPr>
          <w:rFonts w:asciiTheme="minorHAnsi" w:hAnsiTheme="minorHAnsi" w:cstheme="minorHAnsi"/>
          <w:noProof/>
          <w:sz w:val="24"/>
          <w:szCs w:val="24"/>
        </w:rPr>
        <w:t>date</w:t>
      </w:r>
      <w:r w:rsidRPr="00F520C6">
        <w:rPr>
          <w:rFonts w:asciiTheme="minorHAnsi" w:hAnsiTheme="minorHAnsi" w:cstheme="minorHAnsi"/>
          <w:sz w:val="24"/>
          <w:szCs w:val="24"/>
        </w:rPr>
        <w:t xml:space="preserve"> of termination.  </w:t>
      </w:r>
    </w:p>
    <w:p w14:paraId="3555BA25" w14:textId="77777777" w:rsidR="002943B6" w:rsidRPr="00F520C6" w:rsidRDefault="002943B6" w:rsidP="00F520C6">
      <w:pPr>
        <w:pStyle w:val="BodyTextIndent"/>
        <w:numPr>
          <w:ilvl w:val="0"/>
          <w:numId w:val="1"/>
        </w:numPr>
        <w:rPr>
          <w:rFonts w:asciiTheme="minorHAnsi" w:hAnsiTheme="minorHAnsi" w:cstheme="minorHAnsi"/>
          <w:b/>
          <w:sz w:val="24"/>
          <w:szCs w:val="24"/>
        </w:rPr>
      </w:pPr>
      <w:r w:rsidRPr="00F520C6">
        <w:rPr>
          <w:rFonts w:asciiTheme="minorHAnsi" w:hAnsiTheme="minorHAnsi" w:cstheme="minorHAnsi"/>
          <w:b/>
          <w:sz w:val="24"/>
          <w:szCs w:val="24"/>
        </w:rPr>
        <w:t>INTELLECTUAL PROPERTY</w:t>
      </w:r>
    </w:p>
    <w:p w14:paraId="34D2F94E" w14:textId="77777777" w:rsidR="002943B6" w:rsidRPr="00F520C6" w:rsidRDefault="002943B6" w:rsidP="00F520C6">
      <w:pPr>
        <w:pStyle w:val="BodyTextIndent"/>
        <w:numPr>
          <w:ilvl w:val="1"/>
          <w:numId w:val="1"/>
        </w:numPr>
        <w:tabs>
          <w:tab w:val="left" w:pos="1260"/>
        </w:tabs>
        <w:rPr>
          <w:rFonts w:asciiTheme="minorHAnsi" w:hAnsiTheme="minorHAnsi" w:cstheme="minorHAnsi"/>
          <w:spacing w:val="-3"/>
          <w:sz w:val="24"/>
          <w:szCs w:val="24"/>
        </w:rPr>
      </w:pPr>
      <w:r w:rsidRPr="00B1539F">
        <w:rPr>
          <w:rFonts w:asciiTheme="minorHAnsi" w:hAnsiTheme="minorHAnsi" w:cstheme="minorHAnsi"/>
          <w:noProof/>
          <w:sz w:val="24"/>
          <w:szCs w:val="24"/>
        </w:rPr>
        <w:t>If services are classified as “Works for Hire” in a Statement of Work, then the Vendor agrees to assign to Client and/or their clients, Vendor’s right, title and interest including, but not limited to, the right to secure copyright, patent or trademark protection, in all concept, ideas, materials, proposals, prototypes, advertising and promotional material, copy, graphics, themes, strategies, inventions, computer software programs, files, specifications, code, scripts and any documentation related thereto, and all other deliverables which are produced pursuant to that Statement of Work by Vendor for Client;</w:t>
      </w:r>
    </w:p>
    <w:p w14:paraId="182E0775" w14:textId="46E8D5D2" w:rsidR="002943B6" w:rsidRPr="00F520C6" w:rsidRDefault="002943B6" w:rsidP="00F520C6">
      <w:pPr>
        <w:pStyle w:val="BodyTextIndent"/>
        <w:numPr>
          <w:ilvl w:val="1"/>
          <w:numId w:val="1"/>
        </w:numPr>
        <w:tabs>
          <w:tab w:val="left" w:pos="1260"/>
        </w:tabs>
        <w:rPr>
          <w:rFonts w:asciiTheme="minorHAnsi" w:hAnsiTheme="minorHAnsi" w:cstheme="minorHAnsi"/>
          <w:spacing w:val="-3"/>
          <w:sz w:val="24"/>
          <w:szCs w:val="24"/>
        </w:rPr>
      </w:pPr>
      <w:r w:rsidRPr="00F520C6">
        <w:rPr>
          <w:rFonts w:asciiTheme="minorHAnsi" w:hAnsiTheme="minorHAnsi" w:cstheme="minorHAnsi"/>
          <w:sz w:val="24"/>
          <w:szCs w:val="24"/>
        </w:rPr>
        <w:t xml:space="preserve">That Vendor’s obligations under Clause 6.1 shall be subject to timely payments by Client. Works for Hire that </w:t>
      </w:r>
      <w:r w:rsidRPr="00B1539F">
        <w:rPr>
          <w:rFonts w:asciiTheme="minorHAnsi" w:hAnsiTheme="minorHAnsi" w:cstheme="minorHAnsi"/>
          <w:noProof/>
          <w:sz w:val="24"/>
          <w:szCs w:val="24"/>
        </w:rPr>
        <w:t>are created</w:t>
      </w:r>
      <w:r w:rsidRPr="00F520C6">
        <w:rPr>
          <w:rFonts w:asciiTheme="minorHAnsi" w:hAnsiTheme="minorHAnsi" w:cstheme="minorHAnsi"/>
          <w:sz w:val="24"/>
          <w:szCs w:val="24"/>
        </w:rPr>
        <w:t xml:space="preserve"> </w:t>
      </w:r>
      <w:r w:rsidR="00B1539F">
        <w:rPr>
          <w:rFonts w:asciiTheme="minorHAnsi" w:hAnsiTheme="minorHAnsi" w:cstheme="minorHAnsi"/>
          <w:noProof/>
          <w:sz w:val="24"/>
          <w:szCs w:val="24"/>
        </w:rPr>
        <w:t>under</w:t>
      </w:r>
      <w:r w:rsidRPr="00F520C6">
        <w:rPr>
          <w:rFonts w:asciiTheme="minorHAnsi" w:hAnsiTheme="minorHAnsi" w:cstheme="minorHAnsi"/>
          <w:sz w:val="24"/>
          <w:szCs w:val="24"/>
        </w:rPr>
        <w:t xml:space="preserve"> any Statement of Work shall </w:t>
      </w:r>
      <w:r w:rsidRPr="00B1539F">
        <w:rPr>
          <w:rFonts w:asciiTheme="minorHAnsi" w:hAnsiTheme="minorHAnsi" w:cstheme="minorHAnsi"/>
          <w:noProof/>
          <w:sz w:val="24"/>
          <w:szCs w:val="24"/>
        </w:rPr>
        <w:t>be assigned</w:t>
      </w:r>
      <w:r w:rsidRPr="00F520C6">
        <w:rPr>
          <w:rFonts w:asciiTheme="minorHAnsi" w:hAnsiTheme="minorHAnsi" w:cstheme="minorHAnsi"/>
          <w:sz w:val="24"/>
          <w:szCs w:val="24"/>
        </w:rPr>
        <w:t xml:space="preserve"> to Client in direct proportion to the aggregate </w:t>
      </w:r>
      <w:r w:rsidRPr="00B1539F">
        <w:rPr>
          <w:rFonts w:asciiTheme="minorHAnsi" w:hAnsiTheme="minorHAnsi" w:cstheme="minorHAnsi"/>
          <w:noProof/>
          <w:sz w:val="24"/>
          <w:szCs w:val="24"/>
        </w:rPr>
        <w:t>payments</w:t>
      </w:r>
      <w:r w:rsidRPr="00F520C6">
        <w:rPr>
          <w:rFonts w:asciiTheme="minorHAnsi" w:hAnsiTheme="minorHAnsi" w:cstheme="minorHAnsi"/>
          <w:sz w:val="24"/>
          <w:szCs w:val="24"/>
        </w:rPr>
        <w:t xml:space="preserve"> received by Vendor from Client for that particular Statement of Work;  </w:t>
      </w:r>
    </w:p>
    <w:p w14:paraId="2204DF72" w14:textId="5D61C293" w:rsidR="002943B6" w:rsidRPr="00F520C6" w:rsidRDefault="002943B6" w:rsidP="00F520C6">
      <w:pPr>
        <w:pStyle w:val="BodyTextIndent"/>
        <w:numPr>
          <w:ilvl w:val="1"/>
          <w:numId w:val="1"/>
        </w:numPr>
        <w:tabs>
          <w:tab w:val="left" w:pos="1260"/>
        </w:tabs>
        <w:rPr>
          <w:rFonts w:asciiTheme="minorHAnsi" w:hAnsiTheme="minorHAnsi" w:cstheme="minorHAnsi"/>
          <w:spacing w:val="-3"/>
          <w:sz w:val="24"/>
          <w:szCs w:val="24"/>
        </w:rPr>
      </w:pPr>
      <w:r w:rsidRPr="00B1539F">
        <w:rPr>
          <w:rFonts w:asciiTheme="minorHAnsi" w:hAnsiTheme="minorHAnsi" w:cstheme="minorHAnsi"/>
          <w:noProof/>
          <w:sz w:val="24"/>
          <w:szCs w:val="24"/>
        </w:rPr>
        <w:t>Notwithstanding anything contained in this Agreement, it is expressly understood by and between the parties that, any concept, ideas, materials, proposals, prototypes, advertising and promotional material, copy, graphics, themes, strategies, inventions, computer software programs, files, specifications, code, scripts and any documentation related thereto, which is the Intellectual Property of Vendor and which was used, for due performance of services for Client, shall continue to remain the Intellectual Property of Vendor and Client shall not ever claim any proprietary rights, in respect of the same.</w:t>
      </w:r>
    </w:p>
    <w:p w14:paraId="10EFF273" w14:textId="581758C5" w:rsidR="002943B6" w:rsidRPr="00F520C6" w:rsidRDefault="002943B6" w:rsidP="00F520C6">
      <w:pPr>
        <w:pStyle w:val="BodyTextIndent"/>
        <w:numPr>
          <w:ilvl w:val="1"/>
          <w:numId w:val="1"/>
        </w:numPr>
        <w:tabs>
          <w:tab w:val="left" w:pos="1260"/>
        </w:tabs>
        <w:rPr>
          <w:rFonts w:asciiTheme="minorHAnsi" w:hAnsiTheme="minorHAnsi" w:cstheme="minorHAnsi"/>
          <w:sz w:val="24"/>
          <w:szCs w:val="24"/>
        </w:rPr>
      </w:pPr>
      <w:r w:rsidRPr="00F520C6">
        <w:rPr>
          <w:rFonts w:asciiTheme="minorHAnsi" w:hAnsiTheme="minorHAnsi" w:cstheme="minorHAnsi"/>
          <w:sz w:val="24"/>
          <w:szCs w:val="24"/>
        </w:rPr>
        <w:t xml:space="preserve">It </w:t>
      </w:r>
      <w:r w:rsidRPr="00B1539F">
        <w:rPr>
          <w:rFonts w:asciiTheme="minorHAnsi" w:hAnsiTheme="minorHAnsi" w:cstheme="minorHAnsi"/>
          <w:noProof/>
          <w:sz w:val="24"/>
          <w:szCs w:val="24"/>
        </w:rPr>
        <w:t>is categorically understood</w:t>
      </w:r>
      <w:r w:rsidRPr="00F520C6">
        <w:rPr>
          <w:rFonts w:asciiTheme="minorHAnsi" w:hAnsiTheme="minorHAnsi" w:cstheme="minorHAnsi"/>
          <w:sz w:val="24"/>
          <w:szCs w:val="24"/>
        </w:rPr>
        <w:t xml:space="preserve"> between both the parties that </w:t>
      </w:r>
      <w:r w:rsidRPr="00B1539F">
        <w:rPr>
          <w:rFonts w:asciiTheme="minorHAnsi" w:hAnsiTheme="minorHAnsi" w:cstheme="minorHAnsi"/>
          <w:noProof/>
          <w:sz w:val="24"/>
          <w:szCs w:val="24"/>
        </w:rPr>
        <w:t>an intellectual property or deliverables created by the Vendor for the Client pursuant to a Statement of Work may be deleted by the Vendor</w:t>
      </w:r>
      <w:r w:rsidRPr="00F520C6">
        <w:rPr>
          <w:rFonts w:asciiTheme="minorHAnsi" w:hAnsiTheme="minorHAnsi" w:cstheme="minorHAnsi"/>
          <w:sz w:val="24"/>
          <w:szCs w:val="24"/>
        </w:rPr>
        <w:t xml:space="preserve"> after the completion of such Statement of Work within </w:t>
      </w:r>
      <w:r w:rsidRPr="00B1539F">
        <w:rPr>
          <w:rFonts w:asciiTheme="minorHAnsi" w:hAnsiTheme="minorHAnsi" w:cstheme="minorHAnsi"/>
          <w:noProof/>
          <w:sz w:val="24"/>
          <w:szCs w:val="24"/>
        </w:rPr>
        <w:t>1</w:t>
      </w:r>
      <w:r w:rsidRPr="00F520C6">
        <w:rPr>
          <w:rFonts w:asciiTheme="minorHAnsi" w:hAnsiTheme="minorHAnsi" w:cstheme="minorHAnsi"/>
          <w:sz w:val="24"/>
          <w:szCs w:val="24"/>
        </w:rPr>
        <w:t xml:space="preserve"> year. Should the Client desire that the Vendor retain/store such intellectual property or deliverables, then the same will be stated in the respective Statement of Work and additional data storage charges may be charged by the Vendor for the same; </w:t>
      </w:r>
    </w:p>
    <w:p w14:paraId="6034EB3C" w14:textId="749D2362" w:rsidR="002943B6" w:rsidRPr="00F520C6" w:rsidRDefault="002943B6" w:rsidP="00F520C6">
      <w:pPr>
        <w:pStyle w:val="BodyTextIndent"/>
        <w:numPr>
          <w:ilvl w:val="1"/>
          <w:numId w:val="1"/>
        </w:numPr>
        <w:rPr>
          <w:rFonts w:asciiTheme="minorHAnsi" w:hAnsiTheme="minorHAnsi" w:cstheme="minorHAnsi"/>
          <w:sz w:val="24"/>
          <w:szCs w:val="24"/>
        </w:rPr>
      </w:pPr>
      <w:r w:rsidRPr="00B1539F">
        <w:rPr>
          <w:rFonts w:asciiTheme="minorHAnsi" w:hAnsiTheme="minorHAnsi" w:cstheme="minorHAnsi"/>
          <w:noProof/>
          <w:sz w:val="24"/>
          <w:szCs w:val="24"/>
        </w:rPr>
        <w:t>Vendor</w:t>
      </w:r>
      <w:r w:rsidRPr="00F520C6">
        <w:rPr>
          <w:rFonts w:asciiTheme="minorHAnsi" w:hAnsiTheme="minorHAnsi" w:cstheme="minorHAnsi"/>
          <w:sz w:val="24"/>
          <w:szCs w:val="24"/>
        </w:rPr>
        <w:t xml:space="preserve"> will propose the use of a software component/tool to the client (including the costs, licensing conditions</w:t>
      </w:r>
      <w:r w:rsidR="00B1539F">
        <w:rPr>
          <w:rFonts w:asciiTheme="minorHAnsi" w:hAnsiTheme="minorHAnsi" w:cstheme="minorHAnsi"/>
          <w:sz w:val="24"/>
          <w:szCs w:val="24"/>
        </w:rPr>
        <w:t>,</w:t>
      </w:r>
      <w:r w:rsidRPr="00F520C6">
        <w:rPr>
          <w:rFonts w:asciiTheme="minorHAnsi" w:hAnsiTheme="minorHAnsi" w:cstheme="minorHAnsi"/>
          <w:sz w:val="24"/>
          <w:szCs w:val="24"/>
        </w:rPr>
        <w:t xml:space="preserve"> </w:t>
      </w:r>
      <w:r w:rsidRPr="00B1539F">
        <w:rPr>
          <w:rFonts w:asciiTheme="minorHAnsi" w:hAnsiTheme="minorHAnsi" w:cstheme="minorHAnsi"/>
          <w:noProof/>
          <w:sz w:val="24"/>
          <w:szCs w:val="24"/>
        </w:rPr>
        <w:t>and</w:t>
      </w:r>
      <w:r w:rsidRPr="00F520C6">
        <w:rPr>
          <w:rFonts w:asciiTheme="minorHAnsi" w:hAnsiTheme="minorHAnsi" w:cstheme="minorHAnsi"/>
          <w:sz w:val="24"/>
          <w:szCs w:val="24"/>
        </w:rPr>
        <w:t xml:space="preserve"> any other conditions) before actually using it, and shall use the same only after Client’s consent, if for whatever reason, the use of such software component/tool would: </w:t>
      </w:r>
    </w:p>
    <w:p w14:paraId="6931453F" w14:textId="77777777" w:rsidR="002943B6" w:rsidRPr="00F520C6" w:rsidRDefault="002943B6" w:rsidP="00F520C6">
      <w:pPr>
        <w:pStyle w:val="BodyTextIndent"/>
        <w:numPr>
          <w:ilvl w:val="0"/>
          <w:numId w:val="3"/>
        </w:numPr>
        <w:rPr>
          <w:rFonts w:asciiTheme="minorHAnsi" w:hAnsiTheme="minorHAnsi" w:cstheme="minorHAnsi"/>
          <w:sz w:val="24"/>
          <w:szCs w:val="24"/>
        </w:rPr>
      </w:pPr>
      <w:r w:rsidRPr="00F520C6">
        <w:rPr>
          <w:rFonts w:asciiTheme="minorHAnsi" w:hAnsiTheme="minorHAnsi" w:cstheme="minorHAnsi"/>
          <w:sz w:val="24"/>
          <w:szCs w:val="24"/>
        </w:rPr>
        <w:t xml:space="preserve">require a license to be bought (from either a 3rd party) or </w:t>
      </w:r>
    </w:p>
    <w:p w14:paraId="223A63AC" w14:textId="73FA3949" w:rsidR="002943B6" w:rsidRPr="00F520C6" w:rsidRDefault="002943B6" w:rsidP="00F520C6">
      <w:pPr>
        <w:pStyle w:val="BodyTextIndent"/>
        <w:numPr>
          <w:ilvl w:val="0"/>
          <w:numId w:val="3"/>
        </w:numPr>
        <w:rPr>
          <w:rFonts w:asciiTheme="minorHAnsi" w:hAnsiTheme="minorHAnsi" w:cstheme="minorHAnsi"/>
          <w:sz w:val="24"/>
          <w:szCs w:val="24"/>
        </w:rPr>
      </w:pPr>
      <w:r w:rsidRPr="00F520C6">
        <w:rPr>
          <w:rFonts w:asciiTheme="minorHAnsi" w:hAnsiTheme="minorHAnsi" w:cstheme="minorHAnsi"/>
          <w:sz w:val="24"/>
          <w:szCs w:val="24"/>
        </w:rPr>
        <w:t>limit Client or their End Clients in transferring any rights (as stated in the present Clause) to one or more other parties, or</w:t>
      </w:r>
    </w:p>
    <w:p w14:paraId="350E7289" w14:textId="77777777" w:rsidR="002943B6" w:rsidRPr="00F520C6" w:rsidRDefault="002943B6" w:rsidP="00F520C6">
      <w:pPr>
        <w:pStyle w:val="BodyTextIndent"/>
        <w:numPr>
          <w:ilvl w:val="0"/>
          <w:numId w:val="3"/>
        </w:numPr>
        <w:rPr>
          <w:rFonts w:asciiTheme="minorHAnsi" w:hAnsiTheme="minorHAnsi" w:cstheme="minorHAnsi"/>
          <w:sz w:val="24"/>
          <w:szCs w:val="24"/>
        </w:rPr>
      </w:pPr>
      <w:r w:rsidRPr="00F520C6">
        <w:rPr>
          <w:rFonts w:asciiTheme="minorHAnsi" w:hAnsiTheme="minorHAnsi" w:cstheme="minorHAnsi"/>
          <w:sz w:val="24"/>
          <w:szCs w:val="24"/>
        </w:rPr>
        <w:lastRenderedPageBreak/>
        <w:t xml:space="preserve">Limit Client or their End Clients in licensing to one or more other parties the usage of any of the transferred rights. </w:t>
      </w:r>
      <w:r w:rsidRPr="00B1539F">
        <w:rPr>
          <w:rFonts w:asciiTheme="minorHAnsi" w:hAnsiTheme="minorHAnsi" w:cstheme="minorHAnsi"/>
          <w:noProof/>
          <w:sz w:val="24"/>
          <w:szCs w:val="24"/>
        </w:rPr>
        <w:t>Vendor</w:t>
      </w:r>
      <w:r w:rsidRPr="00F520C6">
        <w:rPr>
          <w:rFonts w:asciiTheme="minorHAnsi" w:hAnsiTheme="minorHAnsi" w:cstheme="minorHAnsi"/>
          <w:sz w:val="24"/>
          <w:szCs w:val="24"/>
        </w:rPr>
        <w:t xml:space="preserve"> will only use it after written approval by Client or client. </w:t>
      </w:r>
    </w:p>
    <w:p w14:paraId="064CBC54" w14:textId="77777777" w:rsidR="002943B6" w:rsidRPr="00F520C6" w:rsidRDefault="002943B6" w:rsidP="00F520C6">
      <w:pPr>
        <w:pStyle w:val="BodyTextIndent"/>
        <w:ind w:left="1440"/>
        <w:rPr>
          <w:rFonts w:asciiTheme="minorHAnsi" w:hAnsiTheme="minorHAnsi" w:cstheme="minorHAnsi"/>
          <w:sz w:val="24"/>
          <w:szCs w:val="24"/>
        </w:rPr>
      </w:pPr>
    </w:p>
    <w:p w14:paraId="0FBA34AB" w14:textId="1FA632B3" w:rsidR="002943B6" w:rsidRPr="005446A0" w:rsidRDefault="002943B6" w:rsidP="005446A0">
      <w:pPr>
        <w:pStyle w:val="BodyTextIndent"/>
        <w:numPr>
          <w:ilvl w:val="0"/>
          <w:numId w:val="1"/>
        </w:numPr>
        <w:rPr>
          <w:rFonts w:asciiTheme="minorHAnsi" w:hAnsiTheme="minorHAnsi" w:cstheme="minorHAnsi"/>
          <w:b/>
          <w:sz w:val="24"/>
          <w:szCs w:val="24"/>
        </w:rPr>
      </w:pPr>
      <w:r w:rsidRPr="00F520C6">
        <w:rPr>
          <w:rFonts w:asciiTheme="minorHAnsi" w:hAnsiTheme="minorHAnsi" w:cstheme="minorHAnsi"/>
          <w:b/>
          <w:sz w:val="24"/>
          <w:szCs w:val="24"/>
        </w:rPr>
        <w:t>INDEMNIFICATION</w:t>
      </w:r>
    </w:p>
    <w:p w14:paraId="75832C48" w14:textId="72F8A043" w:rsidR="002943B6" w:rsidRPr="00F520C6" w:rsidRDefault="002943B6" w:rsidP="00F520C6">
      <w:pPr>
        <w:pStyle w:val="ListParagraph"/>
        <w:numPr>
          <w:ilvl w:val="1"/>
          <w:numId w:val="1"/>
        </w:numPr>
        <w:autoSpaceDE w:val="0"/>
        <w:autoSpaceDN w:val="0"/>
        <w:adjustRightInd w:val="0"/>
        <w:contextualSpacing/>
        <w:rPr>
          <w:rFonts w:asciiTheme="minorHAnsi" w:hAnsiTheme="minorHAnsi" w:cstheme="minorHAnsi"/>
          <w:b/>
          <w:bCs/>
          <w:sz w:val="24"/>
          <w:szCs w:val="24"/>
          <w:u w:val="single"/>
        </w:rPr>
      </w:pPr>
      <w:r w:rsidRPr="00F520C6">
        <w:rPr>
          <w:rFonts w:asciiTheme="minorHAnsi" w:hAnsiTheme="minorHAnsi" w:cstheme="minorHAnsi"/>
          <w:sz w:val="24"/>
          <w:szCs w:val="24"/>
        </w:rPr>
        <w:t xml:space="preserve">To the extent permitted by law, Vendor will defend, indemnify, and hold Client harmless from all claims, losses, and liabilities to the </w:t>
      </w:r>
      <w:r w:rsidRPr="00B1539F">
        <w:rPr>
          <w:rFonts w:asciiTheme="minorHAnsi" w:hAnsiTheme="minorHAnsi" w:cstheme="minorHAnsi"/>
          <w:noProof/>
          <w:sz w:val="24"/>
          <w:szCs w:val="24"/>
        </w:rPr>
        <w:t>extent</w:t>
      </w:r>
      <w:r w:rsidRPr="00F520C6">
        <w:rPr>
          <w:rFonts w:asciiTheme="minorHAnsi" w:hAnsiTheme="minorHAnsi" w:cstheme="minorHAnsi"/>
          <w:sz w:val="24"/>
          <w:szCs w:val="24"/>
        </w:rPr>
        <w:t xml:space="preserve"> caused by their breach. </w:t>
      </w:r>
      <w:r w:rsidRPr="00B1539F">
        <w:rPr>
          <w:rFonts w:asciiTheme="minorHAnsi" w:hAnsiTheme="minorHAnsi" w:cstheme="minorHAnsi"/>
          <w:noProof/>
          <w:sz w:val="24"/>
          <w:szCs w:val="24"/>
        </w:rPr>
        <w:t>However</w:t>
      </w:r>
      <w:r w:rsidR="00B1539F">
        <w:rPr>
          <w:rFonts w:asciiTheme="minorHAnsi" w:hAnsiTheme="minorHAnsi" w:cstheme="minorHAnsi"/>
          <w:noProof/>
          <w:sz w:val="24"/>
          <w:szCs w:val="24"/>
        </w:rPr>
        <w:t>,</w:t>
      </w:r>
      <w:r w:rsidRPr="00F520C6">
        <w:rPr>
          <w:rFonts w:asciiTheme="minorHAnsi" w:hAnsiTheme="minorHAnsi" w:cstheme="minorHAnsi"/>
          <w:sz w:val="24"/>
          <w:szCs w:val="24"/>
        </w:rPr>
        <w:t xml:space="preserve"> the said indemnity Clause shall only operate when the default can be attributed </w:t>
      </w:r>
      <w:r w:rsidRPr="00B1539F">
        <w:rPr>
          <w:rFonts w:asciiTheme="minorHAnsi" w:hAnsiTheme="minorHAnsi" w:cstheme="minorHAnsi"/>
          <w:noProof/>
          <w:sz w:val="24"/>
          <w:szCs w:val="24"/>
        </w:rPr>
        <w:t>wholly</w:t>
      </w:r>
      <w:r w:rsidRPr="00F520C6">
        <w:rPr>
          <w:rFonts w:asciiTheme="minorHAnsi" w:hAnsiTheme="minorHAnsi" w:cstheme="minorHAnsi"/>
          <w:sz w:val="24"/>
          <w:szCs w:val="24"/>
        </w:rPr>
        <w:t xml:space="preserve"> and solely to the Vendor, and not in any other manner otherwise, whatsoever. </w:t>
      </w:r>
      <w:r w:rsidRPr="00EF716B">
        <w:rPr>
          <w:rFonts w:asciiTheme="minorHAnsi" w:hAnsiTheme="minorHAnsi" w:cstheme="minorHAnsi"/>
          <w:noProof/>
          <w:sz w:val="24"/>
          <w:szCs w:val="24"/>
        </w:rPr>
        <w:t>That the present Clause does not apply to the breaches arising from the Performance of services by the Vendor for Client.</w:t>
      </w:r>
      <w:r w:rsidRPr="00F520C6">
        <w:rPr>
          <w:rFonts w:asciiTheme="minorHAnsi" w:hAnsiTheme="minorHAnsi" w:cstheme="minorHAnsi"/>
          <w:sz w:val="24"/>
          <w:szCs w:val="24"/>
        </w:rPr>
        <w:t xml:space="preserve"> Vendor’s liability arising from a </w:t>
      </w:r>
      <w:r w:rsidRPr="00EF716B">
        <w:rPr>
          <w:rFonts w:asciiTheme="minorHAnsi" w:hAnsiTheme="minorHAnsi" w:cstheme="minorHAnsi"/>
          <w:noProof/>
          <w:sz w:val="24"/>
          <w:szCs w:val="24"/>
        </w:rPr>
        <w:t>breach</w:t>
      </w:r>
      <w:r w:rsidRPr="00F520C6">
        <w:rPr>
          <w:rFonts w:asciiTheme="minorHAnsi" w:hAnsiTheme="minorHAnsi" w:cstheme="minorHAnsi"/>
          <w:sz w:val="24"/>
          <w:szCs w:val="24"/>
        </w:rPr>
        <w:t xml:space="preserve"> while performing </w:t>
      </w:r>
      <w:r w:rsidRPr="00EF716B">
        <w:rPr>
          <w:rFonts w:asciiTheme="minorHAnsi" w:hAnsiTheme="minorHAnsi" w:cstheme="minorHAnsi"/>
          <w:noProof/>
          <w:sz w:val="24"/>
          <w:szCs w:val="24"/>
        </w:rPr>
        <w:t>services</w:t>
      </w:r>
      <w:r w:rsidRPr="00F520C6">
        <w:rPr>
          <w:rFonts w:asciiTheme="minorHAnsi" w:hAnsiTheme="minorHAnsi" w:cstheme="minorHAnsi"/>
          <w:sz w:val="24"/>
          <w:szCs w:val="24"/>
        </w:rPr>
        <w:t xml:space="preserve"> has been envisaged in Clause 7.5 herein below;</w:t>
      </w:r>
    </w:p>
    <w:p w14:paraId="4446ADC8" w14:textId="05550205" w:rsidR="002943B6" w:rsidRPr="00F520C6" w:rsidRDefault="002943B6" w:rsidP="00F520C6">
      <w:pPr>
        <w:pStyle w:val="ListParagraph"/>
        <w:numPr>
          <w:ilvl w:val="1"/>
          <w:numId w:val="1"/>
        </w:numPr>
        <w:autoSpaceDE w:val="0"/>
        <w:autoSpaceDN w:val="0"/>
        <w:adjustRightInd w:val="0"/>
        <w:contextualSpacing/>
        <w:rPr>
          <w:rFonts w:asciiTheme="minorHAnsi" w:hAnsiTheme="minorHAnsi" w:cstheme="minorHAnsi"/>
          <w:sz w:val="24"/>
          <w:szCs w:val="24"/>
        </w:rPr>
      </w:pPr>
      <w:r w:rsidRPr="00F520C6">
        <w:rPr>
          <w:rFonts w:asciiTheme="minorHAnsi" w:hAnsiTheme="minorHAnsi" w:cstheme="minorHAnsi"/>
          <w:noProof/>
          <w:sz w:val="24"/>
          <w:szCs w:val="24"/>
        </w:rPr>
        <w:t>That</w:t>
      </w:r>
      <w:r w:rsidR="00EF716B">
        <w:rPr>
          <w:rFonts w:asciiTheme="minorHAnsi" w:hAnsiTheme="minorHAnsi" w:cstheme="minorHAnsi"/>
          <w:noProof/>
          <w:sz w:val="24"/>
          <w:szCs w:val="24"/>
        </w:rPr>
        <w:t>,</w:t>
      </w:r>
      <w:r w:rsidRPr="00F520C6">
        <w:rPr>
          <w:rFonts w:asciiTheme="minorHAnsi" w:hAnsiTheme="minorHAnsi" w:cstheme="minorHAnsi"/>
          <w:sz w:val="24"/>
          <w:szCs w:val="24"/>
        </w:rPr>
        <w:t xml:space="preserve"> </w:t>
      </w:r>
      <w:r w:rsidRPr="00EF716B">
        <w:rPr>
          <w:rFonts w:asciiTheme="minorHAnsi" w:hAnsiTheme="minorHAnsi" w:cstheme="minorHAnsi"/>
          <w:noProof/>
          <w:sz w:val="24"/>
          <w:szCs w:val="24"/>
        </w:rPr>
        <w:t>however</w:t>
      </w:r>
      <w:r w:rsidRPr="00F520C6">
        <w:rPr>
          <w:rFonts w:asciiTheme="minorHAnsi" w:hAnsiTheme="minorHAnsi" w:cstheme="minorHAnsi"/>
          <w:sz w:val="24"/>
          <w:szCs w:val="24"/>
        </w:rPr>
        <w:t xml:space="preserve">, at no point in time shall Vendor’s </w:t>
      </w:r>
      <w:r w:rsidRPr="00EF716B">
        <w:rPr>
          <w:rFonts w:asciiTheme="minorHAnsi" w:hAnsiTheme="minorHAnsi" w:cstheme="minorHAnsi"/>
          <w:noProof/>
          <w:sz w:val="24"/>
          <w:szCs w:val="24"/>
        </w:rPr>
        <w:t>liability</w:t>
      </w:r>
      <w:r w:rsidRPr="00F520C6">
        <w:rPr>
          <w:rFonts w:asciiTheme="minorHAnsi" w:hAnsiTheme="minorHAnsi" w:cstheme="minorHAnsi"/>
          <w:sz w:val="24"/>
          <w:szCs w:val="24"/>
        </w:rPr>
        <w:t xml:space="preserve">, exceed </w:t>
      </w:r>
      <w:r w:rsidRPr="00F520C6">
        <w:rPr>
          <w:rFonts w:asciiTheme="minorHAnsi" w:hAnsiTheme="minorHAnsi" w:cstheme="minorHAnsi"/>
          <w:noProof/>
          <w:sz w:val="24"/>
          <w:szCs w:val="24"/>
        </w:rPr>
        <w:t xml:space="preserve">the </w:t>
      </w:r>
      <w:r w:rsidRPr="00EF716B">
        <w:rPr>
          <w:rFonts w:asciiTheme="minorHAnsi" w:hAnsiTheme="minorHAnsi" w:cstheme="minorHAnsi"/>
          <w:noProof/>
          <w:sz w:val="24"/>
          <w:szCs w:val="24"/>
        </w:rPr>
        <w:t>amount</w:t>
      </w:r>
      <w:r w:rsidRPr="00F520C6">
        <w:rPr>
          <w:rFonts w:asciiTheme="minorHAnsi" w:hAnsiTheme="minorHAnsi" w:cstheme="minorHAnsi"/>
          <w:noProof/>
          <w:sz w:val="24"/>
          <w:szCs w:val="24"/>
        </w:rPr>
        <w:t xml:space="preserve"> of</w:t>
      </w:r>
      <w:r w:rsidRPr="00F520C6">
        <w:rPr>
          <w:rFonts w:asciiTheme="minorHAnsi" w:hAnsiTheme="minorHAnsi" w:cstheme="minorHAnsi"/>
          <w:sz w:val="24"/>
          <w:szCs w:val="24"/>
        </w:rPr>
        <w:t xml:space="preserve"> payments received from Client as on the date of such breach, </w:t>
      </w:r>
      <w:r w:rsidRPr="00EF716B">
        <w:rPr>
          <w:rFonts w:asciiTheme="minorHAnsi" w:hAnsiTheme="minorHAnsi" w:cstheme="minorHAnsi"/>
          <w:noProof/>
          <w:sz w:val="24"/>
          <w:szCs w:val="24"/>
        </w:rPr>
        <w:t>pursuant to</w:t>
      </w:r>
      <w:r w:rsidRPr="00F520C6">
        <w:rPr>
          <w:rFonts w:asciiTheme="minorHAnsi" w:hAnsiTheme="minorHAnsi" w:cstheme="minorHAnsi"/>
          <w:sz w:val="24"/>
          <w:szCs w:val="24"/>
        </w:rPr>
        <w:t xml:space="preserve"> the Statement of Work to which such </w:t>
      </w:r>
      <w:r w:rsidRPr="00F520C6">
        <w:rPr>
          <w:rFonts w:asciiTheme="minorHAnsi" w:hAnsiTheme="minorHAnsi" w:cstheme="minorHAnsi"/>
          <w:noProof/>
          <w:sz w:val="24"/>
          <w:szCs w:val="24"/>
        </w:rPr>
        <w:t>breach</w:t>
      </w:r>
      <w:r w:rsidRPr="00F520C6">
        <w:rPr>
          <w:rFonts w:asciiTheme="minorHAnsi" w:hAnsiTheme="minorHAnsi" w:cstheme="minorHAnsi"/>
          <w:sz w:val="24"/>
          <w:szCs w:val="24"/>
        </w:rPr>
        <w:t xml:space="preserve"> pertains;</w:t>
      </w:r>
    </w:p>
    <w:p w14:paraId="6685B396" w14:textId="77777777" w:rsidR="002943B6" w:rsidRPr="00F520C6" w:rsidRDefault="002943B6" w:rsidP="00F520C6">
      <w:pPr>
        <w:pStyle w:val="ListParagraph"/>
        <w:numPr>
          <w:ilvl w:val="1"/>
          <w:numId w:val="1"/>
        </w:numPr>
        <w:autoSpaceDE w:val="0"/>
        <w:autoSpaceDN w:val="0"/>
        <w:adjustRightInd w:val="0"/>
        <w:contextualSpacing/>
        <w:rPr>
          <w:rFonts w:asciiTheme="minorHAnsi" w:hAnsiTheme="minorHAnsi" w:cstheme="minorHAnsi"/>
          <w:sz w:val="24"/>
          <w:szCs w:val="24"/>
        </w:rPr>
      </w:pPr>
      <w:r w:rsidRPr="00F520C6">
        <w:rPr>
          <w:rFonts w:asciiTheme="minorHAnsi" w:hAnsiTheme="minorHAnsi" w:cstheme="minorHAnsi"/>
          <w:sz w:val="24"/>
          <w:szCs w:val="24"/>
        </w:rPr>
        <w:t xml:space="preserve"> </w:t>
      </w:r>
      <w:r w:rsidRPr="00F520C6">
        <w:rPr>
          <w:rFonts w:asciiTheme="minorHAnsi" w:hAnsiTheme="minorHAnsi" w:cstheme="minorHAnsi"/>
          <w:noProof/>
          <w:sz w:val="24"/>
          <w:szCs w:val="24"/>
        </w:rPr>
        <w:t xml:space="preserve">To the extent permitted by law, Client will defend, indemnify, and hold Vendor harmless and </w:t>
      </w:r>
      <w:r w:rsidRPr="00EF716B">
        <w:rPr>
          <w:rFonts w:asciiTheme="minorHAnsi" w:hAnsiTheme="minorHAnsi" w:cstheme="minorHAnsi"/>
          <w:noProof/>
          <w:sz w:val="24"/>
          <w:szCs w:val="24"/>
        </w:rPr>
        <w:t>indemnified</w:t>
      </w:r>
      <w:r w:rsidRPr="00F520C6">
        <w:rPr>
          <w:rFonts w:asciiTheme="minorHAnsi" w:hAnsiTheme="minorHAnsi" w:cstheme="minorHAnsi"/>
          <w:noProof/>
          <w:sz w:val="24"/>
          <w:szCs w:val="24"/>
        </w:rPr>
        <w:t xml:space="preserve"> to the extent caused by their </w:t>
      </w:r>
      <w:r w:rsidRPr="00EF716B">
        <w:rPr>
          <w:rFonts w:asciiTheme="minorHAnsi" w:hAnsiTheme="minorHAnsi" w:cstheme="minorHAnsi"/>
          <w:noProof/>
          <w:sz w:val="24"/>
          <w:szCs w:val="24"/>
        </w:rPr>
        <w:t>breach</w:t>
      </w:r>
      <w:r w:rsidRPr="00F520C6">
        <w:rPr>
          <w:rFonts w:asciiTheme="minorHAnsi" w:hAnsiTheme="minorHAnsi" w:cstheme="minorHAnsi"/>
          <w:noProof/>
          <w:sz w:val="24"/>
          <w:szCs w:val="24"/>
        </w:rPr>
        <w:t xml:space="preserve"> of this Agreement; their failure to discharge duties set forth in Clause 4, or the negligence, gross negligence, or willful misconduct of their officers, employees, or authorized representatives in the discharge of those duties and responsibilities;</w:t>
      </w:r>
    </w:p>
    <w:p w14:paraId="32476AD8" w14:textId="77777777" w:rsidR="002943B6" w:rsidRPr="00F520C6" w:rsidRDefault="002943B6" w:rsidP="00F520C6">
      <w:pPr>
        <w:pStyle w:val="ListParagraph"/>
        <w:numPr>
          <w:ilvl w:val="1"/>
          <w:numId w:val="1"/>
        </w:numPr>
        <w:autoSpaceDE w:val="0"/>
        <w:autoSpaceDN w:val="0"/>
        <w:adjustRightInd w:val="0"/>
        <w:contextualSpacing/>
        <w:rPr>
          <w:rFonts w:asciiTheme="minorHAnsi" w:hAnsiTheme="minorHAnsi" w:cstheme="minorHAnsi"/>
          <w:sz w:val="24"/>
          <w:szCs w:val="24"/>
        </w:rPr>
      </w:pPr>
      <w:r w:rsidRPr="00F520C6">
        <w:rPr>
          <w:rFonts w:asciiTheme="minorHAnsi" w:hAnsiTheme="minorHAnsi" w:cstheme="minorHAnsi"/>
          <w:noProof/>
          <w:sz w:val="24"/>
          <w:szCs w:val="24"/>
        </w:rPr>
        <w:t xml:space="preserve">Neither party shall be liable for or be required to indemnify the other party for any incidental, consequential, exemplary, special, punitive, or lost profit damages that arise in connection with this Agreement, regardless of the form of action (whether in contract, tort, negligence, strict liability, or otherwise) and </w:t>
      </w:r>
      <w:r w:rsidRPr="00EF716B">
        <w:rPr>
          <w:rFonts w:asciiTheme="minorHAnsi" w:hAnsiTheme="minorHAnsi" w:cstheme="minorHAnsi"/>
          <w:noProof/>
          <w:sz w:val="24"/>
          <w:szCs w:val="24"/>
        </w:rPr>
        <w:t>regardless</w:t>
      </w:r>
      <w:r w:rsidRPr="00F520C6">
        <w:rPr>
          <w:rFonts w:asciiTheme="minorHAnsi" w:hAnsiTheme="minorHAnsi" w:cstheme="minorHAnsi"/>
          <w:noProof/>
          <w:sz w:val="24"/>
          <w:szCs w:val="24"/>
        </w:rPr>
        <w:t xml:space="preserve"> of how characterized;</w:t>
      </w:r>
    </w:p>
    <w:p w14:paraId="78DAA2C7" w14:textId="4CDAE9F9" w:rsidR="002943B6" w:rsidRPr="00F520C6" w:rsidRDefault="002943B6" w:rsidP="00F520C6">
      <w:pPr>
        <w:pStyle w:val="ListParagraph"/>
        <w:numPr>
          <w:ilvl w:val="1"/>
          <w:numId w:val="1"/>
        </w:numPr>
        <w:autoSpaceDE w:val="0"/>
        <w:autoSpaceDN w:val="0"/>
        <w:adjustRightInd w:val="0"/>
        <w:contextualSpacing/>
        <w:rPr>
          <w:rFonts w:asciiTheme="minorHAnsi" w:hAnsiTheme="minorHAnsi" w:cstheme="minorHAnsi"/>
          <w:sz w:val="24"/>
          <w:szCs w:val="24"/>
        </w:rPr>
      </w:pPr>
      <w:r w:rsidRPr="00EF716B">
        <w:rPr>
          <w:rFonts w:asciiTheme="minorHAnsi" w:hAnsiTheme="minorHAnsi" w:cstheme="minorHAnsi"/>
          <w:b/>
          <w:noProof/>
          <w:color w:val="000000"/>
          <w:sz w:val="24"/>
          <w:szCs w:val="24"/>
        </w:rPr>
        <w:t>PERFORMANCE</w:t>
      </w:r>
      <w:r w:rsidRPr="00F520C6">
        <w:rPr>
          <w:rFonts w:asciiTheme="minorHAnsi" w:hAnsiTheme="minorHAnsi" w:cstheme="minorHAnsi"/>
          <w:b/>
          <w:color w:val="000000"/>
          <w:sz w:val="24"/>
          <w:szCs w:val="24"/>
        </w:rPr>
        <w:t xml:space="preserve"> OF SERVICES</w:t>
      </w:r>
      <w:r w:rsidRPr="00F520C6">
        <w:rPr>
          <w:rFonts w:asciiTheme="minorHAnsi" w:hAnsiTheme="minorHAnsi" w:cstheme="minorHAnsi"/>
          <w:color w:val="000000"/>
          <w:sz w:val="24"/>
          <w:szCs w:val="24"/>
        </w:rPr>
        <w:t xml:space="preserve">. </w:t>
      </w:r>
      <w:r w:rsidRPr="00EF716B">
        <w:rPr>
          <w:rFonts w:asciiTheme="minorHAnsi" w:hAnsiTheme="minorHAnsi" w:cstheme="minorHAnsi"/>
          <w:noProof/>
          <w:color w:val="000000"/>
          <w:sz w:val="24"/>
          <w:szCs w:val="24"/>
        </w:rPr>
        <w:t xml:space="preserve">That </w:t>
      </w:r>
      <w:r w:rsidRPr="00EF716B">
        <w:rPr>
          <w:rFonts w:asciiTheme="minorHAnsi" w:hAnsiTheme="minorHAnsi" w:cstheme="minorHAnsi"/>
          <w:noProof/>
          <w:sz w:val="24"/>
          <w:szCs w:val="24"/>
        </w:rPr>
        <w:t>it is an implied term of this Agreement that for Fixed Price projects, in case of any deficiency or error by Vendor while providing services for Client, or any error or defect in any Deliverable, the Client shall inform the Vendor of the same within a period of 30 days from the date on which a deliverable has been delivered by Vendor.</w:t>
      </w:r>
      <w:r w:rsidRPr="00F520C6">
        <w:rPr>
          <w:rFonts w:asciiTheme="minorHAnsi" w:hAnsiTheme="minorHAnsi" w:cstheme="minorHAnsi"/>
          <w:sz w:val="24"/>
          <w:szCs w:val="24"/>
        </w:rPr>
        <w:t xml:space="preserve"> </w:t>
      </w:r>
      <w:r w:rsidRPr="00EF716B">
        <w:rPr>
          <w:rFonts w:asciiTheme="minorHAnsi" w:hAnsiTheme="minorHAnsi" w:cstheme="minorHAnsi"/>
          <w:noProof/>
          <w:sz w:val="24"/>
          <w:szCs w:val="24"/>
        </w:rPr>
        <w:t>Thereafter</w:t>
      </w:r>
      <w:r w:rsidRPr="00F520C6">
        <w:rPr>
          <w:rFonts w:asciiTheme="minorHAnsi" w:hAnsiTheme="minorHAnsi" w:cstheme="minorHAnsi"/>
          <w:sz w:val="24"/>
          <w:szCs w:val="24"/>
        </w:rPr>
        <w:t xml:space="preserve">, the Vendor </w:t>
      </w:r>
      <w:r w:rsidRPr="00F520C6">
        <w:rPr>
          <w:rFonts w:asciiTheme="minorHAnsi" w:hAnsiTheme="minorHAnsi" w:cstheme="minorHAnsi"/>
          <w:color w:val="000000"/>
          <w:sz w:val="24"/>
          <w:szCs w:val="24"/>
        </w:rPr>
        <w:t xml:space="preserve">shall use commercially reasonable efforts to correct such </w:t>
      </w:r>
      <w:r w:rsidR="007A27A7" w:rsidRPr="00EF716B">
        <w:rPr>
          <w:rFonts w:asciiTheme="minorHAnsi" w:hAnsiTheme="minorHAnsi" w:cstheme="minorHAnsi"/>
          <w:noProof/>
          <w:color w:val="000000"/>
          <w:sz w:val="24"/>
          <w:szCs w:val="24"/>
        </w:rPr>
        <w:t>error or</w:t>
      </w:r>
      <w:r w:rsidRPr="00F520C6">
        <w:rPr>
          <w:rFonts w:asciiTheme="minorHAnsi" w:hAnsiTheme="minorHAnsi" w:cstheme="minorHAnsi"/>
          <w:color w:val="000000"/>
          <w:sz w:val="24"/>
          <w:szCs w:val="24"/>
        </w:rPr>
        <w:t xml:space="preserve"> re-perform such Services at no cost to Client. </w:t>
      </w:r>
      <w:r w:rsidRPr="00EF716B">
        <w:rPr>
          <w:rFonts w:asciiTheme="minorHAnsi" w:hAnsiTheme="minorHAnsi" w:cstheme="minorHAnsi"/>
          <w:noProof/>
          <w:color w:val="000000"/>
          <w:sz w:val="24"/>
          <w:szCs w:val="24"/>
        </w:rPr>
        <w:t>Client acknowledges that its sole and exclusive remedy, and Vendor’s sole and exclusive liability, for any defect or error in the performance of Services or in any Deliverable shall be correction, re-performance or substitution of such Deliverable/services by Vendor and that f</w:t>
      </w:r>
      <w:r w:rsidRPr="00EF716B">
        <w:rPr>
          <w:rFonts w:asciiTheme="minorHAnsi" w:hAnsiTheme="minorHAnsi" w:cstheme="minorHAnsi"/>
          <w:noProof/>
          <w:sz w:val="24"/>
          <w:szCs w:val="24"/>
        </w:rPr>
        <w:t>or any negligence, breach, misconduct, or any incidental, consequential, exemplary, special, punitive, or lost profit damages caused due to the same, Client shall not hold Vendor liable;</w:t>
      </w:r>
      <w:r w:rsidRPr="00F520C6">
        <w:rPr>
          <w:rFonts w:asciiTheme="minorHAnsi" w:hAnsiTheme="minorHAnsi" w:cstheme="minorHAnsi"/>
          <w:sz w:val="24"/>
          <w:szCs w:val="24"/>
        </w:rPr>
        <w:t xml:space="preserve"> </w:t>
      </w:r>
    </w:p>
    <w:p w14:paraId="76A3A2FA" w14:textId="77777777" w:rsidR="002943B6" w:rsidRPr="00F520C6" w:rsidRDefault="002943B6" w:rsidP="00F520C6">
      <w:pPr>
        <w:pStyle w:val="ListParagraph"/>
        <w:numPr>
          <w:ilvl w:val="1"/>
          <w:numId w:val="1"/>
        </w:numPr>
        <w:autoSpaceDE w:val="0"/>
        <w:autoSpaceDN w:val="0"/>
        <w:adjustRightInd w:val="0"/>
        <w:contextualSpacing/>
        <w:rPr>
          <w:rFonts w:asciiTheme="minorHAnsi" w:hAnsiTheme="minorHAnsi" w:cstheme="minorHAnsi"/>
          <w:sz w:val="24"/>
          <w:szCs w:val="24"/>
        </w:rPr>
      </w:pPr>
      <w:r w:rsidRPr="00F520C6">
        <w:rPr>
          <w:rFonts w:asciiTheme="minorHAnsi" w:hAnsiTheme="minorHAnsi" w:cstheme="minorHAnsi"/>
          <w:sz w:val="24"/>
          <w:szCs w:val="24"/>
        </w:rPr>
        <w:t xml:space="preserve">The provisions in paragraphs 7.1 through 7.6 of this Agreement constitute the complete agreement between the parties </w:t>
      </w:r>
      <w:r w:rsidRPr="00EF716B">
        <w:rPr>
          <w:rFonts w:asciiTheme="minorHAnsi" w:hAnsiTheme="minorHAnsi" w:cstheme="minorHAnsi"/>
          <w:noProof/>
          <w:sz w:val="24"/>
          <w:szCs w:val="24"/>
        </w:rPr>
        <w:t>with respect to</w:t>
      </w:r>
      <w:r w:rsidRPr="00F520C6">
        <w:rPr>
          <w:rFonts w:asciiTheme="minorHAnsi" w:hAnsiTheme="minorHAnsi" w:cstheme="minorHAnsi"/>
          <w:sz w:val="24"/>
          <w:szCs w:val="24"/>
        </w:rPr>
        <w:t xml:space="preserve"> indemnification, and each party waives </w:t>
      </w:r>
      <w:r w:rsidRPr="00F520C6">
        <w:rPr>
          <w:rFonts w:asciiTheme="minorHAnsi" w:hAnsiTheme="minorHAnsi" w:cstheme="minorHAnsi"/>
          <w:sz w:val="24"/>
          <w:szCs w:val="24"/>
        </w:rPr>
        <w:lastRenderedPageBreak/>
        <w:t xml:space="preserve">its right to assert any common-law indemnification or contribution claim against the other </w:t>
      </w:r>
      <w:r w:rsidRPr="00F520C6">
        <w:rPr>
          <w:rFonts w:asciiTheme="minorHAnsi" w:hAnsiTheme="minorHAnsi" w:cstheme="minorHAnsi"/>
          <w:noProof/>
          <w:sz w:val="24"/>
          <w:szCs w:val="24"/>
        </w:rPr>
        <w:t>party</w:t>
      </w:r>
      <w:r w:rsidRPr="00F520C6">
        <w:rPr>
          <w:rFonts w:asciiTheme="minorHAnsi" w:hAnsiTheme="minorHAnsi" w:cstheme="minorHAnsi"/>
          <w:sz w:val="24"/>
          <w:szCs w:val="24"/>
        </w:rPr>
        <w:t>.</w:t>
      </w:r>
    </w:p>
    <w:p w14:paraId="4B83378D" w14:textId="77777777" w:rsidR="002943B6" w:rsidRPr="00F520C6" w:rsidRDefault="002943B6" w:rsidP="00F520C6">
      <w:pPr>
        <w:pStyle w:val="BodyTextIndent"/>
        <w:ind w:left="0"/>
        <w:rPr>
          <w:rFonts w:asciiTheme="minorHAnsi" w:hAnsiTheme="minorHAnsi" w:cstheme="minorHAnsi"/>
          <w:sz w:val="24"/>
          <w:szCs w:val="24"/>
        </w:rPr>
      </w:pPr>
    </w:p>
    <w:p w14:paraId="03F6E847" w14:textId="77777777" w:rsidR="002943B6" w:rsidRPr="00F520C6" w:rsidRDefault="002943B6" w:rsidP="00F520C6">
      <w:pPr>
        <w:pStyle w:val="BodyTextIndent"/>
        <w:numPr>
          <w:ilvl w:val="0"/>
          <w:numId w:val="1"/>
        </w:numPr>
        <w:rPr>
          <w:rFonts w:asciiTheme="minorHAnsi" w:hAnsiTheme="minorHAnsi" w:cstheme="minorHAnsi"/>
          <w:b/>
          <w:sz w:val="24"/>
          <w:szCs w:val="24"/>
        </w:rPr>
      </w:pPr>
      <w:r w:rsidRPr="00F520C6">
        <w:rPr>
          <w:rFonts w:asciiTheme="minorHAnsi" w:hAnsiTheme="minorHAnsi" w:cstheme="minorHAnsi"/>
          <w:b/>
          <w:sz w:val="24"/>
          <w:szCs w:val="24"/>
        </w:rPr>
        <w:t>COMMUNICATION: -</w:t>
      </w:r>
    </w:p>
    <w:p w14:paraId="3239AD48" w14:textId="77777777" w:rsidR="002943B6" w:rsidRPr="00F520C6" w:rsidRDefault="002943B6" w:rsidP="00F520C6">
      <w:pPr>
        <w:pStyle w:val="ListParagraph"/>
        <w:numPr>
          <w:ilvl w:val="1"/>
          <w:numId w:val="1"/>
        </w:numPr>
        <w:tabs>
          <w:tab w:val="left" w:pos="810"/>
        </w:tabs>
        <w:spacing w:after="200"/>
        <w:rPr>
          <w:rFonts w:asciiTheme="minorHAnsi" w:hAnsiTheme="minorHAnsi" w:cstheme="minorHAnsi"/>
          <w:sz w:val="24"/>
          <w:szCs w:val="24"/>
          <w:lang w:val="en-GB"/>
        </w:rPr>
      </w:pPr>
      <w:r w:rsidRPr="00F520C6">
        <w:rPr>
          <w:rFonts w:asciiTheme="minorHAnsi" w:hAnsiTheme="minorHAnsi" w:cstheme="minorHAnsi"/>
          <w:sz w:val="24"/>
          <w:szCs w:val="24"/>
          <w:lang w:val="en-GB"/>
        </w:rPr>
        <w:t>The Vendor will communicate with the Client using the following mode of communication as listed below;</w:t>
      </w:r>
    </w:p>
    <w:p w14:paraId="69B9738D" w14:textId="77777777" w:rsidR="002943B6" w:rsidRPr="00F520C6" w:rsidRDefault="002943B6" w:rsidP="00F520C6">
      <w:pPr>
        <w:numPr>
          <w:ilvl w:val="0"/>
          <w:numId w:val="2"/>
        </w:numPr>
        <w:tabs>
          <w:tab w:val="left" w:pos="720"/>
        </w:tabs>
        <w:suppressAutoHyphens/>
        <w:textAlignment w:val="baseline"/>
        <w:rPr>
          <w:rFonts w:asciiTheme="minorHAnsi" w:hAnsiTheme="minorHAnsi" w:cstheme="minorHAnsi"/>
          <w:bCs/>
          <w:color w:val="000000"/>
          <w:sz w:val="24"/>
          <w:szCs w:val="24"/>
        </w:rPr>
      </w:pPr>
      <w:r w:rsidRPr="00F520C6">
        <w:rPr>
          <w:rFonts w:asciiTheme="minorHAnsi" w:hAnsiTheme="minorHAnsi" w:cstheme="minorHAnsi"/>
          <w:bCs/>
          <w:color w:val="000000"/>
          <w:sz w:val="24"/>
          <w:szCs w:val="24"/>
        </w:rPr>
        <w:t>Email</w:t>
      </w:r>
    </w:p>
    <w:p w14:paraId="0A92E49B" w14:textId="77777777" w:rsidR="002943B6" w:rsidRPr="00F520C6" w:rsidRDefault="002943B6" w:rsidP="00F520C6">
      <w:pPr>
        <w:numPr>
          <w:ilvl w:val="0"/>
          <w:numId w:val="2"/>
        </w:numPr>
        <w:tabs>
          <w:tab w:val="left" w:pos="720"/>
        </w:tabs>
        <w:suppressAutoHyphens/>
        <w:textAlignment w:val="baseline"/>
        <w:rPr>
          <w:rFonts w:asciiTheme="minorHAnsi" w:hAnsiTheme="minorHAnsi" w:cstheme="minorHAnsi"/>
          <w:bCs/>
          <w:color w:val="000000"/>
          <w:sz w:val="24"/>
          <w:szCs w:val="24"/>
        </w:rPr>
      </w:pPr>
      <w:r w:rsidRPr="00F520C6">
        <w:rPr>
          <w:rFonts w:asciiTheme="minorHAnsi" w:hAnsiTheme="minorHAnsi" w:cstheme="minorHAnsi"/>
          <w:bCs/>
          <w:color w:val="000000"/>
          <w:sz w:val="24"/>
          <w:szCs w:val="24"/>
        </w:rPr>
        <w:t>Skype</w:t>
      </w:r>
    </w:p>
    <w:p w14:paraId="4058D5DE" w14:textId="77777777" w:rsidR="002943B6" w:rsidRPr="00F520C6" w:rsidRDefault="002943B6" w:rsidP="00F520C6">
      <w:pPr>
        <w:numPr>
          <w:ilvl w:val="0"/>
          <w:numId w:val="2"/>
        </w:numPr>
        <w:tabs>
          <w:tab w:val="left" w:pos="720"/>
        </w:tabs>
        <w:suppressAutoHyphens/>
        <w:textAlignment w:val="baseline"/>
        <w:rPr>
          <w:rFonts w:asciiTheme="minorHAnsi" w:hAnsiTheme="minorHAnsi" w:cstheme="minorHAnsi"/>
          <w:bCs/>
          <w:color w:val="000000"/>
          <w:sz w:val="24"/>
          <w:szCs w:val="24"/>
        </w:rPr>
      </w:pPr>
      <w:r w:rsidRPr="00F520C6">
        <w:rPr>
          <w:rFonts w:asciiTheme="minorHAnsi" w:hAnsiTheme="minorHAnsi" w:cstheme="minorHAnsi"/>
          <w:bCs/>
          <w:color w:val="000000"/>
          <w:sz w:val="24"/>
          <w:szCs w:val="24"/>
        </w:rPr>
        <w:t>GoToMeeting</w:t>
      </w:r>
    </w:p>
    <w:p w14:paraId="2B116B09" w14:textId="77777777" w:rsidR="002943B6" w:rsidRPr="00F520C6" w:rsidRDefault="002943B6" w:rsidP="00F520C6">
      <w:pPr>
        <w:numPr>
          <w:ilvl w:val="0"/>
          <w:numId w:val="2"/>
        </w:numPr>
        <w:tabs>
          <w:tab w:val="left" w:pos="720"/>
        </w:tabs>
        <w:suppressAutoHyphens/>
        <w:textAlignment w:val="baseline"/>
        <w:rPr>
          <w:rFonts w:asciiTheme="minorHAnsi" w:hAnsiTheme="minorHAnsi" w:cstheme="minorHAnsi"/>
          <w:bCs/>
          <w:color w:val="000000"/>
          <w:sz w:val="24"/>
          <w:szCs w:val="24"/>
        </w:rPr>
      </w:pPr>
      <w:r w:rsidRPr="00F520C6">
        <w:rPr>
          <w:rFonts w:asciiTheme="minorHAnsi" w:hAnsiTheme="minorHAnsi" w:cstheme="minorHAnsi"/>
          <w:bCs/>
          <w:color w:val="000000"/>
          <w:sz w:val="24"/>
          <w:szCs w:val="24"/>
        </w:rPr>
        <w:t>VoIP</w:t>
      </w:r>
    </w:p>
    <w:p w14:paraId="5643F363" w14:textId="77777777" w:rsidR="002943B6" w:rsidRPr="00F520C6" w:rsidRDefault="002943B6" w:rsidP="00F520C6">
      <w:pPr>
        <w:numPr>
          <w:ilvl w:val="0"/>
          <w:numId w:val="2"/>
        </w:numPr>
        <w:tabs>
          <w:tab w:val="left" w:pos="720"/>
        </w:tabs>
        <w:suppressAutoHyphens/>
        <w:textAlignment w:val="baseline"/>
        <w:rPr>
          <w:rFonts w:asciiTheme="minorHAnsi" w:hAnsiTheme="minorHAnsi" w:cstheme="minorHAnsi"/>
          <w:bCs/>
          <w:color w:val="000000"/>
          <w:sz w:val="24"/>
          <w:szCs w:val="24"/>
        </w:rPr>
      </w:pPr>
      <w:r w:rsidRPr="00F520C6">
        <w:rPr>
          <w:rFonts w:asciiTheme="minorHAnsi" w:hAnsiTheme="minorHAnsi" w:cstheme="minorHAnsi"/>
          <w:bCs/>
          <w:color w:val="000000"/>
          <w:sz w:val="24"/>
          <w:szCs w:val="24"/>
        </w:rPr>
        <w:t>Any other tool identified during finalization of the SOW and mutually agreed.</w:t>
      </w:r>
    </w:p>
    <w:p w14:paraId="07DD02DF" w14:textId="77777777" w:rsidR="002943B6" w:rsidRPr="00F520C6" w:rsidRDefault="002943B6" w:rsidP="00F520C6">
      <w:pPr>
        <w:tabs>
          <w:tab w:val="left" w:pos="720"/>
        </w:tabs>
        <w:suppressAutoHyphens/>
        <w:textAlignment w:val="baseline"/>
        <w:rPr>
          <w:rFonts w:asciiTheme="minorHAnsi" w:hAnsiTheme="minorHAnsi" w:cstheme="minorHAnsi"/>
          <w:bCs/>
          <w:color w:val="000000"/>
          <w:sz w:val="24"/>
          <w:szCs w:val="24"/>
        </w:rPr>
      </w:pPr>
    </w:p>
    <w:p w14:paraId="44C3D9B0" w14:textId="77777777" w:rsidR="002943B6" w:rsidRPr="00F520C6" w:rsidRDefault="002943B6" w:rsidP="00F520C6">
      <w:pPr>
        <w:pStyle w:val="ListParagraph"/>
        <w:numPr>
          <w:ilvl w:val="1"/>
          <w:numId w:val="1"/>
        </w:numPr>
        <w:tabs>
          <w:tab w:val="left" w:pos="720"/>
        </w:tabs>
        <w:suppressAutoHyphens/>
        <w:textAlignment w:val="baseline"/>
        <w:rPr>
          <w:rFonts w:asciiTheme="minorHAnsi" w:hAnsiTheme="minorHAnsi" w:cstheme="minorHAnsi"/>
          <w:bCs/>
          <w:color w:val="000000"/>
          <w:sz w:val="24"/>
          <w:szCs w:val="24"/>
        </w:rPr>
      </w:pPr>
      <w:r w:rsidRPr="00F520C6">
        <w:rPr>
          <w:rFonts w:asciiTheme="minorHAnsi" w:hAnsiTheme="minorHAnsi" w:cstheme="minorHAnsi"/>
          <w:bCs/>
          <w:color w:val="000000"/>
          <w:sz w:val="24"/>
          <w:szCs w:val="24"/>
        </w:rPr>
        <w:t>The Vendor will appoint a Single Point of Contact (</w:t>
      </w:r>
      <w:proofErr w:type="spellStart"/>
      <w:r w:rsidRPr="00F520C6">
        <w:rPr>
          <w:rFonts w:asciiTheme="minorHAnsi" w:hAnsiTheme="minorHAnsi" w:cstheme="minorHAnsi"/>
          <w:bCs/>
          <w:color w:val="000000"/>
          <w:sz w:val="24"/>
          <w:szCs w:val="24"/>
        </w:rPr>
        <w:t>SPoC</w:t>
      </w:r>
      <w:proofErr w:type="spellEnd"/>
      <w:r w:rsidRPr="00F520C6">
        <w:rPr>
          <w:rFonts w:asciiTheme="minorHAnsi" w:hAnsiTheme="minorHAnsi" w:cstheme="minorHAnsi"/>
          <w:bCs/>
          <w:color w:val="000000"/>
          <w:sz w:val="24"/>
          <w:szCs w:val="24"/>
        </w:rPr>
        <w:t xml:space="preserve">) for all communication between the Vendor and Client. All formal </w:t>
      </w:r>
      <w:r w:rsidRPr="00F520C6">
        <w:rPr>
          <w:rFonts w:asciiTheme="minorHAnsi" w:hAnsiTheme="minorHAnsi" w:cstheme="minorHAnsi"/>
          <w:bCs/>
          <w:noProof/>
          <w:color w:val="000000"/>
          <w:sz w:val="24"/>
          <w:szCs w:val="24"/>
        </w:rPr>
        <w:t>communication</w:t>
      </w:r>
      <w:r w:rsidRPr="00F520C6">
        <w:rPr>
          <w:rFonts w:asciiTheme="minorHAnsi" w:hAnsiTheme="minorHAnsi" w:cstheme="minorHAnsi"/>
          <w:bCs/>
          <w:color w:val="000000"/>
          <w:sz w:val="24"/>
          <w:szCs w:val="24"/>
        </w:rPr>
        <w:t xml:space="preserve"> should be recorded through </w:t>
      </w:r>
      <w:r w:rsidRPr="00F520C6">
        <w:rPr>
          <w:rFonts w:asciiTheme="minorHAnsi" w:hAnsiTheme="minorHAnsi" w:cstheme="minorHAnsi"/>
          <w:bCs/>
          <w:noProof/>
          <w:color w:val="000000"/>
          <w:sz w:val="24"/>
          <w:szCs w:val="24"/>
        </w:rPr>
        <w:t>formal</w:t>
      </w:r>
      <w:r w:rsidRPr="00F520C6">
        <w:rPr>
          <w:rFonts w:asciiTheme="minorHAnsi" w:hAnsiTheme="minorHAnsi" w:cstheme="minorHAnsi"/>
          <w:bCs/>
          <w:color w:val="000000"/>
          <w:sz w:val="24"/>
          <w:szCs w:val="24"/>
        </w:rPr>
        <w:t xml:space="preserve"> email so that a proper mail trail </w:t>
      </w:r>
      <w:r w:rsidRPr="00F520C6">
        <w:rPr>
          <w:rFonts w:asciiTheme="minorHAnsi" w:hAnsiTheme="minorHAnsi" w:cstheme="minorHAnsi"/>
          <w:bCs/>
          <w:noProof/>
          <w:color w:val="000000"/>
          <w:sz w:val="24"/>
          <w:szCs w:val="24"/>
        </w:rPr>
        <w:t>is maintained</w:t>
      </w:r>
      <w:r w:rsidRPr="00F520C6">
        <w:rPr>
          <w:rFonts w:asciiTheme="minorHAnsi" w:hAnsiTheme="minorHAnsi" w:cstheme="minorHAnsi"/>
          <w:bCs/>
          <w:color w:val="000000"/>
          <w:sz w:val="24"/>
          <w:szCs w:val="24"/>
        </w:rPr>
        <w:t xml:space="preserve"> of the tasks expected of the Vendor. The Client shall also attempt to assign a </w:t>
      </w:r>
      <w:proofErr w:type="spellStart"/>
      <w:r w:rsidRPr="00F520C6">
        <w:rPr>
          <w:rFonts w:asciiTheme="minorHAnsi" w:hAnsiTheme="minorHAnsi" w:cstheme="minorHAnsi"/>
          <w:bCs/>
          <w:color w:val="000000"/>
          <w:sz w:val="24"/>
          <w:szCs w:val="24"/>
        </w:rPr>
        <w:t>SPoC</w:t>
      </w:r>
      <w:proofErr w:type="spellEnd"/>
      <w:r w:rsidRPr="00F520C6">
        <w:rPr>
          <w:rFonts w:asciiTheme="minorHAnsi" w:hAnsiTheme="minorHAnsi" w:cstheme="minorHAnsi"/>
          <w:bCs/>
          <w:color w:val="000000"/>
          <w:sz w:val="24"/>
          <w:szCs w:val="24"/>
        </w:rPr>
        <w:t xml:space="preserve"> at their end for all communication with the Vendor. </w:t>
      </w:r>
    </w:p>
    <w:p w14:paraId="28830304" w14:textId="77777777" w:rsidR="002943B6" w:rsidRPr="00F520C6" w:rsidRDefault="002943B6" w:rsidP="00F520C6">
      <w:pPr>
        <w:pStyle w:val="BodyTextIndent"/>
        <w:ind w:left="720"/>
        <w:rPr>
          <w:rFonts w:asciiTheme="minorHAnsi" w:hAnsiTheme="minorHAnsi" w:cstheme="minorHAnsi"/>
          <w:b/>
          <w:sz w:val="24"/>
          <w:szCs w:val="24"/>
        </w:rPr>
      </w:pPr>
    </w:p>
    <w:p w14:paraId="45176E45" w14:textId="77777777" w:rsidR="002943B6" w:rsidRPr="00F520C6" w:rsidRDefault="002943B6" w:rsidP="00F520C6">
      <w:pPr>
        <w:pStyle w:val="BodyTextIndent"/>
        <w:numPr>
          <w:ilvl w:val="0"/>
          <w:numId w:val="1"/>
        </w:numPr>
        <w:rPr>
          <w:rFonts w:asciiTheme="minorHAnsi" w:hAnsiTheme="minorHAnsi" w:cstheme="minorHAnsi"/>
          <w:b/>
          <w:sz w:val="24"/>
          <w:szCs w:val="24"/>
        </w:rPr>
      </w:pPr>
      <w:r w:rsidRPr="00F520C6">
        <w:rPr>
          <w:rFonts w:asciiTheme="minorHAnsi" w:hAnsiTheme="minorHAnsi" w:cstheme="minorHAnsi"/>
          <w:b/>
          <w:sz w:val="24"/>
          <w:szCs w:val="24"/>
        </w:rPr>
        <w:t>DISPUTE RESOLUTION</w:t>
      </w:r>
    </w:p>
    <w:p w14:paraId="2EEE214A" w14:textId="77777777" w:rsidR="00B113CD" w:rsidRPr="00F520C6" w:rsidRDefault="00392051" w:rsidP="00F520C6">
      <w:pPr>
        <w:pStyle w:val="ListParagraph"/>
        <w:numPr>
          <w:ilvl w:val="1"/>
          <w:numId w:val="1"/>
        </w:numPr>
        <w:rPr>
          <w:rFonts w:asciiTheme="minorHAnsi" w:hAnsiTheme="minorHAnsi" w:cstheme="minorHAnsi"/>
          <w:sz w:val="24"/>
          <w:szCs w:val="24"/>
        </w:rPr>
      </w:pPr>
      <w:r w:rsidRPr="00F520C6">
        <w:rPr>
          <w:rFonts w:asciiTheme="minorHAnsi" w:hAnsiTheme="minorHAnsi" w:cstheme="minorHAnsi"/>
          <w:sz w:val="24"/>
          <w:szCs w:val="24"/>
        </w:rPr>
        <w:t>Any dispute arising out of this contract shall be resolved by the arbitration of a sole arbitrator, as provided in the present Clause 9;</w:t>
      </w:r>
    </w:p>
    <w:p w14:paraId="007FCDA8" w14:textId="694F0DC9" w:rsidR="00392051" w:rsidRPr="00F520C6" w:rsidRDefault="00B113CD" w:rsidP="00F520C6">
      <w:pPr>
        <w:pStyle w:val="ListParagraph"/>
        <w:numPr>
          <w:ilvl w:val="1"/>
          <w:numId w:val="1"/>
        </w:numPr>
        <w:rPr>
          <w:rFonts w:asciiTheme="minorHAnsi" w:hAnsiTheme="minorHAnsi" w:cstheme="minorHAnsi"/>
          <w:sz w:val="24"/>
          <w:szCs w:val="24"/>
        </w:rPr>
      </w:pPr>
      <w:r w:rsidRPr="00F520C6">
        <w:rPr>
          <w:rFonts w:asciiTheme="minorHAnsi" w:hAnsiTheme="minorHAnsi" w:cstheme="minorHAnsi"/>
          <w:sz w:val="24"/>
          <w:szCs w:val="24"/>
        </w:rPr>
        <w:t>All disputes shall be referred to the arbitration of a sole arbitrator who shall be appointed by the American Arbitration Association. The arbitration shall be conducted at the American Arbitration Association, and shall be conducted in accordance with its rules and regulations as may be amended from time to time</w:t>
      </w:r>
      <w:r w:rsidR="00392051" w:rsidRPr="00F520C6">
        <w:rPr>
          <w:rFonts w:asciiTheme="minorHAnsi" w:hAnsiTheme="minorHAnsi" w:cstheme="minorHAnsi"/>
          <w:sz w:val="24"/>
          <w:szCs w:val="24"/>
        </w:rPr>
        <w:t>;</w:t>
      </w:r>
    </w:p>
    <w:p w14:paraId="42015B3B" w14:textId="77777777" w:rsidR="00392051" w:rsidRPr="00F520C6" w:rsidRDefault="00392051" w:rsidP="00F520C6">
      <w:pPr>
        <w:pStyle w:val="BodyTextIndent"/>
        <w:numPr>
          <w:ilvl w:val="1"/>
          <w:numId w:val="1"/>
        </w:numPr>
        <w:rPr>
          <w:rFonts w:asciiTheme="minorHAnsi" w:hAnsiTheme="minorHAnsi" w:cstheme="minorHAnsi"/>
          <w:b/>
          <w:sz w:val="24"/>
          <w:szCs w:val="24"/>
        </w:rPr>
      </w:pPr>
      <w:r w:rsidRPr="00F520C6">
        <w:rPr>
          <w:rFonts w:asciiTheme="minorHAnsi" w:hAnsiTheme="minorHAnsi" w:cstheme="minorHAnsi"/>
          <w:sz w:val="24"/>
          <w:szCs w:val="24"/>
        </w:rPr>
        <w:t xml:space="preserve">The Arbitration shall be in the English language. Both parties shall bear their own costs of arbitration. However, the arbitral tribunal may award costs of the proceedings to the prevailing party. </w:t>
      </w:r>
    </w:p>
    <w:p w14:paraId="624A5CE4" w14:textId="77777777" w:rsidR="002943B6" w:rsidRPr="00F520C6" w:rsidRDefault="002943B6" w:rsidP="005446A0">
      <w:pPr>
        <w:pStyle w:val="BodyTextIndent"/>
        <w:ind w:left="0"/>
        <w:rPr>
          <w:rFonts w:asciiTheme="minorHAnsi" w:hAnsiTheme="minorHAnsi" w:cstheme="minorHAnsi"/>
          <w:b/>
          <w:sz w:val="24"/>
          <w:szCs w:val="24"/>
        </w:rPr>
      </w:pPr>
    </w:p>
    <w:p w14:paraId="59DA8C04" w14:textId="77777777" w:rsidR="002943B6" w:rsidRPr="00F520C6" w:rsidRDefault="002943B6" w:rsidP="00F520C6">
      <w:pPr>
        <w:pStyle w:val="BodyTextIndent"/>
        <w:numPr>
          <w:ilvl w:val="0"/>
          <w:numId w:val="1"/>
        </w:numPr>
        <w:rPr>
          <w:rFonts w:asciiTheme="minorHAnsi" w:hAnsiTheme="minorHAnsi" w:cstheme="minorHAnsi"/>
          <w:b/>
          <w:sz w:val="24"/>
          <w:szCs w:val="24"/>
        </w:rPr>
      </w:pPr>
      <w:r w:rsidRPr="00F520C6">
        <w:rPr>
          <w:rFonts w:asciiTheme="minorHAnsi" w:hAnsiTheme="minorHAnsi" w:cstheme="minorHAnsi"/>
          <w:b/>
          <w:sz w:val="24"/>
          <w:szCs w:val="24"/>
        </w:rPr>
        <w:t>GENERAL</w:t>
      </w:r>
    </w:p>
    <w:p w14:paraId="303A5297" w14:textId="77777777" w:rsidR="002943B6" w:rsidRPr="00F520C6" w:rsidRDefault="002943B6" w:rsidP="00F520C6">
      <w:pPr>
        <w:pStyle w:val="BodyTextIndent"/>
        <w:numPr>
          <w:ilvl w:val="1"/>
          <w:numId w:val="1"/>
        </w:numPr>
        <w:tabs>
          <w:tab w:val="left" w:pos="1260"/>
        </w:tabs>
        <w:rPr>
          <w:rFonts w:asciiTheme="minorHAnsi" w:hAnsiTheme="minorHAnsi" w:cstheme="minorHAnsi"/>
          <w:sz w:val="24"/>
          <w:szCs w:val="24"/>
        </w:rPr>
      </w:pPr>
      <w:r w:rsidRPr="00F520C6">
        <w:rPr>
          <w:rFonts w:asciiTheme="minorHAnsi" w:hAnsiTheme="minorHAnsi" w:cstheme="minorHAnsi"/>
          <w:b/>
          <w:sz w:val="24"/>
          <w:szCs w:val="24"/>
          <w:u w:val="single"/>
        </w:rPr>
        <w:t>Relationship:</w:t>
      </w:r>
      <w:r w:rsidRPr="00F520C6">
        <w:rPr>
          <w:rFonts w:asciiTheme="minorHAnsi" w:hAnsiTheme="minorHAnsi" w:cstheme="minorHAnsi"/>
          <w:sz w:val="24"/>
          <w:szCs w:val="24"/>
        </w:rPr>
        <w:t xml:space="preserve">  </w:t>
      </w:r>
      <w:r w:rsidRPr="00F520C6">
        <w:rPr>
          <w:rFonts w:asciiTheme="minorHAnsi" w:hAnsiTheme="minorHAnsi" w:cstheme="minorHAnsi"/>
          <w:noProof/>
          <w:sz w:val="24"/>
          <w:szCs w:val="24"/>
        </w:rPr>
        <w:t>No joint venture, partnership, agency, employment relationship or other joint enterprise is contemplated by this Agreement</w:t>
      </w:r>
      <w:r w:rsidRPr="00F520C6">
        <w:rPr>
          <w:rFonts w:asciiTheme="minorHAnsi" w:hAnsiTheme="minorHAnsi" w:cstheme="minorHAnsi"/>
          <w:sz w:val="24"/>
          <w:szCs w:val="24"/>
        </w:rPr>
        <w:t xml:space="preserve">.  No representative of Vendor shall be considered an employee of Client.  Vendor shall take all actions and do all things, which are required to ensure that it has complied with all laws while providing services </w:t>
      </w:r>
      <w:r w:rsidRPr="00F520C6">
        <w:rPr>
          <w:rFonts w:asciiTheme="minorHAnsi" w:hAnsiTheme="minorHAnsi" w:cstheme="minorHAnsi"/>
          <w:noProof/>
          <w:sz w:val="24"/>
          <w:szCs w:val="24"/>
        </w:rPr>
        <w:t>pursuant to</w:t>
      </w:r>
      <w:r w:rsidRPr="00F520C6">
        <w:rPr>
          <w:rFonts w:asciiTheme="minorHAnsi" w:hAnsiTheme="minorHAnsi" w:cstheme="minorHAnsi"/>
          <w:sz w:val="24"/>
          <w:szCs w:val="24"/>
        </w:rPr>
        <w:t xml:space="preserve"> this Agreement.  In making and performing this Agreement, the parties shall act at all times as independent contractors, and at no time shall either </w:t>
      </w:r>
      <w:r w:rsidRPr="00F520C6">
        <w:rPr>
          <w:rFonts w:asciiTheme="minorHAnsi" w:hAnsiTheme="minorHAnsi" w:cstheme="minorHAnsi"/>
          <w:noProof/>
          <w:sz w:val="24"/>
          <w:szCs w:val="24"/>
        </w:rPr>
        <w:t>party</w:t>
      </w:r>
      <w:r w:rsidRPr="00F520C6">
        <w:rPr>
          <w:rFonts w:asciiTheme="minorHAnsi" w:hAnsiTheme="minorHAnsi" w:cstheme="minorHAnsi"/>
          <w:sz w:val="24"/>
          <w:szCs w:val="24"/>
        </w:rPr>
        <w:t xml:space="preserve"> make any commitments or incur any charges or expenses for or in the name of the other </w:t>
      </w:r>
      <w:r w:rsidRPr="00F520C6">
        <w:rPr>
          <w:rFonts w:asciiTheme="minorHAnsi" w:hAnsiTheme="minorHAnsi" w:cstheme="minorHAnsi"/>
          <w:noProof/>
          <w:sz w:val="24"/>
          <w:szCs w:val="24"/>
        </w:rPr>
        <w:t>party</w:t>
      </w:r>
      <w:r w:rsidRPr="00F520C6">
        <w:rPr>
          <w:rFonts w:asciiTheme="minorHAnsi" w:hAnsiTheme="minorHAnsi" w:cstheme="minorHAnsi"/>
          <w:sz w:val="24"/>
          <w:szCs w:val="24"/>
        </w:rPr>
        <w:t>.</w:t>
      </w:r>
    </w:p>
    <w:p w14:paraId="487F3C3A" w14:textId="77777777" w:rsidR="002943B6" w:rsidRPr="00F520C6" w:rsidRDefault="002943B6" w:rsidP="00F520C6">
      <w:pPr>
        <w:pStyle w:val="BodyTextIndent"/>
        <w:numPr>
          <w:ilvl w:val="1"/>
          <w:numId w:val="1"/>
        </w:numPr>
        <w:tabs>
          <w:tab w:val="left" w:pos="1260"/>
        </w:tabs>
        <w:spacing w:after="120"/>
        <w:rPr>
          <w:rFonts w:asciiTheme="minorHAnsi" w:hAnsiTheme="minorHAnsi" w:cstheme="minorHAnsi"/>
          <w:sz w:val="24"/>
          <w:szCs w:val="24"/>
          <w:u w:val="single"/>
        </w:rPr>
      </w:pPr>
      <w:r w:rsidRPr="00F520C6">
        <w:rPr>
          <w:rFonts w:asciiTheme="minorHAnsi" w:hAnsiTheme="minorHAnsi" w:cstheme="minorHAnsi"/>
          <w:noProof/>
          <w:sz w:val="24"/>
          <w:szCs w:val="24"/>
        </w:rPr>
        <w:lastRenderedPageBreak/>
        <w:t>In the event that</w:t>
      </w:r>
      <w:r w:rsidRPr="00F520C6">
        <w:rPr>
          <w:rFonts w:asciiTheme="minorHAnsi" w:hAnsiTheme="minorHAnsi" w:cstheme="minorHAnsi"/>
          <w:sz w:val="24"/>
          <w:szCs w:val="24"/>
        </w:rPr>
        <w:t xml:space="preserve"> any irreconcilable difference or inconsistency between the provisions of this Agreement and the </w:t>
      </w:r>
      <w:r w:rsidRPr="00F520C6">
        <w:rPr>
          <w:rFonts w:asciiTheme="minorHAnsi" w:hAnsiTheme="minorHAnsi" w:cstheme="minorHAnsi"/>
          <w:noProof/>
          <w:sz w:val="24"/>
          <w:szCs w:val="24"/>
        </w:rPr>
        <w:t>provisions</w:t>
      </w:r>
      <w:r w:rsidRPr="00F520C6">
        <w:rPr>
          <w:rFonts w:asciiTheme="minorHAnsi" w:hAnsiTheme="minorHAnsi" w:cstheme="minorHAnsi"/>
          <w:sz w:val="24"/>
          <w:szCs w:val="24"/>
        </w:rPr>
        <w:t xml:space="preserve"> of any Statement of Work arises, </w:t>
      </w:r>
      <w:r w:rsidRPr="00F520C6">
        <w:rPr>
          <w:rFonts w:asciiTheme="minorHAnsi" w:hAnsiTheme="minorHAnsi" w:cstheme="minorHAnsi"/>
          <w:noProof/>
          <w:sz w:val="24"/>
          <w:szCs w:val="24"/>
        </w:rPr>
        <w:t>first</w:t>
      </w:r>
      <w:r w:rsidRPr="00F520C6">
        <w:rPr>
          <w:rFonts w:asciiTheme="minorHAnsi" w:hAnsiTheme="minorHAnsi" w:cstheme="minorHAnsi"/>
          <w:sz w:val="24"/>
          <w:szCs w:val="24"/>
        </w:rPr>
        <w:t xml:space="preserve"> precedence shall </w:t>
      </w:r>
      <w:r w:rsidRPr="00F520C6">
        <w:rPr>
          <w:rFonts w:asciiTheme="minorHAnsi" w:hAnsiTheme="minorHAnsi" w:cstheme="minorHAnsi"/>
          <w:noProof/>
          <w:sz w:val="24"/>
          <w:szCs w:val="24"/>
        </w:rPr>
        <w:t>be granted</w:t>
      </w:r>
      <w:r w:rsidRPr="00F520C6">
        <w:rPr>
          <w:rFonts w:asciiTheme="minorHAnsi" w:hAnsiTheme="minorHAnsi" w:cstheme="minorHAnsi"/>
          <w:sz w:val="24"/>
          <w:szCs w:val="24"/>
        </w:rPr>
        <w:t xml:space="preserve"> to the respective Statement of Work;</w:t>
      </w:r>
    </w:p>
    <w:p w14:paraId="543660F3" w14:textId="77777777" w:rsidR="002943B6" w:rsidRPr="00F520C6" w:rsidRDefault="002943B6" w:rsidP="00F520C6">
      <w:pPr>
        <w:pStyle w:val="BodyTextIndent"/>
        <w:numPr>
          <w:ilvl w:val="1"/>
          <w:numId w:val="1"/>
        </w:numPr>
        <w:tabs>
          <w:tab w:val="left" w:pos="1260"/>
        </w:tabs>
        <w:spacing w:after="120"/>
        <w:rPr>
          <w:rFonts w:asciiTheme="minorHAnsi" w:hAnsiTheme="minorHAnsi" w:cstheme="minorHAnsi"/>
          <w:sz w:val="24"/>
          <w:szCs w:val="24"/>
          <w:u w:val="single"/>
        </w:rPr>
      </w:pPr>
      <w:r w:rsidRPr="00F520C6">
        <w:rPr>
          <w:rFonts w:asciiTheme="minorHAnsi" w:hAnsiTheme="minorHAnsi" w:cstheme="minorHAnsi"/>
          <w:sz w:val="24"/>
          <w:szCs w:val="24"/>
        </w:rPr>
        <w:t xml:space="preserve">Use of Client name and Logo: - Client </w:t>
      </w:r>
      <w:r w:rsidRPr="00F520C6">
        <w:rPr>
          <w:rFonts w:asciiTheme="minorHAnsi" w:hAnsiTheme="minorHAnsi" w:cstheme="minorHAnsi"/>
          <w:noProof/>
          <w:sz w:val="24"/>
          <w:szCs w:val="24"/>
        </w:rPr>
        <w:t>grants</w:t>
      </w:r>
      <w:r w:rsidRPr="00F520C6">
        <w:rPr>
          <w:rFonts w:asciiTheme="minorHAnsi" w:hAnsiTheme="minorHAnsi" w:cstheme="minorHAnsi"/>
          <w:sz w:val="24"/>
          <w:szCs w:val="24"/>
        </w:rPr>
        <w:t xml:space="preserve"> Vendor the right to feature their name and </w:t>
      </w:r>
      <w:r w:rsidRPr="00F520C6">
        <w:rPr>
          <w:rFonts w:asciiTheme="minorHAnsi" w:hAnsiTheme="minorHAnsi" w:cstheme="minorHAnsi"/>
          <w:noProof/>
          <w:sz w:val="24"/>
          <w:szCs w:val="24"/>
        </w:rPr>
        <w:t>logo in</w:t>
      </w:r>
      <w:r w:rsidRPr="00F520C6">
        <w:rPr>
          <w:rFonts w:asciiTheme="minorHAnsi" w:hAnsiTheme="minorHAnsi" w:cstheme="minorHAnsi"/>
          <w:sz w:val="24"/>
          <w:szCs w:val="24"/>
        </w:rPr>
        <w:t xml:space="preserve"> their client list or other marketing material to showcase their capabilities. However, Vendor shall at no point in time, reveal the intricacies of the services by them to the Client in such </w:t>
      </w:r>
      <w:r w:rsidRPr="00F520C6">
        <w:rPr>
          <w:rFonts w:asciiTheme="minorHAnsi" w:hAnsiTheme="minorHAnsi" w:cstheme="minorHAnsi"/>
          <w:noProof/>
          <w:sz w:val="24"/>
          <w:szCs w:val="24"/>
        </w:rPr>
        <w:t>material</w:t>
      </w:r>
      <w:r w:rsidRPr="00F520C6">
        <w:rPr>
          <w:rFonts w:asciiTheme="minorHAnsi" w:hAnsiTheme="minorHAnsi" w:cstheme="minorHAnsi"/>
          <w:sz w:val="24"/>
          <w:szCs w:val="24"/>
        </w:rPr>
        <w:t xml:space="preserve">. </w:t>
      </w:r>
    </w:p>
    <w:p w14:paraId="453228FD" w14:textId="77777777" w:rsidR="002943B6" w:rsidRPr="00F520C6" w:rsidRDefault="002943B6" w:rsidP="00F520C6">
      <w:pPr>
        <w:pStyle w:val="BodyTextIndent"/>
        <w:numPr>
          <w:ilvl w:val="1"/>
          <w:numId w:val="1"/>
        </w:numPr>
        <w:tabs>
          <w:tab w:val="left" w:pos="1260"/>
        </w:tabs>
        <w:rPr>
          <w:rFonts w:asciiTheme="minorHAnsi" w:hAnsiTheme="minorHAnsi" w:cstheme="minorHAnsi"/>
          <w:color w:val="000000"/>
          <w:spacing w:val="-2"/>
          <w:sz w:val="24"/>
          <w:szCs w:val="24"/>
        </w:rPr>
      </w:pPr>
      <w:r w:rsidRPr="00F520C6">
        <w:rPr>
          <w:rFonts w:asciiTheme="minorHAnsi" w:hAnsiTheme="minorHAnsi" w:cstheme="minorHAnsi"/>
          <w:b/>
          <w:sz w:val="24"/>
          <w:szCs w:val="24"/>
          <w:u w:val="single"/>
        </w:rPr>
        <w:t>Non-waiver</w:t>
      </w:r>
      <w:r w:rsidRPr="00F520C6">
        <w:rPr>
          <w:rFonts w:asciiTheme="minorHAnsi" w:hAnsiTheme="minorHAnsi" w:cstheme="minorHAnsi"/>
          <w:sz w:val="24"/>
          <w:szCs w:val="24"/>
        </w:rPr>
        <w:t xml:space="preserve">.  Failure of a party to insist upon the strict and punctual performance of any provision hereof shall neither constitute </w:t>
      </w:r>
      <w:r w:rsidRPr="00F520C6">
        <w:rPr>
          <w:rFonts w:asciiTheme="minorHAnsi" w:hAnsiTheme="minorHAnsi" w:cstheme="minorHAnsi"/>
          <w:noProof/>
          <w:sz w:val="24"/>
          <w:szCs w:val="24"/>
        </w:rPr>
        <w:t>waiver</w:t>
      </w:r>
      <w:r w:rsidRPr="00F520C6">
        <w:rPr>
          <w:rFonts w:asciiTheme="minorHAnsi" w:hAnsiTheme="minorHAnsi" w:cstheme="minorHAnsi"/>
          <w:sz w:val="24"/>
          <w:szCs w:val="24"/>
        </w:rPr>
        <w:t xml:space="preserve"> of nor estoppel against asserting the right to require such </w:t>
      </w:r>
      <w:r w:rsidRPr="00F520C6">
        <w:rPr>
          <w:rFonts w:asciiTheme="minorHAnsi" w:hAnsiTheme="minorHAnsi" w:cstheme="minorHAnsi"/>
          <w:noProof/>
          <w:sz w:val="24"/>
          <w:szCs w:val="24"/>
        </w:rPr>
        <w:t>performance</w:t>
      </w:r>
      <w:r w:rsidRPr="00F520C6">
        <w:rPr>
          <w:rFonts w:asciiTheme="minorHAnsi" w:hAnsiTheme="minorHAnsi" w:cstheme="minorHAnsi"/>
          <w:sz w:val="24"/>
          <w:szCs w:val="24"/>
        </w:rPr>
        <w:t xml:space="preserve">, and never shall a waiver or estoppel in one instance constitute a waiver or estoppel </w:t>
      </w:r>
      <w:r w:rsidRPr="00F520C6">
        <w:rPr>
          <w:rFonts w:asciiTheme="minorHAnsi" w:hAnsiTheme="minorHAnsi" w:cstheme="minorHAnsi"/>
          <w:noProof/>
          <w:sz w:val="24"/>
          <w:szCs w:val="24"/>
        </w:rPr>
        <w:t>with respect to</w:t>
      </w:r>
      <w:r w:rsidRPr="00F520C6">
        <w:rPr>
          <w:rFonts w:asciiTheme="minorHAnsi" w:hAnsiTheme="minorHAnsi" w:cstheme="minorHAnsi"/>
          <w:sz w:val="24"/>
          <w:szCs w:val="24"/>
        </w:rPr>
        <w:t xml:space="preserve"> a later breach whether of similar nature or otherwise.  </w:t>
      </w:r>
    </w:p>
    <w:p w14:paraId="305B3C2A" w14:textId="77777777" w:rsidR="002943B6" w:rsidRPr="00F520C6" w:rsidRDefault="002943B6" w:rsidP="00F520C6">
      <w:pPr>
        <w:pStyle w:val="BodyTextIndent"/>
        <w:numPr>
          <w:ilvl w:val="1"/>
          <w:numId w:val="1"/>
        </w:numPr>
        <w:tabs>
          <w:tab w:val="left" w:pos="1260"/>
        </w:tabs>
        <w:rPr>
          <w:rFonts w:asciiTheme="minorHAnsi" w:hAnsiTheme="minorHAnsi" w:cstheme="minorHAnsi"/>
          <w:color w:val="000000"/>
          <w:spacing w:val="-2"/>
          <w:sz w:val="24"/>
          <w:szCs w:val="24"/>
        </w:rPr>
      </w:pPr>
      <w:r w:rsidRPr="00F520C6">
        <w:rPr>
          <w:rFonts w:asciiTheme="minorHAnsi" w:hAnsiTheme="minorHAnsi" w:cstheme="minorHAnsi"/>
          <w:b/>
          <w:sz w:val="24"/>
          <w:szCs w:val="24"/>
          <w:u w:val="single"/>
        </w:rPr>
        <w:t>Successors</w:t>
      </w:r>
      <w:r w:rsidRPr="00F520C6">
        <w:rPr>
          <w:rFonts w:asciiTheme="minorHAnsi" w:hAnsiTheme="minorHAnsi" w:cstheme="minorHAnsi"/>
          <w:sz w:val="24"/>
          <w:szCs w:val="24"/>
        </w:rPr>
        <w:t xml:space="preserve">.  This Agreement shall be binding on the parties their heirs, legal representatives, </w:t>
      </w:r>
      <w:r w:rsidRPr="00F520C6">
        <w:rPr>
          <w:rFonts w:asciiTheme="minorHAnsi" w:hAnsiTheme="minorHAnsi" w:cstheme="minorHAnsi"/>
          <w:noProof/>
          <w:sz w:val="24"/>
          <w:szCs w:val="24"/>
        </w:rPr>
        <w:t>executors</w:t>
      </w:r>
      <w:r w:rsidRPr="00F520C6">
        <w:rPr>
          <w:rFonts w:asciiTheme="minorHAnsi" w:hAnsiTheme="minorHAnsi" w:cstheme="minorHAnsi"/>
          <w:sz w:val="24"/>
          <w:szCs w:val="24"/>
        </w:rPr>
        <w:t xml:space="preserve"> and successors but neither this Agreement nor any rights hereunder shall be assignable by any Party without the prior written consent of the other Party. </w:t>
      </w:r>
    </w:p>
    <w:p w14:paraId="371FF153" w14:textId="77777777" w:rsidR="002943B6" w:rsidRPr="00F520C6" w:rsidRDefault="002943B6" w:rsidP="00F520C6">
      <w:pPr>
        <w:pStyle w:val="BodyTextIndent"/>
        <w:numPr>
          <w:ilvl w:val="1"/>
          <w:numId w:val="1"/>
        </w:numPr>
        <w:tabs>
          <w:tab w:val="left" w:pos="1260"/>
        </w:tabs>
        <w:rPr>
          <w:rFonts w:asciiTheme="minorHAnsi" w:hAnsiTheme="minorHAnsi" w:cstheme="minorHAnsi"/>
          <w:color w:val="000000"/>
          <w:spacing w:val="-2"/>
          <w:sz w:val="24"/>
          <w:szCs w:val="24"/>
        </w:rPr>
      </w:pPr>
      <w:r w:rsidRPr="00F520C6">
        <w:rPr>
          <w:rFonts w:asciiTheme="minorHAnsi" w:hAnsiTheme="minorHAnsi" w:cstheme="minorHAnsi"/>
          <w:b/>
          <w:sz w:val="24"/>
          <w:szCs w:val="24"/>
          <w:u w:val="single"/>
        </w:rPr>
        <w:t>Entire Agreement</w:t>
      </w:r>
      <w:r w:rsidRPr="00F520C6">
        <w:rPr>
          <w:rFonts w:asciiTheme="minorHAnsi" w:hAnsiTheme="minorHAnsi" w:cstheme="minorHAnsi"/>
          <w:sz w:val="24"/>
          <w:szCs w:val="24"/>
        </w:rPr>
        <w:t xml:space="preserve">.  This Agreement and the other agreements referred to herein set forth the </w:t>
      </w:r>
      <w:r w:rsidRPr="00F520C6">
        <w:rPr>
          <w:rFonts w:asciiTheme="minorHAnsi" w:hAnsiTheme="minorHAnsi" w:cstheme="minorHAnsi"/>
          <w:noProof/>
          <w:sz w:val="24"/>
          <w:szCs w:val="24"/>
        </w:rPr>
        <w:t>entire</w:t>
      </w:r>
      <w:r w:rsidRPr="00F520C6">
        <w:rPr>
          <w:rFonts w:asciiTheme="minorHAnsi" w:hAnsiTheme="minorHAnsi" w:cstheme="minorHAnsi"/>
          <w:sz w:val="24"/>
          <w:szCs w:val="24"/>
        </w:rPr>
        <w:t xml:space="preserve"> understanding of the parties relating to the subject matter hereof and supersede all prior agreements and understandings, whether oral or written.  This Agreement shall not be modified, amended or terminated except by written agreement of the parties.</w:t>
      </w:r>
    </w:p>
    <w:p w14:paraId="5F79BD5D" w14:textId="77777777" w:rsidR="00C817F1" w:rsidRPr="00F520C6" w:rsidRDefault="002943B6" w:rsidP="00F520C6">
      <w:pPr>
        <w:pStyle w:val="BodyTextIndent"/>
        <w:numPr>
          <w:ilvl w:val="1"/>
          <w:numId w:val="1"/>
        </w:numPr>
        <w:tabs>
          <w:tab w:val="left" w:pos="1260"/>
        </w:tabs>
        <w:rPr>
          <w:rFonts w:asciiTheme="minorHAnsi" w:hAnsiTheme="minorHAnsi" w:cstheme="minorHAnsi"/>
          <w:color w:val="000000"/>
          <w:spacing w:val="-2"/>
          <w:sz w:val="24"/>
          <w:szCs w:val="24"/>
        </w:rPr>
      </w:pPr>
      <w:r w:rsidRPr="00F520C6">
        <w:rPr>
          <w:rFonts w:asciiTheme="minorHAnsi" w:hAnsiTheme="minorHAnsi" w:cstheme="minorHAnsi"/>
          <w:b/>
          <w:sz w:val="24"/>
          <w:szCs w:val="24"/>
          <w:u w:val="single"/>
        </w:rPr>
        <w:t>Severability</w:t>
      </w:r>
      <w:r w:rsidRPr="00F520C6">
        <w:rPr>
          <w:rFonts w:asciiTheme="minorHAnsi" w:hAnsiTheme="minorHAnsi" w:cstheme="minorHAnsi"/>
          <w:sz w:val="24"/>
          <w:szCs w:val="24"/>
        </w:rPr>
        <w:t xml:space="preserve">.  Each part of this Agreement is severable from the others and </w:t>
      </w:r>
      <w:r w:rsidRPr="00F520C6">
        <w:rPr>
          <w:rFonts w:asciiTheme="minorHAnsi" w:hAnsiTheme="minorHAnsi" w:cstheme="minorHAnsi"/>
          <w:noProof/>
          <w:sz w:val="24"/>
          <w:szCs w:val="24"/>
        </w:rPr>
        <w:t>in the event that</w:t>
      </w:r>
      <w:r w:rsidRPr="00F520C6">
        <w:rPr>
          <w:rFonts w:asciiTheme="minorHAnsi" w:hAnsiTheme="minorHAnsi" w:cstheme="minorHAnsi"/>
          <w:sz w:val="24"/>
          <w:szCs w:val="24"/>
        </w:rPr>
        <w:t xml:space="preserve"> any part of this Agreement becomes unenforceable for any reason whatsoever, the remaining agreement shall continue to be enforceable devoid of the unenforceable part.  In such an event, that is, if any part of the </w:t>
      </w:r>
      <w:r w:rsidRPr="00F520C6">
        <w:rPr>
          <w:rFonts w:asciiTheme="minorHAnsi" w:hAnsiTheme="minorHAnsi" w:cstheme="minorHAnsi"/>
          <w:noProof/>
          <w:sz w:val="24"/>
          <w:szCs w:val="24"/>
        </w:rPr>
        <w:t>agreement</w:t>
      </w:r>
      <w:r w:rsidRPr="00F520C6">
        <w:rPr>
          <w:rFonts w:asciiTheme="minorHAnsi" w:hAnsiTheme="minorHAnsi" w:cstheme="minorHAnsi"/>
          <w:sz w:val="24"/>
          <w:szCs w:val="24"/>
        </w:rPr>
        <w:t xml:space="preserve"> becomes unenforceable, the party shall endeavor to enter into such modified/ fresh terms, to the extent possible, as would reflect the intention of the parties contained in the unenforceable provisions and which would be legally valid and binding;</w:t>
      </w:r>
    </w:p>
    <w:p w14:paraId="5C628C2C" w14:textId="172EBBCD" w:rsidR="00C817F1" w:rsidRPr="00F520C6" w:rsidRDefault="005446A0" w:rsidP="00F520C6">
      <w:pPr>
        <w:pStyle w:val="BodyTextIndent"/>
        <w:numPr>
          <w:ilvl w:val="1"/>
          <w:numId w:val="1"/>
        </w:numPr>
        <w:tabs>
          <w:tab w:val="left" w:pos="1260"/>
        </w:tabs>
        <w:rPr>
          <w:rFonts w:asciiTheme="minorHAnsi" w:hAnsiTheme="minorHAnsi" w:cstheme="minorHAnsi"/>
          <w:color w:val="000000"/>
          <w:spacing w:val="-2"/>
          <w:sz w:val="24"/>
          <w:szCs w:val="24"/>
        </w:rPr>
      </w:pPr>
      <w:r w:rsidRPr="00F520C6">
        <w:rPr>
          <w:rFonts w:asciiTheme="minorHAnsi" w:hAnsiTheme="minorHAnsi" w:cstheme="minorHAnsi"/>
          <w:b/>
          <w:sz w:val="24"/>
          <w:szCs w:val="24"/>
          <w:u w:val="single"/>
        </w:rPr>
        <w:t>Non-Solicitation</w:t>
      </w:r>
      <w:r w:rsidR="00C817F1" w:rsidRPr="00F520C6">
        <w:rPr>
          <w:rFonts w:asciiTheme="minorHAnsi" w:hAnsiTheme="minorHAnsi" w:cstheme="minorHAnsi"/>
          <w:b/>
          <w:sz w:val="24"/>
          <w:szCs w:val="24"/>
          <w:u w:val="single"/>
        </w:rPr>
        <w:t>.</w:t>
      </w:r>
      <w:r w:rsidR="00C817F1" w:rsidRPr="00F520C6">
        <w:rPr>
          <w:rFonts w:asciiTheme="minorHAnsi" w:hAnsiTheme="minorHAnsi" w:cstheme="minorHAnsi"/>
          <w:b/>
          <w:sz w:val="24"/>
          <w:szCs w:val="24"/>
        </w:rPr>
        <w:t xml:space="preserve">  </w:t>
      </w:r>
      <w:r w:rsidR="00C817F1" w:rsidRPr="00F520C6">
        <w:rPr>
          <w:rFonts w:asciiTheme="minorHAnsi" w:hAnsiTheme="minorHAnsi" w:cstheme="minorHAnsi"/>
          <w:sz w:val="24"/>
          <w:szCs w:val="24"/>
        </w:rPr>
        <w:t xml:space="preserve">During the Term of this Agreement and for a period of two (2) years from the termination/ expiry of this Agreement, neither Party will employ or offer employment or otherwise solicit for employment, whether for itself or for any other person, any Employee of the other, its parent corporation, if any, or any affiliate of the other. </w:t>
      </w:r>
    </w:p>
    <w:p w14:paraId="4BA869B2" w14:textId="77777777" w:rsidR="002943B6" w:rsidRPr="00F520C6" w:rsidRDefault="002943B6" w:rsidP="00F520C6">
      <w:pPr>
        <w:pStyle w:val="BodyTextIndent"/>
        <w:numPr>
          <w:ilvl w:val="1"/>
          <w:numId w:val="1"/>
        </w:numPr>
        <w:tabs>
          <w:tab w:val="left" w:pos="1260"/>
        </w:tabs>
        <w:rPr>
          <w:rFonts w:asciiTheme="minorHAnsi" w:hAnsiTheme="minorHAnsi" w:cstheme="minorHAnsi"/>
          <w:color w:val="000000"/>
          <w:spacing w:val="-2"/>
          <w:sz w:val="24"/>
          <w:szCs w:val="24"/>
        </w:rPr>
      </w:pPr>
      <w:r w:rsidRPr="00F520C6">
        <w:rPr>
          <w:rFonts w:asciiTheme="minorHAnsi" w:hAnsiTheme="minorHAnsi" w:cstheme="minorHAnsi"/>
          <w:b/>
          <w:sz w:val="24"/>
          <w:szCs w:val="24"/>
          <w:u w:val="single"/>
        </w:rPr>
        <w:t>Notice</w:t>
      </w:r>
      <w:r w:rsidRPr="00F520C6">
        <w:rPr>
          <w:rFonts w:asciiTheme="minorHAnsi" w:hAnsiTheme="minorHAnsi" w:cstheme="minorHAnsi"/>
          <w:sz w:val="24"/>
          <w:szCs w:val="24"/>
        </w:rPr>
        <w:t xml:space="preserve">.  </w:t>
      </w:r>
      <w:r w:rsidR="00722829" w:rsidRPr="00F520C6">
        <w:rPr>
          <w:rFonts w:asciiTheme="minorHAnsi" w:hAnsiTheme="minorHAnsi" w:cstheme="minorHAnsi"/>
          <w:noProof/>
          <w:sz w:val="24"/>
          <w:szCs w:val="24"/>
        </w:rPr>
        <w:t>Each notice required or permitted hereunder shall be given by registered post - acknowledgement</w:t>
      </w:r>
      <w:r w:rsidR="00722829" w:rsidRPr="00F520C6">
        <w:rPr>
          <w:rFonts w:asciiTheme="minorHAnsi" w:hAnsiTheme="minorHAnsi" w:cstheme="minorHAnsi"/>
          <w:sz w:val="24"/>
          <w:szCs w:val="24"/>
        </w:rPr>
        <w:t xml:space="preserve"> due and simultaneously by facsimile or by email at the respective addresses or email addresses provided in signatory details of this Agreement</w:t>
      </w:r>
      <w:r w:rsidRPr="00F520C6">
        <w:rPr>
          <w:rFonts w:asciiTheme="minorHAnsi" w:hAnsiTheme="minorHAnsi" w:cstheme="minorHAnsi"/>
          <w:sz w:val="24"/>
          <w:szCs w:val="24"/>
        </w:rPr>
        <w:t>;</w:t>
      </w:r>
    </w:p>
    <w:p w14:paraId="16EBB938" w14:textId="77777777" w:rsidR="002943B6" w:rsidRPr="00F520C6" w:rsidRDefault="002943B6" w:rsidP="00F520C6">
      <w:pPr>
        <w:pStyle w:val="BodyTextIndent"/>
        <w:numPr>
          <w:ilvl w:val="1"/>
          <w:numId w:val="1"/>
        </w:numPr>
        <w:rPr>
          <w:rFonts w:asciiTheme="minorHAnsi" w:hAnsiTheme="minorHAnsi" w:cstheme="minorHAnsi"/>
          <w:sz w:val="24"/>
          <w:szCs w:val="24"/>
        </w:rPr>
      </w:pPr>
      <w:r w:rsidRPr="00F520C6">
        <w:rPr>
          <w:rFonts w:asciiTheme="minorHAnsi" w:hAnsiTheme="minorHAnsi" w:cstheme="minorHAnsi"/>
          <w:b/>
          <w:bCs/>
          <w:sz w:val="24"/>
          <w:szCs w:val="24"/>
          <w:u w:val="single"/>
        </w:rPr>
        <w:t>Counterparts:</w:t>
      </w:r>
      <w:r w:rsidRPr="00F520C6">
        <w:rPr>
          <w:rFonts w:asciiTheme="minorHAnsi" w:hAnsiTheme="minorHAnsi" w:cstheme="minorHAnsi"/>
          <w:sz w:val="24"/>
          <w:szCs w:val="24"/>
        </w:rPr>
        <w:t xml:space="preserve">  This Agreement may be executed in counterparts, each of which shall </w:t>
      </w:r>
      <w:r w:rsidRPr="00F520C6">
        <w:rPr>
          <w:rFonts w:asciiTheme="minorHAnsi" w:hAnsiTheme="minorHAnsi" w:cstheme="minorHAnsi"/>
          <w:noProof/>
          <w:sz w:val="24"/>
          <w:szCs w:val="24"/>
        </w:rPr>
        <w:t>be deemed</w:t>
      </w:r>
      <w:r w:rsidRPr="00F520C6">
        <w:rPr>
          <w:rFonts w:asciiTheme="minorHAnsi" w:hAnsiTheme="minorHAnsi" w:cstheme="minorHAnsi"/>
          <w:sz w:val="24"/>
          <w:szCs w:val="24"/>
        </w:rPr>
        <w:t xml:space="preserve"> an original, but all of which shall constitute </w:t>
      </w:r>
      <w:r w:rsidRPr="00F520C6">
        <w:rPr>
          <w:rFonts w:asciiTheme="minorHAnsi" w:hAnsiTheme="minorHAnsi" w:cstheme="minorHAnsi"/>
          <w:noProof/>
          <w:sz w:val="24"/>
          <w:szCs w:val="24"/>
        </w:rPr>
        <w:t>one and the same</w:t>
      </w:r>
      <w:r w:rsidRPr="00F520C6">
        <w:rPr>
          <w:rFonts w:asciiTheme="minorHAnsi" w:hAnsiTheme="minorHAnsi" w:cstheme="minorHAnsi"/>
          <w:sz w:val="24"/>
          <w:szCs w:val="24"/>
        </w:rPr>
        <w:t xml:space="preserve"> instrument. </w:t>
      </w:r>
    </w:p>
    <w:p w14:paraId="6C2D4DDE" w14:textId="77777777" w:rsidR="002943B6" w:rsidRPr="00F520C6" w:rsidRDefault="002943B6" w:rsidP="00F520C6">
      <w:pPr>
        <w:pStyle w:val="BodyTextIndent"/>
        <w:numPr>
          <w:ilvl w:val="1"/>
          <w:numId w:val="1"/>
        </w:numPr>
        <w:tabs>
          <w:tab w:val="left" w:pos="1260"/>
        </w:tabs>
        <w:rPr>
          <w:rFonts w:asciiTheme="minorHAnsi" w:hAnsiTheme="minorHAnsi" w:cstheme="minorHAnsi"/>
          <w:sz w:val="24"/>
          <w:szCs w:val="24"/>
          <w:lang w:val="en-GB"/>
        </w:rPr>
      </w:pPr>
      <w:r w:rsidRPr="00F520C6">
        <w:rPr>
          <w:rFonts w:asciiTheme="minorHAnsi" w:hAnsiTheme="minorHAnsi" w:cstheme="minorHAnsi"/>
          <w:b/>
          <w:noProof/>
          <w:sz w:val="24"/>
          <w:szCs w:val="24"/>
          <w:u w:val="single"/>
        </w:rPr>
        <w:lastRenderedPageBreak/>
        <w:t>Force Majeure:</w:t>
      </w:r>
      <w:r w:rsidRPr="00F520C6">
        <w:rPr>
          <w:rFonts w:asciiTheme="minorHAnsi" w:hAnsiTheme="minorHAnsi" w:cstheme="minorHAnsi"/>
          <w:noProof/>
          <w:sz w:val="24"/>
          <w:szCs w:val="24"/>
        </w:rPr>
        <w:t xml:space="preserve">  Neither party to this Agreement shall be liable for failure to perform or delay in performance of any of its obligations under this Agreement (except payment of amounts already due and owing) where such failure or delay results from military operation, national emergency, civil commotion, or utility, or the order, requisition, request or recommendation of any government agency or acting government authority, or any party's compliance therewith, or government probation, regulation, or priority, or any change in laws or regulations which prevent any party from providing services required by this Agreement, or any other cause beyond any party's reasonable control whether similar or dissimilar to the foregoing causes.</w:t>
      </w:r>
    </w:p>
    <w:p w14:paraId="21112427" w14:textId="77777777" w:rsidR="002943B6" w:rsidRPr="00F520C6" w:rsidRDefault="002943B6" w:rsidP="00F520C6">
      <w:pPr>
        <w:pStyle w:val="BodyTextIndent"/>
        <w:tabs>
          <w:tab w:val="left" w:pos="1260"/>
        </w:tabs>
        <w:ind w:left="0"/>
        <w:rPr>
          <w:rFonts w:asciiTheme="minorHAnsi" w:hAnsiTheme="minorHAnsi" w:cstheme="minorHAnsi"/>
          <w:b/>
          <w:color w:val="0000FF"/>
          <w:sz w:val="24"/>
          <w:szCs w:val="24"/>
          <w:u w:val="single"/>
        </w:rPr>
      </w:pPr>
    </w:p>
    <w:p w14:paraId="29A4B23A" w14:textId="77777777" w:rsidR="002943B6" w:rsidRPr="00F520C6" w:rsidRDefault="002943B6" w:rsidP="00F520C6">
      <w:pPr>
        <w:pStyle w:val="BodyTextIndent"/>
        <w:tabs>
          <w:tab w:val="left" w:pos="1260"/>
        </w:tabs>
        <w:ind w:left="0"/>
        <w:rPr>
          <w:rFonts w:asciiTheme="minorHAnsi" w:hAnsiTheme="minorHAnsi" w:cstheme="minorHAnsi"/>
          <w:b/>
          <w:sz w:val="24"/>
          <w:szCs w:val="24"/>
          <w:u w:val="single"/>
        </w:rPr>
      </w:pPr>
    </w:p>
    <w:p w14:paraId="2E562E8B" w14:textId="77777777" w:rsidR="002943B6" w:rsidRPr="00F520C6" w:rsidRDefault="002943B6" w:rsidP="00F520C6">
      <w:pPr>
        <w:pStyle w:val="BodyTextIndent"/>
        <w:tabs>
          <w:tab w:val="left" w:pos="900"/>
        </w:tabs>
        <w:ind w:left="0"/>
        <w:rPr>
          <w:rFonts w:asciiTheme="minorHAnsi" w:hAnsiTheme="minorHAnsi" w:cstheme="minorHAnsi"/>
          <w:b/>
          <w:sz w:val="24"/>
          <w:szCs w:val="24"/>
        </w:rPr>
      </w:pPr>
    </w:p>
    <w:p w14:paraId="3B444B4F" w14:textId="77777777" w:rsidR="00C817F1" w:rsidRPr="00F520C6" w:rsidRDefault="00C817F1" w:rsidP="00F520C6">
      <w:pPr>
        <w:pStyle w:val="BodyTextIndent"/>
        <w:tabs>
          <w:tab w:val="left" w:pos="1260"/>
        </w:tabs>
        <w:ind w:left="0"/>
        <w:rPr>
          <w:rFonts w:asciiTheme="minorHAnsi" w:hAnsiTheme="minorHAnsi" w:cstheme="minorHAnsi"/>
          <w:b/>
          <w:sz w:val="24"/>
          <w:szCs w:val="24"/>
          <w:u w:val="single"/>
        </w:rPr>
      </w:pPr>
      <w:r w:rsidRPr="00F520C6">
        <w:rPr>
          <w:rFonts w:asciiTheme="minorHAnsi" w:hAnsiTheme="minorHAnsi" w:cstheme="minorHAnsi"/>
          <w:b/>
          <w:sz w:val="24"/>
          <w:szCs w:val="24"/>
          <w:u w:val="single"/>
        </w:rPr>
        <w:t>Duly signed by both the parties hereunder: - _</w:t>
      </w:r>
    </w:p>
    <w:p w14:paraId="4609F41C" w14:textId="77777777" w:rsidR="00C817F1" w:rsidRPr="00F520C6" w:rsidRDefault="00C817F1" w:rsidP="00F520C6">
      <w:pPr>
        <w:pStyle w:val="BodyTextIndent"/>
        <w:tabs>
          <w:tab w:val="left" w:pos="1260"/>
        </w:tabs>
        <w:ind w:left="0"/>
        <w:rPr>
          <w:rFonts w:asciiTheme="minorHAnsi" w:hAnsiTheme="minorHAnsi" w:cstheme="minorHAnsi"/>
          <w:b/>
          <w:sz w:val="24"/>
          <w:szCs w:val="24"/>
          <w:u w:val="single"/>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95"/>
        <w:gridCol w:w="4950"/>
      </w:tblGrid>
      <w:tr w:rsidR="00C817F1" w:rsidRPr="00F520C6" w14:paraId="7EFFF40E" w14:textId="77777777" w:rsidTr="00F520C6">
        <w:trPr>
          <w:trHeight w:val="1197"/>
        </w:trPr>
        <w:tc>
          <w:tcPr>
            <w:tcW w:w="4495" w:type="dxa"/>
            <w:tcBorders>
              <w:top w:val="single" w:sz="4" w:space="0" w:color="auto"/>
              <w:left w:val="single" w:sz="4" w:space="0" w:color="auto"/>
              <w:bottom w:val="single" w:sz="4" w:space="0" w:color="auto"/>
              <w:right w:val="single" w:sz="4" w:space="0" w:color="auto"/>
            </w:tcBorders>
          </w:tcPr>
          <w:p w14:paraId="276FD5AB" w14:textId="77777777" w:rsidR="00C817F1" w:rsidRPr="00F520C6" w:rsidRDefault="00C817F1" w:rsidP="00F520C6">
            <w:pPr>
              <w:rPr>
                <w:rFonts w:asciiTheme="minorHAnsi" w:hAnsiTheme="minorHAnsi" w:cstheme="minorHAnsi"/>
                <w:b/>
                <w:bCs/>
                <w:sz w:val="24"/>
                <w:szCs w:val="24"/>
              </w:rPr>
            </w:pPr>
          </w:p>
          <w:p w14:paraId="0864B5E0" w14:textId="77777777" w:rsidR="00C817F1" w:rsidRPr="00F520C6" w:rsidRDefault="00C817F1" w:rsidP="00F520C6">
            <w:pPr>
              <w:snapToGrid w:val="0"/>
              <w:rPr>
                <w:rFonts w:asciiTheme="minorHAnsi" w:hAnsiTheme="minorHAnsi" w:cstheme="minorHAnsi"/>
                <w:b/>
                <w:bCs/>
                <w:sz w:val="24"/>
                <w:szCs w:val="24"/>
              </w:rPr>
            </w:pPr>
          </w:p>
        </w:tc>
        <w:tc>
          <w:tcPr>
            <w:tcW w:w="4950" w:type="dxa"/>
            <w:tcBorders>
              <w:top w:val="single" w:sz="4" w:space="0" w:color="auto"/>
              <w:left w:val="single" w:sz="4" w:space="0" w:color="auto"/>
              <w:bottom w:val="single" w:sz="4" w:space="0" w:color="auto"/>
              <w:right w:val="single" w:sz="4" w:space="0" w:color="auto"/>
            </w:tcBorders>
          </w:tcPr>
          <w:p w14:paraId="1AA2010F" w14:textId="395B69C4" w:rsidR="00C817F1" w:rsidRPr="00F520C6" w:rsidRDefault="00CA2087" w:rsidP="00F520C6">
            <w:pPr>
              <w:snapToGrid w:val="0"/>
              <w:rPr>
                <w:rFonts w:asciiTheme="minorHAnsi" w:eastAsia="Calibri" w:hAnsiTheme="minorHAnsi" w:cstheme="minorHAnsi"/>
                <w:b/>
                <w:bCs/>
                <w:color w:val="262626" w:themeColor="text1" w:themeTint="D9"/>
                <w:sz w:val="24"/>
                <w:szCs w:val="24"/>
              </w:rPr>
            </w:pPr>
            <w:r w:rsidRPr="00F520C6">
              <w:rPr>
                <w:rFonts w:asciiTheme="minorHAnsi" w:eastAsia="Calibri" w:hAnsiTheme="minorHAnsi" w:cstheme="minorHAnsi"/>
                <w:b/>
                <w:bCs/>
                <w:color w:val="262626" w:themeColor="text1" w:themeTint="D9"/>
                <w:sz w:val="24"/>
                <w:szCs w:val="24"/>
              </w:rPr>
              <w:t>AAN</w:t>
            </w:r>
            <w:r w:rsidR="00C817F1" w:rsidRPr="00F520C6">
              <w:rPr>
                <w:rFonts w:asciiTheme="minorHAnsi" w:eastAsia="Calibri" w:hAnsiTheme="minorHAnsi" w:cstheme="minorHAnsi"/>
                <w:b/>
                <w:bCs/>
                <w:color w:val="262626" w:themeColor="text1" w:themeTint="D9"/>
                <w:sz w:val="24"/>
                <w:szCs w:val="24"/>
              </w:rPr>
              <w:t xml:space="preserve"> </w:t>
            </w:r>
            <w:r w:rsidRPr="00F520C6">
              <w:rPr>
                <w:rFonts w:asciiTheme="minorHAnsi" w:eastAsia="Calibri" w:hAnsiTheme="minorHAnsi" w:cstheme="minorHAnsi"/>
                <w:b/>
                <w:bCs/>
                <w:color w:val="262626" w:themeColor="text1" w:themeTint="D9"/>
                <w:sz w:val="24"/>
                <w:szCs w:val="24"/>
              </w:rPr>
              <w:t xml:space="preserve">Systems., </w:t>
            </w:r>
            <w:r w:rsidR="00C817F1" w:rsidRPr="00F520C6">
              <w:rPr>
                <w:rFonts w:asciiTheme="minorHAnsi" w:eastAsia="Calibri" w:hAnsiTheme="minorHAnsi" w:cstheme="minorHAnsi"/>
                <w:b/>
                <w:bCs/>
                <w:color w:val="262626" w:themeColor="text1" w:themeTint="D9"/>
                <w:sz w:val="24"/>
                <w:szCs w:val="24"/>
              </w:rPr>
              <w:t>Inc.</w:t>
            </w:r>
          </w:p>
          <w:p w14:paraId="540F5625" w14:textId="77777777" w:rsidR="00C817F1" w:rsidRPr="00F520C6" w:rsidRDefault="00C817F1" w:rsidP="00F520C6">
            <w:pPr>
              <w:snapToGrid w:val="0"/>
              <w:rPr>
                <w:rFonts w:asciiTheme="minorHAnsi" w:hAnsiTheme="minorHAnsi" w:cstheme="minorHAnsi"/>
                <w:b/>
                <w:bCs/>
                <w:sz w:val="24"/>
                <w:szCs w:val="24"/>
              </w:rPr>
            </w:pPr>
            <w:r w:rsidRPr="00F520C6">
              <w:rPr>
                <w:rFonts w:asciiTheme="minorHAnsi" w:hAnsiTheme="minorHAnsi" w:cstheme="minorHAnsi"/>
                <w:b/>
                <w:bCs/>
                <w:sz w:val="24"/>
                <w:szCs w:val="24"/>
              </w:rPr>
              <w:t>Signature:</w:t>
            </w:r>
          </w:p>
          <w:p w14:paraId="6B689E08" w14:textId="77777777" w:rsidR="00C817F1" w:rsidRPr="00F520C6" w:rsidRDefault="00C817F1" w:rsidP="00F520C6">
            <w:pPr>
              <w:rPr>
                <w:rFonts w:asciiTheme="minorHAnsi" w:hAnsiTheme="minorHAnsi" w:cstheme="minorHAnsi"/>
                <w:b/>
                <w:bCs/>
                <w:sz w:val="24"/>
                <w:szCs w:val="24"/>
              </w:rPr>
            </w:pPr>
          </w:p>
          <w:p w14:paraId="27839BE2" w14:textId="77777777" w:rsidR="00C817F1" w:rsidRPr="00F520C6" w:rsidRDefault="00C817F1" w:rsidP="00F520C6">
            <w:pPr>
              <w:snapToGrid w:val="0"/>
              <w:rPr>
                <w:rFonts w:asciiTheme="minorHAnsi" w:hAnsiTheme="minorHAnsi" w:cstheme="minorHAnsi"/>
                <w:b/>
                <w:bCs/>
                <w:sz w:val="24"/>
                <w:szCs w:val="24"/>
              </w:rPr>
            </w:pPr>
          </w:p>
        </w:tc>
      </w:tr>
      <w:tr w:rsidR="00C817F1" w:rsidRPr="00F520C6" w14:paraId="05F36B5F" w14:textId="77777777" w:rsidTr="00F520C6">
        <w:trPr>
          <w:trHeight w:val="800"/>
        </w:trPr>
        <w:tc>
          <w:tcPr>
            <w:tcW w:w="4495" w:type="dxa"/>
            <w:tcBorders>
              <w:top w:val="single" w:sz="4" w:space="0" w:color="auto"/>
              <w:left w:val="single" w:sz="4" w:space="0" w:color="auto"/>
              <w:bottom w:val="single" w:sz="4" w:space="0" w:color="auto"/>
              <w:right w:val="single" w:sz="4" w:space="0" w:color="auto"/>
            </w:tcBorders>
          </w:tcPr>
          <w:p w14:paraId="1C2372F4" w14:textId="752DA2FE" w:rsidR="00C817F1" w:rsidRPr="00F520C6" w:rsidRDefault="00C817F1" w:rsidP="00F520C6">
            <w:pPr>
              <w:rPr>
                <w:rFonts w:asciiTheme="minorHAnsi" w:hAnsiTheme="minorHAnsi" w:cstheme="minorHAnsi"/>
                <w:bCs/>
                <w:color w:val="000000"/>
                <w:sz w:val="24"/>
                <w:szCs w:val="24"/>
              </w:rPr>
            </w:pPr>
          </w:p>
        </w:tc>
        <w:tc>
          <w:tcPr>
            <w:tcW w:w="4950" w:type="dxa"/>
            <w:tcBorders>
              <w:top w:val="single" w:sz="4" w:space="0" w:color="auto"/>
              <w:left w:val="single" w:sz="4" w:space="0" w:color="auto"/>
              <w:bottom w:val="single" w:sz="4" w:space="0" w:color="auto"/>
              <w:right w:val="single" w:sz="4" w:space="0" w:color="auto"/>
            </w:tcBorders>
          </w:tcPr>
          <w:p w14:paraId="16FDC340" w14:textId="77777777" w:rsidR="00C817F1" w:rsidRPr="00F520C6" w:rsidRDefault="00C817F1" w:rsidP="00F520C6">
            <w:pPr>
              <w:rPr>
                <w:rFonts w:asciiTheme="minorHAnsi" w:hAnsiTheme="minorHAnsi" w:cstheme="minorHAnsi"/>
                <w:b/>
                <w:bCs/>
                <w:color w:val="000000"/>
                <w:sz w:val="24"/>
                <w:szCs w:val="24"/>
              </w:rPr>
            </w:pPr>
          </w:p>
          <w:p w14:paraId="24810D99" w14:textId="54B63A1A" w:rsidR="00C817F1" w:rsidRPr="00F520C6" w:rsidRDefault="00C817F1" w:rsidP="00F520C6">
            <w:pPr>
              <w:rPr>
                <w:rFonts w:asciiTheme="minorHAnsi" w:hAnsiTheme="minorHAnsi" w:cstheme="minorHAnsi"/>
                <w:bCs/>
                <w:color w:val="000000"/>
                <w:sz w:val="24"/>
                <w:szCs w:val="24"/>
              </w:rPr>
            </w:pPr>
          </w:p>
        </w:tc>
      </w:tr>
      <w:tr w:rsidR="00C817F1" w:rsidRPr="00F520C6" w14:paraId="7A0927A2" w14:textId="77777777" w:rsidTr="00F520C6">
        <w:trPr>
          <w:trHeight w:val="2195"/>
        </w:trPr>
        <w:tc>
          <w:tcPr>
            <w:tcW w:w="4495" w:type="dxa"/>
            <w:tcBorders>
              <w:top w:val="single" w:sz="4" w:space="0" w:color="auto"/>
              <w:left w:val="single" w:sz="4" w:space="0" w:color="auto"/>
              <w:bottom w:val="single" w:sz="4" w:space="0" w:color="auto"/>
              <w:right w:val="single" w:sz="4" w:space="0" w:color="auto"/>
            </w:tcBorders>
            <w:hideMark/>
          </w:tcPr>
          <w:p w14:paraId="6F41B86D" w14:textId="3CC53922" w:rsidR="00C817F1" w:rsidRPr="00F520C6" w:rsidRDefault="00C817F1" w:rsidP="00F520C6">
            <w:pPr>
              <w:rPr>
                <w:rFonts w:asciiTheme="minorHAnsi" w:hAnsiTheme="minorHAnsi" w:cstheme="minorHAnsi"/>
                <w:bCs/>
                <w:color w:val="0000FF"/>
                <w:sz w:val="24"/>
                <w:szCs w:val="24"/>
                <w:u w:val="single"/>
              </w:rPr>
            </w:pPr>
            <w:r w:rsidRPr="00F520C6">
              <w:rPr>
                <w:rFonts w:asciiTheme="minorHAnsi" w:hAnsiTheme="minorHAnsi" w:cstheme="minorHAnsi"/>
                <w:sz w:val="24"/>
                <w:szCs w:val="24"/>
              </w:rPr>
              <w:t xml:space="preserve"> </w:t>
            </w:r>
          </w:p>
        </w:tc>
        <w:tc>
          <w:tcPr>
            <w:tcW w:w="4950" w:type="dxa"/>
            <w:tcBorders>
              <w:top w:val="single" w:sz="4" w:space="0" w:color="auto"/>
              <w:left w:val="single" w:sz="4" w:space="0" w:color="auto"/>
              <w:bottom w:val="single" w:sz="4" w:space="0" w:color="auto"/>
              <w:right w:val="single" w:sz="4" w:space="0" w:color="auto"/>
            </w:tcBorders>
            <w:hideMark/>
          </w:tcPr>
          <w:p w14:paraId="474D2722" w14:textId="7923848E" w:rsidR="00C817F1" w:rsidRPr="00F520C6" w:rsidRDefault="00C817F1" w:rsidP="00F520C6">
            <w:pPr>
              <w:snapToGrid w:val="0"/>
              <w:rPr>
                <w:rFonts w:asciiTheme="minorHAnsi" w:eastAsia="Calibri" w:hAnsiTheme="minorHAnsi" w:cstheme="minorHAnsi"/>
                <w:b/>
                <w:bCs/>
                <w:color w:val="262626" w:themeColor="text1" w:themeTint="D9"/>
                <w:sz w:val="24"/>
                <w:szCs w:val="24"/>
              </w:rPr>
            </w:pPr>
          </w:p>
          <w:p w14:paraId="7497AE5D" w14:textId="68EF48AF" w:rsidR="00C817F1" w:rsidRPr="00F520C6" w:rsidRDefault="00C817F1" w:rsidP="00F520C6">
            <w:pPr>
              <w:rPr>
                <w:rFonts w:asciiTheme="minorHAnsi" w:hAnsiTheme="minorHAnsi" w:cstheme="minorHAnsi"/>
                <w:bCs/>
                <w:color w:val="0000FF"/>
                <w:sz w:val="24"/>
                <w:szCs w:val="24"/>
                <w:u w:val="single"/>
              </w:rPr>
            </w:pPr>
            <w:bookmarkStart w:id="5" w:name="_GoBack"/>
            <w:bookmarkEnd w:id="5"/>
          </w:p>
        </w:tc>
      </w:tr>
      <w:tr w:rsidR="00C817F1" w:rsidRPr="00F520C6" w14:paraId="4067CFC4" w14:textId="77777777" w:rsidTr="00F520C6">
        <w:trPr>
          <w:trHeight w:val="395"/>
        </w:trPr>
        <w:tc>
          <w:tcPr>
            <w:tcW w:w="4495" w:type="dxa"/>
            <w:tcBorders>
              <w:top w:val="single" w:sz="4" w:space="0" w:color="auto"/>
              <w:left w:val="single" w:sz="4" w:space="0" w:color="auto"/>
              <w:bottom w:val="single" w:sz="4" w:space="0" w:color="auto"/>
              <w:right w:val="single" w:sz="4" w:space="0" w:color="auto"/>
            </w:tcBorders>
            <w:hideMark/>
          </w:tcPr>
          <w:p w14:paraId="4C4269D0" w14:textId="4950D341" w:rsidR="00C817F1" w:rsidRPr="00F520C6" w:rsidRDefault="00C817F1" w:rsidP="00F520C6">
            <w:pPr>
              <w:snapToGrid w:val="0"/>
              <w:rPr>
                <w:rFonts w:asciiTheme="minorHAnsi" w:hAnsiTheme="minorHAnsi" w:cstheme="minorHAnsi"/>
                <w:b/>
                <w:bCs/>
                <w:sz w:val="24"/>
                <w:szCs w:val="24"/>
              </w:rPr>
            </w:pPr>
            <w:r w:rsidRPr="00F520C6">
              <w:rPr>
                <w:rFonts w:asciiTheme="minorHAnsi" w:hAnsiTheme="minorHAnsi" w:cstheme="minorHAnsi"/>
                <w:b/>
                <w:bCs/>
                <w:sz w:val="24"/>
                <w:szCs w:val="24"/>
              </w:rPr>
              <w:t xml:space="preserve">Date: </w:t>
            </w:r>
          </w:p>
        </w:tc>
        <w:tc>
          <w:tcPr>
            <w:tcW w:w="4950" w:type="dxa"/>
            <w:tcBorders>
              <w:top w:val="single" w:sz="4" w:space="0" w:color="auto"/>
              <w:left w:val="single" w:sz="4" w:space="0" w:color="auto"/>
              <w:bottom w:val="single" w:sz="4" w:space="0" w:color="auto"/>
              <w:right w:val="single" w:sz="4" w:space="0" w:color="auto"/>
            </w:tcBorders>
            <w:hideMark/>
          </w:tcPr>
          <w:p w14:paraId="2AE2230F" w14:textId="11E7BFE9" w:rsidR="00C817F1" w:rsidRPr="00F520C6" w:rsidRDefault="00C817F1" w:rsidP="00F520C6">
            <w:pPr>
              <w:snapToGrid w:val="0"/>
              <w:rPr>
                <w:rFonts w:asciiTheme="minorHAnsi" w:hAnsiTheme="minorHAnsi" w:cstheme="minorHAnsi"/>
                <w:b/>
                <w:bCs/>
                <w:sz w:val="24"/>
                <w:szCs w:val="24"/>
              </w:rPr>
            </w:pPr>
            <w:r w:rsidRPr="00F520C6">
              <w:rPr>
                <w:rFonts w:asciiTheme="minorHAnsi" w:hAnsiTheme="minorHAnsi" w:cstheme="minorHAnsi"/>
                <w:b/>
                <w:bCs/>
                <w:sz w:val="24"/>
                <w:szCs w:val="24"/>
              </w:rPr>
              <w:t>Date:</w:t>
            </w:r>
          </w:p>
        </w:tc>
      </w:tr>
    </w:tbl>
    <w:p w14:paraId="699A5975" w14:textId="77777777" w:rsidR="00C817F1" w:rsidRPr="00F520C6" w:rsidRDefault="00C817F1" w:rsidP="00F520C6">
      <w:pPr>
        <w:pStyle w:val="BodyTextIndent"/>
        <w:tabs>
          <w:tab w:val="left" w:pos="1260"/>
        </w:tabs>
        <w:ind w:left="720"/>
        <w:rPr>
          <w:rFonts w:asciiTheme="minorHAnsi" w:hAnsiTheme="minorHAnsi" w:cstheme="minorHAnsi"/>
          <w:b/>
          <w:sz w:val="24"/>
          <w:szCs w:val="24"/>
        </w:rPr>
      </w:pPr>
    </w:p>
    <w:p w14:paraId="6166D3BD" w14:textId="77777777" w:rsidR="002943B6" w:rsidRPr="00F520C6" w:rsidRDefault="002943B6" w:rsidP="00F520C6">
      <w:pPr>
        <w:pStyle w:val="BodyTextIndent"/>
        <w:tabs>
          <w:tab w:val="left" w:pos="900"/>
        </w:tabs>
        <w:ind w:left="0"/>
        <w:rPr>
          <w:rFonts w:asciiTheme="minorHAnsi" w:hAnsiTheme="minorHAnsi" w:cstheme="minorHAnsi"/>
          <w:b/>
          <w:sz w:val="24"/>
          <w:szCs w:val="24"/>
        </w:rPr>
      </w:pPr>
    </w:p>
    <w:p w14:paraId="40D5EBA0" w14:textId="77777777" w:rsidR="00C92300" w:rsidRPr="00F520C6" w:rsidRDefault="008D62DE" w:rsidP="00F520C6">
      <w:pPr>
        <w:rPr>
          <w:rFonts w:asciiTheme="minorHAnsi" w:hAnsiTheme="minorHAnsi" w:cstheme="minorHAnsi"/>
          <w:sz w:val="24"/>
          <w:szCs w:val="24"/>
        </w:rPr>
      </w:pPr>
    </w:p>
    <w:sectPr w:rsidR="00C92300" w:rsidRPr="00F520C6" w:rsidSect="00F520C6">
      <w:headerReference w:type="default" r:id="rId7"/>
      <w:footerReference w:type="default" r:id="rId8"/>
      <w:pgSz w:w="12240" w:h="15840" w:code="1"/>
      <w:pgMar w:top="1440" w:right="1440" w:bottom="1440" w:left="1440" w:header="708" w:footer="708" w:gutter="0"/>
      <w:paperSrc w:first="4" w:other="15"/>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4FB93" w14:textId="77777777" w:rsidR="004E329F" w:rsidRDefault="004E329F">
      <w:r>
        <w:separator/>
      </w:r>
    </w:p>
  </w:endnote>
  <w:endnote w:type="continuationSeparator" w:id="0">
    <w:p w14:paraId="00BC7F65" w14:textId="77777777" w:rsidR="004E329F" w:rsidRDefault="004E3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14" w:type="pct"/>
      <w:tblBorders>
        <w:top w:val="single" w:sz="4" w:space="0" w:color="FFC000"/>
      </w:tblBorders>
      <w:tblCellMar>
        <w:top w:w="72" w:type="dxa"/>
        <w:left w:w="115" w:type="dxa"/>
        <w:bottom w:w="72" w:type="dxa"/>
        <w:right w:w="115" w:type="dxa"/>
      </w:tblCellMar>
      <w:tblLook w:val="04A0" w:firstRow="1" w:lastRow="0" w:firstColumn="1" w:lastColumn="0" w:noHBand="0" w:noVBand="1"/>
    </w:tblPr>
    <w:tblGrid>
      <w:gridCol w:w="2273"/>
    </w:tblGrid>
    <w:tr w:rsidR="00D216A2" w14:paraId="68569209" w14:textId="77777777" w:rsidTr="00D216A2">
      <w:trPr>
        <w:trHeight w:val="341"/>
      </w:trPr>
      <w:tc>
        <w:tcPr>
          <w:tcW w:w="5000" w:type="pct"/>
        </w:tcPr>
        <w:p w14:paraId="6A916EDA" w14:textId="77777777" w:rsidR="00D216A2" w:rsidRPr="00677521" w:rsidRDefault="00D216A2" w:rsidP="000C1DC7">
          <w:pPr>
            <w:pStyle w:val="Footer"/>
            <w:jc w:val="right"/>
          </w:pPr>
        </w:p>
      </w:tc>
    </w:tr>
  </w:tbl>
  <w:p w14:paraId="5C2D523D" w14:textId="77777777" w:rsidR="000C1DC7" w:rsidRDefault="00C817F1" w:rsidP="000C1DC7">
    <w:pPr>
      <w:pStyle w:val="Footer"/>
      <w:tabs>
        <w:tab w:val="clear" w:pos="4320"/>
        <w:tab w:val="clear" w:pos="8640"/>
        <w:tab w:val="left" w:pos="720"/>
        <w:tab w:val="left" w:pos="3720"/>
      </w:tabs>
    </w:pPr>
    <w:r>
      <w:tab/>
    </w:r>
    <w:r>
      <w:tab/>
    </w:r>
  </w:p>
  <w:p w14:paraId="51B8C860" w14:textId="77777777" w:rsidR="000C1DC7" w:rsidRPr="002F4E94" w:rsidRDefault="008D62DE" w:rsidP="000C1DC7">
    <w:pPr>
      <w:pStyle w:val="Footer"/>
      <w:rPr>
        <w:rStyle w:val="PageNumber"/>
      </w:rPr>
    </w:pPr>
  </w:p>
  <w:p w14:paraId="38EBD907" w14:textId="77777777" w:rsidR="000C1DC7" w:rsidRPr="001A3897" w:rsidRDefault="008D62DE" w:rsidP="000C1DC7">
    <w:pPr>
      <w:pStyle w:val="Footer"/>
      <w:rPr>
        <w:rStyle w:val="PageNumber"/>
      </w:rPr>
    </w:pPr>
  </w:p>
  <w:p w14:paraId="4AF1A654" w14:textId="77777777" w:rsidR="000C1DC7" w:rsidRPr="00F463B6" w:rsidRDefault="00C817F1" w:rsidP="000C1DC7">
    <w:pPr>
      <w:pStyle w:val="Footer"/>
      <w:jc w:val="right"/>
      <w:rPr>
        <w:rFonts w:ascii="Arial" w:hAnsi="Arial" w:cs="Arial"/>
        <w:sz w:val="22"/>
        <w:szCs w:val="22"/>
      </w:rPr>
    </w:pPr>
    <w:r w:rsidRPr="00F463B6">
      <w:rPr>
        <w:rFonts w:ascii="Arial" w:hAnsi="Arial" w:cs="Arial"/>
        <w:sz w:val="22"/>
        <w:szCs w:val="22"/>
      </w:rPr>
      <w:t xml:space="preserve">Page </w:t>
    </w:r>
    <w:r w:rsidRPr="00F463B6">
      <w:rPr>
        <w:rFonts w:ascii="Arial" w:hAnsi="Arial" w:cs="Arial"/>
        <w:sz w:val="22"/>
        <w:szCs w:val="22"/>
      </w:rPr>
      <w:fldChar w:fldCharType="begin"/>
    </w:r>
    <w:r w:rsidRPr="00F463B6">
      <w:rPr>
        <w:rFonts w:ascii="Arial" w:hAnsi="Arial" w:cs="Arial"/>
        <w:sz w:val="22"/>
        <w:szCs w:val="22"/>
      </w:rPr>
      <w:instrText xml:space="preserve"> PAGE </w:instrText>
    </w:r>
    <w:r w:rsidRPr="00F463B6">
      <w:rPr>
        <w:rFonts w:ascii="Arial" w:hAnsi="Arial" w:cs="Arial"/>
        <w:sz w:val="22"/>
        <w:szCs w:val="22"/>
      </w:rPr>
      <w:fldChar w:fldCharType="separate"/>
    </w:r>
    <w:r w:rsidR="00B113CD">
      <w:rPr>
        <w:rFonts w:ascii="Arial" w:hAnsi="Arial" w:cs="Arial"/>
        <w:noProof/>
        <w:sz w:val="22"/>
        <w:szCs w:val="22"/>
      </w:rPr>
      <w:t>7</w:t>
    </w:r>
    <w:r w:rsidRPr="00F463B6">
      <w:rPr>
        <w:rFonts w:ascii="Arial" w:hAnsi="Arial" w:cs="Arial"/>
        <w:sz w:val="22"/>
        <w:szCs w:val="22"/>
      </w:rPr>
      <w:fldChar w:fldCharType="end"/>
    </w:r>
    <w:r w:rsidRPr="00F463B6">
      <w:rPr>
        <w:rFonts w:ascii="Arial" w:hAnsi="Arial" w:cs="Arial"/>
        <w:sz w:val="22"/>
        <w:szCs w:val="22"/>
      </w:rPr>
      <w:t xml:space="preserve"> of </w:t>
    </w:r>
    <w:r w:rsidRPr="00F463B6">
      <w:rPr>
        <w:rFonts w:ascii="Arial" w:hAnsi="Arial" w:cs="Arial"/>
        <w:sz w:val="22"/>
        <w:szCs w:val="22"/>
      </w:rPr>
      <w:fldChar w:fldCharType="begin"/>
    </w:r>
    <w:r w:rsidRPr="00F463B6">
      <w:rPr>
        <w:rFonts w:ascii="Arial" w:hAnsi="Arial" w:cs="Arial"/>
        <w:sz w:val="22"/>
        <w:szCs w:val="22"/>
      </w:rPr>
      <w:instrText xml:space="preserve"> NUMPAGES </w:instrText>
    </w:r>
    <w:r w:rsidRPr="00F463B6">
      <w:rPr>
        <w:rFonts w:ascii="Arial" w:hAnsi="Arial" w:cs="Arial"/>
        <w:sz w:val="22"/>
        <w:szCs w:val="22"/>
      </w:rPr>
      <w:fldChar w:fldCharType="separate"/>
    </w:r>
    <w:r w:rsidR="00B113CD">
      <w:rPr>
        <w:rFonts w:ascii="Arial" w:hAnsi="Arial" w:cs="Arial"/>
        <w:noProof/>
        <w:sz w:val="22"/>
        <w:szCs w:val="22"/>
      </w:rPr>
      <w:t>9</w:t>
    </w:r>
    <w:r w:rsidRPr="00F463B6">
      <w:rPr>
        <w:rFonts w:ascii="Arial" w:hAnsi="Arial" w:cs="Arial"/>
        <w:sz w:val="22"/>
        <w:szCs w:val="22"/>
      </w:rPr>
      <w:fldChar w:fldCharType="end"/>
    </w:r>
  </w:p>
  <w:p w14:paraId="3386B49D" w14:textId="77777777" w:rsidR="007B4BCE" w:rsidRPr="000C1DC7" w:rsidRDefault="008D62DE" w:rsidP="000C1DC7">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3CDE9" w14:textId="77777777" w:rsidR="004E329F" w:rsidRDefault="004E329F">
      <w:r>
        <w:separator/>
      </w:r>
    </w:p>
  </w:footnote>
  <w:footnote w:type="continuationSeparator" w:id="0">
    <w:p w14:paraId="4E25B1EB" w14:textId="77777777" w:rsidR="004E329F" w:rsidRDefault="004E32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BA005" w14:textId="4029691F" w:rsidR="000C1DC7" w:rsidRDefault="005917AA" w:rsidP="000C1DC7">
    <w:pPr>
      <w:pStyle w:val="Header"/>
      <w:tabs>
        <w:tab w:val="clear" w:pos="8640"/>
        <w:tab w:val="right" w:pos="11057"/>
      </w:tabs>
      <w:rPr>
        <w:rFonts w:ascii="Arial" w:hAnsi="Arial"/>
        <w:i/>
        <w:sz w:val="14"/>
        <w:szCs w:val="14"/>
      </w:rPr>
    </w:pPr>
    <w:r>
      <w:rPr>
        <w:rFonts w:ascii="Arial" w:hAnsi="Arial"/>
        <w:i/>
        <w:noProof/>
        <w:sz w:val="14"/>
        <w:szCs w:val="14"/>
      </w:rPr>
      <mc:AlternateContent>
        <mc:Choice Requires="wps">
          <w:drawing>
            <wp:anchor distT="0" distB="0" distL="114300" distR="114300" simplePos="0" relativeHeight="251659264" behindDoc="0" locked="0" layoutInCell="1" allowOverlap="1" wp14:anchorId="67CCCA80" wp14:editId="730382D5">
              <wp:simplePos x="0" y="0"/>
              <wp:positionH relativeFrom="page">
                <wp:posOffset>4371975</wp:posOffset>
              </wp:positionH>
              <wp:positionV relativeFrom="paragraph">
                <wp:posOffset>-106680</wp:posOffset>
              </wp:positionV>
              <wp:extent cx="2514600" cy="666750"/>
              <wp:effectExtent l="0" t="0" r="0" b="0"/>
              <wp:wrapNone/>
              <wp:docPr id="4" name="Text Box 4"/>
              <wp:cNvGraphicFramePr/>
              <a:graphic xmlns:a="http://schemas.openxmlformats.org/drawingml/2006/main">
                <a:graphicData uri="http://schemas.microsoft.com/office/word/2010/wordprocessingShape">
                  <wps:wsp>
                    <wps:cNvSpPr txBox="1"/>
                    <wps:spPr>
                      <a:xfrm>
                        <a:off x="0" y="0"/>
                        <a:ext cx="2514600" cy="666750"/>
                      </a:xfrm>
                      <a:prstGeom prst="rect">
                        <a:avLst/>
                      </a:prstGeom>
                      <a:solidFill>
                        <a:schemeClr val="lt1"/>
                      </a:solidFill>
                      <a:ln w="6350">
                        <a:noFill/>
                      </a:ln>
                    </wps:spPr>
                    <wps:txbx>
                      <w:txbxContent>
                        <w:p w14:paraId="230F2146" w14:textId="0FAECE34" w:rsidR="005917AA" w:rsidRPr="005917AA" w:rsidRDefault="005917AA" w:rsidP="00F520C6">
                          <w:pPr>
                            <w:jc w:val="right"/>
                            <w:rPr>
                              <w:rFonts w:asciiTheme="minorHAnsi" w:hAnsiTheme="minorHAnsi" w:cstheme="minorHAnsi"/>
                              <w:b/>
                              <w:sz w:val="28"/>
                              <w:szCs w:val="28"/>
                              <w:lang w:val="da-DK"/>
                            </w:rPr>
                          </w:pPr>
                          <w:r>
                            <w:rPr>
                              <w:rFonts w:asciiTheme="minorHAnsi" w:hAnsiTheme="minorHAnsi" w:cstheme="minorHAnsi"/>
                              <w:b/>
                              <w:sz w:val="28"/>
                              <w:szCs w:val="28"/>
                              <w:lang w:val="da-DK"/>
                            </w:rPr>
                            <w:t xml:space="preserve">AAN </w:t>
                          </w:r>
                          <w:r w:rsidRPr="005917AA">
                            <w:rPr>
                              <w:rFonts w:asciiTheme="minorHAnsi" w:hAnsiTheme="minorHAnsi" w:cstheme="minorHAnsi"/>
                              <w:b/>
                              <w:sz w:val="28"/>
                              <w:szCs w:val="28"/>
                              <w:lang w:val="da-DK"/>
                            </w:rPr>
                            <w:t>SYSTEMS, INC.</w:t>
                          </w:r>
                        </w:p>
                        <w:p w14:paraId="2BB5CDE1" w14:textId="43A144E1" w:rsidR="005917AA" w:rsidRPr="005917AA" w:rsidRDefault="005917AA" w:rsidP="00F520C6">
                          <w:pPr>
                            <w:jc w:val="right"/>
                            <w:rPr>
                              <w:rFonts w:asciiTheme="minorHAnsi" w:hAnsiTheme="minorHAnsi" w:cstheme="minorHAnsi"/>
                              <w:b/>
                              <w:sz w:val="28"/>
                              <w:szCs w:val="28"/>
                              <w:lang w:val="da-DK"/>
                            </w:rPr>
                          </w:pPr>
                          <w:r w:rsidRPr="005917AA">
                            <w:rPr>
                              <w:rFonts w:asciiTheme="minorHAnsi" w:hAnsiTheme="minorHAnsi" w:cstheme="minorHAnsi"/>
                              <w:b/>
                              <w:sz w:val="28"/>
                              <w:szCs w:val="28"/>
                              <w:lang w:val="da-DK"/>
                            </w:rPr>
                            <w:t>http://www.aansystems.com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7CCCA80" id="_x0000_t202" coordsize="21600,21600" o:spt="202" path="m,l,21600r21600,l21600,xe">
              <v:stroke joinstyle="miter"/>
              <v:path gradientshapeok="t" o:connecttype="rect"/>
            </v:shapetype>
            <v:shape id="Text Box 4" o:spid="_x0000_s1026" type="#_x0000_t202" style="position:absolute;margin-left:344.25pt;margin-top:-8.4pt;width:198pt;height:52.5pt;z-index:2516592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" fillcolor="white [3201]" stroked="f" strokeweight=".5pt">
              <v:textbox>
                <w:txbxContent>
                  <w:p w14:paraId="230F2146" w14:textId="0FAECE34" w:rsidR="005917AA" w:rsidRPr="005917AA" w:rsidRDefault="005917AA" w:rsidP="00F520C6">
                    <w:pPr>
                      <w:jc w:val="right"/>
                      <w:rPr>
                        <w:rFonts w:asciiTheme="minorHAnsi" w:hAnsiTheme="minorHAnsi" w:cstheme="minorHAnsi"/>
                        <w:b/>
                        <w:sz w:val="28"/>
                        <w:szCs w:val="28"/>
                        <w:lang w:val="da-DK"/>
                      </w:rPr>
                    </w:pPr>
                    <w:r>
                      <w:rPr>
                        <w:rFonts w:asciiTheme="minorHAnsi" w:hAnsiTheme="minorHAnsi" w:cstheme="minorHAnsi"/>
                        <w:b/>
                        <w:sz w:val="28"/>
                        <w:szCs w:val="28"/>
                        <w:lang w:val="da-DK"/>
                      </w:rPr>
                      <w:t xml:space="preserve">AAN </w:t>
                    </w:r>
                    <w:r w:rsidRPr="005917AA">
                      <w:rPr>
                        <w:rFonts w:asciiTheme="minorHAnsi" w:hAnsiTheme="minorHAnsi" w:cstheme="minorHAnsi"/>
                        <w:b/>
                        <w:sz w:val="28"/>
                        <w:szCs w:val="28"/>
                        <w:lang w:val="da-DK"/>
                      </w:rPr>
                      <w:t>SYSTEMS, INC.</w:t>
                    </w:r>
                  </w:p>
                  <w:p w14:paraId="2BB5CDE1" w14:textId="43A144E1" w:rsidR="005917AA" w:rsidRPr="005917AA" w:rsidRDefault="005917AA" w:rsidP="00F520C6">
                    <w:pPr>
                      <w:jc w:val="right"/>
                      <w:rPr>
                        <w:rFonts w:asciiTheme="minorHAnsi" w:hAnsiTheme="minorHAnsi" w:cstheme="minorHAnsi"/>
                        <w:b/>
                        <w:sz w:val="28"/>
                        <w:szCs w:val="28"/>
                        <w:lang w:val="da-DK"/>
                      </w:rPr>
                    </w:pPr>
                    <w:r w:rsidRPr="005917AA">
                      <w:rPr>
                        <w:rFonts w:asciiTheme="minorHAnsi" w:hAnsiTheme="minorHAnsi" w:cstheme="minorHAnsi"/>
                        <w:b/>
                        <w:sz w:val="28"/>
                        <w:szCs w:val="28"/>
                        <w:lang w:val="da-DK"/>
                      </w:rPr>
                      <w:t>http://www.aansystems.com</w:t>
                    </w:r>
                  </w:p>
                </w:txbxContent>
              </v:textbox>
              <w10:wrap anchorx="page"/>
            </v:shape>
          </w:pict>
        </mc:Fallback>
      </mc:AlternateContent>
    </w:r>
    <w:r>
      <w:rPr>
        <w:rFonts w:ascii="Arial" w:hAnsi="Arial"/>
        <w:i/>
        <w:noProof/>
        <w:sz w:val="14"/>
        <w:szCs w:val="14"/>
      </w:rPr>
      <w:drawing>
        <wp:inline distT="0" distB="0" distL="0" distR="0" wp14:anchorId="474D3073" wp14:editId="24DD8010">
          <wp:extent cx="1114425" cy="42894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ue-logo.jpg"/>
                  <pic:cNvPicPr/>
                </pic:nvPicPr>
                <pic:blipFill>
                  <a:blip r:embed="rId1">
                    <a:extLst>
                      <a:ext uri="{28A0092B-C50C-407E-A947-70E740481C1C}">
                        <a14:useLocalDpi xmlns:a14="http://schemas.microsoft.com/office/drawing/2010/main" val="0"/>
                      </a:ext>
                    </a:extLst>
                  </a:blip>
                  <a:stretch>
                    <a:fillRect/>
                  </a:stretch>
                </pic:blipFill>
                <pic:spPr>
                  <a:xfrm>
                    <a:off x="0" y="0"/>
                    <a:ext cx="1143678" cy="440207"/>
                  </a:xfrm>
                  <a:prstGeom prst="rect">
                    <a:avLst/>
                  </a:prstGeom>
                </pic:spPr>
              </pic:pic>
            </a:graphicData>
          </a:graphic>
        </wp:inline>
      </w:drawing>
    </w:r>
    <w:r w:rsidR="00C817F1">
      <w:rPr>
        <w:rFonts w:ascii="Arial" w:hAnsi="Arial"/>
        <w:i/>
        <w:sz w:val="14"/>
        <w:szCs w:val="14"/>
      </w:rPr>
      <w:tab/>
    </w:r>
    <w:r w:rsidR="00C817F1">
      <w:rPr>
        <w:rFonts w:ascii="Arial" w:hAnsi="Arial"/>
        <w:i/>
        <w:sz w:val="14"/>
        <w:szCs w:val="14"/>
      </w:rPr>
      <w:tab/>
    </w:r>
    <w:r w:rsidR="00C817F1">
      <w:rPr>
        <w:rFonts w:ascii="Arial" w:hAnsi="Arial"/>
        <w:i/>
        <w:sz w:val="14"/>
        <w:szCs w:val="14"/>
      </w:rPr>
      <w:tab/>
    </w:r>
    <w:r w:rsidR="00C817F1">
      <w:rPr>
        <w:rFonts w:ascii="Arial" w:hAnsi="Arial"/>
        <w:i/>
        <w:sz w:val="14"/>
        <w:szCs w:val="14"/>
      </w:rPr>
      <w:tab/>
    </w:r>
  </w:p>
  <w:p w14:paraId="3AA6928B" w14:textId="77777777" w:rsidR="007B4BCE" w:rsidRPr="000C1DC7" w:rsidRDefault="00C817F1" w:rsidP="000C1DC7">
    <w:pPr>
      <w:pStyle w:val="Header"/>
    </w:pPr>
    <w:r>
      <w:rPr>
        <w:rFonts w:ascii="Arial" w:hAnsi="Arial"/>
        <w:i/>
        <w:sz w:val="14"/>
        <w:szCs w:val="14"/>
      </w:rPr>
      <w:tab/>
    </w:r>
    <w:r>
      <w:rPr>
        <w:rFonts w:ascii="Arial" w:hAnsi="Arial"/>
        <w:i/>
        <w:sz w:val="14"/>
        <w:szCs w:val="1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9C0B50"/>
    <w:multiLevelType w:val="multilevel"/>
    <w:tmpl w:val="5594605E"/>
    <w:lvl w:ilvl="0">
      <w:start w:val="1"/>
      <w:numFmt w:val="bullet"/>
      <w:lvlText w:val=""/>
      <w:lvlJc w:val="left"/>
      <w:pPr>
        <w:tabs>
          <w:tab w:val="num" w:pos="360"/>
        </w:tabs>
        <w:ind w:left="1440" w:hanging="360"/>
      </w:pPr>
      <w:rPr>
        <w:rFonts w:ascii="Symbol" w:hAnsi="Symbol" w:hint="default"/>
      </w:rPr>
    </w:lvl>
    <w:lvl w:ilvl="1">
      <w:numFmt w:val="bullet"/>
      <w:lvlText w:val="o"/>
      <w:lvlJc w:val="left"/>
      <w:pPr>
        <w:tabs>
          <w:tab w:val="num" w:pos="360"/>
        </w:tabs>
        <w:ind w:left="1800" w:hanging="360"/>
      </w:pPr>
      <w:rPr>
        <w:rFonts w:ascii="Courier New" w:hAnsi="Courier New"/>
      </w:rPr>
    </w:lvl>
    <w:lvl w:ilvl="2">
      <w:numFmt w:val="bullet"/>
      <w:lvlText w:val=""/>
      <w:lvlJc w:val="left"/>
      <w:pPr>
        <w:tabs>
          <w:tab w:val="num" w:pos="360"/>
        </w:tabs>
        <w:ind w:left="2520" w:hanging="360"/>
      </w:pPr>
      <w:rPr>
        <w:rFonts w:ascii="Wingdings" w:hAnsi="Wingdings"/>
      </w:rPr>
    </w:lvl>
    <w:lvl w:ilvl="3">
      <w:numFmt w:val="bullet"/>
      <w:lvlText w:val=""/>
      <w:lvlJc w:val="left"/>
      <w:pPr>
        <w:tabs>
          <w:tab w:val="num" w:pos="360"/>
        </w:tabs>
        <w:ind w:left="3240" w:hanging="360"/>
      </w:pPr>
      <w:rPr>
        <w:rFonts w:ascii="Symbol" w:hAnsi="Symbol"/>
      </w:rPr>
    </w:lvl>
    <w:lvl w:ilvl="4">
      <w:numFmt w:val="bullet"/>
      <w:lvlText w:val="o"/>
      <w:lvlJc w:val="left"/>
      <w:pPr>
        <w:tabs>
          <w:tab w:val="num" w:pos="360"/>
        </w:tabs>
        <w:ind w:left="3960" w:hanging="360"/>
      </w:pPr>
      <w:rPr>
        <w:rFonts w:ascii="Courier New" w:hAnsi="Courier New"/>
      </w:rPr>
    </w:lvl>
    <w:lvl w:ilvl="5">
      <w:numFmt w:val="bullet"/>
      <w:lvlText w:val=""/>
      <w:lvlJc w:val="left"/>
      <w:pPr>
        <w:tabs>
          <w:tab w:val="num" w:pos="360"/>
        </w:tabs>
        <w:ind w:left="4680" w:hanging="360"/>
      </w:pPr>
      <w:rPr>
        <w:rFonts w:ascii="Wingdings" w:hAnsi="Wingdings"/>
      </w:rPr>
    </w:lvl>
    <w:lvl w:ilvl="6">
      <w:numFmt w:val="bullet"/>
      <w:lvlText w:val=""/>
      <w:lvlJc w:val="left"/>
      <w:pPr>
        <w:tabs>
          <w:tab w:val="num" w:pos="360"/>
        </w:tabs>
        <w:ind w:left="5400" w:hanging="360"/>
      </w:pPr>
      <w:rPr>
        <w:rFonts w:ascii="Symbol" w:hAnsi="Symbol"/>
      </w:rPr>
    </w:lvl>
    <w:lvl w:ilvl="7">
      <w:numFmt w:val="bullet"/>
      <w:lvlText w:val="o"/>
      <w:lvlJc w:val="left"/>
      <w:pPr>
        <w:tabs>
          <w:tab w:val="num" w:pos="360"/>
        </w:tabs>
        <w:ind w:left="6120" w:hanging="360"/>
      </w:pPr>
      <w:rPr>
        <w:rFonts w:ascii="Courier New" w:hAnsi="Courier New"/>
      </w:rPr>
    </w:lvl>
    <w:lvl w:ilvl="8">
      <w:numFmt w:val="bullet"/>
      <w:lvlText w:val=""/>
      <w:lvlJc w:val="left"/>
      <w:pPr>
        <w:tabs>
          <w:tab w:val="num" w:pos="360"/>
        </w:tabs>
        <w:ind w:left="6840" w:hanging="360"/>
      </w:pPr>
      <w:rPr>
        <w:rFonts w:ascii="Wingdings" w:hAnsi="Wingdings"/>
      </w:rPr>
    </w:lvl>
  </w:abstractNum>
  <w:abstractNum w:abstractNumId="1" w15:restartNumberingAfterBreak="0">
    <w:nsid w:val="5F9E7831"/>
    <w:multiLevelType w:val="multilevel"/>
    <w:tmpl w:val="5748DA8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rPr>
    </w:lvl>
    <w:lvl w:ilvl="2">
      <w:start w:val="1"/>
      <w:numFmt w:val="lowerLetter"/>
      <w:lvlText w:val="(%3)"/>
      <w:lvlJc w:val="left"/>
      <w:pPr>
        <w:tabs>
          <w:tab w:val="num" w:pos="1440"/>
        </w:tabs>
        <w:ind w:left="144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 w15:restartNumberingAfterBreak="0">
    <w:nsid w:val="73066C3E"/>
    <w:multiLevelType w:val="hybridMultilevel"/>
    <w:tmpl w:val="B0F425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U3NLawtDAxMDAxNjBV0lEKTi0uzszPAykwrQUA7erO1CwAAAA="/>
  </w:docVars>
  <w:rsids>
    <w:rsidRoot w:val="002943B6"/>
    <w:rsid w:val="00075D80"/>
    <w:rsid w:val="000C7671"/>
    <w:rsid w:val="0017561C"/>
    <w:rsid w:val="00175BA7"/>
    <w:rsid w:val="00215AEE"/>
    <w:rsid w:val="002603FA"/>
    <w:rsid w:val="002943B6"/>
    <w:rsid w:val="002D61BB"/>
    <w:rsid w:val="00331D2E"/>
    <w:rsid w:val="00354198"/>
    <w:rsid w:val="00373D3E"/>
    <w:rsid w:val="003911DB"/>
    <w:rsid w:val="00392051"/>
    <w:rsid w:val="00463F0F"/>
    <w:rsid w:val="004E329F"/>
    <w:rsid w:val="004F5124"/>
    <w:rsid w:val="00510BBA"/>
    <w:rsid w:val="00542FED"/>
    <w:rsid w:val="005446A0"/>
    <w:rsid w:val="00563B42"/>
    <w:rsid w:val="005866E5"/>
    <w:rsid w:val="005917AA"/>
    <w:rsid w:val="005A7AC4"/>
    <w:rsid w:val="00661EC3"/>
    <w:rsid w:val="006637FA"/>
    <w:rsid w:val="006A4118"/>
    <w:rsid w:val="007039E0"/>
    <w:rsid w:val="00704442"/>
    <w:rsid w:val="0071072C"/>
    <w:rsid w:val="00722829"/>
    <w:rsid w:val="007309C0"/>
    <w:rsid w:val="007661B1"/>
    <w:rsid w:val="007A27A7"/>
    <w:rsid w:val="007B712D"/>
    <w:rsid w:val="00844A73"/>
    <w:rsid w:val="008B1AC7"/>
    <w:rsid w:val="008D62DE"/>
    <w:rsid w:val="0090289D"/>
    <w:rsid w:val="009211BF"/>
    <w:rsid w:val="009B4373"/>
    <w:rsid w:val="00A010DA"/>
    <w:rsid w:val="00A03EAE"/>
    <w:rsid w:val="00A41BA7"/>
    <w:rsid w:val="00A5452C"/>
    <w:rsid w:val="00A916FD"/>
    <w:rsid w:val="00AB19A6"/>
    <w:rsid w:val="00AC3F3E"/>
    <w:rsid w:val="00B113CD"/>
    <w:rsid w:val="00B1539F"/>
    <w:rsid w:val="00B4371C"/>
    <w:rsid w:val="00B5045B"/>
    <w:rsid w:val="00B60C1C"/>
    <w:rsid w:val="00BC7C77"/>
    <w:rsid w:val="00BE73FE"/>
    <w:rsid w:val="00C46FB4"/>
    <w:rsid w:val="00C817F1"/>
    <w:rsid w:val="00C85371"/>
    <w:rsid w:val="00CA2087"/>
    <w:rsid w:val="00D16D35"/>
    <w:rsid w:val="00D216A2"/>
    <w:rsid w:val="00D8306E"/>
    <w:rsid w:val="00DB2BEF"/>
    <w:rsid w:val="00E24713"/>
    <w:rsid w:val="00EB3376"/>
    <w:rsid w:val="00EF0770"/>
    <w:rsid w:val="00EF716B"/>
    <w:rsid w:val="00F02204"/>
    <w:rsid w:val="00F07CC3"/>
    <w:rsid w:val="00F24E91"/>
    <w:rsid w:val="00F520C6"/>
    <w:rsid w:val="00F97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762FB0E"/>
  <w15:chartTrackingRefBased/>
  <w15:docId w15:val="{82FD9517-3E8D-4126-A60A-A406F0AA5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3B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2943B6"/>
    <w:pPr>
      <w:keepNext/>
      <w:jc w:val="center"/>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43B6"/>
    <w:rPr>
      <w:rFonts w:ascii="Arial" w:eastAsia="Times New Roman" w:hAnsi="Arial" w:cs="Arial"/>
      <w:b/>
      <w:bCs/>
      <w:sz w:val="20"/>
      <w:szCs w:val="20"/>
    </w:rPr>
  </w:style>
  <w:style w:type="paragraph" w:styleId="BodyTextIndent">
    <w:name w:val="Body Text Indent"/>
    <w:basedOn w:val="Normal"/>
    <w:link w:val="BodyTextIndentChar"/>
    <w:rsid w:val="002943B6"/>
    <w:pPr>
      <w:ind w:left="360"/>
    </w:pPr>
    <w:rPr>
      <w:rFonts w:ascii="Arial" w:hAnsi="Arial" w:cs="Arial"/>
    </w:rPr>
  </w:style>
  <w:style w:type="character" w:customStyle="1" w:styleId="BodyTextIndentChar">
    <w:name w:val="Body Text Indent Char"/>
    <w:basedOn w:val="DefaultParagraphFont"/>
    <w:link w:val="BodyTextIndent"/>
    <w:rsid w:val="002943B6"/>
    <w:rPr>
      <w:rFonts w:ascii="Arial" w:eastAsia="Times New Roman" w:hAnsi="Arial" w:cs="Arial"/>
      <w:sz w:val="20"/>
      <w:szCs w:val="20"/>
    </w:rPr>
  </w:style>
  <w:style w:type="paragraph" w:styleId="Header">
    <w:name w:val="header"/>
    <w:basedOn w:val="Normal"/>
    <w:link w:val="HeaderChar"/>
    <w:rsid w:val="002943B6"/>
    <w:pPr>
      <w:tabs>
        <w:tab w:val="center" w:pos="4320"/>
        <w:tab w:val="right" w:pos="8640"/>
      </w:tabs>
    </w:pPr>
  </w:style>
  <w:style w:type="character" w:customStyle="1" w:styleId="HeaderChar">
    <w:name w:val="Header Char"/>
    <w:basedOn w:val="DefaultParagraphFont"/>
    <w:link w:val="Header"/>
    <w:rsid w:val="002943B6"/>
    <w:rPr>
      <w:rFonts w:ascii="Times New Roman" w:eastAsia="Times New Roman" w:hAnsi="Times New Roman" w:cs="Times New Roman"/>
      <w:sz w:val="20"/>
      <w:szCs w:val="20"/>
    </w:rPr>
  </w:style>
  <w:style w:type="paragraph" w:styleId="Footer">
    <w:name w:val="footer"/>
    <w:basedOn w:val="Normal"/>
    <w:link w:val="FooterChar"/>
    <w:rsid w:val="002943B6"/>
    <w:pPr>
      <w:tabs>
        <w:tab w:val="center" w:pos="4320"/>
        <w:tab w:val="right" w:pos="8640"/>
      </w:tabs>
    </w:pPr>
  </w:style>
  <w:style w:type="character" w:customStyle="1" w:styleId="FooterChar">
    <w:name w:val="Footer Char"/>
    <w:basedOn w:val="DefaultParagraphFont"/>
    <w:link w:val="Footer"/>
    <w:rsid w:val="002943B6"/>
    <w:rPr>
      <w:rFonts w:ascii="Times New Roman" w:eastAsia="Times New Roman" w:hAnsi="Times New Roman" w:cs="Times New Roman"/>
      <w:sz w:val="20"/>
      <w:szCs w:val="20"/>
    </w:rPr>
  </w:style>
  <w:style w:type="character" w:styleId="PageNumber">
    <w:name w:val="page number"/>
    <w:basedOn w:val="DefaultParagraphFont"/>
    <w:rsid w:val="002943B6"/>
  </w:style>
  <w:style w:type="paragraph" w:styleId="ListParagraph">
    <w:name w:val="List Paragraph"/>
    <w:basedOn w:val="Normal"/>
    <w:link w:val="ListParagraphChar"/>
    <w:uiPriority w:val="34"/>
    <w:qFormat/>
    <w:rsid w:val="002943B6"/>
    <w:pPr>
      <w:ind w:left="720"/>
    </w:pPr>
  </w:style>
  <w:style w:type="character" w:customStyle="1" w:styleId="ListParagraphChar">
    <w:name w:val="List Paragraph Char"/>
    <w:basedOn w:val="DefaultParagraphFont"/>
    <w:link w:val="ListParagraph"/>
    <w:uiPriority w:val="34"/>
    <w:rsid w:val="002943B6"/>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17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10</Pages>
  <Words>3522</Words>
  <Characters>20077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MBE AAN SYSTEMS</dc:creator>
  <cp:keywords/>
  <dc:description/>
  <cp:lastModifiedBy>Mahesh Shastry</cp:lastModifiedBy>
  <cp:revision>8</cp:revision>
  <cp:lastPrinted>2018-07-10T18:43:00Z</cp:lastPrinted>
  <dcterms:created xsi:type="dcterms:W3CDTF">2018-07-25T17:09:00Z</dcterms:created>
  <dcterms:modified xsi:type="dcterms:W3CDTF">2018-10-17T14:38:00Z</dcterms:modified>
</cp:coreProperties>
</file>