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94546" w14:textId="77777777" w:rsidR="00C3165C" w:rsidRPr="00C3165C" w:rsidRDefault="00C3165C">
      <w:pPr>
        <w:rPr>
          <w:b/>
          <w:bCs/>
          <w:sz w:val="20"/>
          <w:szCs w:val="20"/>
        </w:rPr>
      </w:pPr>
    </w:p>
    <w:p w14:paraId="63E66189" w14:textId="143A9F48" w:rsidR="00C3165C" w:rsidRPr="00C3165C" w:rsidRDefault="006D3F10" w:rsidP="00C3165C">
      <w:pPr>
        <w:spacing w:after="0" w:line="240" w:lineRule="auto"/>
        <w:rPr>
          <w:rFonts w:ascii="Arial" w:eastAsia="Times New Roman" w:hAnsi="Arial" w:cs="Arial"/>
          <w:b/>
          <w:bCs/>
          <w:color w:val="000000"/>
          <w:kern w:val="0"/>
          <w:sz w:val="20"/>
          <w:szCs w:val="20"/>
          <w:bdr w:val="none" w:sz="0" w:space="0" w:color="auto" w:frame="1"/>
          <w:lang w:eastAsia="en-GB"/>
          <w14:ligatures w14:val="none"/>
        </w:rPr>
      </w:pPr>
      <w:r w:rsidRPr="00C3165C">
        <w:rPr>
          <w:rFonts w:ascii="Arial" w:eastAsia="Times New Roman" w:hAnsi="Arial" w:cs="Arial"/>
          <w:b/>
          <w:bCs/>
          <w:color w:val="000000"/>
          <w:kern w:val="0"/>
          <w:sz w:val="20"/>
          <w:szCs w:val="20"/>
          <w:bdr w:val="none" w:sz="0" w:space="0" w:color="auto" w:frame="1"/>
          <w:lang w:eastAsia="en-GB"/>
          <w14:ligatures w14:val="none"/>
        </w:rPr>
        <w:t>REPORT ON GUIDED LEARNING HOURS IN FURTHER EDUCATION AND SIXTH FORM COLLEGES.</w:t>
      </w:r>
    </w:p>
    <w:p w14:paraId="3DA33DEB" w14:textId="073E7D98" w:rsidR="00C3165C" w:rsidRPr="0019180E" w:rsidRDefault="006D3F10" w:rsidP="00C3165C">
      <w:pPr>
        <w:spacing w:after="0" w:line="240" w:lineRule="auto"/>
        <w:rPr>
          <w:rFonts w:ascii="Arial" w:eastAsia="Times New Roman" w:hAnsi="Arial" w:cs="Arial"/>
          <w:b/>
          <w:bCs/>
          <w:color w:val="000000"/>
          <w:kern w:val="0"/>
          <w:sz w:val="20"/>
          <w:szCs w:val="20"/>
          <w:bdr w:val="none" w:sz="0" w:space="0" w:color="auto" w:frame="1"/>
          <w:lang w:eastAsia="en-GB"/>
          <w14:ligatures w14:val="none"/>
        </w:rPr>
      </w:pPr>
      <w:r w:rsidRPr="00C3165C">
        <w:rPr>
          <w:rFonts w:ascii="Arial" w:eastAsia="Times New Roman" w:hAnsi="Arial" w:cs="Arial"/>
          <w:b/>
          <w:bCs/>
          <w:color w:val="000000"/>
          <w:kern w:val="0"/>
          <w:sz w:val="20"/>
          <w:szCs w:val="20"/>
          <w:bdr w:val="none" w:sz="0" w:space="0" w:color="auto" w:frame="1"/>
          <w:lang w:eastAsia="en-GB"/>
          <w14:ligatures w14:val="none"/>
        </w:rPr>
        <w:t>ANNE AWELE NWAOKOLO</w:t>
      </w:r>
      <w:r>
        <w:rPr>
          <w:rFonts w:ascii="Arial" w:eastAsia="Times New Roman" w:hAnsi="Arial" w:cs="Arial"/>
          <w:b/>
          <w:bCs/>
          <w:color w:val="000000"/>
          <w:kern w:val="0"/>
          <w:sz w:val="20"/>
          <w:szCs w:val="20"/>
          <w:bdr w:val="none" w:sz="0" w:space="0" w:color="auto" w:frame="1"/>
          <w:lang w:eastAsia="en-GB"/>
          <w14:ligatures w14:val="none"/>
        </w:rPr>
        <w:t xml:space="preserve"> </w:t>
      </w:r>
      <w:r w:rsidRPr="00C3165C">
        <w:rPr>
          <w:rFonts w:ascii="Arial" w:eastAsia="Times New Roman" w:hAnsi="Arial" w:cs="Arial"/>
          <w:b/>
          <w:bCs/>
          <w:color w:val="000000"/>
          <w:kern w:val="0"/>
          <w:sz w:val="20"/>
          <w:szCs w:val="20"/>
          <w:bdr w:val="none" w:sz="0" w:space="0" w:color="auto" w:frame="1"/>
          <w:lang w:eastAsia="en-GB"/>
          <w14:ligatures w14:val="none"/>
        </w:rPr>
        <w:t>P2743914</w:t>
      </w:r>
      <w:r>
        <w:rPr>
          <w:rFonts w:ascii="Arial" w:eastAsia="Times New Roman" w:hAnsi="Arial" w:cs="Arial"/>
          <w:b/>
          <w:bCs/>
          <w:color w:val="000000"/>
          <w:kern w:val="0"/>
          <w:sz w:val="20"/>
          <w:szCs w:val="20"/>
          <w:bdr w:val="none" w:sz="0" w:space="0" w:color="auto" w:frame="1"/>
          <w:lang w:eastAsia="en-GB"/>
          <w14:ligatures w14:val="none"/>
        </w:rPr>
        <w:t xml:space="preserve"> </w:t>
      </w:r>
      <w:r w:rsidRPr="00C3165C">
        <w:rPr>
          <w:rFonts w:ascii="Arial" w:eastAsia="Times New Roman" w:hAnsi="Arial" w:cs="Arial"/>
          <w:b/>
          <w:bCs/>
          <w:color w:val="000000"/>
          <w:kern w:val="0"/>
          <w:sz w:val="20"/>
          <w:szCs w:val="20"/>
          <w:bdr w:val="none" w:sz="0" w:space="0" w:color="auto" w:frame="1"/>
          <w:lang w:eastAsia="en-GB"/>
          <w14:ligatures w14:val="none"/>
        </w:rPr>
        <w:t>MSC DATA ANALYTICS</w:t>
      </w:r>
    </w:p>
    <w:p w14:paraId="602C7842" w14:textId="77777777" w:rsidR="008F4451" w:rsidRDefault="008F4451" w:rsidP="00D14914">
      <w:pPr>
        <w:rPr>
          <w:b/>
          <w:bCs/>
          <w:sz w:val="20"/>
          <w:szCs w:val="20"/>
        </w:rPr>
      </w:pPr>
    </w:p>
    <w:p w14:paraId="2A95E006" w14:textId="463451A1" w:rsidR="00C3165C" w:rsidRPr="009C7250" w:rsidRDefault="00D14914" w:rsidP="009C7250">
      <w:pPr>
        <w:pStyle w:val="ListParagraph"/>
        <w:numPr>
          <w:ilvl w:val="0"/>
          <w:numId w:val="9"/>
        </w:numPr>
        <w:rPr>
          <w:b/>
          <w:bCs/>
          <w:sz w:val="20"/>
          <w:szCs w:val="20"/>
        </w:rPr>
      </w:pPr>
      <w:r w:rsidRPr="009C7250">
        <w:rPr>
          <w:b/>
          <w:bCs/>
          <w:sz w:val="20"/>
          <w:szCs w:val="20"/>
        </w:rPr>
        <w:t>SUMMARY</w:t>
      </w:r>
    </w:p>
    <w:p w14:paraId="60457E2F" w14:textId="53DAC312" w:rsidR="00C3165C" w:rsidRPr="000F54C1" w:rsidRDefault="008F4451">
      <w:pPr>
        <w:rPr>
          <w:sz w:val="20"/>
          <w:szCs w:val="20"/>
        </w:rPr>
      </w:pPr>
      <w:r>
        <w:rPr>
          <w:sz w:val="20"/>
          <w:szCs w:val="20"/>
        </w:rPr>
        <w:t xml:space="preserve">An </w:t>
      </w:r>
      <w:r w:rsidR="00D92DB1">
        <w:rPr>
          <w:sz w:val="20"/>
          <w:szCs w:val="20"/>
        </w:rPr>
        <w:t>analysis of Guided Learning Hours</w:t>
      </w:r>
      <w:r>
        <w:rPr>
          <w:sz w:val="20"/>
          <w:szCs w:val="20"/>
        </w:rPr>
        <w:t xml:space="preserve"> </w:t>
      </w:r>
      <w:r w:rsidR="00742E8D">
        <w:rPr>
          <w:sz w:val="20"/>
          <w:szCs w:val="20"/>
        </w:rPr>
        <w:t>in</w:t>
      </w:r>
      <w:r>
        <w:rPr>
          <w:sz w:val="20"/>
          <w:szCs w:val="20"/>
        </w:rPr>
        <w:t xml:space="preserve"> Further Education and Sixth form colleges was carried out, two csv files were imported into the SAS work sheets, Anomalies were </w:t>
      </w:r>
      <w:r w:rsidR="00D92DB1">
        <w:rPr>
          <w:sz w:val="20"/>
          <w:szCs w:val="20"/>
        </w:rPr>
        <w:t>detected,</w:t>
      </w:r>
      <w:r>
        <w:rPr>
          <w:sz w:val="20"/>
          <w:szCs w:val="20"/>
        </w:rPr>
        <w:t xml:space="preserve"> the data was transformed and an </w:t>
      </w:r>
      <w:r w:rsidR="00742E8D">
        <w:rPr>
          <w:sz w:val="20"/>
          <w:szCs w:val="20"/>
        </w:rPr>
        <w:t>exploratory analysis</w:t>
      </w:r>
      <w:r>
        <w:rPr>
          <w:sz w:val="20"/>
          <w:szCs w:val="20"/>
        </w:rPr>
        <w:t xml:space="preserve"> was done. One way ANOVA, </w:t>
      </w:r>
      <w:r w:rsidR="00D92DB1">
        <w:rPr>
          <w:sz w:val="20"/>
          <w:szCs w:val="20"/>
        </w:rPr>
        <w:t>Wilcoxon</w:t>
      </w:r>
      <w:r>
        <w:rPr>
          <w:sz w:val="20"/>
          <w:szCs w:val="20"/>
        </w:rPr>
        <w:t xml:space="preserve"> Tests and </w:t>
      </w:r>
      <w:r w:rsidR="00742E8D">
        <w:rPr>
          <w:sz w:val="20"/>
          <w:szCs w:val="20"/>
        </w:rPr>
        <w:t>Two-way</w:t>
      </w:r>
      <w:r>
        <w:rPr>
          <w:sz w:val="20"/>
          <w:szCs w:val="20"/>
        </w:rPr>
        <w:t xml:space="preserve"> ANOVA were used to test the relationships between </w:t>
      </w:r>
      <w:r w:rsidR="00D92DB1">
        <w:rPr>
          <w:sz w:val="20"/>
          <w:szCs w:val="20"/>
        </w:rPr>
        <w:t>Guided learning hours per learner by Institution, Size, Year and Region and to also ascertain by Institution and Size the effect of Region and Year on Guided Learning Hours.</w:t>
      </w:r>
      <w:r w:rsidR="00EF3A97">
        <w:rPr>
          <w:sz w:val="20"/>
          <w:szCs w:val="20"/>
        </w:rPr>
        <w:t xml:space="preserve"> 4 different tests were done, one way ANOVA, Two Way ANOVA, Chi Square test of Independence and the Wilcoxon test.</w:t>
      </w:r>
      <w:r w:rsidR="00D92DB1">
        <w:rPr>
          <w:sz w:val="20"/>
          <w:szCs w:val="20"/>
        </w:rPr>
        <w:t xml:space="preserve"> </w:t>
      </w:r>
      <w:r w:rsidR="005F467D">
        <w:rPr>
          <w:sz w:val="20"/>
          <w:szCs w:val="20"/>
        </w:rPr>
        <w:t>The Various test results show that Region, Size and Institution have the most effect on GLH per learner, while the year is the least impactful.</w:t>
      </w:r>
    </w:p>
    <w:p w14:paraId="4D4DD04D" w14:textId="0425F5EC" w:rsidR="00C3165C" w:rsidRPr="009C7250" w:rsidRDefault="00D14914" w:rsidP="009C7250">
      <w:pPr>
        <w:pStyle w:val="ListParagraph"/>
        <w:numPr>
          <w:ilvl w:val="0"/>
          <w:numId w:val="9"/>
        </w:numPr>
        <w:rPr>
          <w:b/>
          <w:bCs/>
          <w:sz w:val="20"/>
          <w:szCs w:val="20"/>
        </w:rPr>
      </w:pPr>
      <w:r w:rsidRPr="009C7250">
        <w:rPr>
          <w:b/>
          <w:bCs/>
          <w:sz w:val="20"/>
          <w:szCs w:val="20"/>
        </w:rPr>
        <w:t>METHODS</w:t>
      </w:r>
    </w:p>
    <w:p w14:paraId="5DB36F20" w14:textId="4B13E3B5" w:rsidR="00F50D19" w:rsidRPr="00C3165C" w:rsidRDefault="00FF6820">
      <w:pPr>
        <w:rPr>
          <w:b/>
          <w:bCs/>
          <w:sz w:val="20"/>
          <w:szCs w:val="20"/>
        </w:rPr>
      </w:pPr>
      <w:r w:rsidRPr="00C3165C">
        <w:rPr>
          <w:b/>
          <w:bCs/>
          <w:sz w:val="20"/>
          <w:szCs w:val="20"/>
        </w:rPr>
        <w:t>Creating the Libraries</w:t>
      </w:r>
      <w:r w:rsidR="00C3165C">
        <w:rPr>
          <w:b/>
          <w:bCs/>
          <w:sz w:val="20"/>
          <w:szCs w:val="20"/>
        </w:rPr>
        <w:t>,</w:t>
      </w:r>
      <w:r w:rsidRPr="00C3165C">
        <w:rPr>
          <w:b/>
          <w:bCs/>
          <w:sz w:val="20"/>
          <w:szCs w:val="20"/>
        </w:rPr>
        <w:t xml:space="preserve"> </w:t>
      </w:r>
      <w:r w:rsidR="0019180E">
        <w:rPr>
          <w:b/>
          <w:bCs/>
          <w:sz w:val="20"/>
          <w:szCs w:val="20"/>
        </w:rPr>
        <w:t>I</w:t>
      </w:r>
      <w:r w:rsidR="00C25231" w:rsidRPr="00C3165C">
        <w:rPr>
          <w:b/>
          <w:bCs/>
          <w:sz w:val="20"/>
          <w:szCs w:val="20"/>
        </w:rPr>
        <w:t>mporting and</w:t>
      </w:r>
      <w:r w:rsidR="00C3165C">
        <w:rPr>
          <w:b/>
          <w:bCs/>
          <w:sz w:val="20"/>
          <w:szCs w:val="20"/>
        </w:rPr>
        <w:t xml:space="preserve"> Cleaning the Data</w:t>
      </w:r>
    </w:p>
    <w:p w14:paraId="4613B0BF" w14:textId="00D00528" w:rsidR="00F566C3" w:rsidRDefault="00C3165C">
      <w:pPr>
        <w:rPr>
          <w:sz w:val="20"/>
          <w:szCs w:val="20"/>
        </w:rPr>
      </w:pPr>
      <w:r>
        <w:rPr>
          <w:sz w:val="20"/>
          <w:szCs w:val="20"/>
        </w:rPr>
        <w:t xml:space="preserve">Library name and Filename were created to define a Path. </w:t>
      </w:r>
      <w:r w:rsidR="00FF6820">
        <w:rPr>
          <w:sz w:val="20"/>
          <w:szCs w:val="20"/>
        </w:rPr>
        <w:t>Using an infile statement, the CS</w:t>
      </w:r>
      <w:r w:rsidR="00C25231">
        <w:rPr>
          <w:sz w:val="20"/>
          <w:szCs w:val="20"/>
        </w:rPr>
        <w:t>V</w:t>
      </w:r>
      <w:r w:rsidR="00FF6820">
        <w:rPr>
          <w:sz w:val="20"/>
          <w:szCs w:val="20"/>
        </w:rPr>
        <w:t xml:space="preserve"> files named as SIXFORM.csv and FEcollege</w:t>
      </w:r>
      <w:r w:rsidR="00742E8D">
        <w:rPr>
          <w:sz w:val="20"/>
          <w:szCs w:val="20"/>
        </w:rPr>
        <w:t>.csv</w:t>
      </w:r>
      <w:r w:rsidR="00FF6820">
        <w:rPr>
          <w:sz w:val="20"/>
          <w:szCs w:val="20"/>
        </w:rPr>
        <w:t xml:space="preserve"> </w:t>
      </w:r>
      <w:r>
        <w:rPr>
          <w:sz w:val="20"/>
          <w:szCs w:val="20"/>
        </w:rPr>
        <w:t>were imported to SAS with the</w:t>
      </w:r>
      <w:r w:rsidR="00C25231">
        <w:rPr>
          <w:sz w:val="20"/>
          <w:szCs w:val="20"/>
        </w:rPr>
        <w:t xml:space="preserve"> various</w:t>
      </w:r>
      <w:r>
        <w:rPr>
          <w:sz w:val="20"/>
          <w:szCs w:val="20"/>
        </w:rPr>
        <w:t xml:space="preserve"> variables assigned</w:t>
      </w:r>
      <w:r w:rsidR="00C25231">
        <w:rPr>
          <w:sz w:val="20"/>
          <w:szCs w:val="20"/>
        </w:rPr>
        <w:t xml:space="preserve"> and </w:t>
      </w:r>
      <w:r w:rsidR="00742E8D">
        <w:rPr>
          <w:sz w:val="20"/>
          <w:szCs w:val="20"/>
        </w:rPr>
        <w:t>l</w:t>
      </w:r>
      <w:r w:rsidR="00C25231">
        <w:rPr>
          <w:sz w:val="20"/>
          <w:szCs w:val="20"/>
        </w:rPr>
        <w:t>abels added</w:t>
      </w:r>
      <w:r>
        <w:rPr>
          <w:sz w:val="20"/>
          <w:szCs w:val="20"/>
        </w:rPr>
        <w:t>. The $ sign was used to Identify the categor</w:t>
      </w:r>
      <w:r w:rsidR="00C25231">
        <w:rPr>
          <w:sz w:val="20"/>
          <w:szCs w:val="20"/>
        </w:rPr>
        <w:t>ical</w:t>
      </w:r>
      <w:r>
        <w:rPr>
          <w:sz w:val="20"/>
          <w:szCs w:val="20"/>
        </w:rPr>
        <w:t xml:space="preserve"> variables and the length specified as 50 to cover as many characters as possible</w:t>
      </w:r>
      <w:r w:rsidR="00C25231">
        <w:rPr>
          <w:sz w:val="20"/>
          <w:szCs w:val="20"/>
        </w:rPr>
        <w:t>. The firstobs is specified as 2 so the dataline can start reading from the second line in the CSV file. Dsd and Dlm is used to indicate a comma as the delimiter separator</w:t>
      </w:r>
      <w:r w:rsidR="00742E8D">
        <w:rPr>
          <w:sz w:val="20"/>
          <w:szCs w:val="20"/>
        </w:rPr>
        <w:t xml:space="preserve">. </w:t>
      </w:r>
      <w:r w:rsidR="00F566C3">
        <w:rPr>
          <w:sz w:val="20"/>
          <w:szCs w:val="20"/>
        </w:rPr>
        <w:t xml:space="preserve">Sixth form had a total of 110 observations and FE college had a total of 263 observations containing </w:t>
      </w:r>
      <w:r w:rsidR="00F06951">
        <w:rPr>
          <w:sz w:val="20"/>
          <w:szCs w:val="20"/>
        </w:rPr>
        <w:t>records of guided learning hours of students in sixth form and FE colleges with 8 columns having details of number of learners, the region and Total GLH for 3 Years, Year 1, Year 2 and Year 3.</w:t>
      </w:r>
      <w:r w:rsidR="00F566C3">
        <w:rPr>
          <w:sz w:val="20"/>
          <w:szCs w:val="20"/>
        </w:rPr>
        <w:t xml:space="preserve"> </w:t>
      </w:r>
      <w:r w:rsidR="00F06951">
        <w:rPr>
          <w:sz w:val="20"/>
          <w:szCs w:val="20"/>
        </w:rPr>
        <w:t>The</w:t>
      </w:r>
      <w:r w:rsidR="00742E8D">
        <w:rPr>
          <w:sz w:val="20"/>
          <w:szCs w:val="20"/>
        </w:rPr>
        <w:t xml:space="preserve"> code used for this and result is displayed in Appendix A</w:t>
      </w:r>
      <w:r w:rsidR="00F32496">
        <w:rPr>
          <w:sz w:val="20"/>
          <w:szCs w:val="20"/>
        </w:rPr>
        <w:t>.</w:t>
      </w:r>
    </w:p>
    <w:p w14:paraId="3760AEB2" w14:textId="34AB0B2E" w:rsidR="006D3F10" w:rsidRDefault="00C20545" w:rsidP="00C20545">
      <w:pPr>
        <w:rPr>
          <w:b/>
          <w:bCs/>
          <w:sz w:val="20"/>
          <w:szCs w:val="20"/>
        </w:rPr>
      </w:pPr>
      <w:r w:rsidRPr="00015446">
        <w:rPr>
          <w:b/>
          <w:bCs/>
          <w:sz w:val="20"/>
          <w:szCs w:val="20"/>
        </w:rPr>
        <w:t>Deleting the rows that have the total figures</w:t>
      </w:r>
    </w:p>
    <w:p w14:paraId="7BCAF820" w14:textId="3A4D9DC7" w:rsidR="008B7FF7" w:rsidRDefault="008B7FF7" w:rsidP="00C20545">
      <w:pPr>
        <w:rPr>
          <w:sz w:val="20"/>
          <w:szCs w:val="20"/>
        </w:rPr>
      </w:pPr>
      <w:r>
        <w:rPr>
          <w:sz w:val="20"/>
          <w:szCs w:val="20"/>
        </w:rPr>
        <w:t xml:space="preserve">It was observed that each region had its total calculated as an additional row in the dataset, to avoid a distortion in the results of the analyses these rows were deleted for both datasets using an </w:t>
      </w:r>
      <w:r w:rsidR="00F32496">
        <w:rPr>
          <w:sz w:val="20"/>
          <w:szCs w:val="20"/>
        </w:rPr>
        <w:t>‘</w:t>
      </w:r>
      <w:r>
        <w:rPr>
          <w:sz w:val="20"/>
          <w:szCs w:val="20"/>
        </w:rPr>
        <w:t>If</w:t>
      </w:r>
      <w:r w:rsidR="00F32496">
        <w:rPr>
          <w:sz w:val="20"/>
          <w:szCs w:val="20"/>
        </w:rPr>
        <w:t>’ statement is used and the code and result is shown in Appendix B.</w:t>
      </w:r>
    </w:p>
    <w:p w14:paraId="367751E1" w14:textId="39407B5C" w:rsidR="008C1384" w:rsidRPr="006D3F10" w:rsidRDefault="008C1384" w:rsidP="00C20545">
      <w:pPr>
        <w:rPr>
          <w:b/>
          <w:bCs/>
          <w:sz w:val="20"/>
          <w:szCs w:val="20"/>
        </w:rPr>
      </w:pPr>
      <w:r>
        <w:rPr>
          <w:b/>
          <w:bCs/>
          <w:sz w:val="20"/>
          <w:szCs w:val="20"/>
        </w:rPr>
        <w:t>De</w:t>
      </w:r>
      <w:r w:rsidR="00F566C3">
        <w:rPr>
          <w:b/>
          <w:bCs/>
          <w:sz w:val="20"/>
          <w:szCs w:val="20"/>
        </w:rPr>
        <w:t>tecting and dealing</w:t>
      </w:r>
      <w:r>
        <w:rPr>
          <w:b/>
          <w:bCs/>
          <w:sz w:val="20"/>
          <w:szCs w:val="20"/>
        </w:rPr>
        <w:t xml:space="preserve"> with the Missing </w:t>
      </w:r>
      <w:r w:rsidR="00F566C3">
        <w:rPr>
          <w:b/>
          <w:bCs/>
          <w:sz w:val="20"/>
          <w:szCs w:val="20"/>
        </w:rPr>
        <w:t>values</w:t>
      </w:r>
      <w:r>
        <w:rPr>
          <w:b/>
          <w:bCs/>
          <w:sz w:val="20"/>
          <w:szCs w:val="20"/>
        </w:rPr>
        <w:t>.</w:t>
      </w:r>
    </w:p>
    <w:p w14:paraId="6EE9CD5B" w14:textId="52D3195F" w:rsidR="00C3165C" w:rsidRDefault="00F566C3">
      <w:pPr>
        <w:rPr>
          <w:sz w:val="20"/>
          <w:szCs w:val="20"/>
        </w:rPr>
      </w:pPr>
      <w:r>
        <w:rPr>
          <w:sz w:val="20"/>
          <w:szCs w:val="20"/>
        </w:rPr>
        <w:t>Proc means was used to identify details of missing values, a total of 12 missing values were observed in Sixth form college data and 36 in the FE college dataset</w:t>
      </w:r>
      <w:r w:rsidR="00F06951">
        <w:rPr>
          <w:sz w:val="20"/>
          <w:szCs w:val="20"/>
        </w:rPr>
        <w:t>.</w:t>
      </w:r>
      <w:r>
        <w:rPr>
          <w:sz w:val="20"/>
          <w:szCs w:val="20"/>
        </w:rPr>
        <w:t xml:space="preserve"> </w:t>
      </w:r>
      <w:r w:rsidR="00F06951">
        <w:rPr>
          <w:sz w:val="20"/>
          <w:szCs w:val="20"/>
        </w:rPr>
        <w:t>T</w:t>
      </w:r>
      <w:r>
        <w:rPr>
          <w:sz w:val="20"/>
          <w:szCs w:val="20"/>
        </w:rPr>
        <w:t>he missing data were</w:t>
      </w:r>
      <w:r w:rsidR="00F06951">
        <w:rPr>
          <w:sz w:val="20"/>
          <w:szCs w:val="20"/>
        </w:rPr>
        <w:t xml:space="preserve"> identified</w:t>
      </w:r>
      <w:r w:rsidR="008B7FF7">
        <w:rPr>
          <w:sz w:val="20"/>
          <w:szCs w:val="20"/>
        </w:rPr>
        <w:t xml:space="preserve"> in the Total GLH and Learners columns for both FE and 6</w:t>
      </w:r>
      <w:r w:rsidR="008B7FF7" w:rsidRPr="00BE3434">
        <w:rPr>
          <w:sz w:val="20"/>
          <w:szCs w:val="20"/>
          <w:vertAlign w:val="superscript"/>
        </w:rPr>
        <w:t>th</w:t>
      </w:r>
      <w:r w:rsidR="008B7FF7">
        <w:rPr>
          <w:sz w:val="20"/>
          <w:szCs w:val="20"/>
        </w:rPr>
        <w:t xml:space="preserve"> Form Dataset,</w:t>
      </w:r>
      <w:r>
        <w:rPr>
          <w:sz w:val="20"/>
          <w:szCs w:val="20"/>
        </w:rPr>
        <w:t xml:space="preserve"> the number of missing values </w:t>
      </w:r>
      <w:r w:rsidR="00DB48CE">
        <w:rPr>
          <w:sz w:val="20"/>
          <w:szCs w:val="20"/>
        </w:rPr>
        <w:t>is</w:t>
      </w:r>
      <w:r>
        <w:rPr>
          <w:sz w:val="20"/>
          <w:szCs w:val="20"/>
        </w:rPr>
        <w:t xml:space="preserve"> not too significant compared </w:t>
      </w:r>
      <w:r w:rsidR="00F06951">
        <w:rPr>
          <w:sz w:val="20"/>
          <w:szCs w:val="20"/>
        </w:rPr>
        <w:t>total observations</w:t>
      </w:r>
      <w:r w:rsidR="00883A73">
        <w:rPr>
          <w:sz w:val="20"/>
          <w:szCs w:val="20"/>
        </w:rPr>
        <w:t>.</w:t>
      </w:r>
      <w:r w:rsidR="00F06951">
        <w:rPr>
          <w:sz w:val="20"/>
          <w:szCs w:val="20"/>
        </w:rPr>
        <w:t xml:space="preserve"> </w:t>
      </w:r>
      <w:r w:rsidR="00883A73">
        <w:rPr>
          <w:sz w:val="20"/>
          <w:szCs w:val="20"/>
        </w:rPr>
        <w:t>To</w:t>
      </w:r>
      <w:r w:rsidR="00F06951">
        <w:rPr>
          <w:sz w:val="20"/>
          <w:szCs w:val="20"/>
        </w:rPr>
        <w:t xml:space="preserve"> </w:t>
      </w:r>
      <w:r w:rsidR="00F06951">
        <w:rPr>
          <w:sz w:val="20"/>
          <w:szCs w:val="20"/>
        </w:rPr>
        <w:t>avoid removing any data which is valuable to the analysis.</w:t>
      </w:r>
      <w:r w:rsidR="00883A73">
        <w:rPr>
          <w:sz w:val="20"/>
          <w:szCs w:val="20"/>
        </w:rPr>
        <w:t xml:space="preserve"> I considered filling the missing values with the mean values. The proc stdize statement was used. Details of the code used and corresponding result can be found in Appendix </w:t>
      </w:r>
      <w:r w:rsidR="00092E6A">
        <w:rPr>
          <w:sz w:val="20"/>
          <w:szCs w:val="20"/>
        </w:rPr>
        <w:t>C.</w:t>
      </w:r>
    </w:p>
    <w:p w14:paraId="79D95178" w14:textId="01AF366B" w:rsidR="000F1D31" w:rsidRDefault="000F1D31">
      <w:pPr>
        <w:rPr>
          <w:b/>
          <w:bCs/>
          <w:sz w:val="20"/>
          <w:szCs w:val="20"/>
        </w:rPr>
      </w:pPr>
      <w:r w:rsidRPr="000F1D31">
        <w:rPr>
          <w:b/>
          <w:bCs/>
          <w:sz w:val="20"/>
          <w:szCs w:val="20"/>
        </w:rPr>
        <w:t xml:space="preserve">Merging the </w:t>
      </w:r>
      <w:r w:rsidR="00883A73">
        <w:rPr>
          <w:b/>
          <w:bCs/>
          <w:sz w:val="20"/>
          <w:szCs w:val="20"/>
        </w:rPr>
        <w:t>Two</w:t>
      </w:r>
      <w:r w:rsidRPr="000F1D31">
        <w:rPr>
          <w:b/>
          <w:bCs/>
          <w:sz w:val="20"/>
          <w:szCs w:val="20"/>
        </w:rPr>
        <w:t xml:space="preserve"> datasets</w:t>
      </w:r>
      <w:r w:rsidR="00C53852">
        <w:rPr>
          <w:b/>
          <w:bCs/>
          <w:sz w:val="20"/>
          <w:szCs w:val="20"/>
        </w:rPr>
        <w:t xml:space="preserve">  </w:t>
      </w:r>
    </w:p>
    <w:p w14:paraId="51E480BD" w14:textId="07814461" w:rsidR="00C53852" w:rsidRPr="0000082A" w:rsidRDefault="00883A73">
      <w:pPr>
        <w:rPr>
          <w:sz w:val="20"/>
          <w:szCs w:val="20"/>
        </w:rPr>
      </w:pPr>
      <w:r>
        <w:rPr>
          <w:sz w:val="20"/>
          <w:szCs w:val="20"/>
        </w:rPr>
        <w:t xml:space="preserve">Due to the fact that the 2 </w:t>
      </w:r>
      <w:r w:rsidR="008B7FF7" w:rsidRPr="000F1D31">
        <w:rPr>
          <w:sz w:val="20"/>
          <w:szCs w:val="20"/>
        </w:rPr>
        <w:t xml:space="preserve">datasets </w:t>
      </w:r>
      <w:r>
        <w:rPr>
          <w:sz w:val="20"/>
          <w:szCs w:val="20"/>
        </w:rPr>
        <w:t xml:space="preserve">have the exact same number of rows and contain similar information the data </w:t>
      </w:r>
      <w:r w:rsidR="008B7FF7" w:rsidRPr="000F1D31">
        <w:rPr>
          <w:sz w:val="20"/>
          <w:szCs w:val="20"/>
        </w:rPr>
        <w:t>w</w:t>
      </w:r>
      <w:r>
        <w:rPr>
          <w:sz w:val="20"/>
          <w:szCs w:val="20"/>
        </w:rPr>
        <w:t>ere</w:t>
      </w:r>
      <w:r w:rsidR="008B7FF7" w:rsidRPr="000F1D31">
        <w:rPr>
          <w:sz w:val="20"/>
          <w:szCs w:val="20"/>
        </w:rPr>
        <w:t xml:space="preserve"> merged using the PROC SQL statement</w:t>
      </w:r>
      <w:r>
        <w:rPr>
          <w:sz w:val="20"/>
          <w:szCs w:val="20"/>
        </w:rPr>
        <w:t>, the “union all”</w:t>
      </w:r>
      <w:r w:rsidR="00DB48CE">
        <w:rPr>
          <w:sz w:val="20"/>
          <w:szCs w:val="20"/>
        </w:rPr>
        <w:t xml:space="preserve"> option was also used in the statement in order </w:t>
      </w:r>
      <w:r w:rsidR="008B7FF7">
        <w:rPr>
          <w:sz w:val="20"/>
          <w:szCs w:val="20"/>
        </w:rPr>
        <w:t>for</w:t>
      </w:r>
      <w:r w:rsidR="008B7FF7" w:rsidRPr="000F1D31">
        <w:rPr>
          <w:sz w:val="20"/>
          <w:szCs w:val="20"/>
        </w:rPr>
        <w:t xml:space="preserve"> all the data to be capture</w:t>
      </w:r>
      <w:r w:rsidR="008B7FF7">
        <w:rPr>
          <w:sz w:val="20"/>
          <w:szCs w:val="20"/>
        </w:rPr>
        <w:t>d</w:t>
      </w:r>
      <w:r w:rsidR="008B7FF7" w:rsidRPr="000F1D31">
        <w:rPr>
          <w:sz w:val="20"/>
          <w:szCs w:val="20"/>
        </w:rPr>
        <w:t xml:space="preserve"> and properly aligned</w:t>
      </w:r>
      <w:r w:rsidR="00DB48CE">
        <w:rPr>
          <w:sz w:val="20"/>
          <w:szCs w:val="20"/>
        </w:rPr>
        <w:t>. Code and result details in Appendix</w:t>
      </w:r>
      <w:r w:rsidR="00092E6A">
        <w:rPr>
          <w:sz w:val="20"/>
          <w:szCs w:val="20"/>
        </w:rPr>
        <w:t xml:space="preserve"> D</w:t>
      </w:r>
    </w:p>
    <w:p w14:paraId="196E3BD1" w14:textId="1402752B" w:rsidR="00F7122A" w:rsidRDefault="00F7122A">
      <w:pPr>
        <w:rPr>
          <w:sz w:val="20"/>
          <w:szCs w:val="20"/>
        </w:rPr>
      </w:pPr>
      <w:r>
        <w:rPr>
          <w:sz w:val="20"/>
          <w:szCs w:val="20"/>
        </w:rPr>
        <w:t xml:space="preserve">                                         </w:t>
      </w:r>
      <w:r>
        <w:rPr>
          <w:sz w:val="20"/>
          <w:szCs w:val="20"/>
        </w:rPr>
        <w:br w:type="textWrapping" w:clear="all"/>
      </w:r>
    </w:p>
    <w:p w14:paraId="041F2A06" w14:textId="2F0BE466" w:rsidR="00D710C3" w:rsidRDefault="00277759" w:rsidP="00D710C3">
      <w:pPr>
        <w:rPr>
          <w:sz w:val="20"/>
          <w:szCs w:val="20"/>
        </w:rPr>
      </w:pPr>
      <w:r w:rsidRPr="00277759">
        <w:rPr>
          <w:b/>
          <w:bCs/>
          <w:sz w:val="20"/>
          <w:szCs w:val="20"/>
        </w:rPr>
        <w:lastRenderedPageBreak/>
        <w:t>Exploratory Data Analysis</w:t>
      </w:r>
      <w:r w:rsidR="00D710C3">
        <w:rPr>
          <w:b/>
          <w:bCs/>
          <w:sz w:val="20"/>
          <w:szCs w:val="20"/>
        </w:rPr>
        <w:t xml:space="preserve"> </w:t>
      </w:r>
    </w:p>
    <w:p w14:paraId="5C104B2F" w14:textId="7CE17840" w:rsidR="0052725D" w:rsidRPr="0052725D" w:rsidRDefault="0052725D" w:rsidP="0052725D">
      <w:pPr>
        <w:pStyle w:val="ListParagraph"/>
        <w:numPr>
          <w:ilvl w:val="0"/>
          <w:numId w:val="5"/>
        </w:numPr>
        <w:rPr>
          <w:b/>
          <w:bCs/>
          <w:sz w:val="20"/>
          <w:szCs w:val="20"/>
        </w:rPr>
      </w:pPr>
      <w:r>
        <w:rPr>
          <w:b/>
          <w:bCs/>
          <w:sz w:val="20"/>
          <w:szCs w:val="20"/>
        </w:rPr>
        <w:t xml:space="preserve"> </w:t>
      </w:r>
      <w:r w:rsidR="00430C64">
        <w:rPr>
          <w:b/>
          <w:bCs/>
          <w:sz w:val="20"/>
          <w:szCs w:val="20"/>
        </w:rPr>
        <w:t>I</w:t>
      </w:r>
      <w:r w:rsidR="00DD200A">
        <w:rPr>
          <w:b/>
          <w:bCs/>
          <w:sz w:val="20"/>
          <w:szCs w:val="20"/>
        </w:rPr>
        <w:t>dentify</w:t>
      </w:r>
      <w:r w:rsidR="00430C64">
        <w:rPr>
          <w:b/>
          <w:bCs/>
          <w:sz w:val="20"/>
          <w:szCs w:val="20"/>
        </w:rPr>
        <w:t>ing</w:t>
      </w:r>
      <w:r w:rsidR="00DD200A">
        <w:rPr>
          <w:b/>
          <w:bCs/>
          <w:sz w:val="20"/>
          <w:szCs w:val="20"/>
        </w:rPr>
        <w:t xml:space="preserve"> frequency</w:t>
      </w:r>
      <w:r>
        <w:rPr>
          <w:b/>
          <w:bCs/>
          <w:sz w:val="20"/>
          <w:szCs w:val="20"/>
        </w:rPr>
        <w:t xml:space="preserve"> distributions</w:t>
      </w:r>
      <w:r w:rsidR="00430C64">
        <w:rPr>
          <w:b/>
          <w:bCs/>
          <w:sz w:val="20"/>
          <w:szCs w:val="20"/>
        </w:rPr>
        <w:t>, using tables and plots</w:t>
      </w:r>
    </w:p>
    <w:p w14:paraId="67D7C793" w14:textId="423DE5B7" w:rsidR="0052725D" w:rsidRPr="00DD200A" w:rsidRDefault="0052725D" w:rsidP="00D710C3">
      <w:pPr>
        <w:rPr>
          <w:b/>
          <w:bCs/>
          <w:sz w:val="20"/>
          <w:szCs w:val="20"/>
        </w:rPr>
      </w:pPr>
      <w:r>
        <w:rPr>
          <w:sz w:val="20"/>
          <w:szCs w:val="20"/>
        </w:rPr>
        <w:t>U</w:t>
      </w:r>
      <w:r w:rsidRPr="008C1384">
        <w:rPr>
          <w:sz w:val="20"/>
          <w:szCs w:val="20"/>
        </w:rPr>
        <w:t>sing proc means and proc content</w:t>
      </w:r>
      <w:r>
        <w:rPr>
          <w:sz w:val="20"/>
          <w:szCs w:val="20"/>
        </w:rPr>
        <w:t xml:space="preserve"> statements, w</w:t>
      </w:r>
      <w:r w:rsidRPr="008C1384">
        <w:rPr>
          <w:sz w:val="20"/>
          <w:szCs w:val="20"/>
        </w:rPr>
        <w:t>e view a summary of the dataset</w:t>
      </w:r>
      <w:r>
        <w:rPr>
          <w:sz w:val="20"/>
          <w:szCs w:val="20"/>
        </w:rPr>
        <w:t>.</w:t>
      </w:r>
      <w:r w:rsidRPr="004B1CD3">
        <w:rPr>
          <w:rFonts w:cstheme="minorHAnsi"/>
          <w:sz w:val="20"/>
          <w:szCs w:val="20"/>
        </w:rPr>
        <w:t xml:space="preserve"> Total number of Observations is 354.</w:t>
      </w:r>
      <w:r>
        <w:rPr>
          <w:rFonts w:cstheme="minorHAnsi"/>
          <w:sz w:val="20"/>
          <w:szCs w:val="20"/>
        </w:rPr>
        <w:t xml:space="preserve"> </w:t>
      </w:r>
      <w:r w:rsidRPr="004B1CD3">
        <w:rPr>
          <w:rFonts w:cstheme="minorHAnsi"/>
          <w:sz w:val="20"/>
          <w:szCs w:val="20"/>
        </w:rPr>
        <w:t>TotalGLHyr</w:t>
      </w:r>
      <w:r>
        <w:rPr>
          <w:rFonts w:cstheme="minorHAnsi"/>
          <w:sz w:val="20"/>
          <w:szCs w:val="20"/>
        </w:rPr>
        <w:t xml:space="preserve">1 </w:t>
      </w:r>
      <w:r w:rsidRPr="004B1CD3">
        <w:rPr>
          <w:rFonts w:cstheme="minorHAnsi"/>
          <w:sz w:val="20"/>
          <w:szCs w:val="20"/>
        </w:rPr>
        <w:t xml:space="preserve">Median is </w:t>
      </w:r>
      <w:r w:rsidRPr="004B1CD3">
        <w:rPr>
          <w:rFonts w:cstheme="minorHAnsi"/>
          <w:color w:val="000000"/>
          <w:sz w:val="20"/>
          <w:szCs w:val="20"/>
          <w:shd w:val="clear" w:color="auto" w:fill="FFFFFF"/>
        </w:rPr>
        <w:t>1451343.50</w:t>
      </w:r>
      <w:r w:rsidRPr="004B1CD3">
        <w:rPr>
          <w:rFonts w:cstheme="minorHAnsi"/>
          <w:sz w:val="20"/>
          <w:szCs w:val="20"/>
        </w:rPr>
        <w:t xml:space="preserve">, Std is </w:t>
      </w:r>
      <w:r w:rsidRPr="004B1CD3">
        <w:rPr>
          <w:rFonts w:cstheme="minorHAnsi"/>
          <w:color w:val="000000"/>
          <w:sz w:val="20"/>
          <w:szCs w:val="20"/>
          <w:shd w:val="clear" w:color="auto" w:fill="FFFFFF"/>
        </w:rPr>
        <w:t>986517.16,</w:t>
      </w:r>
      <w:r w:rsidRPr="004B1CD3">
        <w:rPr>
          <w:rFonts w:cstheme="minorHAnsi"/>
          <w:sz w:val="20"/>
          <w:szCs w:val="20"/>
        </w:rPr>
        <w:t xml:space="preserve"> Minimum </w:t>
      </w:r>
      <w:r w:rsidRPr="004B1CD3">
        <w:rPr>
          <w:rFonts w:cstheme="minorHAnsi"/>
          <w:color w:val="000000"/>
          <w:sz w:val="20"/>
          <w:szCs w:val="20"/>
          <w:shd w:val="clear" w:color="auto" w:fill="FFFFFF"/>
        </w:rPr>
        <w:t>150890.00, Max 5877756.00, 25</w:t>
      </w:r>
      <w:r w:rsidRPr="004B1CD3">
        <w:rPr>
          <w:rFonts w:cstheme="minorHAnsi"/>
          <w:color w:val="000000"/>
          <w:sz w:val="20"/>
          <w:szCs w:val="20"/>
          <w:shd w:val="clear" w:color="auto" w:fill="FFFFFF"/>
          <w:vertAlign w:val="superscript"/>
        </w:rPr>
        <w:t>th</w:t>
      </w:r>
      <w:r w:rsidRPr="004B1CD3">
        <w:rPr>
          <w:rFonts w:cstheme="minorHAnsi"/>
          <w:color w:val="000000"/>
          <w:sz w:val="20"/>
          <w:szCs w:val="20"/>
          <w:shd w:val="clear" w:color="auto" w:fill="FFFFFF"/>
        </w:rPr>
        <w:t xml:space="preserve"> percentile 993375.00, 75</w:t>
      </w:r>
      <w:r w:rsidRPr="004B1CD3">
        <w:rPr>
          <w:rFonts w:cstheme="minorHAnsi"/>
          <w:color w:val="000000"/>
          <w:sz w:val="20"/>
          <w:szCs w:val="20"/>
          <w:shd w:val="clear" w:color="auto" w:fill="FFFFFF"/>
          <w:vertAlign w:val="superscript"/>
        </w:rPr>
        <w:t>th</w:t>
      </w:r>
      <w:r w:rsidRPr="004B1CD3">
        <w:rPr>
          <w:rFonts w:cstheme="minorHAnsi"/>
          <w:color w:val="000000"/>
          <w:sz w:val="20"/>
          <w:szCs w:val="20"/>
          <w:shd w:val="clear" w:color="auto" w:fill="FFFFFF"/>
        </w:rPr>
        <w:t xml:space="preserve"> Percentile 2218940.00</w:t>
      </w:r>
      <w:r>
        <w:rPr>
          <w:rFonts w:cstheme="minorHAnsi"/>
          <w:color w:val="000000"/>
          <w:sz w:val="20"/>
          <w:szCs w:val="20"/>
          <w:shd w:val="clear" w:color="auto" w:fill="FFFFFF"/>
        </w:rPr>
        <w:t xml:space="preserve">. </w:t>
      </w:r>
      <w:r w:rsidRPr="009D0F98">
        <w:rPr>
          <w:rFonts w:cstheme="minorHAnsi"/>
          <w:sz w:val="20"/>
          <w:szCs w:val="20"/>
        </w:rPr>
        <w:t xml:space="preserve">TotalGLHyr2- Median is </w:t>
      </w:r>
      <w:r w:rsidRPr="009D0F98">
        <w:rPr>
          <w:rFonts w:cstheme="minorHAnsi"/>
          <w:color w:val="000000"/>
          <w:sz w:val="20"/>
          <w:szCs w:val="20"/>
          <w:shd w:val="clear" w:color="auto" w:fill="FFFFFF"/>
        </w:rPr>
        <w:t>1455522.00</w:t>
      </w:r>
      <w:r w:rsidRPr="009D0F98">
        <w:rPr>
          <w:rFonts w:cstheme="minorHAnsi"/>
          <w:sz w:val="20"/>
          <w:szCs w:val="20"/>
        </w:rPr>
        <w:t xml:space="preserve">, Std is </w:t>
      </w:r>
      <w:r w:rsidRPr="009D0F98">
        <w:rPr>
          <w:rFonts w:cstheme="minorHAnsi"/>
          <w:color w:val="000000"/>
          <w:sz w:val="20"/>
          <w:szCs w:val="20"/>
          <w:shd w:val="clear" w:color="auto" w:fill="FFFFFF"/>
        </w:rPr>
        <w:t>1041954.86,</w:t>
      </w:r>
      <w:r w:rsidRPr="009D0F98">
        <w:rPr>
          <w:rFonts w:cstheme="minorHAnsi"/>
          <w:sz w:val="20"/>
          <w:szCs w:val="20"/>
        </w:rPr>
        <w:t xml:space="preserve"> Minimum </w:t>
      </w:r>
      <w:r w:rsidRPr="009D0F98">
        <w:rPr>
          <w:rFonts w:cstheme="minorHAnsi"/>
          <w:color w:val="000000"/>
          <w:sz w:val="20"/>
          <w:szCs w:val="20"/>
          <w:shd w:val="clear" w:color="auto" w:fill="FFFFFF"/>
        </w:rPr>
        <w:t>151298.00, Max 7716710.00, 25</w:t>
      </w:r>
      <w:r w:rsidRPr="009D0F98">
        <w:rPr>
          <w:rFonts w:cstheme="minorHAnsi"/>
          <w:color w:val="000000"/>
          <w:sz w:val="20"/>
          <w:szCs w:val="20"/>
          <w:shd w:val="clear" w:color="auto" w:fill="FFFFFF"/>
          <w:vertAlign w:val="superscript"/>
        </w:rPr>
        <w:t>th</w:t>
      </w:r>
      <w:r w:rsidRPr="009D0F98">
        <w:rPr>
          <w:rFonts w:cstheme="minorHAnsi"/>
          <w:color w:val="000000"/>
          <w:sz w:val="20"/>
          <w:szCs w:val="20"/>
          <w:shd w:val="clear" w:color="auto" w:fill="FFFFFF"/>
        </w:rPr>
        <w:t xml:space="preserve"> percentile 1025785.00, 75</w:t>
      </w:r>
      <w:r w:rsidRPr="009D0F98">
        <w:rPr>
          <w:rFonts w:cstheme="minorHAnsi"/>
          <w:color w:val="000000"/>
          <w:sz w:val="20"/>
          <w:szCs w:val="20"/>
          <w:shd w:val="clear" w:color="auto" w:fill="FFFFFF"/>
          <w:vertAlign w:val="superscript"/>
        </w:rPr>
        <w:t>th</w:t>
      </w:r>
      <w:r w:rsidRPr="009D0F98">
        <w:rPr>
          <w:rFonts w:cstheme="minorHAnsi"/>
          <w:color w:val="000000"/>
          <w:sz w:val="20"/>
          <w:szCs w:val="20"/>
          <w:shd w:val="clear" w:color="auto" w:fill="FFFFFF"/>
        </w:rPr>
        <w:t xml:space="preserve"> Percentile 2309887.00.</w:t>
      </w:r>
      <w:r w:rsidRPr="00212ED5">
        <w:rPr>
          <w:rFonts w:cstheme="minorHAnsi"/>
          <w:sz w:val="20"/>
          <w:szCs w:val="20"/>
        </w:rPr>
        <w:t xml:space="preserve"> TotalGLHyr3</w:t>
      </w:r>
      <w:r w:rsidR="00DD46FC">
        <w:rPr>
          <w:rFonts w:cstheme="minorHAnsi"/>
          <w:sz w:val="20"/>
          <w:szCs w:val="20"/>
        </w:rPr>
        <w:t xml:space="preserve"> </w:t>
      </w:r>
      <w:r w:rsidRPr="00212ED5">
        <w:rPr>
          <w:rFonts w:cstheme="minorHAnsi"/>
          <w:sz w:val="20"/>
          <w:szCs w:val="20"/>
        </w:rPr>
        <w:t xml:space="preserve">Median is </w:t>
      </w:r>
      <w:r w:rsidRPr="00212ED5">
        <w:rPr>
          <w:rFonts w:cstheme="minorHAnsi"/>
          <w:color w:val="000000"/>
          <w:sz w:val="20"/>
          <w:szCs w:val="20"/>
          <w:shd w:val="clear" w:color="auto" w:fill="FFFFFF"/>
        </w:rPr>
        <w:t>1436383.50</w:t>
      </w:r>
      <w:r w:rsidRPr="00212ED5">
        <w:rPr>
          <w:rFonts w:cstheme="minorHAnsi"/>
          <w:sz w:val="20"/>
          <w:szCs w:val="20"/>
        </w:rPr>
        <w:t xml:space="preserve">, Std is </w:t>
      </w:r>
      <w:r w:rsidRPr="00212ED5">
        <w:rPr>
          <w:rFonts w:cstheme="minorHAnsi"/>
          <w:color w:val="000000"/>
          <w:sz w:val="20"/>
          <w:szCs w:val="20"/>
          <w:shd w:val="clear" w:color="auto" w:fill="FFFFFF"/>
        </w:rPr>
        <w:t>971772.42,</w:t>
      </w:r>
      <w:r w:rsidRPr="00212ED5">
        <w:rPr>
          <w:rFonts w:cstheme="minorHAnsi"/>
          <w:sz w:val="20"/>
          <w:szCs w:val="20"/>
        </w:rPr>
        <w:t xml:space="preserve"> Minimum </w:t>
      </w:r>
      <w:r w:rsidRPr="00212ED5">
        <w:rPr>
          <w:rFonts w:cstheme="minorHAnsi"/>
          <w:color w:val="000000"/>
          <w:sz w:val="20"/>
          <w:szCs w:val="20"/>
          <w:shd w:val="clear" w:color="auto" w:fill="FFFFFF"/>
        </w:rPr>
        <w:t>164005.00 Max 7545209.00, 25</w:t>
      </w:r>
      <w:r w:rsidRPr="00212ED5">
        <w:rPr>
          <w:rFonts w:cstheme="minorHAnsi"/>
          <w:color w:val="000000"/>
          <w:sz w:val="20"/>
          <w:szCs w:val="20"/>
          <w:shd w:val="clear" w:color="auto" w:fill="FFFFFF"/>
          <w:vertAlign w:val="superscript"/>
        </w:rPr>
        <w:t>th</w:t>
      </w:r>
      <w:r w:rsidRPr="00212ED5">
        <w:rPr>
          <w:rFonts w:cstheme="minorHAnsi"/>
          <w:color w:val="000000"/>
          <w:sz w:val="20"/>
          <w:szCs w:val="20"/>
          <w:shd w:val="clear" w:color="auto" w:fill="FFFFFF"/>
        </w:rPr>
        <w:t xml:space="preserve"> percentile 1003741.00, 75</w:t>
      </w:r>
      <w:r w:rsidRPr="00212ED5">
        <w:rPr>
          <w:rFonts w:cstheme="minorHAnsi"/>
          <w:color w:val="000000"/>
          <w:sz w:val="20"/>
          <w:szCs w:val="20"/>
          <w:shd w:val="clear" w:color="auto" w:fill="FFFFFF"/>
          <w:vertAlign w:val="superscript"/>
        </w:rPr>
        <w:t>th</w:t>
      </w:r>
      <w:r w:rsidRPr="00212ED5">
        <w:rPr>
          <w:rFonts w:cstheme="minorHAnsi"/>
          <w:color w:val="000000"/>
          <w:sz w:val="20"/>
          <w:szCs w:val="20"/>
          <w:shd w:val="clear" w:color="auto" w:fill="FFFFFF"/>
        </w:rPr>
        <w:t xml:space="preserve"> Percentile 2131463.00.</w:t>
      </w:r>
      <w:r>
        <w:rPr>
          <w:rFonts w:cstheme="minorHAnsi"/>
          <w:color w:val="000000"/>
          <w:sz w:val="20"/>
          <w:szCs w:val="20"/>
          <w:shd w:val="clear" w:color="auto" w:fill="FFFFFF"/>
        </w:rPr>
        <w:t xml:space="preserve"> Std dev for Learner’s year 1, 2 and 3 show the data is not normally distributed</w:t>
      </w:r>
      <w:r w:rsidR="00DD200A">
        <w:rPr>
          <w:rFonts w:cstheme="minorHAnsi"/>
          <w:color w:val="000000"/>
          <w:sz w:val="20"/>
          <w:szCs w:val="20"/>
          <w:shd w:val="clear" w:color="auto" w:fill="FFFFFF"/>
        </w:rPr>
        <w:t>.</w:t>
      </w:r>
      <w:r>
        <w:rPr>
          <w:rFonts w:cstheme="minorHAnsi"/>
          <w:color w:val="000000"/>
          <w:sz w:val="20"/>
          <w:szCs w:val="20"/>
          <w:shd w:val="clear" w:color="auto" w:fill="FFFFFF"/>
        </w:rPr>
        <w:t xml:space="preserve"> </w:t>
      </w:r>
    </w:p>
    <w:p w14:paraId="22734544" w14:textId="225A6EC4" w:rsidR="0000082A" w:rsidRPr="001C3116" w:rsidRDefault="0000082A" w:rsidP="0000082A">
      <w:pPr>
        <w:rPr>
          <w:sz w:val="20"/>
          <w:szCs w:val="20"/>
        </w:rPr>
      </w:pPr>
      <w:r>
        <w:rPr>
          <w:sz w:val="20"/>
          <w:szCs w:val="20"/>
        </w:rPr>
        <w:t xml:space="preserve">The table shows the percentage and frequency of the Region and Institution. There are 9 categories for Region, East of England, Greater London, Northeast, Northwest, Southeast, </w:t>
      </w:r>
      <w:r w:rsidR="000F54C1">
        <w:rPr>
          <w:sz w:val="20"/>
          <w:szCs w:val="20"/>
        </w:rPr>
        <w:t>Southwest</w:t>
      </w:r>
      <w:r>
        <w:rPr>
          <w:sz w:val="20"/>
          <w:szCs w:val="20"/>
        </w:rPr>
        <w:t xml:space="preserve">, West Midlands, West Midlands Yorkshire and the Humber, </w:t>
      </w:r>
      <w:r w:rsidR="000F54C1">
        <w:rPr>
          <w:sz w:val="20"/>
          <w:szCs w:val="20"/>
        </w:rPr>
        <w:t>there</w:t>
      </w:r>
      <w:r>
        <w:rPr>
          <w:sz w:val="20"/>
          <w:szCs w:val="20"/>
        </w:rPr>
        <w:t xml:space="preserve"> are 2 variables for Institution, FE College and Sixth Form College. FE college represents 71.75% Frequency while 28.25% is for Sixth Form College</w:t>
      </w:r>
      <w:r w:rsidR="001334CA">
        <w:rPr>
          <w:sz w:val="20"/>
          <w:szCs w:val="20"/>
        </w:rPr>
        <w:t xml:space="preserve"> (254 and 100 counts resp</w:t>
      </w:r>
      <w:r w:rsidR="00430C64">
        <w:rPr>
          <w:sz w:val="20"/>
          <w:szCs w:val="20"/>
        </w:rPr>
        <w:t>ectively</w:t>
      </w:r>
      <w:r w:rsidR="001334CA">
        <w:rPr>
          <w:sz w:val="20"/>
          <w:szCs w:val="20"/>
        </w:rPr>
        <w:t>)</w:t>
      </w:r>
      <w:r>
        <w:rPr>
          <w:sz w:val="20"/>
          <w:szCs w:val="20"/>
        </w:rPr>
        <w:t>.</w:t>
      </w:r>
    </w:p>
    <w:p w14:paraId="236DE9ED" w14:textId="2AC6D722" w:rsidR="000F1152" w:rsidRDefault="0000082A" w:rsidP="0000082A">
      <w:pPr>
        <w:rPr>
          <w:sz w:val="20"/>
          <w:szCs w:val="20"/>
        </w:rPr>
      </w:pPr>
      <w:r>
        <w:rPr>
          <w:sz w:val="20"/>
          <w:szCs w:val="20"/>
        </w:rPr>
        <w:t>North West and South East Regions have the Highest frequency, of 17.23% and 16.67% respectively. For the size, Category for Medium has the highest frequency of 43.97% followed by Large-Medium and Small Medium having 22.60% and 21.09%</w:t>
      </w:r>
      <w:r w:rsidR="00DD200A">
        <w:rPr>
          <w:sz w:val="20"/>
          <w:szCs w:val="20"/>
        </w:rPr>
        <w:t>.</w:t>
      </w:r>
      <w:r w:rsidR="001334CA">
        <w:rPr>
          <w:sz w:val="20"/>
          <w:szCs w:val="20"/>
        </w:rPr>
        <w:t xml:space="preserve"> Using Proc Sgplot statement, Scatter plots, Bar charts and Pie chart was also used to visualise the frequencies and display </w:t>
      </w:r>
      <w:r w:rsidR="00430C64">
        <w:rPr>
          <w:sz w:val="20"/>
          <w:szCs w:val="20"/>
        </w:rPr>
        <w:t>correlations</w:t>
      </w:r>
      <w:r w:rsidR="001334CA">
        <w:rPr>
          <w:sz w:val="20"/>
          <w:szCs w:val="20"/>
        </w:rPr>
        <w:t>. All codes and results can be found in Appendix E</w:t>
      </w:r>
      <w:r w:rsidR="00A97FA6">
        <w:rPr>
          <w:sz w:val="20"/>
          <w:szCs w:val="20"/>
        </w:rPr>
        <w:t>.</w:t>
      </w:r>
    </w:p>
    <w:p w14:paraId="01D03FB4" w14:textId="2D289543" w:rsidR="00430C64" w:rsidRPr="00430C64" w:rsidRDefault="00430C64" w:rsidP="0000082A">
      <w:pPr>
        <w:rPr>
          <w:b/>
          <w:bCs/>
          <w:sz w:val="20"/>
          <w:szCs w:val="20"/>
        </w:rPr>
      </w:pPr>
    </w:p>
    <w:p w14:paraId="08F30004" w14:textId="0741DDDE" w:rsidR="00430C64" w:rsidRPr="00430C64" w:rsidRDefault="00430C64" w:rsidP="0000082A">
      <w:pPr>
        <w:rPr>
          <w:b/>
          <w:bCs/>
          <w:sz w:val="20"/>
          <w:szCs w:val="20"/>
        </w:rPr>
      </w:pPr>
      <w:r w:rsidRPr="00430C64">
        <w:rPr>
          <w:b/>
          <w:bCs/>
          <w:sz w:val="20"/>
          <w:szCs w:val="20"/>
        </w:rPr>
        <w:t>Summarising the data using different methods.</w:t>
      </w:r>
    </w:p>
    <w:p w14:paraId="4F3AAEA3" w14:textId="3248223E" w:rsidR="0052725D" w:rsidRPr="00430C64" w:rsidRDefault="00430C64" w:rsidP="00430C64">
      <w:pPr>
        <w:rPr>
          <w:sz w:val="20"/>
          <w:szCs w:val="20"/>
        </w:rPr>
      </w:pPr>
      <w:r>
        <w:rPr>
          <w:sz w:val="20"/>
          <w:szCs w:val="20"/>
        </w:rPr>
        <w:t xml:space="preserve">We start by </w:t>
      </w:r>
      <w:r w:rsidRPr="00430C64">
        <w:rPr>
          <w:sz w:val="20"/>
          <w:szCs w:val="20"/>
        </w:rPr>
        <w:t>c</w:t>
      </w:r>
      <w:r w:rsidR="0052725D" w:rsidRPr="00430C64">
        <w:rPr>
          <w:sz w:val="20"/>
          <w:szCs w:val="20"/>
        </w:rPr>
        <w:t xml:space="preserve">reating </w:t>
      </w:r>
      <w:r w:rsidRPr="00430C64">
        <w:rPr>
          <w:sz w:val="20"/>
          <w:szCs w:val="20"/>
        </w:rPr>
        <w:t>new v</w:t>
      </w:r>
      <w:r w:rsidR="0052725D" w:rsidRPr="00430C64">
        <w:rPr>
          <w:sz w:val="20"/>
          <w:szCs w:val="20"/>
        </w:rPr>
        <w:t xml:space="preserve">ariables for </w:t>
      </w:r>
      <w:r w:rsidRPr="00430C64">
        <w:rPr>
          <w:sz w:val="20"/>
          <w:szCs w:val="20"/>
        </w:rPr>
        <w:t>Year</w:t>
      </w:r>
      <w:r>
        <w:rPr>
          <w:sz w:val="20"/>
          <w:szCs w:val="20"/>
        </w:rPr>
        <w:t xml:space="preserve">, </w:t>
      </w:r>
      <w:r w:rsidRPr="00430C64">
        <w:rPr>
          <w:sz w:val="20"/>
          <w:szCs w:val="20"/>
        </w:rPr>
        <w:t>Size</w:t>
      </w:r>
      <w:r w:rsidR="0052725D" w:rsidRPr="00430C64">
        <w:rPr>
          <w:sz w:val="20"/>
          <w:szCs w:val="20"/>
        </w:rPr>
        <w:t xml:space="preserve"> and GLH per learner</w:t>
      </w:r>
      <w:r>
        <w:rPr>
          <w:sz w:val="20"/>
          <w:szCs w:val="20"/>
        </w:rPr>
        <w:t>.</w:t>
      </w:r>
    </w:p>
    <w:p w14:paraId="6DD087B2" w14:textId="0B9D4C35" w:rsidR="00430C64" w:rsidRDefault="0052725D" w:rsidP="0052725D">
      <w:pPr>
        <w:rPr>
          <w:sz w:val="20"/>
          <w:szCs w:val="20"/>
        </w:rPr>
      </w:pPr>
      <w:r>
        <w:rPr>
          <w:sz w:val="20"/>
          <w:szCs w:val="20"/>
        </w:rPr>
        <w:t xml:space="preserve">a new variable was created for size by mapping the GLH by the size categories as provided in the report </w:t>
      </w:r>
      <w:r w:rsidR="00430C64">
        <w:rPr>
          <w:sz w:val="20"/>
          <w:szCs w:val="20"/>
        </w:rPr>
        <w:t>specification</w:t>
      </w:r>
      <w:r w:rsidR="00A97FA6">
        <w:rPr>
          <w:sz w:val="20"/>
          <w:szCs w:val="20"/>
        </w:rPr>
        <w:t>.</w:t>
      </w:r>
      <w:r w:rsidR="00430C64">
        <w:rPr>
          <w:sz w:val="20"/>
          <w:szCs w:val="20"/>
        </w:rPr>
        <w:t xml:space="preserve"> </w:t>
      </w:r>
      <w:r w:rsidR="00A97FA6">
        <w:rPr>
          <w:sz w:val="20"/>
          <w:szCs w:val="20"/>
        </w:rPr>
        <w:t>T</w:t>
      </w:r>
      <w:r w:rsidR="00430C64">
        <w:rPr>
          <w:sz w:val="20"/>
          <w:szCs w:val="20"/>
        </w:rPr>
        <w:t>he</w:t>
      </w:r>
      <w:r>
        <w:rPr>
          <w:sz w:val="20"/>
          <w:szCs w:val="20"/>
        </w:rPr>
        <w:t xml:space="preserve"> length for</w:t>
      </w:r>
      <w:r w:rsidR="00A97FA6">
        <w:rPr>
          <w:sz w:val="20"/>
          <w:szCs w:val="20"/>
        </w:rPr>
        <w:t xml:space="preserve"> the</w:t>
      </w:r>
      <w:r>
        <w:rPr>
          <w:sz w:val="20"/>
          <w:szCs w:val="20"/>
        </w:rPr>
        <w:t xml:space="preserve"> size</w:t>
      </w:r>
      <w:r w:rsidR="00A97FA6">
        <w:rPr>
          <w:sz w:val="20"/>
          <w:szCs w:val="20"/>
        </w:rPr>
        <w:t xml:space="preserve"> column</w:t>
      </w:r>
      <w:r>
        <w:rPr>
          <w:sz w:val="20"/>
          <w:szCs w:val="20"/>
        </w:rPr>
        <w:t xml:space="preserve"> was indicated as 25 to accommodate the number of characters</w:t>
      </w:r>
      <w:r w:rsidR="00430C64">
        <w:rPr>
          <w:sz w:val="20"/>
          <w:szCs w:val="20"/>
        </w:rPr>
        <w:t>.</w:t>
      </w:r>
      <w:r w:rsidR="00430C64" w:rsidRPr="00430C64">
        <w:rPr>
          <w:sz w:val="20"/>
          <w:szCs w:val="20"/>
        </w:rPr>
        <w:t xml:space="preserve"> </w:t>
      </w:r>
      <w:r w:rsidR="00430C64">
        <w:rPr>
          <w:sz w:val="20"/>
          <w:szCs w:val="20"/>
        </w:rPr>
        <w:t>T</w:t>
      </w:r>
      <w:r w:rsidR="00430C64" w:rsidRPr="00430C64">
        <w:rPr>
          <w:sz w:val="20"/>
          <w:szCs w:val="20"/>
        </w:rPr>
        <w:t xml:space="preserve">he new table has 8 columns and 1062 observations, the institutions are categorised as Large for GLH greater than 3 </w:t>
      </w:r>
      <w:r w:rsidR="00430C64" w:rsidRPr="00430C64">
        <w:rPr>
          <w:sz w:val="20"/>
          <w:szCs w:val="20"/>
        </w:rPr>
        <w:t>million, Large</w:t>
      </w:r>
      <w:r w:rsidR="00430C64">
        <w:rPr>
          <w:sz w:val="20"/>
          <w:szCs w:val="20"/>
        </w:rPr>
        <w:t>-</w:t>
      </w:r>
      <w:r w:rsidR="00430C64" w:rsidRPr="00430C64">
        <w:rPr>
          <w:sz w:val="20"/>
          <w:szCs w:val="20"/>
        </w:rPr>
        <w:t>Medium if it's between 2 million and 3 million, Medium i</w:t>
      </w:r>
      <w:r w:rsidR="00430C64">
        <w:rPr>
          <w:sz w:val="20"/>
          <w:szCs w:val="20"/>
        </w:rPr>
        <w:t>f</w:t>
      </w:r>
      <w:r w:rsidR="00430C64" w:rsidRPr="00430C64">
        <w:rPr>
          <w:sz w:val="20"/>
          <w:szCs w:val="20"/>
        </w:rPr>
        <w:t xml:space="preserve"> the GLH i</w:t>
      </w:r>
      <w:r w:rsidR="00430C64">
        <w:rPr>
          <w:sz w:val="20"/>
          <w:szCs w:val="20"/>
        </w:rPr>
        <w:t>s</w:t>
      </w:r>
      <w:r w:rsidR="00430C64" w:rsidRPr="00430C64">
        <w:rPr>
          <w:sz w:val="20"/>
          <w:szCs w:val="20"/>
        </w:rPr>
        <w:t xml:space="preserve"> between 1 million and two million</w:t>
      </w:r>
      <w:r w:rsidR="00430C64">
        <w:rPr>
          <w:sz w:val="20"/>
          <w:szCs w:val="20"/>
        </w:rPr>
        <w:t xml:space="preserve"> S</w:t>
      </w:r>
      <w:r w:rsidR="00430C64" w:rsidRPr="00430C64">
        <w:rPr>
          <w:sz w:val="20"/>
          <w:szCs w:val="20"/>
        </w:rPr>
        <w:t xml:space="preserve">mall-medium is from 500,000 to 1 million while less than 500,000 is </w:t>
      </w:r>
      <w:r w:rsidR="00430C64">
        <w:rPr>
          <w:sz w:val="20"/>
          <w:szCs w:val="20"/>
        </w:rPr>
        <w:t>S</w:t>
      </w:r>
      <w:r w:rsidR="00430C64" w:rsidRPr="00430C64">
        <w:rPr>
          <w:sz w:val="20"/>
          <w:szCs w:val="20"/>
        </w:rPr>
        <w:t>mall</w:t>
      </w:r>
      <w:r w:rsidR="00430C64">
        <w:rPr>
          <w:sz w:val="20"/>
          <w:szCs w:val="20"/>
        </w:rPr>
        <w:t>.</w:t>
      </w:r>
    </w:p>
    <w:p w14:paraId="5AC8E6F4" w14:textId="30714DCA" w:rsidR="0052725D" w:rsidRDefault="0052725D" w:rsidP="0052725D">
      <w:pPr>
        <w:rPr>
          <w:sz w:val="20"/>
          <w:szCs w:val="20"/>
        </w:rPr>
      </w:pPr>
      <w:r>
        <w:rPr>
          <w:sz w:val="20"/>
          <w:szCs w:val="20"/>
        </w:rPr>
        <w:t>A new variable was created for year by</w:t>
      </w:r>
      <w:r w:rsidR="00430C64">
        <w:rPr>
          <w:sz w:val="20"/>
          <w:szCs w:val="20"/>
        </w:rPr>
        <w:t xml:space="preserve"> using ‘SET’ to</w:t>
      </w:r>
      <w:r>
        <w:rPr>
          <w:sz w:val="20"/>
          <w:szCs w:val="20"/>
        </w:rPr>
        <w:t xml:space="preserve"> transpos</w:t>
      </w:r>
      <w:r w:rsidR="00430C64">
        <w:rPr>
          <w:sz w:val="20"/>
          <w:szCs w:val="20"/>
        </w:rPr>
        <w:t>e</w:t>
      </w:r>
      <w:r>
        <w:rPr>
          <w:sz w:val="20"/>
          <w:szCs w:val="20"/>
        </w:rPr>
        <w:t xml:space="preserve"> the value of the Total GLH and Learners for Year 1, 2 and 3</w:t>
      </w:r>
      <w:r w:rsidR="00A97FA6">
        <w:rPr>
          <w:sz w:val="20"/>
          <w:szCs w:val="20"/>
        </w:rPr>
        <w:t xml:space="preserve"> and placing them with the corresponding values for each year by the side in new columns</w:t>
      </w:r>
      <w:r>
        <w:rPr>
          <w:sz w:val="20"/>
          <w:szCs w:val="20"/>
        </w:rPr>
        <w:t xml:space="preserve"> while </w:t>
      </w:r>
      <w:r w:rsidR="00A97FA6">
        <w:rPr>
          <w:sz w:val="20"/>
          <w:szCs w:val="20"/>
        </w:rPr>
        <w:t xml:space="preserve">at the same time </w:t>
      </w:r>
      <w:r>
        <w:rPr>
          <w:sz w:val="20"/>
          <w:szCs w:val="20"/>
        </w:rPr>
        <w:t>eliminating the columns which are no longer needed at this point using the keep option to determine which columns to remain.</w:t>
      </w:r>
      <w:r w:rsidR="00A97FA6">
        <w:rPr>
          <w:sz w:val="20"/>
          <w:szCs w:val="20"/>
        </w:rPr>
        <w:t xml:space="preserve"> New columns were also created to sum up the learners and Total GLH for the 3 years although at this point it is uncertain if those 2 new columns are significant </w:t>
      </w:r>
      <w:proofErr w:type="gramStart"/>
      <w:r w:rsidR="00A97FA6">
        <w:rPr>
          <w:sz w:val="20"/>
          <w:szCs w:val="20"/>
        </w:rPr>
        <w:t>in  analysis</w:t>
      </w:r>
      <w:proofErr w:type="gramEnd"/>
      <w:r w:rsidR="00A97FA6">
        <w:rPr>
          <w:sz w:val="20"/>
          <w:szCs w:val="20"/>
        </w:rPr>
        <w:t>.</w:t>
      </w:r>
      <w:r w:rsidR="00777BB0">
        <w:rPr>
          <w:sz w:val="20"/>
          <w:szCs w:val="20"/>
        </w:rPr>
        <w:t xml:space="preserve"> </w:t>
      </w:r>
    </w:p>
    <w:p w14:paraId="6851060A" w14:textId="42545C67" w:rsidR="0052725D" w:rsidRDefault="0052725D" w:rsidP="0052725D">
      <w:pPr>
        <w:rPr>
          <w:sz w:val="20"/>
          <w:szCs w:val="20"/>
        </w:rPr>
      </w:pPr>
      <w:r>
        <w:rPr>
          <w:sz w:val="20"/>
          <w:szCs w:val="20"/>
        </w:rPr>
        <w:t>A variable for GLH per learner is created by dividing the GLH by the number of learners and then it is rounded up</w:t>
      </w:r>
      <w:r w:rsidR="00A97FA6">
        <w:rPr>
          <w:sz w:val="20"/>
          <w:szCs w:val="20"/>
        </w:rPr>
        <w:t xml:space="preserve"> using a “format</w:t>
      </w:r>
      <w:r w:rsidR="00777BB0">
        <w:rPr>
          <w:sz w:val="20"/>
          <w:szCs w:val="20"/>
        </w:rPr>
        <w:t>”</w:t>
      </w:r>
      <w:r w:rsidR="00A97FA6">
        <w:rPr>
          <w:sz w:val="20"/>
          <w:szCs w:val="20"/>
        </w:rPr>
        <w:t xml:space="preserve"> option</w:t>
      </w:r>
      <w:r>
        <w:rPr>
          <w:sz w:val="20"/>
          <w:szCs w:val="20"/>
        </w:rPr>
        <w:t xml:space="preserve"> to get an appropriate figure</w:t>
      </w:r>
      <w:r w:rsidR="00777BB0">
        <w:rPr>
          <w:sz w:val="20"/>
          <w:szCs w:val="20"/>
        </w:rPr>
        <w:t xml:space="preserve"> without decimals since we are dealing with hours</w:t>
      </w:r>
      <w:r>
        <w:rPr>
          <w:sz w:val="20"/>
          <w:szCs w:val="20"/>
        </w:rPr>
        <w:t>.</w:t>
      </w:r>
    </w:p>
    <w:p w14:paraId="3969AA65" w14:textId="7A046252" w:rsidR="00777BB0" w:rsidRDefault="00777BB0" w:rsidP="0052725D">
      <w:pPr>
        <w:rPr>
          <w:sz w:val="20"/>
          <w:szCs w:val="20"/>
        </w:rPr>
      </w:pPr>
      <w:r>
        <w:rPr>
          <w:sz w:val="20"/>
          <w:szCs w:val="20"/>
        </w:rPr>
        <w:t>After creating the new variables for Year, Size GLH per learner and additional columns for Total GLH and Learners for the 3 years the new table has 1062 observations with 9 columns. The codes used in the new variable creations and their results can be all be found in Appendix F.</w:t>
      </w:r>
    </w:p>
    <w:p w14:paraId="05019D8D" w14:textId="77777777" w:rsidR="00777BB0" w:rsidRDefault="00777BB0" w:rsidP="0052725D">
      <w:pPr>
        <w:rPr>
          <w:sz w:val="20"/>
          <w:szCs w:val="20"/>
        </w:rPr>
      </w:pPr>
    </w:p>
    <w:p w14:paraId="0A273D60" w14:textId="7708AFBA" w:rsidR="00A525DF" w:rsidRDefault="00A525DF" w:rsidP="00A525DF">
      <w:pPr>
        <w:pStyle w:val="ListParagraph"/>
        <w:numPr>
          <w:ilvl w:val="0"/>
          <w:numId w:val="5"/>
        </w:numPr>
        <w:rPr>
          <w:sz w:val="20"/>
          <w:szCs w:val="20"/>
        </w:rPr>
      </w:pPr>
      <w:r w:rsidRPr="00A525DF">
        <w:rPr>
          <w:b/>
          <w:bCs/>
          <w:sz w:val="20"/>
          <w:szCs w:val="20"/>
        </w:rPr>
        <w:t>Proc Freq</w:t>
      </w:r>
      <w:r w:rsidRPr="00A525DF">
        <w:rPr>
          <w:sz w:val="20"/>
          <w:szCs w:val="20"/>
        </w:rPr>
        <w:t xml:space="preserve"> is used to summarise all the class variables</w:t>
      </w:r>
      <w:r>
        <w:rPr>
          <w:sz w:val="20"/>
          <w:szCs w:val="20"/>
        </w:rPr>
        <w:t>,</w:t>
      </w:r>
      <w:r w:rsidRPr="00A525DF">
        <w:t xml:space="preserve"> </w:t>
      </w:r>
      <w:r>
        <w:t>t</w:t>
      </w:r>
      <w:r w:rsidRPr="00A525DF">
        <w:rPr>
          <w:sz w:val="20"/>
          <w:szCs w:val="20"/>
        </w:rPr>
        <w:t>he percentage</w:t>
      </w:r>
      <w:r>
        <w:rPr>
          <w:sz w:val="20"/>
          <w:szCs w:val="20"/>
        </w:rPr>
        <w:t>s</w:t>
      </w:r>
      <w:r w:rsidRPr="00A525DF">
        <w:rPr>
          <w:sz w:val="20"/>
          <w:szCs w:val="20"/>
        </w:rPr>
        <w:t xml:space="preserve"> and frequenc</w:t>
      </w:r>
      <w:r>
        <w:rPr>
          <w:sz w:val="20"/>
          <w:szCs w:val="20"/>
        </w:rPr>
        <w:t>ies</w:t>
      </w:r>
      <w:r w:rsidRPr="00A525DF">
        <w:rPr>
          <w:sz w:val="20"/>
          <w:szCs w:val="20"/>
        </w:rPr>
        <w:t xml:space="preserve"> of the Region and Institution are </w:t>
      </w:r>
      <w:r>
        <w:rPr>
          <w:sz w:val="20"/>
          <w:szCs w:val="20"/>
        </w:rPr>
        <w:t>shown</w:t>
      </w:r>
      <w:r w:rsidRPr="00A525DF">
        <w:rPr>
          <w:sz w:val="20"/>
          <w:szCs w:val="20"/>
        </w:rPr>
        <w:t xml:space="preserve"> in the table. There are two variables for Institution</w:t>
      </w:r>
      <w:r>
        <w:rPr>
          <w:sz w:val="20"/>
          <w:szCs w:val="20"/>
        </w:rPr>
        <w:t>,</w:t>
      </w:r>
      <w:r w:rsidRPr="00A525DF">
        <w:rPr>
          <w:sz w:val="20"/>
          <w:szCs w:val="20"/>
        </w:rPr>
        <w:t xml:space="preserve"> FE College and Sixth Form College</w:t>
      </w:r>
      <w:r>
        <w:rPr>
          <w:sz w:val="20"/>
          <w:szCs w:val="20"/>
        </w:rPr>
        <w:t>. Size has</w:t>
      </w:r>
      <w:r w:rsidR="008D25AB">
        <w:rPr>
          <w:sz w:val="20"/>
          <w:szCs w:val="20"/>
        </w:rPr>
        <w:t xml:space="preserve"> 5 categories and there are 3 years.</w:t>
      </w:r>
    </w:p>
    <w:p w14:paraId="70F986E2" w14:textId="29F78857" w:rsidR="000F1152" w:rsidRPr="008D25AB" w:rsidRDefault="008D25AB" w:rsidP="0000082A">
      <w:pPr>
        <w:pStyle w:val="ListParagraph"/>
        <w:numPr>
          <w:ilvl w:val="0"/>
          <w:numId w:val="5"/>
        </w:numPr>
        <w:rPr>
          <w:sz w:val="20"/>
          <w:szCs w:val="20"/>
        </w:rPr>
      </w:pPr>
      <w:r>
        <w:rPr>
          <w:b/>
          <w:bCs/>
          <w:sz w:val="20"/>
          <w:szCs w:val="20"/>
        </w:rPr>
        <w:t xml:space="preserve">Proc means </w:t>
      </w:r>
      <w:r>
        <w:rPr>
          <w:sz w:val="20"/>
          <w:szCs w:val="20"/>
        </w:rPr>
        <w:t>is used to get statistical details for</w:t>
      </w:r>
      <w:r w:rsidR="00364516">
        <w:rPr>
          <w:sz w:val="20"/>
          <w:szCs w:val="20"/>
        </w:rPr>
        <w:t xml:space="preserve"> the continuous variable</w:t>
      </w:r>
      <w:r>
        <w:rPr>
          <w:sz w:val="20"/>
          <w:szCs w:val="20"/>
        </w:rPr>
        <w:t xml:space="preserve"> GLH, Learner, GLH per learner</w:t>
      </w:r>
      <w:r>
        <w:rPr>
          <w:b/>
          <w:bCs/>
          <w:sz w:val="20"/>
          <w:szCs w:val="20"/>
        </w:rPr>
        <w:t xml:space="preserve"> </w:t>
      </w:r>
    </w:p>
    <w:p w14:paraId="7231A0F0" w14:textId="163C1443" w:rsidR="008D25AB" w:rsidRDefault="008D25AB" w:rsidP="008D25AB">
      <w:pPr>
        <w:pStyle w:val="HTMLPreformatted"/>
        <w:shd w:val="clear" w:color="auto" w:fill="FFFFFF"/>
        <w:rPr>
          <w:rFonts w:asciiTheme="minorHAnsi" w:hAnsiTheme="minorHAnsi" w:cstheme="minorHAnsi"/>
        </w:rPr>
      </w:pPr>
      <w:r w:rsidRPr="008D25AB">
        <w:rPr>
          <w:rFonts w:asciiTheme="minorHAnsi" w:hAnsiTheme="minorHAnsi" w:cstheme="minorHAnsi"/>
          <w:color w:val="020202"/>
        </w:rPr>
        <w:lastRenderedPageBreak/>
        <w:t xml:space="preserve">Based on the summary statistics for the GLH variable, the standard deviation is 1000402.79, Minimum is </w:t>
      </w:r>
      <w:r w:rsidRPr="008D25AB">
        <w:rPr>
          <w:rFonts w:asciiTheme="minorHAnsi" w:hAnsiTheme="minorHAnsi" w:cstheme="minorHAnsi"/>
          <w:color w:val="020202"/>
        </w:rPr>
        <w:t>150890, and</w:t>
      </w:r>
      <w:r w:rsidRPr="008D25AB">
        <w:rPr>
          <w:rFonts w:asciiTheme="minorHAnsi" w:hAnsiTheme="minorHAnsi" w:cstheme="minorHAnsi"/>
          <w:color w:val="020202"/>
        </w:rPr>
        <w:t xml:space="preserve"> maximum is 7716710 and mean of 1723259.97</w:t>
      </w:r>
      <w:r>
        <w:rPr>
          <w:rFonts w:asciiTheme="minorHAnsi" w:hAnsiTheme="minorHAnsi" w:cstheme="minorHAnsi"/>
          <w:color w:val="020202"/>
        </w:rPr>
        <w:t xml:space="preserve">, for learners, </w:t>
      </w:r>
      <w:r w:rsidRPr="008D25AB">
        <w:rPr>
          <w:rFonts w:asciiTheme="minorHAnsi" w:hAnsiTheme="minorHAnsi" w:cstheme="minorHAnsi"/>
          <w:color w:val="020202"/>
        </w:rPr>
        <w:t>there are 8,489.53 students on</w:t>
      </w:r>
      <w:r>
        <w:rPr>
          <w:rFonts w:asciiTheme="minorHAnsi" w:hAnsiTheme="minorHAnsi" w:cstheme="minorHAnsi"/>
          <w:color w:val="020202"/>
        </w:rPr>
        <w:t xml:space="preserve"> </w:t>
      </w:r>
      <w:r w:rsidRPr="008D25AB">
        <w:rPr>
          <w:rFonts w:asciiTheme="minorHAnsi" w:hAnsiTheme="minorHAnsi" w:cstheme="minorHAnsi"/>
          <w:color w:val="020202"/>
        </w:rPr>
        <w:t>average across all institutions, with a standard deviation of 6,818.71. There are 426 students minimum and 53,281 students maximum. The median student population is 7,341</w:t>
      </w:r>
      <w:r w:rsidR="00364516">
        <w:rPr>
          <w:rFonts w:asciiTheme="minorHAnsi" w:hAnsiTheme="minorHAnsi" w:cstheme="minorHAnsi"/>
          <w:color w:val="020202"/>
        </w:rPr>
        <w:t xml:space="preserve">. </w:t>
      </w:r>
      <w:r w:rsidR="00364516" w:rsidRPr="00364516">
        <w:rPr>
          <w:rFonts w:asciiTheme="minorHAnsi" w:hAnsiTheme="minorHAnsi" w:cstheme="minorHAnsi"/>
        </w:rPr>
        <w:t>GLH per learner has a mean of 293.72, Median of 212.03 and a standard deviation of 196.91. The data shows a positive skew to the right. The kurtosis value of 0.45, shows that the distribution is not normal.</w:t>
      </w:r>
    </w:p>
    <w:p w14:paraId="19E1FE85" w14:textId="77777777" w:rsidR="00364516" w:rsidRDefault="00364516" w:rsidP="008D25AB">
      <w:pPr>
        <w:pStyle w:val="HTMLPreformatted"/>
        <w:shd w:val="clear" w:color="auto" w:fill="FFFFFF"/>
        <w:rPr>
          <w:rFonts w:asciiTheme="minorHAnsi" w:hAnsiTheme="minorHAnsi" w:cstheme="minorHAnsi"/>
        </w:rPr>
      </w:pPr>
    </w:p>
    <w:p w14:paraId="58547C0A" w14:textId="3C2783BE" w:rsidR="00364516" w:rsidRDefault="00364516" w:rsidP="00364516">
      <w:pPr>
        <w:pStyle w:val="ListParagraph"/>
        <w:numPr>
          <w:ilvl w:val="0"/>
          <w:numId w:val="5"/>
        </w:numPr>
        <w:rPr>
          <w:sz w:val="20"/>
          <w:szCs w:val="20"/>
        </w:rPr>
      </w:pPr>
      <w:r w:rsidRPr="00A525DF">
        <w:rPr>
          <w:b/>
          <w:bCs/>
          <w:sz w:val="20"/>
          <w:szCs w:val="20"/>
        </w:rPr>
        <w:t>Proc Tabulate</w:t>
      </w:r>
      <w:r w:rsidRPr="00A525DF">
        <w:rPr>
          <w:sz w:val="20"/>
          <w:szCs w:val="20"/>
        </w:rPr>
        <w:t xml:space="preserve"> was used to compare the continuous variables against the categorical variabl</w:t>
      </w:r>
      <w:r>
        <w:rPr>
          <w:sz w:val="20"/>
          <w:szCs w:val="20"/>
        </w:rPr>
        <w:t>e.</w:t>
      </w:r>
    </w:p>
    <w:p w14:paraId="52F5F061" w14:textId="5787797D" w:rsidR="00364516" w:rsidRPr="00BF3D41" w:rsidRDefault="00364516" w:rsidP="00BF3D41">
      <w:pPr>
        <w:rPr>
          <w:sz w:val="20"/>
          <w:szCs w:val="20"/>
        </w:rPr>
      </w:pPr>
      <w:r w:rsidRPr="00BF3D41">
        <w:rPr>
          <w:b/>
          <w:bCs/>
          <w:sz w:val="20"/>
          <w:szCs w:val="20"/>
        </w:rPr>
        <w:t>Summary from Proc Tabulate</w:t>
      </w:r>
    </w:p>
    <w:p w14:paraId="17FB8B58" w14:textId="3E1F71FB" w:rsidR="00BF3D41" w:rsidRDefault="00364516" w:rsidP="00FB1131">
      <w:pPr>
        <w:pStyle w:val="HTMLPreformatted"/>
        <w:numPr>
          <w:ilvl w:val="0"/>
          <w:numId w:val="5"/>
        </w:numPr>
        <w:shd w:val="clear" w:color="auto" w:fill="FFFFFF"/>
        <w:rPr>
          <w:rFonts w:asciiTheme="minorHAnsi" w:hAnsiTheme="minorHAnsi" w:cstheme="minorHAnsi"/>
          <w:color w:val="020202"/>
        </w:rPr>
      </w:pPr>
      <w:r w:rsidRPr="00BF3D41">
        <w:rPr>
          <w:rFonts w:asciiTheme="minorHAnsi" w:hAnsiTheme="minorHAnsi" w:cstheme="minorHAnsi"/>
          <w:b/>
          <w:bCs/>
          <w:color w:val="020202"/>
        </w:rPr>
        <w:t>East Midlands Region</w:t>
      </w:r>
      <w:r w:rsidRPr="00BF3D41">
        <w:rPr>
          <w:rFonts w:asciiTheme="minorHAnsi" w:hAnsiTheme="minorHAnsi" w:cstheme="minorHAnsi"/>
          <w:color w:val="020202"/>
        </w:rPr>
        <w:t xml:space="preserve"> </w:t>
      </w:r>
      <w:r w:rsidR="00BF3D41" w:rsidRPr="00BF3D41">
        <w:rPr>
          <w:rFonts w:asciiTheme="minorHAnsi" w:hAnsiTheme="minorHAnsi" w:cstheme="minorHAnsi"/>
          <w:color w:val="020202"/>
        </w:rPr>
        <w:t>–</w:t>
      </w:r>
      <w:r w:rsidR="006E2595" w:rsidRPr="006E2595">
        <w:t xml:space="preserve"> </w:t>
      </w:r>
      <w:r w:rsidR="006E2595" w:rsidRPr="006E2595">
        <w:rPr>
          <w:rFonts w:asciiTheme="minorHAnsi" w:hAnsiTheme="minorHAnsi" w:cstheme="minorHAnsi"/>
          <w:color w:val="020202"/>
        </w:rPr>
        <w:t>The medium and small-medium sized Institutions under the Sixth form</w:t>
      </w:r>
      <w:r w:rsidR="006E2595">
        <w:rPr>
          <w:rFonts w:asciiTheme="minorHAnsi" w:hAnsiTheme="minorHAnsi" w:cstheme="minorHAnsi"/>
          <w:color w:val="020202"/>
        </w:rPr>
        <w:t xml:space="preserve"> performed best with </w:t>
      </w:r>
      <w:r w:rsidR="006E2595" w:rsidRPr="006E2595">
        <w:rPr>
          <w:rFonts w:asciiTheme="minorHAnsi" w:hAnsiTheme="minorHAnsi" w:cstheme="minorHAnsi"/>
          <w:color w:val="020202"/>
        </w:rPr>
        <w:t>Median</w:t>
      </w:r>
      <w:r w:rsidR="006E2595" w:rsidRPr="006E2595">
        <w:rPr>
          <w:rFonts w:asciiTheme="minorHAnsi" w:hAnsiTheme="minorHAnsi" w:cstheme="minorHAnsi"/>
          <w:color w:val="020202"/>
        </w:rPr>
        <w:t xml:space="preserve"> Value</w:t>
      </w:r>
      <w:r w:rsidR="006E2595">
        <w:rPr>
          <w:rFonts w:asciiTheme="minorHAnsi" w:hAnsiTheme="minorHAnsi" w:cstheme="minorHAnsi"/>
          <w:color w:val="020202"/>
        </w:rPr>
        <w:t>s</w:t>
      </w:r>
      <w:r w:rsidR="006E2595" w:rsidRPr="006E2595">
        <w:rPr>
          <w:rFonts w:asciiTheme="minorHAnsi" w:hAnsiTheme="minorHAnsi" w:cstheme="minorHAnsi"/>
          <w:color w:val="020202"/>
        </w:rPr>
        <w:t xml:space="preserve"> of 721.7 and 655.3 GLH Per learner respectively</w:t>
      </w:r>
    </w:p>
    <w:p w14:paraId="576472A3" w14:textId="77777777" w:rsidR="006E2595" w:rsidRPr="00BF3D41" w:rsidRDefault="006E2595" w:rsidP="00BF3D41">
      <w:pPr>
        <w:pStyle w:val="HTMLPreformatted"/>
        <w:shd w:val="clear" w:color="auto" w:fill="FFFFFF"/>
        <w:rPr>
          <w:rFonts w:asciiTheme="minorHAnsi" w:hAnsiTheme="minorHAnsi" w:cstheme="minorHAnsi"/>
          <w:color w:val="020202"/>
        </w:rPr>
      </w:pPr>
    </w:p>
    <w:p w14:paraId="57E2ACF3" w14:textId="468248D4" w:rsidR="006E2595" w:rsidRPr="006E2595" w:rsidRDefault="00BF3D41" w:rsidP="00FB1131">
      <w:pPr>
        <w:pStyle w:val="HTMLPreformatted"/>
        <w:numPr>
          <w:ilvl w:val="0"/>
          <w:numId w:val="5"/>
        </w:numPr>
        <w:shd w:val="clear" w:color="auto" w:fill="FFFFFF"/>
        <w:rPr>
          <w:rFonts w:asciiTheme="minorHAnsi" w:hAnsiTheme="minorHAnsi" w:cstheme="minorHAnsi"/>
          <w:color w:val="020202"/>
        </w:rPr>
      </w:pPr>
      <w:r w:rsidRPr="007243CA">
        <w:rPr>
          <w:rFonts w:asciiTheme="minorHAnsi" w:hAnsiTheme="minorHAnsi" w:cstheme="minorHAnsi"/>
          <w:b/>
          <w:bCs/>
          <w:color w:val="020202"/>
        </w:rPr>
        <w:t>East of England</w:t>
      </w:r>
      <w:r w:rsidR="006E2595">
        <w:rPr>
          <w:rFonts w:asciiTheme="minorHAnsi" w:hAnsiTheme="minorHAnsi" w:cstheme="minorHAnsi"/>
          <w:b/>
          <w:bCs/>
          <w:color w:val="020202"/>
        </w:rPr>
        <w:t>-</w:t>
      </w:r>
      <w:r w:rsidR="006E2595" w:rsidRPr="006E2595">
        <w:t xml:space="preserve"> </w:t>
      </w:r>
      <w:r w:rsidR="006E2595" w:rsidRPr="006E2595">
        <w:rPr>
          <w:rFonts w:asciiTheme="minorHAnsi" w:hAnsiTheme="minorHAnsi" w:cstheme="minorHAnsi"/>
          <w:color w:val="020202"/>
        </w:rPr>
        <w:t>Overall in East of England for all 3 years the Sixth form colleges recorded highest number of GLH per learner</w:t>
      </w:r>
      <w:r w:rsidR="006E2595">
        <w:rPr>
          <w:rFonts w:asciiTheme="minorHAnsi" w:hAnsiTheme="minorHAnsi" w:cstheme="minorHAnsi"/>
          <w:color w:val="020202"/>
        </w:rPr>
        <w:t xml:space="preserve">. </w:t>
      </w:r>
    </w:p>
    <w:p w14:paraId="1597A054" w14:textId="7C7F53FC" w:rsidR="00BF3D41" w:rsidRPr="006E2595" w:rsidRDefault="00BF3D41" w:rsidP="00FB1131">
      <w:pPr>
        <w:pStyle w:val="HTMLPreformatted"/>
        <w:numPr>
          <w:ilvl w:val="0"/>
          <w:numId w:val="5"/>
        </w:numPr>
        <w:shd w:val="clear" w:color="auto" w:fill="FFFFFF"/>
        <w:rPr>
          <w:rFonts w:asciiTheme="minorHAnsi" w:hAnsiTheme="minorHAnsi" w:cstheme="minorHAnsi"/>
          <w:color w:val="020202"/>
        </w:rPr>
      </w:pPr>
      <w:r w:rsidRPr="00BF3D41">
        <w:rPr>
          <w:rFonts w:asciiTheme="minorHAnsi" w:hAnsiTheme="minorHAnsi" w:cstheme="minorHAnsi"/>
          <w:b/>
          <w:bCs/>
          <w:color w:val="020202"/>
        </w:rPr>
        <w:t>Greater London</w:t>
      </w:r>
      <w:r w:rsidR="006E2595">
        <w:rPr>
          <w:rFonts w:asciiTheme="minorHAnsi" w:hAnsiTheme="minorHAnsi" w:cstheme="minorHAnsi"/>
          <w:b/>
          <w:bCs/>
          <w:color w:val="020202"/>
        </w:rPr>
        <w:t>-</w:t>
      </w:r>
      <w:r w:rsidR="006E2595" w:rsidRPr="006E2595">
        <w:t xml:space="preserve"> </w:t>
      </w:r>
      <w:r w:rsidR="006E2595" w:rsidRPr="006E2595">
        <w:rPr>
          <w:rFonts w:asciiTheme="minorHAnsi" w:hAnsiTheme="minorHAnsi" w:cstheme="minorHAnsi"/>
          <w:color w:val="020202"/>
        </w:rPr>
        <w:t xml:space="preserve">the same pattern was observed for the 3 years, the highest GLH was achieved by the medium and </w:t>
      </w:r>
      <w:r w:rsidR="006E2595" w:rsidRPr="006E2595">
        <w:rPr>
          <w:rFonts w:asciiTheme="minorHAnsi" w:hAnsiTheme="minorHAnsi" w:cstheme="minorHAnsi"/>
          <w:color w:val="020202"/>
        </w:rPr>
        <w:t>the</w:t>
      </w:r>
      <w:r w:rsidR="006E2595" w:rsidRPr="006E2595">
        <w:rPr>
          <w:rFonts w:asciiTheme="minorHAnsi" w:hAnsiTheme="minorHAnsi" w:cstheme="minorHAnsi"/>
          <w:color w:val="020202"/>
        </w:rPr>
        <w:t xml:space="preserve"> small-medium sized sixth form colleges as compared to the FE colleges</w:t>
      </w:r>
      <w:r w:rsidR="006E2595">
        <w:rPr>
          <w:rFonts w:asciiTheme="minorHAnsi" w:hAnsiTheme="minorHAnsi" w:cstheme="minorHAnsi"/>
          <w:color w:val="020202"/>
        </w:rPr>
        <w:t>.</w:t>
      </w:r>
    </w:p>
    <w:p w14:paraId="55EB5038" w14:textId="77777777" w:rsidR="00BF3D41" w:rsidRPr="00484C97" w:rsidRDefault="00BF3D41" w:rsidP="00BF3D41">
      <w:pPr>
        <w:pStyle w:val="HTMLPreformatted"/>
        <w:shd w:val="clear" w:color="auto" w:fill="FFFFFF"/>
        <w:rPr>
          <w:rFonts w:asciiTheme="minorHAnsi" w:hAnsiTheme="minorHAnsi" w:cstheme="minorHAnsi"/>
          <w:b/>
          <w:bCs/>
          <w:color w:val="020202"/>
          <w:sz w:val="22"/>
          <w:szCs w:val="22"/>
        </w:rPr>
      </w:pPr>
    </w:p>
    <w:p w14:paraId="5EC10C51" w14:textId="064AFA2A" w:rsidR="00BF3D41" w:rsidRDefault="00484C97" w:rsidP="00FB1131">
      <w:pPr>
        <w:pStyle w:val="HTMLPreformatted"/>
        <w:numPr>
          <w:ilvl w:val="0"/>
          <w:numId w:val="5"/>
        </w:numPr>
        <w:shd w:val="clear" w:color="auto" w:fill="FFFFFF"/>
        <w:rPr>
          <w:rFonts w:asciiTheme="minorHAnsi" w:hAnsiTheme="minorHAnsi" w:cstheme="minorHAnsi"/>
          <w:color w:val="020202"/>
        </w:rPr>
      </w:pPr>
      <w:r w:rsidRPr="00484C97">
        <w:rPr>
          <w:rFonts w:asciiTheme="minorHAnsi" w:hAnsiTheme="minorHAnsi" w:cstheme="minorHAnsi"/>
          <w:b/>
          <w:bCs/>
          <w:color w:val="020202"/>
        </w:rPr>
        <w:t>North East Region</w:t>
      </w:r>
      <w:r>
        <w:rPr>
          <w:rFonts w:asciiTheme="minorHAnsi" w:hAnsiTheme="minorHAnsi" w:cstheme="minorHAnsi"/>
          <w:color w:val="020202"/>
        </w:rPr>
        <w:t>-</w:t>
      </w:r>
      <w:r w:rsidRPr="00484C97">
        <w:rPr>
          <w:rFonts w:asciiTheme="minorHAnsi" w:hAnsiTheme="minorHAnsi" w:cstheme="minorHAnsi"/>
          <w:color w:val="020202"/>
        </w:rPr>
        <w:t xml:space="preserve"> The highest mean observed in GLH per learner is 719 from the Small-Medium Sixth Form college in year 3 </w:t>
      </w:r>
      <w:r w:rsidR="00BF3D41" w:rsidRPr="00484C97">
        <w:rPr>
          <w:rFonts w:asciiTheme="minorHAnsi" w:hAnsiTheme="minorHAnsi" w:cstheme="minorHAnsi"/>
          <w:color w:val="020202"/>
        </w:rPr>
        <w:t>The</w:t>
      </w:r>
      <w:r w:rsidRPr="00484C97">
        <w:rPr>
          <w:rFonts w:asciiTheme="minorHAnsi" w:hAnsiTheme="minorHAnsi" w:cstheme="minorHAnsi"/>
          <w:color w:val="020202"/>
        </w:rPr>
        <w:t xml:space="preserve"> Lowest performance is from Medium FE college with a mean GLH per learner of 112.</w:t>
      </w:r>
    </w:p>
    <w:p w14:paraId="0D37610A" w14:textId="276771B7" w:rsidR="00BF3D41" w:rsidRDefault="00484C97" w:rsidP="00FB1131">
      <w:pPr>
        <w:pStyle w:val="HTMLPreformatted"/>
        <w:numPr>
          <w:ilvl w:val="0"/>
          <w:numId w:val="5"/>
        </w:numPr>
        <w:shd w:val="clear" w:color="auto" w:fill="FFFFFF"/>
        <w:rPr>
          <w:rFonts w:asciiTheme="minorHAnsi" w:hAnsiTheme="minorHAnsi" w:cstheme="minorHAnsi"/>
          <w:color w:val="020202"/>
        </w:rPr>
      </w:pPr>
      <w:r w:rsidRPr="00484C97">
        <w:rPr>
          <w:rFonts w:asciiTheme="minorHAnsi" w:hAnsiTheme="minorHAnsi" w:cstheme="minorHAnsi"/>
          <w:color w:val="020202"/>
        </w:rPr>
        <w:br/>
      </w:r>
      <w:r w:rsidRPr="00484C97">
        <w:rPr>
          <w:rFonts w:asciiTheme="minorHAnsi" w:hAnsiTheme="minorHAnsi" w:cstheme="minorHAnsi"/>
          <w:b/>
          <w:bCs/>
          <w:color w:val="020202"/>
        </w:rPr>
        <w:t>North West Region</w:t>
      </w:r>
      <w:r w:rsidRPr="00484C97">
        <w:rPr>
          <w:rFonts w:asciiTheme="minorHAnsi" w:hAnsiTheme="minorHAnsi" w:cstheme="minorHAnsi"/>
          <w:color w:val="020202"/>
        </w:rPr>
        <w:t xml:space="preserve"> </w:t>
      </w:r>
      <w:r w:rsidR="006E2595">
        <w:rPr>
          <w:rFonts w:asciiTheme="minorHAnsi" w:hAnsiTheme="minorHAnsi" w:cstheme="minorHAnsi"/>
          <w:color w:val="020202"/>
        </w:rPr>
        <w:t>-</w:t>
      </w:r>
      <w:r w:rsidR="006E2595" w:rsidRPr="006E2595">
        <w:rPr>
          <w:rFonts w:asciiTheme="minorHAnsi" w:hAnsiTheme="minorHAnsi" w:cstheme="minorHAnsi"/>
          <w:color w:val="020202"/>
        </w:rPr>
        <w:t xml:space="preserve"> </w:t>
      </w:r>
      <w:r w:rsidR="006E2595" w:rsidRPr="00484C97">
        <w:rPr>
          <w:rFonts w:asciiTheme="minorHAnsi" w:hAnsiTheme="minorHAnsi" w:cstheme="minorHAnsi"/>
          <w:color w:val="020202"/>
        </w:rPr>
        <w:t>The highest mean observed in GLH per learner is 631 from the Medium Sixth Form college the second year</w:t>
      </w:r>
      <w:r w:rsidR="006E2595">
        <w:rPr>
          <w:rFonts w:asciiTheme="minorHAnsi" w:hAnsiTheme="minorHAnsi" w:cstheme="minorHAnsi"/>
          <w:color w:val="020202"/>
        </w:rPr>
        <w:t>,</w:t>
      </w:r>
      <w:r w:rsidR="006E2595" w:rsidRPr="00484C97">
        <w:rPr>
          <w:rFonts w:asciiTheme="minorHAnsi" w:hAnsiTheme="minorHAnsi" w:cstheme="minorHAnsi"/>
          <w:color w:val="020202"/>
        </w:rPr>
        <w:t xml:space="preserve"> The Lowest performance is from Small-medium of FE college with a mean GLH per learner of 145.</w:t>
      </w:r>
    </w:p>
    <w:p w14:paraId="2FAF73A5" w14:textId="77777777" w:rsidR="00BF3D41" w:rsidRDefault="00484C97" w:rsidP="00FB1131">
      <w:pPr>
        <w:pStyle w:val="HTMLPreformatted"/>
        <w:numPr>
          <w:ilvl w:val="0"/>
          <w:numId w:val="5"/>
        </w:numPr>
        <w:shd w:val="clear" w:color="auto" w:fill="FFFFFF"/>
        <w:rPr>
          <w:rFonts w:asciiTheme="minorHAnsi" w:hAnsiTheme="minorHAnsi" w:cstheme="minorHAnsi"/>
          <w:color w:val="020202"/>
        </w:rPr>
      </w:pPr>
      <w:r w:rsidRPr="00484C97">
        <w:rPr>
          <w:rFonts w:asciiTheme="minorHAnsi" w:hAnsiTheme="minorHAnsi" w:cstheme="minorHAnsi"/>
          <w:b/>
          <w:bCs/>
          <w:color w:val="020202"/>
        </w:rPr>
        <w:t>South East Region</w:t>
      </w:r>
      <w:r w:rsidRPr="00484C97">
        <w:rPr>
          <w:rFonts w:asciiTheme="minorHAnsi" w:hAnsiTheme="minorHAnsi" w:cstheme="minorHAnsi"/>
          <w:color w:val="020202"/>
        </w:rPr>
        <w:t xml:space="preserve"> The highest mean observed in GLH per learner is 610 from the Large-Medium Sixth Form college</w:t>
      </w:r>
      <w:r>
        <w:rPr>
          <w:rFonts w:asciiTheme="minorHAnsi" w:hAnsiTheme="minorHAnsi" w:cstheme="minorHAnsi"/>
          <w:color w:val="020202"/>
        </w:rPr>
        <w:t xml:space="preserve">. </w:t>
      </w:r>
      <w:r w:rsidRPr="00484C97">
        <w:rPr>
          <w:rFonts w:asciiTheme="minorHAnsi" w:hAnsiTheme="minorHAnsi" w:cstheme="minorHAnsi"/>
          <w:color w:val="020202"/>
        </w:rPr>
        <w:t>The</w:t>
      </w:r>
      <w:r w:rsidRPr="00484C97">
        <w:rPr>
          <w:rFonts w:asciiTheme="minorHAnsi" w:hAnsiTheme="minorHAnsi" w:cstheme="minorHAnsi"/>
          <w:color w:val="020202"/>
        </w:rPr>
        <w:t xml:space="preserve"> Lowest performance is from Small-Medium FE college with a mean GLH per learner of 118.</w:t>
      </w:r>
    </w:p>
    <w:p w14:paraId="64E44302" w14:textId="209282C5" w:rsidR="00484C97" w:rsidRDefault="00484C97" w:rsidP="00FB1131">
      <w:pPr>
        <w:pStyle w:val="HTMLPreformatted"/>
        <w:numPr>
          <w:ilvl w:val="0"/>
          <w:numId w:val="5"/>
        </w:numPr>
        <w:shd w:val="clear" w:color="auto" w:fill="FFFFFF"/>
        <w:rPr>
          <w:rFonts w:asciiTheme="minorHAnsi" w:hAnsiTheme="minorHAnsi" w:cstheme="minorHAnsi"/>
          <w:color w:val="020202"/>
        </w:rPr>
      </w:pPr>
      <w:r w:rsidRPr="00484C97">
        <w:rPr>
          <w:rFonts w:asciiTheme="minorHAnsi" w:hAnsiTheme="minorHAnsi" w:cstheme="minorHAnsi"/>
          <w:color w:val="020202"/>
        </w:rPr>
        <w:br/>
      </w:r>
      <w:r w:rsidRPr="00484C97">
        <w:rPr>
          <w:rFonts w:asciiTheme="minorHAnsi" w:hAnsiTheme="minorHAnsi" w:cstheme="minorHAnsi"/>
          <w:b/>
          <w:bCs/>
          <w:color w:val="020202"/>
        </w:rPr>
        <w:t>South West Region</w:t>
      </w:r>
      <w:r w:rsidRPr="00484C97">
        <w:rPr>
          <w:rFonts w:asciiTheme="minorHAnsi" w:hAnsiTheme="minorHAnsi" w:cstheme="minorHAnsi"/>
          <w:color w:val="020202"/>
        </w:rPr>
        <w:t xml:space="preserve"> The highest mean observed in GLH per learner is 739 from the Small-Medium Sixth Form college.</w:t>
      </w:r>
    </w:p>
    <w:p w14:paraId="4CED4EA3" w14:textId="77777777" w:rsidR="00BF3D41" w:rsidRDefault="00484C97" w:rsidP="00484C97">
      <w:pPr>
        <w:pStyle w:val="HTMLPreformatted"/>
        <w:shd w:val="clear" w:color="auto" w:fill="FFFFFF"/>
        <w:rPr>
          <w:rFonts w:asciiTheme="minorHAnsi" w:hAnsiTheme="minorHAnsi" w:cstheme="minorHAnsi"/>
          <w:color w:val="020202"/>
        </w:rPr>
      </w:pPr>
      <w:r w:rsidRPr="00484C97">
        <w:rPr>
          <w:rFonts w:asciiTheme="minorHAnsi" w:hAnsiTheme="minorHAnsi" w:cstheme="minorHAnsi"/>
          <w:color w:val="020202"/>
        </w:rPr>
        <w:t>The</w:t>
      </w:r>
      <w:r w:rsidRPr="00484C97">
        <w:rPr>
          <w:rFonts w:asciiTheme="minorHAnsi" w:hAnsiTheme="minorHAnsi" w:cstheme="minorHAnsi"/>
          <w:color w:val="020202"/>
        </w:rPr>
        <w:t xml:space="preserve"> Lowest performance is from Small-Medium FE college with a mean GLH per learner of 116.</w:t>
      </w:r>
    </w:p>
    <w:p w14:paraId="4A86E92D" w14:textId="77777777" w:rsidR="00BF1B9E" w:rsidRDefault="00484C97" w:rsidP="00BF1B9E">
      <w:pPr>
        <w:pStyle w:val="HTMLPreformatted"/>
        <w:numPr>
          <w:ilvl w:val="0"/>
          <w:numId w:val="7"/>
        </w:numPr>
        <w:shd w:val="clear" w:color="auto" w:fill="FFFFFF"/>
        <w:rPr>
          <w:rFonts w:asciiTheme="minorHAnsi" w:hAnsiTheme="minorHAnsi" w:cstheme="minorHAnsi"/>
          <w:color w:val="020202"/>
        </w:rPr>
      </w:pPr>
      <w:r w:rsidRPr="00484C97">
        <w:rPr>
          <w:rFonts w:asciiTheme="minorHAnsi" w:hAnsiTheme="minorHAnsi" w:cstheme="minorHAnsi"/>
          <w:color w:val="020202"/>
        </w:rPr>
        <w:br/>
        <w:t xml:space="preserve"> </w:t>
      </w:r>
      <w:r w:rsidRPr="00484C97">
        <w:rPr>
          <w:rFonts w:asciiTheme="minorHAnsi" w:hAnsiTheme="minorHAnsi" w:cstheme="minorHAnsi"/>
          <w:b/>
          <w:bCs/>
          <w:color w:val="020202"/>
        </w:rPr>
        <w:t xml:space="preserve">West </w:t>
      </w:r>
      <w:r w:rsidR="00BF3D41" w:rsidRPr="00484C97">
        <w:rPr>
          <w:rFonts w:asciiTheme="minorHAnsi" w:hAnsiTheme="minorHAnsi" w:cstheme="minorHAnsi"/>
          <w:b/>
          <w:bCs/>
          <w:color w:val="020202"/>
        </w:rPr>
        <w:t>Midlands</w:t>
      </w:r>
      <w:r w:rsidR="00BF3D41" w:rsidRPr="00484C97">
        <w:rPr>
          <w:rFonts w:asciiTheme="minorHAnsi" w:hAnsiTheme="minorHAnsi" w:cstheme="minorHAnsi"/>
          <w:color w:val="020202"/>
        </w:rPr>
        <w:t xml:space="preserve"> </w:t>
      </w:r>
      <w:r w:rsidR="00BF3D41">
        <w:rPr>
          <w:rFonts w:asciiTheme="minorHAnsi" w:hAnsiTheme="minorHAnsi" w:cstheme="minorHAnsi"/>
          <w:color w:val="020202"/>
        </w:rPr>
        <w:t>The</w:t>
      </w:r>
      <w:r w:rsidRPr="00484C97">
        <w:rPr>
          <w:rFonts w:asciiTheme="minorHAnsi" w:hAnsiTheme="minorHAnsi" w:cstheme="minorHAnsi"/>
          <w:color w:val="020202"/>
        </w:rPr>
        <w:t xml:space="preserve"> best performance was recorded in the Medium Sixth form college with a mean GLH per learner of 578</w:t>
      </w:r>
      <w:r w:rsidRPr="00484C97">
        <w:rPr>
          <w:rFonts w:asciiTheme="minorHAnsi" w:hAnsiTheme="minorHAnsi" w:cstheme="minorHAnsi"/>
          <w:color w:val="020202"/>
        </w:rPr>
        <w:br/>
        <w:t>The Lowest mean recorded was in the Small Medium FE college with a mean value of 128</w:t>
      </w:r>
      <w:r w:rsidR="00BF3D41">
        <w:rPr>
          <w:rFonts w:asciiTheme="minorHAnsi" w:hAnsiTheme="minorHAnsi" w:cstheme="minorHAnsi"/>
          <w:color w:val="020202"/>
        </w:rPr>
        <w:t>.</w:t>
      </w:r>
    </w:p>
    <w:p w14:paraId="4414A108" w14:textId="1D89CCEA" w:rsidR="00484C97" w:rsidRDefault="00484C97" w:rsidP="00BF1B9E">
      <w:pPr>
        <w:pStyle w:val="HTMLPreformatted"/>
        <w:numPr>
          <w:ilvl w:val="0"/>
          <w:numId w:val="7"/>
        </w:numPr>
        <w:shd w:val="clear" w:color="auto" w:fill="FFFFFF"/>
        <w:rPr>
          <w:rFonts w:asciiTheme="minorHAnsi" w:hAnsiTheme="minorHAnsi" w:cstheme="minorHAnsi"/>
          <w:color w:val="020202"/>
        </w:rPr>
      </w:pPr>
      <w:r w:rsidRPr="00484C97">
        <w:rPr>
          <w:rFonts w:asciiTheme="minorHAnsi" w:hAnsiTheme="minorHAnsi" w:cstheme="minorHAnsi"/>
          <w:color w:val="020202"/>
        </w:rPr>
        <w:br/>
      </w:r>
      <w:r w:rsidRPr="00484C97">
        <w:rPr>
          <w:rFonts w:asciiTheme="minorHAnsi" w:hAnsiTheme="minorHAnsi" w:cstheme="minorHAnsi"/>
          <w:color w:val="020202"/>
        </w:rPr>
        <w:br/>
      </w:r>
      <w:r w:rsidRPr="00484C97">
        <w:rPr>
          <w:rFonts w:asciiTheme="minorHAnsi" w:hAnsiTheme="minorHAnsi" w:cstheme="minorHAnsi"/>
          <w:b/>
          <w:bCs/>
          <w:color w:val="020202"/>
        </w:rPr>
        <w:t xml:space="preserve">Yorkshire and the </w:t>
      </w:r>
      <w:r w:rsidR="00BF3D41" w:rsidRPr="00484C97">
        <w:rPr>
          <w:rFonts w:asciiTheme="minorHAnsi" w:hAnsiTheme="minorHAnsi" w:cstheme="minorHAnsi"/>
          <w:b/>
          <w:bCs/>
          <w:color w:val="020202"/>
        </w:rPr>
        <w:t>Humber</w:t>
      </w:r>
      <w:r w:rsidR="00BF3D41" w:rsidRPr="00484C97">
        <w:rPr>
          <w:rFonts w:asciiTheme="minorHAnsi" w:hAnsiTheme="minorHAnsi" w:cstheme="minorHAnsi"/>
          <w:color w:val="020202"/>
        </w:rPr>
        <w:t xml:space="preserve"> </w:t>
      </w:r>
      <w:r w:rsidR="00BF3D41">
        <w:rPr>
          <w:rFonts w:asciiTheme="minorHAnsi" w:hAnsiTheme="minorHAnsi" w:cstheme="minorHAnsi"/>
          <w:color w:val="020202"/>
        </w:rPr>
        <w:t>the</w:t>
      </w:r>
      <w:r w:rsidRPr="00484C97">
        <w:rPr>
          <w:rFonts w:asciiTheme="minorHAnsi" w:hAnsiTheme="minorHAnsi" w:cstheme="minorHAnsi"/>
          <w:color w:val="020202"/>
        </w:rPr>
        <w:t xml:space="preserve"> Highest mean recorded is 654 from the Medium Sixth Form college while the lowest performance is from the</w:t>
      </w:r>
      <w:r w:rsidRPr="00484C97">
        <w:rPr>
          <w:rFonts w:asciiTheme="minorHAnsi" w:hAnsiTheme="minorHAnsi" w:cstheme="minorHAnsi"/>
          <w:color w:val="020202"/>
        </w:rPr>
        <w:br/>
        <w:t>small medium FE college with an average GLH per learner of 122</w:t>
      </w:r>
      <w:r w:rsidR="00BF3D41">
        <w:rPr>
          <w:rFonts w:asciiTheme="minorHAnsi" w:hAnsiTheme="minorHAnsi" w:cstheme="minorHAnsi"/>
          <w:color w:val="020202"/>
        </w:rPr>
        <w:t>.</w:t>
      </w:r>
    </w:p>
    <w:p w14:paraId="18C4BFE7" w14:textId="16EFFEAE" w:rsidR="008A3502" w:rsidRDefault="008A3502" w:rsidP="00484C97">
      <w:pPr>
        <w:pStyle w:val="HTMLPreformatted"/>
        <w:shd w:val="clear" w:color="auto" w:fill="FFFFFF"/>
        <w:rPr>
          <w:rFonts w:asciiTheme="minorHAnsi" w:hAnsiTheme="minorHAnsi" w:cstheme="minorHAnsi"/>
          <w:color w:val="020202"/>
        </w:rPr>
      </w:pPr>
    </w:p>
    <w:p w14:paraId="100A09FE" w14:textId="2C43A3AC" w:rsidR="00912C6D" w:rsidRDefault="00912C6D" w:rsidP="00484C97">
      <w:pPr>
        <w:pStyle w:val="HTMLPreformatted"/>
        <w:shd w:val="clear" w:color="auto" w:fill="FFFFFF"/>
        <w:rPr>
          <w:rFonts w:asciiTheme="minorHAnsi" w:hAnsiTheme="minorHAnsi" w:cstheme="minorHAnsi"/>
          <w:color w:val="020202"/>
        </w:rPr>
      </w:pPr>
      <w:r>
        <w:rPr>
          <w:rFonts w:asciiTheme="minorHAnsi" w:hAnsiTheme="minorHAnsi" w:cstheme="minorHAnsi"/>
          <w:color w:val="020202"/>
        </w:rPr>
        <w:t xml:space="preserve">We also plot some box plot to view the distribution of GLH </w:t>
      </w:r>
      <w:r w:rsidR="004751B5">
        <w:rPr>
          <w:rFonts w:asciiTheme="minorHAnsi" w:hAnsiTheme="minorHAnsi" w:cstheme="minorHAnsi"/>
          <w:color w:val="020202"/>
        </w:rPr>
        <w:t>per learner</w:t>
      </w:r>
      <w:r>
        <w:rPr>
          <w:rFonts w:asciiTheme="minorHAnsi" w:hAnsiTheme="minorHAnsi" w:cstheme="minorHAnsi"/>
          <w:color w:val="020202"/>
        </w:rPr>
        <w:t xml:space="preserve"> against region, size, institution and year.</w:t>
      </w:r>
    </w:p>
    <w:p w14:paraId="6C838CAB" w14:textId="77777777" w:rsidR="00912C6D" w:rsidRDefault="00912C6D" w:rsidP="00484C97">
      <w:pPr>
        <w:pStyle w:val="HTMLPreformatted"/>
        <w:shd w:val="clear" w:color="auto" w:fill="FFFFFF"/>
        <w:rPr>
          <w:rFonts w:asciiTheme="minorHAnsi" w:hAnsiTheme="minorHAnsi" w:cstheme="minorHAnsi"/>
          <w:color w:val="020202"/>
        </w:rPr>
      </w:pPr>
    </w:p>
    <w:p w14:paraId="5373DE4B" w14:textId="1378AF0E" w:rsidR="000F1152" w:rsidRDefault="008A3502" w:rsidP="004B7A6E">
      <w:pPr>
        <w:pStyle w:val="HTMLPreformatted"/>
        <w:shd w:val="clear" w:color="auto" w:fill="FFFFFF"/>
        <w:rPr>
          <w:rFonts w:asciiTheme="minorHAnsi" w:hAnsiTheme="minorHAnsi" w:cstheme="minorHAnsi"/>
          <w:color w:val="020202"/>
        </w:rPr>
      </w:pPr>
      <w:r>
        <w:rPr>
          <w:rFonts w:asciiTheme="minorHAnsi" w:hAnsiTheme="minorHAnsi" w:cstheme="minorHAnsi"/>
          <w:color w:val="020202"/>
        </w:rPr>
        <w:t>Details of the codes and results used for generating the summaries</w:t>
      </w:r>
      <w:r w:rsidR="00912C6D">
        <w:rPr>
          <w:rFonts w:asciiTheme="minorHAnsi" w:hAnsiTheme="minorHAnsi" w:cstheme="minorHAnsi"/>
          <w:color w:val="020202"/>
        </w:rPr>
        <w:t xml:space="preserve"> </w:t>
      </w:r>
      <w:r>
        <w:rPr>
          <w:rFonts w:asciiTheme="minorHAnsi" w:hAnsiTheme="minorHAnsi" w:cstheme="minorHAnsi"/>
          <w:color w:val="020202"/>
        </w:rPr>
        <w:t xml:space="preserve">are all located in </w:t>
      </w:r>
      <w:r w:rsidR="00A36387">
        <w:rPr>
          <w:rFonts w:asciiTheme="minorHAnsi" w:hAnsiTheme="minorHAnsi" w:cstheme="minorHAnsi"/>
          <w:color w:val="020202"/>
        </w:rPr>
        <w:t>A</w:t>
      </w:r>
      <w:r>
        <w:rPr>
          <w:rFonts w:asciiTheme="minorHAnsi" w:hAnsiTheme="minorHAnsi" w:cstheme="minorHAnsi"/>
          <w:color w:val="020202"/>
        </w:rPr>
        <w:t>ppendix</w:t>
      </w:r>
      <w:r w:rsidR="00A36387">
        <w:rPr>
          <w:rFonts w:asciiTheme="minorHAnsi" w:hAnsiTheme="minorHAnsi" w:cstheme="minorHAnsi"/>
          <w:color w:val="020202"/>
        </w:rPr>
        <w:t xml:space="preserve"> G</w:t>
      </w:r>
      <w:r>
        <w:rPr>
          <w:rFonts w:asciiTheme="minorHAnsi" w:hAnsiTheme="minorHAnsi" w:cstheme="minorHAnsi"/>
          <w:color w:val="020202"/>
        </w:rPr>
        <w:t>.</w:t>
      </w:r>
    </w:p>
    <w:p w14:paraId="17E05FA4" w14:textId="77777777" w:rsidR="004B7A6E" w:rsidRPr="004B7A6E" w:rsidRDefault="004B7A6E" w:rsidP="004B7A6E">
      <w:pPr>
        <w:pStyle w:val="HTMLPreformatted"/>
        <w:shd w:val="clear" w:color="auto" w:fill="FFFFFF"/>
        <w:rPr>
          <w:rFonts w:asciiTheme="minorHAnsi" w:hAnsiTheme="minorHAnsi" w:cstheme="minorHAnsi"/>
          <w:color w:val="020202"/>
        </w:rPr>
      </w:pPr>
    </w:p>
    <w:p w14:paraId="3C0804E9" w14:textId="58BF930C" w:rsidR="000F1152" w:rsidRDefault="000F1152" w:rsidP="0000082A">
      <w:pPr>
        <w:rPr>
          <w:b/>
          <w:bCs/>
          <w:sz w:val="20"/>
          <w:szCs w:val="20"/>
        </w:rPr>
      </w:pPr>
      <w:r w:rsidRPr="000F1152">
        <w:rPr>
          <w:b/>
          <w:bCs/>
          <w:sz w:val="20"/>
          <w:szCs w:val="20"/>
        </w:rPr>
        <w:t xml:space="preserve">Statistical </w:t>
      </w:r>
      <w:r w:rsidR="00526712">
        <w:rPr>
          <w:b/>
          <w:bCs/>
          <w:sz w:val="20"/>
          <w:szCs w:val="20"/>
        </w:rPr>
        <w:t>Modelling.</w:t>
      </w:r>
    </w:p>
    <w:p w14:paraId="501C88C9" w14:textId="5749E608" w:rsidR="000F1152" w:rsidRPr="000F1152" w:rsidRDefault="000F54C1" w:rsidP="0000082A">
      <w:pPr>
        <w:rPr>
          <w:b/>
          <w:bCs/>
          <w:sz w:val="20"/>
          <w:szCs w:val="20"/>
        </w:rPr>
      </w:pPr>
      <w:r>
        <w:rPr>
          <w:b/>
          <w:bCs/>
          <w:sz w:val="20"/>
          <w:szCs w:val="20"/>
        </w:rPr>
        <w:t>One-way</w:t>
      </w:r>
      <w:r w:rsidR="000F1152">
        <w:rPr>
          <w:b/>
          <w:bCs/>
          <w:sz w:val="20"/>
          <w:szCs w:val="20"/>
        </w:rPr>
        <w:t xml:space="preserve"> Anova</w:t>
      </w:r>
    </w:p>
    <w:p w14:paraId="6784B8AB" w14:textId="53ED1CC5" w:rsidR="000F1152" w:rsidRDefault="001F33A8" w:rsidP="000F54C1">
      <w:pPr>
        <w:rPr>
          <w:sz w:val="20"/>
          <w:szCs w:val="20"/>
        </w:rPr>
      </w:pPr>
      <w:r w:rsidRPr="001F33A8">
        <w:rPr>
          <w:sz w:val="20"/>
          <w:szCs w:val="20"/>
        </w:rPr>
        <w:t xml:space="preserve">The means of two or more groups for one dependent variable </w:t>
      </w:r>
      <w:r>
        <w:rPr>
          <w:sz w:val="20"/>
          <w:szCs w:val="20"/>
        </w:rPr>
        <w:t xml:space="preserve">can be </w:t>
      </w:r>
      <w:r w:rsidRPr="001F33A8">
        <w:rPr>
          <w:sz w:val="20"/>
          <w:szCs w:val="20"/>
        </w:rPr>
        <w:t>compared</w:t>
      </w:r>
      <w:r w:rsidRPr="001F33A8">
        <w:rPr>
          <w:sz w:val="20"/>
          <w:szCs w:val="20"/>
        </w:rPr>
        <w:t xml:space="preserve"> using a one-way ANOVA. When the investigation involves more than two groups, a one-way ANOVA is necessary</w:t>
      </w:r>
      <w:r>
        <w:rPr>
          <w:sz w:val="20"/>
          <w:szCs w:val="20"/>
        </w:rPr>
        <w:t xml:space="preserve"> </w:t>
      </w:r>
      <w:r w:rsidRPr="001F33A8">
        <w:rPr>
          <w:rFonts w:cstheme="minorHAnsi"/>
          <w:sz w:val="20"/>
          <w:szCs w:val="20"/>
        </w:rPr>
        <w:t>(Ross &amp; Willson, 2017)</w:t>
      </w:r>
      <w:r w:rsidR="00672768">
        <w:rPr>
          <w:sz w:val="20"/>
          <w:szCs w:val="20"/>
        </w:rPr>
        <w:t>. Since we are comparing 3 years, a one-way ANOVA can be used.</w:t>
      </w:r>
      <w:r w:rsidR="00526712">
        <w:rPr>
          <w:sz w:val="20"/>
          <w:szCs w:val="20"/>
        </w:rPr>
        <w:t xml:space="preserve"> From the result,</w:t>
      </w:r>
      <w:r w:rsidR="00672768">
        <w:rPr>
          <w:sz w:val="20"/>
          <w:szCs w:val="20"/>
        </w:rPr>
        <w:t xml:space="preserve"> </w:t>
      </w:r>
      <w:r w:rsidR="00526712">
        <w:rPr>
          <w:sz w:val="20"/>
          <w:szCs w:val="20"/>
        </w:rPr>
        <w:t>b</w:t>
      </w:r>
      <w:r w:rsidR="00672768" w:rsidRPr="000F54C1">
        <w:rPr>
          <w:sz w:val="20"/>
          <w:szCs w:val="20"/>
        </w:rPr>
        <w:t>ased</w:t>
      </w:r>
      <w:r w:rsidR="000F54C1" w:rsidRPr="000F54C1">
        <w:rPr>
          <w:sz w:val="20"/>
          <w:szCs w:val="20"/>
        </w:rPr>
        <w:t xml:space="preserve"> on the P value 0.0167 </w:t>
      </w:r>
      <w:r w:rsidR="000F54C1" w:rsidRPr="000F54C1">
        <w:rPr>
          <w:sz w:val="20"/>
          <w:szCs w:val="20"/>
        </w:rPr>
        <w:lastRenderedPageBreak/>
        <w:t>and F value 4.11, we can say that the Year actually does have a significant</w:t>
      </w:r>
      <w:r w:rsidR="000F54C1">
        <w:rPr>
          <w:sz w:val="20"/>
          <w:szCs w:val="20"/>
        </w:rPr>
        <w:t xml:space="preserve"> </w:t>
      </w:r>
      <w:r w:rsidR="000F54C1" w:rsidRPr="000F54C1">
        <w:rPr>
          <w:sz w:val="20"/>
          <w:szCs w:val="20"/>
        </w:rPr>
        <w:t>effect on GLHperlearner</w:t>
      </w:r>
      <w:r w:rsidR="00672768">
        <w:rPr>
          <w:sz w:val="20"/>
          <w:szCs w:val="20"/>
        </w:rPr>
        <w:t>. ANOVA code and result can be seen in Appendix H.</w:t>
      </w:r>
    </w:p>
    <w:p w14:paraId="1F33E99E" w14:textId="77777777" w:rsidR="004B7A6E" w:rsidRDefault="000F54C1" w:rsidP="000F54C1">
      <w:pPr>
        <w:rPr>
          <w:sz w:val="20"/>
          <w:szCs w:val="20"/>
        </w:rPr>
      </w:pPr>
      <w:r w:rsidRPr="000F54C1">
        <w:rPr>
          <w:b/>
          <w:bCs/>
          <w:sz w:val="20"/>
          <w:szCs w:val="20"/>
        </w:rPr>
        <w:t>Chi Square test</w:t>
      </w:r>
      <w:r>
        <w:rPr>
          <w:sz w:val="20"/>
          <w:szCs w:val="20"/>
        </w:rPr>
        <w:t xml:space="preserve"> </w:t>
      </w:r>
    </w:p>
    <w:p w14:paraId="2A969CAB" w14:textId="0A88703A" w:rsidR="00672768" w:rsidRDefault="004B7A6E" w:rsidP="000F54C1">
      <w:pPr>
        <w:rPr>
          <w:sz w:val="20"/>
          <w:szCs w:val="20"/>
        </w:rPr>
      </w:pPr>
      <w:r>
        <w:rPr>
          <w:rFonts w:cstheme="minorHAnsi"/>
          <w:sz w:val="20"/>
          <w:szCs w:val="20"/>
          <w:lang w:val="en-US"/>
        </w:rPr>
        <w:t>W</w:t>
      </w:r>
      <w:r w:rsidRPr="00672768">
        <w:rPr>
          <w:rFonts w:cstheme="minorHAnsi"/>
          <w:sz w:val="20"/>
          <w:szCs w:val="20"/>
          <w:lang w:val="en-US"/>
        </w:rPr>
        <w:t xml:space="preserve">hen the variables are </w:t>
      </w:r>
      <w:r w:rsidRPr="00672768">
        <w:rPr>
          <w:rFonts w:cstheme="minorHAnsi"/>
          <w:sz w:val="20"/>
          <w:szCs w:val="20"/>
          <w:lang w:val="en-US"/>
        </w:rPr>
        <w:t>nominal, one</w:t>
      </w:r>
      <w:r w:rsidR="00672768" w:rsidRPr="00672768">
        <w:rPr>
          <w:rFonts w:cstheme="minorHAnsi"/>
          <w:sz w:val="20"/>
          <w:szCs w:val="20"/>
          <w:lang w:val="en-US"/>
        </w:rPr>
        <w:t xml:space="preserve"> of the most helpful statistics used to check relationships with testing hypotheses, is the Chi-square test of independence also known as the Pearson Chi-square test or simply the Chi-square</w:t>
      </w:r>
      <w:r>
        <w:rPr>
          <w:rFonts w:cstheme="minorHAnsi"/>
          <w:sz w:val="20"/>
          <w:szCs w:val="20"/>
          <w:lang w:val="en-US"/>
        </w:rPr>
        <w:t>.</w:t>
      </w:r>
      <w:r w:rsidR="00672768" w:rsidRPr="00672768">
        <w:rPr>
          <w:rFonts w:cstheme="minorHAnsi"/>
          <w:sz w:val="20"/>
          <w:szCs w:val="20"/>
          <w:lang w:val="en-US"/>
        </w:rPr>
        <w:t xml:space="preserve"> </w:t>
      </w:r>
      <w:r w:rsidR="00672768" w:rsidRPr="00672768">
        <w:rPr>
          <w:rFonts w:cstheme="minorHAnsi"/>
          <w:sz w:val="20"/>
          <w:szCs w:val="20"/>
        </w:rPr>
        <w:t>(McHugh, 2013)</w:t>
      </w:r>
      <w:r>
        <w:rPr>
          <w:rFonts w:cstheme="minorHAnsi"/>
          <w:sz w:val="20"/>
          <w:szCs w:val="20"/>
        </w:rPr>
        <w:t xml:space="preserve"> based on this we can use the chi square to check relationship between Institution and region</w:t>
      </w:r>
      <w:r>
        <w:rPr>
          <w:sz w:val="20"/>
          <w:szCs w:val="20"/>
        </w:rPr>
        <w:t>.</w:t>
      </w:r>
    </w:p>
    <w:p w14:paraId="03741AC2" w14:textId="3D05BB02" w:rsidR="00C44F2A" w:rsidRDefault="000F54C1" w:rsidP="000F54C1">
      <w:pPr>
        <w:rPr>
          <w:sz w:val="20"/>
          <w:szCs w:val="20"/>
        </w:rPr>
      </w:pPr>
      <w:r>
        <w:rPr>
          <w:sz w:val="20"/>
          <w:szCs w:val="20"/>
        </w:rPr>
        <w:t xml:space="preserve">for Institution and </w:t>
      </w:r>
      <w:r w:rsidR="00E70C9E">
        <w:rPr>
          <w:sz w:val="20"/>
          <w:szCs w:val="20"/>
        </w:rPr>
        <w:t xml:space="preserve">Region, </w:t>
      </w:r>
      <w:r w:rsidR="00E70C9E" w:rsidRPr="000F54C1">
        <w:rPr>
          <w:sz w:val="20"/>
          <w:szCs w:val="20"/>
        </w:rPr>
        <w:t>based</w:t>
      </w:r>
      <w:r w:rsidRPr="000F54C1">
        <w:rPr>
          <w:sz w:val="20"/>
          <w:szCs w:val="20"/>
        </w:rPr>
        <w:t xml:space="preserve"> on the chi square and </w:t>
      </w:r>
      <w:r w:rsidR="00E70C9E" w:rsidRPr="000F54C1">
        <w:rPr>
          <w:sz w:val="20"/>
          <w:szCs w:val="20"/>
        </w:rPr>
        <w:t>likelihood</w:t>
      </w:r>
      <w:r w:rsidRPr="000F54C1">
        <w:rPr>
          <w:sz w:val="20"/>
          <w:szCs w:val="20"/>
        </w:rPr>
        <w:t xml:space="preserve"> ratio chi square, with p values of &lt;.0001</w:t>
      </w:r>
      <w:r>
        <w:rPr>
          <w:sz w:val="20"/>
          <w:szCs w:val="20"/>
        </w:rPr>
        <w:t xml:space="preserve"> </w:t>
      </w:r>
      <w:r w:rsidRPr="000F54C1">
        <w:rPr>
          <w:sz w:val="20"/>
          <w:szCs w:val="20"/>
        </w:rPr>
        <w:t>it shows that the region has a</w:t>
      </w:r>
      <w:r w:rsidR="00E70C9E">
        <w:rPr>
          <w:sz w:val="20"/>
          <w:szCs w:val="20"/>
        </w:rPr>
        <w:t xml:space="preserve"> significant</w:t>
      </w:r>
      <w:r w:rsidRPr="000F54C1">
        <w:rPr>
          <w:sz w:val="20"/>
          <w:szCs w:val="20"/>
        </w:rPr>
        <w:t xml:space="preserve"> association with type of institution with northwest region having the highest</w:t>
      </w:r>
      <w:r w:rsidR="00E70C9E">
        <w:rPr>
          <w:sz w:val="20"/>
          <w:szCs w:val="20"/>
        </w:rPr>
        <w:t xml:space="preserve"> </w:t>
      </w:r>
      <w:r w:rsidRPr="000F54C1">
        <w:rPr>
          <w:sz w:val="20"/>
          <w:szCs w:val="20"/>
        </w:rPr>
        <w:t xml:space="preserve">number of FE </w:t>
      </w:r>
      <w:r w:rsidR="00C44F2A" w:rsidRPr="000F54C1">
        <w:rPr>
          <w:sz w:val="20"/>
          <w:szCs w:val="20"/>
        </w:rPr>
        <w:t>colleges</w:t>
      </w:r>
      <w:r w:rsidR="00C44F2A">
        <w:rPr>
          <w:sz w:val="20"/>
          <w:szCs w:val="20"/>
        </w:rPr>
        <w:t xml:space="preserve"> (</w:t>
      </w:r>
      <w:r w:rsidR="00FE2136">
        <w:rPr>
          <w:sz w:val="20"/>
          <w:szCs w:val="20"/>
        </w:rPr>
        <w:t>15.35%)</w:t>
      </w:r>
      <w:r w:rsidRPr="000F54C1">
        <w:rPr>
          <w:sz w:val="20"/>
          <w:szCs w:val="20"/>
        </w:rPr>
        <w:t xml:space="preserve"> and south west region having the lowest number of sixth form colleges. </w:t>
      </w:r>
      <w:r w:rsidR="004B7A6E">
        <w:rPr>
          <w:sz w:val="20"/>
          <w:szCs w:val="20"/>
        </w:rPr>
        <w:t>Chi Square SAS code and results can be found in Appendix I.</w:t>
      </w:r>
    </w:p>
    <w:p w14:paraId="6B4C4D11" w14:textId="208F3772" w:rsidR="00E70C9E" w:rsidRDefault="00C44F2A" w:rsidP="0000082A">
      <w:pPr>
        <w:rPr>
          <w:sz w:val="20"/>
          <w:szCs w:val="20"/>
        </w:rPr>
      </w:pPr>
      <w:r w:rsidRPr="00C44F2A">
        <w:rPr>
          <w:b/>
          <w:bCs/>
          <w:sz w:val="20"/>
          <w:szCs w:val="20"/>
        </w:rPr>
        <w:t>Testing the data for normality</w:t>
      </w:r>
      <w:r>
        <w:rPr>
          <w:sz w:val="20"/>
          <w:szCs w:val="20"/>
        </w:rPr>
        <w:t xml:space="preserve">- to ascertain if we can rely on parametric or non-parametric test, we test for normality of the data using the Proc univariate. The result show that the data distribution is abnormal. </w:t>
      </w:r>
      <w:r w:rsidR="008A159D">
        <w:rPr>
          <w:sz w:val="20"/>
          <w:szCs w:val="20"/>
        </w:rPr>
        <w:t>An attempt to transform the data was done using a log function however while it improved the distribution, it remained abnormal. Please check Appendix J and K for before and after effect.</w:t>
      </w:r>
      <w:r w:rsidR="009112B4">
        <w:rPr>
          <w:sz w:val="20"/>
          <w:szCs w:val="20"/>
        </w:rPr>
        <w:t xml:space="preserve"> Since the data is not normally </w:t>
      </w:r>
      <w:r w:rsidR="0097369D">
        <w:rPr>
          <w:sz w:val="20"/>
          <w:szCs w:val="20"/>
        </w:rPr>
        <w:t>distributed,</w:t>
      </w:r>
      <w:r w:rsidR="009112B4">
        <w:rPr>
          <w:sz w:val="20"/>
          <w:szCs w:val="20"/>
        </w:rPr>
        <w:t xml:space="preserve"> we can perform a non-parametric test which we can rely on.</w:t>
      </w:r>
    </w:p>
    <w:p w14:paraId="5561F454" w14:textId="5AC1CBC1" w:rsidR="00F251A2" w:rsidRDefault="00BE7B41" w:rsidP="00F251A2">
      <w:pPr>
        <w:rPr>
          <w:sz w:val="20"/>
          <w:szCs w:val="20"/>
        </w:rPr>
      </w:pPr>
      <w:r w:rsidRPr="009112B4">
        <w:rPr>
          <w:b/>
          <w:bCs/>
          <w:sz w:val="20"/>
          <w:szCs w:val="20"/>
        </w:rPr>
        <w:t>Wilcox</w:t>
      </w:r>
      <w:r w:rsidR="00F130C9">
        <w:rPr>
          <w:b/>
          <w:bCs/>
          <w:sz w:val="20"/>
          <w:szCs w:val="20"/>
        </w:rPr>
        <w:t>o</w:t>
      </w:r>
      <w:r w:rsidRPr="009112B4">
        <w:rPr>
          <w:b/>
          <w:bCs/>
          <w:sz w:val="20"/>
          <w:szCs w:val="20"/>
        </w:rPr>
        <w:t>n</w:t>
      </w:r>
      <w:r w:rsidR="00E70C9E" w:rsidRPr="009112B4">
        <w:rPr>
          <w:b/>
          <w:bCs/>
          <w:sz w:val="20"/>
          <w:szCs w:val="20"/>
        </w:rPr>
        <w:t xml:space="preserve"> test</w:t>
      </w:r>
      <w:r>
        <w:rPr>
          <w:b/>
          <w:bCs/>
          <w:sz w:val="20"/>
          <w:szCs w:val="20"/>
        </w:rPr>
        <w:t xml:space="preserve">- </w:t>
      </w:r>
      <w:r w:rsidRPr="00BE7B41">
        <w:rPr>
          <w:sz w:val="20"/>
          <w:szCs w:val="20"/>
        </w:rPr>
        <w:t>this</w:t>
      </w:r>
      <w:r w:rsidR="0097369D" w:rsidRPr="0097369D">
        <w:rPr>
          <w:sz w:val="20"/>
          <w:szCs w:val="20"/>
        </w:rPr>
        <w:t xml:space="preserve"> is like the paired </w:t>
      </w:r>
      <w:proofErr w:type="spellStart"/>
      <w:r w:rsidR="0097369D" w:rsidRPr="0097369D">
        <w:rPr>
          <w:sz w:val="20"/>
          <w:szCs w:val="20"/>
        </w:rPr>
        <w:t>ttest</w:t>
      </w:r>
      <w:proofErr w:type="spellEnd"/>
      <w:r w:rsidR="0097369D" w:rsidRPr="0097369D">
        <w:rPr>
          <w:sz w:val="20"/>
          <w:szCs w:val="20"/>
        </w:rPr>
        <w:t xml:space="preserve"> but in the </w:t>
      </w:r>
      <w:r w:rsidR="00F130C9" w:rsidRPr="0097369D">
        <w:rPr>
          <w:sz w:val="20"/>
          <w:szCs w:val="20"/>
        </w:rPr>
        <w:t>non-parametric</w:t>
      </w:r>
      <w:r w:rsidR="0097369D" w:rsidRPr="0097369D">
        <w:rPr>
          <w:sz w:val="20"/>
          <w:szCs w:val="20"/>
        </w:rPr>
        <w:t xml:space="preserve"> </w:t>
      </w:r>
      <w:r w:rsidR="00F130C9" w:rsidRPr="0097369D">
        <w:rPr>
          <w:sz w:val="20"/>
          <w:szCs w:val="20"/>
        </w:rPr>
        <w:t>form</w:t>
      </w:r>
      <w:r w:rsidR="00F130C9">
        <w:rPr>
          <w:sz w:val="20"/>
          <w:szCs w:val="20"/>
        </w:rPr>
        <w:t xml:space="preserve"> (</w:t>
      </w:r>
      <w:proofErr w:type="spellStart"/>
      <w:r w:rsidR="0097369D">
        <w:rPr>
          <w:sz w:val="20"/>
          <w:szCs w:val="20"/>
        </w:rPr>
        <w:t>Scheff</w:t>
      </w:r>
      <w:proofErr w:type="spellEnd"/>
      <w:r w:rsidR="0097369D">
        <w:rPr>
          <w:sz w:val="20"/>
          <w:szCs w:val="20"/>
        </w:rPr>
        <w:t xml:space="preserve"> 2016). </w:t>
      </w:r>
    </w:p>
    <w:p w14:paraId="29149936" w14:textId="0689025D" w:rsidR="00152854" w:rsidRDefault="00152854" w:rsidP="00BF1B9E">
      <w:pPr>
        <w:pStyle w:val="HTMLPreformatted"/>
        <w:numPr>
          <w:ilvl w:val="0"/>
          <w:numId w:val="8"/>
        </w:numPr>
        <w:shd w:val="clear" w:color="auto" w:fill="FFFFFF"/>
        <w:rPr>
          <w:rFonts w:cstheme="minorHAnsi"/>
          <w:color w:val="020202"/>
        </w:rPr>
      </w:pPr>
      <w:r w:rsidRPr="00152854">
        <w:rPr>
          <w:rFonts w:asciiTheme="minorHAnsi" w:hAnsiTheme="minorHAnsi" w:cstheme="minorHAnsi"/>
          <w:b/>
          <w:bCs/>
          <w:color w:val="020202"/>
        </w:rPr>
        <w:t>Institution</w:t>
      </w:r>
      <w:r>
        <w:rPr>
          <w:rFonts w:asciiTheme="minorHAnsi" w:hAnsiTheme="minorHAnsi" w:cstheme="minorHAnsi"/>
          <w:color w:val="020202"/>
        </w:rPr>
        <w:t>-</w:t>
      </w:r>
      <w:r w:rsidR="00F251A2" w:rsidRPr="00F251A2">
        <w:rPr>
          <w:rFonts w:asciiTheme="minorHAnsi" w:hAnsiTheme="minorHAnsi" w:cstheme="minorHAnsi"/>
          <w:color w:val="020202"/>
        </w:rPr>
        <w:t xml:space="preserve">The box </w:t>
      </w:r>
      <w:r w:rsidR="00F130C9" w:rsidRPr="00F251A2">
        <w:rPr>
          <w:rFonts w:asciiTheme="minorHAnsi" w:hAnsiTheme="minorHAnsi" w:cstheme="minorHAnsi"/>
          <w:color w:val="020202"/>
        </w:rPr>
        <w:t>plot shows</w:t>
      </w:r>
      <w:r w:rsidR="00F251A2" w:rsidRPr="00F251A2">
        <w:rPr>
          <w:rFonts w:asciiTheme="minorHAnsi" w:hAnsiTheme="minorHAnsi" w:cstheme="minorHAnsi"/>
          <w:color w:val="020202"/>
        </w:rPr>
        <w:t xml:space="preserve"> a major difference between the two institutions </w:t>
      </w:r>
      <w:r w:rsidR="00F130C9" w:rsidRPr="00F251A2">
        <w:rPr>
          <w:rFonts w:asciiTheme="minorHAnsi" w:hAnsiTheme="minorHAnsi" w:cstheme="minorHAnsi"/>
          <w:color w:val="020202"/>
        </w:rPr>
        <w:t>for GLHperlearner</w:t>
      </w:r>
      <w:r w:rsidR="00F251A2" w:rsidRPr="00F251A2">
        <w:rPr>
          <w:rFonts w:asciiTheme="minorHAnsi" w:hAnsiTheme="minorHAnsi" w:cstheme="minorHAnsi"/>
          <w:color w:val="020202"/>
        </w:rPr>
        <w:t xml:space="preserve"> distributions, </w:t>
      </w:r>
      <w:r w:rsidR="00F251A2" w:rsidRPr="00F251A2">
        <w:rPr>
          <w:rFonts w:asciiTheme="minorHAnsi" w:hAnsiTheme="minorHAnsi" w:cstheme="minorHAnsi"/>
          <w:color w:val="020202"/>
        </w:rPr>
        <w:br/>
        <w:t>with the Sixth Form College having a higher median value. Also, The Two-Sample Test Statistic is 18.8031 with a p-value of.0001, the One-Way Analysis Chi-Square is 353.5553</w:t>
      </w:r>
      <w:r w:rsidR="00F251A2">
        <w:rPr>
          <w:rFonts w:cstheme="minorHAnsi"/>
          <w:color w:val="020202"/>
        </w:rPr>
        <w:t xml:space="preserve"> </w:t>
      </w:r>
      <w:r w:rsidR="00F251A2" w:rsidRPr="00F251A2">
        <w:rPr>
          <w:rFonts w:asciiTheme="minorHAnsi" w:hAnsiTheme="minorHAnsi" w:cstheme="minorHAnsi"/>
          <w:color w:val="020202"/>
        </w:rPr>
        <w:t>with a p-value of.001. These results support the findings that the GLHperlearner between the FE College and Sixth Form College are significantly different</w:t>
      </w:r>
      <w:r>
        <w:rPr>
          <w:rFonts w:cstheme="minorHAnsi"/>
          <w:color w:val="020202"/>
        </w:rPr>
        <w:t xml:space="preserve">. </w:t>
      </w:r>
    </w:p>
    <w:p w14:paraId="32235017" w14:textId="728AF6D7" w:rsidR="00152854" w:rsidRDefault="00152854" w:rsidP="00BF1B9E">
      <w:pPr>
        <w:pStyle w:val="HTMLPreformatted"/>
        <w:numPr>
          <w:ilvl w:val="0"/>
          <w:numId w:val="8"/>
        </w:numPr>
        <w:shd w:val="clear" w:color="auto" w:fill="FFFFFF"/>
        <w:rPr>
          <w:rFonts w:asciiTheme="minorHAnsi" w:hAnsiTheme="minorHAnsi" w:cstheme="minorHAnsi"/>
          <w:color w:val="020202"/>
        </w:rPr>
      </w:pPr>
      <w:r w:rsidRPr="00152854">
        <w:rPr>
          <w:rFonts w:asciiTheme="minorHAnsi" w:hAnsiTheme="minorHAnsi" w:cstheme="minorHAnsi"/>
          <w:b/>
          <w:bCs/>
          <w:color w:val="020202"/>
        </w:rPr>
        <w:t>Region</w:t>
      </w:r>
      <w:r>
        <w:rPr>
          <w:rFonts w:cstheme="minorHAnsi"/>
          <w:color w:val="020202"/>
        </w:rPr>
        <w:t>-</w:t>
      </w:r>
      <w:r w:rsidRPr="00152854">
        <w:rPr>
          <w:rFonts w:asciiTheme="minorHAnsi" w:hAnsiTheme="minorHAnsi" w:cstheme="minorHAnsi"/>
          <w:color w:val="020202"/>
        </w:rPr>
        <w:t>The p-value is less than</w:t>
      </w:r>
      <w:r w:rsidR="00F130C9">
        <w:rPr>
          <w:rFonts w:asciiTheme="minorHAnsi" w:hAnsiTheme="minorHAnsi" w:cstheme="minorHAnsi"/>
          <w:color w:val="020202"/>
        </w:rPr>
        <w:t xml:space="preserve"> </w:t>
      </w:r>
      <w:r w:rsidRPr="00152854">
        <w:rPr>
          <w:rFonts w:asciiTheme="minorHAnsi" w:hAnsiTheme="minorHAnsi" w:cstheme="minorHAnsi"/>
          <w:color w:val="020202"/>
        </w:rPr>
        <w:t>.001 showing that we have to reject the null hypothesis, and the F-value is 4.6638 demonstrates a significant relationship between region and GLH per learner</w:t>
      </w:r>
    </w:p>
    <w:p w14:paraId="31B2954A" w14:textId="4EE14052" w:rsidR="00BE7B41" w:rsidRDefault="00BE7B41" w:rsidP="00BF1B9E">
      <w:pPr>
        <w:pStyle w:val="HTMLPreformatted"/>
        <w:numPr>
          <w:ilvl w:val="0"/>
          <w:numId w:val="8"/>
        </w:numPr>
        <w:shd w:val="clear" w:color="auto" w:fill="FFFFFF"/>
        <w:rPr>
          <w:rFonts w:asciiTheme="minorHAnsi" w:hAnsiTheme="minorHAnsi" w:cstheme="minorHAnsi"/>
          <w:color w:val="020202"/>
        </w:rPr>
      </w:pPr>
      <w:r w:rsidRPr="00BE7B41">
        <w:rPr>
          <w:rFonts w:asciiTheme="minorHAnsi" w:hAnsiTheme="minorHAnsi" w:cstheme="minorHAnsi"/>
          <w:b/>
          <w:bCs/>
          <w:color w:val="020202"/>
        </w:rPr>
        <w:t>Year</w:t>
      </w:r>
      <w:r w:rsidR="00152854">
        <w:rPr>
          <w:rFonts w:asciiTheme="minorHAnsi" w:hAnsiTheme="minorHAnsi" w:cstheme="minorHAnsi"/>
          <w:color w:val="020202"/>
        </w:rPr>
        <w:t>-</w:t>
      </w:r>
      <w:r w:rsidRPr="00BE7B41">
        <w:rPr>
          <w:rFonts w:ascii="Consolas" w:hAnsi="Consolas"/>
          <w:color w:val="020202"/>
          <w:sz w:val="24"/>
          <w:szCs w:val="24"/>
        </w:rPr>
        <w:t xml:space="preserve"> </w:t>
      </w:r>
      <w:r>
        <w:rPr>
          <w:rFonts w:asciiTheme="minorHAnsi" w:hAnsiTheme="minorHAnsi" w:cstheme="minorHAnsi"/>
          <w:color w:val="020202"/>
        </w:rPr>
        <w:t>T</w:t>
      </w:r>
      <w:r w:rsidRPr="00BE7B41">
        <w:rPr>
          <w:rFonts w:asciiTheme="minorHAnsi" w:hAnsiTheme="minorHAnsi" w:cstheme="minorHAnsi"/>
          <w:color w:val="020202"/>
        </w:rPr>
        <w:t>he Kruskal-Wallis test, which had a chi-square value of 25.74 and a p-value of less than 0.0001</w:t>
      </w:r>
      <w:r>
        <w:rPr>
          <w:rFonts w:asciiTheme="minorHAnsi" w:hAnsiTheme="minorHAnsi" w:cstheme="minorHAnsi"/>
          <w:color w:val="020202"/>
        </w:rPr>
        <w:t xml:space="preserve"> reveals a </w:t>
      </w:r>
      <w:r w:rsidRPr="00BE7B41">
        <w:rPr>
          <w:rFonts w:asciiTheme="minorHAnsi" w:hAnsiTheme="minorHAnsi" w:cstheme="minorHAnsi"/>
          <w:color w:val="020202"/>
        </w:rPr>
        <w:t>significant difference between the three years</w:t>
      </w:r>
      <w:r>
        <w:rPr>
          <w:rFonts w:asciiTheme="minorHAnsi" w:hAnsiTheme="minorHAnsi" w:cstheme="minorHAnsi"/>
          <w:color w:val="020202"/>
        </w:rPr>
        <w:t>.</w:t>
      </w:r>
      <w:r w:rsidRPr="00BE7B41">
        <w:rPr>
          <w:rFonts w:asciiTheme="minorHAnsi" w:hAnsiTheme="minorHAnsi" w:cstheme="minorHAnsi"/>
          <w:color w:val="020202"/>
        </w:rPr>
        <w:t xml:space="preserve"> </w:t>
      </w:r>
    </w:p>
    <w:p w14:paraId="107C997D" w14:textId="4246B830" w:rsidR="00D86BFE" w:rsidRDefault="00BE7B41" w:rsidP="00BF1B9E">
      <w:pPr>
        <w:pStyle w:val="HTMLPreformatted"/>
        <w:numPr>
          <w:ilvl w:val="0"/>
          <w:numId w:val="8"/>
        </w:numPr>
        <w:shd w:val="clear" w:color="auto" w:fill="FFFFFF"/>
        <w:rPr>
          <w:rFonts w:asciiTheme="minorHAnsi" w:hAnsiTheme="minorHAnsi" w:cstheme="minorHAnsi"/>
          <w:color w:val="020202"/>
        </w:rPr>
      </w:pPr>
      <w:r w:rsidRPr="00BE7B41">
        <w:rPr>
          <w:rFonts w:asciiTheme="minorHAnsi" w:hAnsiTheme="minorHAnsi" w:cstheme="minorHAnsi"/>
          <w:b/>
          <w:bCs/>
          <w:color w:val="020202"/>
        </w:rPr>
        <w:t>Size</w:t>
      </w:r>
      <w:r w:rsidR="00F130C9">
        <w:rPr>
          <w:rFonts w:asciiTheme="minorHAnsi" w:hAnsiTheme="minorHAnsi" w:cstheme="minorHAnsi"/>
          <w:b/>
          <w:bCs/>
          <w:color w:val="020202"/>
        </w:rPr>
        <w:t xml:space="preserve"> </w:t>
      </w:r>
      <w:r>
        <w:rPr>
          <w:rFonts w:asciiTheme="minorHAnsi" w:hAnsiTheme="minorHAnsi" w:cstheme="minorHAnsi"/>
          <w:b/>
          <w:bCs/>
          <w:color w:val="020202"/>
        </w:rPr>
        <w:t>-</w:t>
      </w:r>
      <w:r w:rsidR="004C5B31">
        <w:rPr>
          <w:rFonts w:asciiTheme="minorHAnsi" w:hAnsiTheme="minorHAnsi" w:cstheme="minorHAnsi"/>
          <w:b/>
          <w:bCs/>
          <w:color w:val="020202"/>
        </w:rPr>
        <w:t xml:space="preserve"> </w:t>
      </w:r>
      <w:r w:rsidR="004C5B31" w:rsidRPr="00F130C9">
        <w:rPr>
          <w:rFonts w:asciiTheme="minorHAnsi" w:hAnsiTheme="minorHAnsi" w:cstheme="minorHAnsi"/>
          <w:color w:val="020202"/>
        </w:rPr>
        <w:t xml:space="preserve">The Wilcoxon scores and box </w:t>
      </w:r>
      <w:r w:rsidR="00193738" w:rsidRPr="00F130C9">
        <w:rPr>
          <w:rFonts w:asciiTheme="minorHAnsi" w:hAnsiTheme="minorHAnsi" w:cstheme="minorHAnsi"/>
          <w:color w:val="020202"/>
        </w:rPr>
        <w:t>plot indicate</w:t>
      </w:r>
      <w:r w:rsidR="004C5B31" w:rsidRPr="00F130C9">
        <w:rPr>
          <w:rFonts w:asciiTheme="minorHAnsi" w:hAnsiTheme="minorHAnsi" w:cstheme="minorHAnsi"/>
          <w:color w:val="020202"/>
        </w:rPr>
        <w:t xml:space="preserve"> that </w:t>
      </w:r>
      <w:r w:rsidR="00F130C9" w:rsidRPr="00F130C9">
        <w:rPr>
          <w:rFonts w:asciiTheme="minorHAnsi" w:hAnsiTheme="minorHAnsi" w:cstheme="minorHAnsi"/>
          <w:color w:val="020202"/>
        </w:rPr>
        <w:t xml:space="preserve">the </w:t>
      </w:r>
      <w:r w:rsidR="00F130C9">
        <w:rPr>
          <w:rFonts w:asciiTheme="minorHAnsi" w:hAnsiTheme="minorHAnsi" w:cstheme="minorHAnsi"/>
          <w:color w:val="020202"/>
        </w:rPr>
        <w:t>GLH</w:t>
      </w:r>
      <w:r w:rsidR="004C5B31" w:rsidRPr="00F130C9">
        <w:rPr>
          <w:rFonts w:asciiTheme="minorHAnsi" w:hAnsiTheme="minorHAnsi" w:cstheme="minorHAnsi"/>
          <w:color w:val="020202"/>
        </w:rPr>
        <w:t xml:space="preserve"> per </w:t>
      </w:r>
      <w:r w:rsidR="00F130C9" w:rsidRPr="00F130C9">
        <w:rPr>
          <w:rFonts w:asciiTheme="minorHAnsi" w:hAnsiTheme="minorHAnsi" w:cstheme="minorHAnsi"/>
          <w:color w:val="020202"/>
        </w:rPr>
        <w:t>learners</w:t>
      </w:r>
      <w:r w:rsidR="004C5B31" w:rsidRPr="00F130C9">
        <w:rPr>
          <w:rFonts w:asciiTheme="minorHAnsi" w:hAnsiTheme="minorHAnsi" w:cstheme="minorHAnsi"/>
          <w:color w:val="020202"/>
        </w:rPr>
        <w:t xml:space="preserve"> significantly impacted by institution size</w:t>
      </w:r>
      <w:r w:rsidR="00F130C9">
        <w:rPr>
          <w:rFonts w:asciiTheme="minorHAnsi" w:hAnsiTheme="minorHAnsi" w:cstheme="minorHAnsi"/>
          <w:color w:val="020202"/>
        </w:rPr>
        <w:t>.</w:t>
      </w:r>
      <w:r w:rsidR="00DD46FC">
        <w:rPr>
          <w:rFonts w:asciiTheme="minorHAnsi" w:hAnsiTheme="minorHAnsi" w:cstheme="minorHAnsi"/>
          <w:color w:val="020202"/>
        </w:rPr>
        <w:t xml:space="preserve"> All result details are in Appendix L</w:t>
      </w:r>
    </w:p>
    <w:p w14:paraId="5BE36C49" w14:textId="77777777" w:rsidR="00F130C9" w:rsidRPr="00F130C9" w:rsidRDefault="00F130C9" w:rsidP="00F130C9">
      <w:pPr>
        <w:pStyle w:val="HTMLPreformatted"/>
        <w:shd w:val="clear" w:color="auto" w:fill="FFFFFF"/>
        <w:rPr>
          <w:rFonts w:asciiTheme="minorHAnsi" w:hAnsiTheme="minorHAnsi" w:cstheme="minorHAnsi"/>
          <w:color w:val="020202"/>
        </w:rPr>
      </w:pPr>
    </w:p>
    <w:p w14:paraId="727A3A1C" w14:textId="05998B87" w:rsidR="009112B4" w:rsidRDefault="009112B4" w:rsidP="009112B4">
      <w:pPr>
        <w:rPr>
          <w:b/>
          <w:bCs/>
          <w:sz w:val="20"/>
          <w:szCs w:val="20"/>
        </w:rPr>
      </w:pPr>
      <w:r w:rsidRPr="008A159D">
        <w:rPr>
          <w:b/>
          <w:bCs/>
          <w:sz w:val="20"/>
          <w:szCs w:val="20"/>
        </w:rPr>
        <w:t>Two-way Anova</w:t>
      </w:r>
    </w:p>
    <w:p w14:paraId="2B4DE325" w14:textId="2280B478" w:rsidR="00A25F3C" w:rsidRPr="00A25F3C" w:rsidRDefault="009112B4" w:rsidP="00A25F3C">
      <w:pPr>
        <w:rPr>
          <w:sz w:val="20"/>
          <w:szCs w:val="20"/>
        </w:rPr>
      </w:pPr>
      <w:r>
        <w:rPr>
          <w:sz w:val="20"/>
          <w:szCs w:val="20"/>
        </w:rPr>
        <w:t xml:space="preserve">A </w:t>
      </w:r>
      <w:r w:rsidR="0097369D">
        <w:rPr>
          <w:sz w:val="20"/>
          <w:szCs w:val="20"/>
        </w:rPr>
        <w:t>tw</w:t>
      </w:r>
      <w:r w:rsidR="0097369D" w:rsidRPr="008A159D">
        <w:rPr>
          <w:sz w:val="20"/>
          <w:szCs w:val="20"/>
        </w:rPr>
        <w:t>o-way</w:t>
      </w:r>
      <w:r>
        <w:rPr>
          <w:sz w:val="20"/>
          <w:szCs w:val="20"/>
        </w:rPr>
        <w:t xml:space="preserve"> ANOVA is used to </w:t>
      </w:r>
      <w:r w:rsidRPr="008A159D">
        <w:rPr>
          <w:sz w:val="20"/>
          <w:szCs w:val="20"/>
        </w:rPr>
        <w:t xml:space="preserve">determine how the values of two categorical factors affect the mean of a quantitative variable. When you wish to determine how two independent factors interact with one another to </w:t>
      </w:r>
      <w:r w:rsidR="00DD46FC" w:rsidRPr="008A159D">
        <w:rPr>
          <w:sz w:val="20"/>
          <w:szCs w:val="20"/>
        </w:rPr>
        <w:t>affect</w:t>
      </w:r>
      <w:r w:rsidRPr="008A159D">
        <w:rPr>
          <w:sz w:val="20"/>
          <w:szCs w:val="20"/>
        </w:rPr>
        <w:t xml:space="preserve"> a dependent variable, use a two-way </w:t>
      </w:r>
      <w:r w:rsidR="0097369D" w:rsidRPr="008A159D">
        <w:rPr>
          <w:sz w:val="20"/>
          <w:szCs w:val="20"/>
        </w:rPr>
        <w:t>ANOVA</w:t>
      </w:r>
      <w:r w:rsidR="0097369D" w:rsidRPr="0097369D">
        <w:rPr>
          <w:rFonts w:cstheme="minorHAnsi"/>
          <w:sz w:val="20"/>
          <w:szCs w:val="20"/>
        </w:rPr>
        <w:t>(Bevans</w:t>
      </w:r>
      <w:r w:rsidR="0097369D" w:rsidRPr="0097369D">
        <w:rPr>
          <w:rFonts w:cstheme="minorHAnsi"/>
          <w:sz w:val="20"/>
          <w:szCs w:val="20"/>
          <w:shd w:val="clear" w:color="auto" w:fill="FFFFFF"/>
        </w:rPr>
        <w:t>,</w:t>
      </w:r>
      <w:r w:rsidR="0097369D" w:rsidRPr="0097369D">
        <w:rPr>
          <w:rFonts w:cstheme="minorHAnsi"/>
          <w:sz w:val="20"/>
          <w:szCs w:val="20"/>
          <w:shd w:val="clear" w:color="auto" w:fill="FFFFFF"/>
        </w:rPr>
        <w:t>2022</w:t>
      </w:r>
      <w:r w:rsidR="0097369D" w:rsidRPr="0097369D">
        <w:rPr>
          <w:rFonts w:ascii="Arial" w:hAnsi="Arial" w:cs="Arial"/>
          <w:sz w:val="21"/>
          <w:szCs w:val="21"/>
          <w:shd w:val="clear" w:color="auto" w:fill="FFFFFF"/>
        </w:rPr>
        <w:t>)</w:t>
      </w:r>
      <w:r w:rsidR="0097369D">
        <w:rPr>
          <w:sz w:val="20"/>
          <w:szCs w:val="20"/>
        </w:rPr>
        <w:t xml:space="preserve"> Based</w:t>
      </w:r>
      <w:r>
        <w:rPr>
          <w:sz w:val="20"/>
          <w:szCs w:val="20"/>
        </w:rPr>
        <w:t xml:space="preserve"> on this</w:t>
      </w:r>
      <w:r w:rsidR="00193738">
        <w:rPr>
          <w:sz w:val="20"/>
          <w:szCs w:val="20"/>
        </w:rPr>
        <w:t xml:space="preserve">, </w:t>
      </w:r>
      <w:r w:rsidR="00DD46FC">
        <w:rPr>
          <w:sz w:val="20"/>
          <w:szCs w:val="20"/>
        </w:rPr>
        <w:t>two-way</w:t>
      </w:r>
      <w:r w:rsidR="00193738">
        <w:rPr>
          <w:sz w:val="20"/>
          <w:szCs w:val="20"/>
        </w:rPr>
        <w:t xml:space="preserve"> ANOVA is used to check the effect</w:t>
      </w:r>
      <w:r w:rsidR="009F4523">
        <w:rPr>
          <w:sz w:val="20"/>
          <w:szCs w:val="20"/>
        </w:rPr>
        <w:t xml:space="preserve"> of region and year, institution and size</w:t>
      </w:r>
      <w:r w:rsidR="00DD46FC">
        <w:rPr>
          <w:sz w:val="20"/>
          <w:szCs w:val="20"/>
        </w:rPr>
        <w:t xml:space="preserve"> </w:t>
      </w:r>
      <w:r w:rsidR="009F4523">
        <w:rPr>
          <w:sz w:val="20"/>
          <w:szCs w:val="20"/>
        </w:rPr>
        <w:t xml:space="preserve">using the Proc GLM statement. </w:t>
      </w:r>
      <w:r w:rsidR="00DD46FC">
        <w:rPr>
          <w:sz w:val="20"/>
          <w:szCs w:val="20"/>
        </w:rPr>
        <w:t>W</w:t>
      </w:r>
      <w:r w:rsidR="009F4523">
        <w:rPr>
          <w:sz w:val="20"/>
          <w:szCs w:val="20"/>
        </w:rPr>
        <w:t>e now check the effect of region and year by institution and size</w:t>
      </w:r>
      <w:r w:rsidR="00DD46FC">
        <w:rPr>
          <w:sz w:val="20"/>
          <w:szCs w:val="20"/>
        </w:rPr>
        <w:t xml:space="preserve">, </w:t>
      </w:r>
      <w:r w:rsidR="00DD46FC">
        <w:rPr>
          <w:sz w:val="20"/>
          <w:szCs w:val="20"/>
        </w:rPr>
        <w:t>this is achieved</w:t>
      </w:r>
      <w:r w:rsidR="00DD46FC">
        <w:rPr>
          <w:sz w:val="20"/>
          <w:szCs w:val="20"/>
        </w:rPr>
        <w:t xml:space="preserve"> by first sorting the Data using a Proc Sort statement</w:t>
      </w:r>
      <w:r w:rsidR="00630550">
        <w:rPr>
          <w:sz w:val="20"/>
          <w:szCs w:val="20"/>
        </w:rPr>
        <w:t>.</w:t>
      </w:r>
      <w:r w:rsidR="00DD46FC">
        <w:rPr>
          <w:sz w:val="20"/>
          <w:szCs w:val="20"/>
        </w:rPr>
        <w:t xml:space="preserve"> </w:t>
      </w:r>
      <w:r w:rsidR="009F4523">
        <w:rPr>
          <w:sz w:val="20"/>
          <w:szCs w:val="20"/>
        </w:rPr>
        <w:t xml:space="preserve"> </w:t>
      </w:r>
      <w:r w:rsidR="00630550">
        <w:rPr>
          <w:sz w:val="20"/>
          <w:szCs w:val="20"/>
        </w:rPr>
        <w:t xml:space="preserve">With the </w:t>
      </w:r>
      <w:r w:rsidR="009F4523">
        <w:rPr>
          <w:sz w:val="20"/>
          <w:szCs w:val="20"/>
        </w:rPr>
        <w:t>Proc GLM statement</w:t>
      </w:r>
      <w:r w:rsidR="00630550">
        <w:rPr>
          <w:sz w:val="20"/>
          <w:szCs w:val="20"/>
        </w:rPr>
        <w:t xml:space="preserve">, </w:t>
      </w:r>
      <w:r w:rsidR="00630550">
        <w:rPr>
          <w:sz w:val="20"/>
          <w:szCs w:val="20"/>
        </w:rPr>
        <w:t xml:space="preserve">an option for “by” is </w:t>
      </w:r>
      <w:r w:rsidR="00EF3A97">
        <w:rPr>
          <w:sz w:val="20"/>
          <w:szCs w:val="20"/>
        </w:rPr>
        <w:t>indicated.</w:t>
      </w:r>
      <w:r w:rsidR="00DD46FC">
        <w:rPr>
          <w:sz w:val="20"/>
          <w:szCs w:val="20"/>
        </w:rPr>
        <w:t xml:space="preserve"> Details of </w:t>
      </w:r>
      <w:r w:rsidR="00630550">
        <w:rPr>
          <w:sz w:val="20"/>
          <w:szCs w:val="20"/>
        </w:rPr>
        <w:t xml:space="preserve">the code and </w:t>
      </w:r>
      <w:r w:rsidR="00DD46FC">
        <w:rPr>
          <w:sz w:val="20"/>
          <w:szCs w:val="20"/>
        </w:rPr>
        <w:t>results can be found in Appendix M</w:t>
      </w:r>
      <w:r w:rsidR="00EF3A97">
        <w:rPr>
          <w:sz w:val="20"/>
          <w:szCs w:val="20"/>
        </w:rPr>
        <w:t>.</w:t>
      </w:r>
    </w:p>
    <w:p w14:paraId="05F630B3" w14:textId="5518C6B7" w:rsidR="00A25F3C" w:rsidRPr="009C7250" w:rsidRDefault="00DD46FC" w:rsidP="009C7250">
      <w:pPr>
        <w:pStyle w:val="ListParagraph"/>
        <w:numPr>
          <w:ilvl w:val="0"/>
          <w:numId w:val="9"/>
        </w:numPr>
        <w:rPr>
          <w:b/>
          <w:bCs/>
          <w:sz w:val="20"/>
          <w:szCs w:val="20"/>
        </w:rPr>
      </w:pPr>
      <w:r w:rsidRPr="009C7250">
        <w:rPr>
          <w:b/>
          <w:bCs/>
          <w:sz w:val="20"/>
          <w:szCs w:val="20"/>
        </w:rPr>
        <w:t>RESULTS</w:t>
      </w:r>
    </w:p>
    <w:p w14:paraId="50B6F3F4" w14:textId="32359E8F" w:rsidR="00A25F3C" w:rsidRPr="00A25F3C" w:rsidRDefault="00A25F3C" w:rsidP="00A25F3C">
      <w:pPr>
        <w:rPr>
          <w:b/>
          <w:bCs/>
          <w:sz w:val="20"/>
          <w:szCs w:val="20"/>
        </w:rPr>
      </w:pPr>
      <w:r w:rsidRPr="00A25F3C">
        <w:rPr>
          <w:b/>
          <w:bCs/>
          <w:sz w:val="20"/>
          <w:szCs w:val="20"/>
        </w:rPr>
        <w:t xml:space="preserve"> Large FE College,</w:t>
      </w:r>
    </w:p>
    <w:p w14:paraId="3A3D6598" w14:textId="07569111" w:rsidR="00A25F3C" w:rsidRPr="00A25F3C" w:rsidRDefault="00A25F3C" w:rsidP="00A25F3C">
      <w:pPr>
        <w:rPr>
          <w:sz w:val="20"/>
          <w:szCs w:val="20"/>
        </w:rPr>
      </w:pPr>
      <w:r w:rsidRPr="00A25F3C">
        <w:rPr>
          <w:sz w:val="20"/>
          <w:szCs w:val="20"/>
        </w:rPr>
        <w:t xml:space="preserve">the analysis shows that there are significant differences in GLHperlearner between various </w:t>
      </w:r>
      <w:r w:rsidR="000F54C1" w:rsidRPr="00A25F3C">
        <w:rPr>
          <w:sz w:val="20"/>
          <w:szCs w:val="20"/>
        </w:rPr>
        <w:t>regions, East</w:t>
      </w:r>
      <w:r w:rsidRPr="00A25F3C">
        <w:rPr>
          <w:sz w:val="20"/>
          <w:szCs w:val="20"/>
        </w:rPr>
        <w:t xml:space="preserve"> </w:t>
      </w:r>
      <w:r w:rsidR="000F54C1" w:rsidRPr="00A25F3C">
        <w:rPr>
          <w:sz w:val="20"/>
          <w:szCs w:val="20"/>
        </w:rPr>
        <w:t>Midlands, East</w:t>
      </w:r>
      <w:r w:rsidRPr="00A25F3C">
        <w:rPr>
          <w:sz w:val="20"/>
          <w:szCs w:val="20"/>
        </w:rPr>
        <w:t xml:space="preserve"> of England, Greater London, North East, North West, South East, South West, West Midlands, and Yorkshire and the Humber.  There is significant interaction between </w:t>
      </w:r>
      <w:r w:rsidR="000F54C1" w:rsidRPr="00A25F3C">
        <w:rPr>
          <w:sz w:val="20"/>
          <w:szCs w:val="20"/>
        </w:rPr>
        <w:t>region</w:t>
      </w:r>
      <w:r w:rsidRPr="00A25F3C">
        <w:rPr>
          <w:sz w:val="20"/>
          <w:szCs w:val="20"/>
        </w:rPr>
        <w:t xml:space="preserve"> and </w:t>
      </w:r>
      <w:r w:rsidR="000F54C1" w:rsidRPr="00A25F3C">
        <w:rPr>
          <w:sz w:val="20"/>
          <w:szCs w:val="20"/>
        </w:rPr>
        <w:t>year.</w:t>
      </w:r>
      <w:r w:rsidRPr="00A25F3C">
        <w:rPr>
          <w:sz w:val="20"/>
          <w:szCs w:val="20"/>
        </w:rPr>
        <w:t xml:space="preserve"> The Large FE College's </w:t>
      </w:r>
      <w:r w:rsidRPr="00A25F3C">
        <w:rPr>
          <w:sz w:val="20"/>
          <w:szCs w:val="20"/>
        </w:rPr>
        <w:lastRenderedPageBreak/>
        <w:t>mean GLHperlearner is 206.1723</w:t>
      </w:r>
      <w:r w:rsidR="000F54C1" w:rsidRPr="00A25F3C">
        <w:rPr>
          <w:sz w:val="20"/>
          <w:szCs w:val="20"/>
        </w:rPr>
        <w:t xml:space="preserve">, </w:t>
      </w:r>
      <w:r w:rsidR="000F54C1">
        <w:rPr>
          <w:sz w:val="20"/>
          <w:szCs w:val="20"/>
        </w:rPr>
        <w:t>with</w:t>
      </w:r>
      <w:r w:rsidRPr="00A25F3C">
        <w:rPr>
          <w:sz w:val="20"/>
          <w:szCs w:val="20"/>
        </w:rPr>
        <w:t xml:space="preserve"> a high coefficient of variation of 23.05654 and a root mean square error of 47.53620</w:t>
      </w:r>
    </w:p>
    <w:p w14:paraId="44D2976F" w14:textId="12DBF5EF" w:rsidR="00A25F3C" w:rsidRPr="00A25F3C" w:rsidRDefault="00A25F3C" w:rsidP="00A25F3C">
      <w:pPr>
        <w:rPr>
          <w:sz w:val="20"/>
          <w:szCs w:val="20"/>
        </w:rPr>
      </w:pPr>
      <w:r w:rsidRPr="00A25F3C">
        <w:rPr>
          <w:b/>
          <w:bCs/>
          <w:sz w:val="20"/>
          <w:szCs w:val="20"/>
        </w:rPr>
        <w:t>Large-Medium FE college</w:t>
      </w:r>
      <w:r w:rsidRPr="00A25F3C">
        <w:rPr>
          <w:sz w:val="20"/>
          <w:szCs w:val="20"/>
        </w:rPr>
        <w:t>,</w:t>
      </w:r>
      <w:r w:rsidR="005F467D">
        <w:rPr>
          <w:sz w:val="20"/>
          <w:szCs w:val="20"/>
        </w:rPr>
        <w:t xml:space="preserve"> </w:t>
      </w:r>
      <w:r w:rsidRPr="00A25F3C">
        <w:rPr>
          <w:sz w:val="20"/>
          <w:szCs w:val="20"/>
        </w:rPr>
        <w:t>there are significant differences in GLHperlearner between all regions and between the various years. Region and Year interactions are not significant.</w:t>
      </w:r>
      <w:r w:rsidR="005F467D">
        <w:rPr>
          <w:sz w:val="20"/>
          <w:szCs w:val="20"/>
        </w:rPr>
        <w:t xml:space="preserve"> </w:t>
      </w:r>
      <w:r w:rsidRPr="00A25F3C">
        <w:rPr>
          <w:sz w:val="20"/>
          <w:szCs w:val="20"/>
        </w:rPr>
        <w:t xml:space="preserve">When compared to the mean GLHperlearner for the large-medium FE </w:t>
      </w:r>
      <w:r w:rsidR="000F54C1" w:rsidRPr="00A25F3C">
        <w:rPr>
          <w:sz w:val="20"/>
          <w:szCs w:val="20"/>
        </w:rPr>
        <w:t>College, the</w:t>
      </w:r>
      <w:r w:rsidRPr="00A25F3C">
        <w:rPr>
          <w:sz w:val="20"/>
          <w:szCs w:val="20"/>
        </w:rPr>
        <w:t xml:space="preserve"> root mean square error is 61.52696</w:t>
      </w:r>
    </w:p>
    <w:p w14:paraId="6D18AF0D" w14:textId="460C49D9" w:rsidR="00A25F3C" w:rsidRPr="005F467D" w:rsidRDefault="00A25F3C" w:rsidP="00A25F3C">
      <w:pPr>
        <w:rPr>
          <w:b/>
          <w:bCs/>
          <w:sz w:val="20"/>
          <w:szCs w:val="20"/>
        </w:rPr>
      </w:pPr>
      <w:r w:rsidRPr="005F467D">
        <w:rPr>
          <w:b/>
          <w:bCs/>
          <w:sz w:val="20"/>
          <w:szCs w:val="20"/>
        </w:rPr>
        <w:t xml:space="preserve"> </w:t>
      </w:r>
      <w:r w:rsidR="005F467D" w:rsidRPr="005F467D">
        <w:rPr>
          <w:b/>
          <w:bCs/>
          <w:sz w:val="20"/>
          <w:szCs w:val="20"/>
        </w:rPr>
        <w:t>M</w:t>
      </w:r>
      <w:r w:rsidRPr="005F467D">
        <w:rPr>
          <w:b/>
          <w:bCs/>
          <w:sz w:val="20"/>
          <w:szCs w:val="20"/>
        </w:rPr>
        <w:t>edium FE College,</w:t>
      </w:r>
      <w:r w:rsidR="005F467D">
        <w:rPr>
          <w:b/>
          <w:bCs/>
          <w:sz w:val="20"/>
          <w:szCs w:val="20"/>
        </w:rPr>
        <w:t xml:space="preserve"> </w:t>
      </w:r>
      <w:r w:rsidRPr="00A25F3C">
        <w:rPr>
          <w:sz w:val="20"/>
          <w:szCs w:val="20"/>
        </w:rPr>
        <w:t>there are significant differences in GLHperlearner between various regions North West, South West, and West Midlands and between years 1, 2, and 3. Significant relationship exists between year and region. The average GLHperlearner for the Medium FE College is 190.3359, with a coefficient of variation of 26.97898 and a root mean square error of 51.35067.</w:t>
      </w:r>
    </w:p>
    <w:p w14:paraId="2E15AC63" w14:textId="6F5C9C33" w:rsidR="00A25F3C" w:rsidRPr="00BE7B41" w:rsidRDefault="00A25F3C" w:rsidP="00A25F3C">
      <w:pPr>
        <w:rPr>
          <w:b/>
          <w:bCs/>
          <w:sz w:val="20"/>
          <w:szCs w:val="20"/>
        </w:rPr>
      </w:pPr>
      <w:r w:rsidRPr="005F467D">
        <w:rPr>
          <w:b/>
          <w:bCs/>
          <w:sz w:val="20"/>
          <w:szCs w:val="20"/>
        </w:rPr>
        <w:t xml:space="preserve">For Small FE college </w:t>
      </w:r>
      <w:r w:rsidRPr="00A25F3C">
        <w:rPr>
          <w:sz w:val="20"/>
          <w:szCs w:val="20"/>
        </w:rPr>
        <w:t xml:space="preserve">there are no significant differences in GLHperlearner between three regions North West, South West, and West Midlands or the 3 years (1, 2, and 3). The root </w:t>
      </w:r>
      <w:proofErr w:type="gramStart"/>
      <w:r w:rsidRPr="00A25F3C">
        <w:rPr>
          <w:sz w:val="20"/>
          <w:szCs w:val="20"/>
        </w:rPr>
        <w:t>mean</w:t>
      </w:r>
      <w:proofErr w:type="gramEnd"/>
      <w:r w:rsidRPr="00A25F3C">
        <w:rPr>
          <w:sz w:val="20"/>
          <w:szCs w:val="20"/>
        </w:rPr>
        <w:t xml:space="preserve"> square error</w:t>
      </w:r>
      <w:r w:rsidR="005F467D">
        <w:rPr>
          <w:b/>
          <w:bCs/>
          <w:sz w:val="20"/>
          <w:szCs w:val="20"/>
        </w:rPr>
        <w:t xml:space="preserve">, </w:t>
      </w:r>
      <w:r w:rsidRPr="00A25F3C">
        <w:rPr>
          <w:sz w:val="20"/>
          <w:szCs w:val="20"/>
        </w:rPr>
        <w:t>for the Small FE College's mean GLHperlearner is 98.63657, with a high coefficient of variation of 44.55770.*/</w:t>
      </w:r>
    </w:p>
    <w:p w14:paraId="0C1FF43C" w14:textId="6868CD0A" w:rsidR="00A25F3C" w:rsidRPr="005F467D" w:rsidRDefault="00A25F3C" w:rsidP="00A25F3C">
      <w:pPr>
        <w:rPr>
          <w:b/>
          <w:bCs/>
          <w:sz w:val="20"/>
          <w:szCs w:val="20"/>
        </w:rPr>
      </w:pPr>
      <w:r w:rsidRPr="005F467D">
        <w:rPr>
          <w:b/>
          <w:bCs/>
          <w:sz w:val="20"/>
          <w:szCs w:val="20"/>
        </w:rPr>
        <w:t xml:space="preserve">Small Medium FE college, </w:t>
      </w:r>
      <w:r w:rsidR="000F54C1" w:rsidRPr="00A25F3C">
        <w:rPr>
          <w:sz w:val="20"/>
          <w:szCs w:val="20"/>
        </w:rPr>
        <w:t>the</w:t>
      </w:r>
      <w:r w:rsidRPr="00A25F3C">
        <w:rPr>
          <w:sz w:val="20"/>
          <w:szCs w:val="20"/>
        </w:rPr>
        <w:t xml:space="preserve"> results indicate that there is a </w:t>
      </w:r>
      <w:r w:rsidR="000F54C1" w:rsidRPr="00A25F3C">
        <w:rPr>
          <w:sz w:val="20"/>
          <w:szCs w:val="20"/>
        </w:rPr>
        <w:t>significant effect</w:t>
      </w:r>
      <w:r w:rsidRPr="00A25F3C">
        <w:rPr>
          <w:sz w:val="20"/>
          <w:szCs w:val="20"/>
        </w:rPr>
        <w:t xml:space="preserve"> of region and year on the GLHperlearner with P values 0.1008 and 0.0055,</w:t>
      </w:r>
      <w:r w:rsidR="005F467D">
        <w:rPr>
          <w:sz w:val="20"/>
          <w:szCs w:val="20"/>
        </w:rPr>
        <w:t xml:space="preserve"> </w:t>
      </w:r>
      <w:r w:rsidRPr="00A25F3C">
        <w:rPr>
          <w:sz w:val="20"/>
          <w:szCs w:val="20"/>
        </w:rPr>
        <w:t>respectively but the interaction between region and year is not p=</w:t>
      </w:r>
      <w:r w:rsidR="000F54C1" w:rsidRPr="00A25F3C">
        <w:rPr>
          <w:sz w:val="20"/>
          <w:szCs w:val="20"/>
        </w:rPr>
        <w:t>0. 9847.According</w:t>
      </w:r>
      <w:r w:rsidRPr="00A25F3C">
        <w:rPr>
          <w:sz w:val="20"/>
          <w:szCs w:val="20"/>
        </w:rPr>
        <w:t xml:space="preserve"> to the interaction plot, the East of England has the highest mean </w:t>
      </w:r>
      <w:r w:rsidR="000F54C1" w:rsidRPr="00A25F3C">
        <w:rPr>
          <w:sz w:val="20"/>
          <w:szCs w:val="20"/>
        </w:rPr>
        <w:t>173.07, while</w:t>
      </w:r>
      <w:r w:rsidRPr="00A25F3C">
        <w:rPr>
          <w:sz w:val="20"/>
          <w:szCs w:val="20"/>
        </w:rPr>
        <w:t xml:space="preserve"> Greater London has the lowest mean (122.83) for the least squares mean for GLHperlearner. </w:t>
      </w:r>
      <w:r w:rsidR="005F467D" w:rsidRPr="00A25F3C">
        <w:rPr>
          <w:sz w:val="20"/>
          <w:szCs w:val="20"/>
        </w:rPr>
        <w:t>Additionally, the</w:t>
      </w:r>
      <w:r w:rsidRPr="00A25F3C">
        <w:rPr>
          <w:sz w:val="20"/>
          <w:szCs w:val="20"/>
        </w:rPr>
        <w:t xml:space="preserve"> plot reveals that GLHperlearner is highest in year 2 (151.20) and lowest in year 1 (</w:t>
      </w:r>
      <w:r w:rsidR="000F54C1" w:rsidRPr="00A25F3C">
        <w:rPr>
          <w:sz w:val="20"/>
          <w:szCs w:val="20"/>
        </w:rPr>
        <w:t>121.42) Overall</w:t>
      </w:r>
      <w:r w:rsidRPr="00A25F3C">
        <w:rPr>
          <w:sz w:val="20"/>
          <w:szCs w:val="20"/>
        </w:rPr>
        <w:t>, the results reveal year as significant variables in GLHperlearner differences in small- to medium-sized FE colleges.</w:t>
      </w:r>
    </w:p>
    <w:p w14:paraId="7A58DB76" w14:textId="77777777" w:rsidR="005F467D" w:rsidRDefault="00A25F3C" w:rsidP="00A25F3C">
      <w:pPr>
        <w:rPr>
          <w:b/>
          <w:bCs/>
          <w:sz w:val="20"/>
          <w:szCs w:val="20"/>
        </w:rPr>
      </w:pPr>
      <w:r w:rsidRPr="005F467D">
        <w:rPr>
          <w:b/>
          <w:bCs/>
          <w:sz w:val="20"/>
          <w:szCs w:val="20"/>
        </w:rPr>
        <w:t>Large-Medium Sixth form college</w:t>
      </w:r>
    </w:p>
    <w:p w14:paraId="3BC42978" w14:textId="17886F78" w:rsidR="00A25F3C" w:rsidRPr="005F467D" w:rsidRDefault="00A25F3C" w:rsidP="00A25F3C">
      <w:pPr>
        <w:rPr>
          <w:b/>
          <w:bCs/>
          <w:sz w:val="20"/>
          <w:szCs w:val="20"/>
        </w:rPr>
      </w:pPr>
      <w:r w:rsidRPr="00A25F3C">
        <w:rPr>
          <w:sz w:val="20"/>
          <w:szCs w:val="20"/>
        </w:rPr>
        <w:t xml:space="preserve">The model shows no significant effect of region or year on </w:t>
      </w:r>
      <w:r w:rsidR="000F54C1" w:rsidRPr="00A25F3C">
        <w:rPr>
          <w:sz w:val="20"/>
          <w:szCs w:val="20"/>
        </w:rPr>
        <w:t xml:space="preserve">GLHperlearner, </w:t>
      </w:r>
      <w:r w:rsidR="000F54C1">
        <w:rPr>
          <w:sz w:val="20"/>
          <w:szCs w:val="20"/>
        </w:rPr>
        <w:t>as</w:t>
      </w:r>
      <w:r w:rsidRPr="00A25F3C">
        <w:rPr>
          <w:sz w:val="20"/>
          <w:szCs w:val="20"/>
        </w:rPr>
        <w:t xml:space="preserve"> the F values for both factors are above 0.05. </w:t>
      </w:r>
    </w:p>
    <w:p w14:paraId="560CF89D" w14:textId="69D6C551" w:rsidR="00A25F3C" w:rsidRPr="00BE7B41" w:rsidRDefault="00A25F3C" w:rsidP="00A25F3C">
      <w:pPr>
        <w:rPr>
          <w:b/>
          <w:bCs/>
          <w:sz w:val="20"/>
          <w:szCs w:val="20"/>
        </w:rPr>
      </w:pPr>
      <w:r w:rsidRPr="005F467D">
        <w:rPr>
          <w:b/>
          <w:bCs/>
          <w:sz w:val="20"/>
          <w:szCs w:val="20"/>
        </w:rPr>
        <w:t xml:space="preserve">Medium Sixth Form </w:t>
      </w:r>
      <w:r w:rsidR="000F54C1" w:rsidRPr="005F467D">
        <w:rPr>
          <w:b/>
          <w:bCs/>
          <w:sz w:val="20"/>
          <w:szCs w:val="20"/>
        </w:rPr>
        <w:t>College</w:t>
      </w:r>
      <w:r w:rsidR="000F54C1" w:rsidRPr="00A25F3C">
        <w:rPr>
          <w:sz w:val="20"/>
          <w:szCs w:val="20"/>
        </w:rPr>
        <w:t xml:space="preserve"> The</w:t>
      </w:r>
      <w:r w:rsidRPr="00A25F3C">
        <w:rPr>
          <w:sz w:val="20"/>
          <w:szCs w:val="20"/>
        </w:rPr>
        <w:t xml:space="preserve"> result indicate that region had a significant (p0.05) impact on GLHperlearner, with East Midlands having the highest LSMEAN value (695.096390) and East of England having the lowest (538.214457).</w:t>
      </w:r>
      <w:r w:rsidR="005F467D">
        <w:rPr>
          <w:sz w:val="20"/>
          <w:szCs w:val="20"/>
        </w:rPr>
        <w:t xml:space="preserve"> </w:t>
      </w:r>
      <w:r w:rsidRPr="00A25F3C">
        <w:rPr>
          <w:sz w:val="20"/>
          <w:szCs w:val="20"/>
        </w:rPr>
        <w:t>According to the interaction plot There is no significant interaction with the year</w:t>
      </w:r>
    </w:p>
    <w:p w14:paraId="60E86362" w14:textId="666F054C" w:rsidR="00A25F3C" w:rsidRPr="005F467D" w:rsidRDefault="00A25F3C" w:rsidP="00A25F3C">
      <w:pPr>
        <w:rPr>
          <w:b/>
          <w:bCs/>
          <w:sz w:val="20"/>
          <w:szCs w:val="20"/>
        </w:rPr>
      </w:pPr>
      <w:r w:rsidRPr="005F467D">
        <w:rPr>
          <w:b/>
          <w:bCs/>
          <w:sz w:val="20"/>
          <w:szCs w:val="20"/>
        </w:rPr>
        <w:t>Small Sixth form college</w:t>
      </w:r>
      <w:r w:rsidR="005F467D">
        <w:rPr>
          <w:b/>
          <w:bCs/>
          <w:sz w:val="20"/>
          <w:szCs w:val="20"/>
        </w:rPr>
        <w:t xml:space="preserve"> </w:t>
      </w:r>
      <w:r w:rsidRPr="00A25F3C">
        <w:rPr>
          <w:sz w:val="20"/>
          <w:szCs w:val="20"/>
        </w:rPr>
        <w:t>There is significant effect of region and no significant effect of year on GLHperlearner. This means that variation in GLHperlearner is driven by differences across East of England,</w:t>
      </w:r>
      <w:r w:rsidR="005F467D">
        <w:rPr>
          <w:b/>
          <w:bCs/>
          <w:sz w:val="20"/>
          <w:szCs w:val="20"/>
        </w:rPr>
        <w:t xml:space="preserve"> </w:t>
      </w:r>
      <w:r w:rsidRPr="00A25F3C">
        <w:rPr>
          <w:sz w:val="20"/>
          <w:szCs w:val="20"/>
        </w:rPr>
        <w:t>North East, South East, and West Midlands regions in small-sized institutions.</w:t>
      </w:r>
    </w:p>
    <w:p w14:paraId="133CEFF8" w14:textId="6DFEDC7E" w:rsidR="00A25F3C" w:rsidRPr="005F467D" w:rsidRDefault="00A25F3C" w:rsidP="00A25F3C">
      <w:pPr>
        <w:rPr>
          <w:b/>
          <w:bCs/>
          <w:sz w:val="20"/>
          <w:szCs w:val="20"/>
        </w:rPr>
      </w:pPr>
      <w:r w:rsidRPr="005F467D">
        <w:rPr>
          <w:b/>
          <w:bCs/>
          <w:sz w:val="20"/>
          <w:szCs w:val="20"/>
        </w:rPr>
        <w:t>Small-Medium Sixth form,</w:t>
      </w:r>
    </w:p>
    <w:p w14:paraId="41C42D2C" w14:textId="328C50B8" w:rsidR="00A25F3C" w:rsidRDefault="00A25F3C" w:rsidP="00A25F3C">
      <w:pPr>
        <w:rPr>
          <w:sz w:val="20"/>
          <w:szCs w:val="20"/>
        </w:rPr>
      </w:pPr>
      <w:r w:rsidRPr="00A25F3C">
        <w:rPr>
          <w:sz w:val="20"/>
          <w:szCs w:val="20"/>
        </w:rPr>
        <w:t>we see that there is a substantial (p 0.05) effect of region on GLHperlearner, with the North East having the greatest LSMEAN value (674.661318) and the South East having the lowest (334.648375). The interaction plot demonstrates that the GLHperlearner scores at the various years do not differ significantly.</w:t>
      </w:r>
    </w:p>
    <w:p w14:paraId="4C016E72" w14:textId="6DF6EFD1" w:rsidR="00DD46FC" w:rsidRPr="00DD46FC" w:rsidRDefault="00DD46FC" w:rsidP="00A25F3C">
      <w:pPr>
        <w:rPr>
          <w:b/>
          <w:bCs/>
          <w:sz w:val="20"/>
          <w:szCs w:val="20"/>
        </w:rPr>
      </w:pPr>
    </w:p>
    <w:p w14:paraId="355B0E0D" w14:textId="5DC34ABB" w:rsidR="00DD46FC" w:rsidRDefault="00DD46FC" w:rsidP="009C7250">
      <w:pPr>
        <w:pStyle w:val="ListParagraph"/>
        <w:numPr>
          <w:ilvl w:val="0"/>
          <w:numId w:val="9"/>
        </w:numPr>
        <w:rPr>
          <w:b/>
          <w:bCs/>
          <w:sz w:val="20"/>
          <w:szCs w:val="20"/>
        </w:rPr>
      </w:pPr>
      <w:r w:rsidRPr="009C7250">
        <w:rPr>
          <w:b/>
          <w:bCs/>
          <w:sz w:val="20"/>
          <w:szCs w:val="20"/>
        </w:rPr>
        <w:t>CONCLUSION</w:t>
      </w:r>
    </w:p>
    <w:p w14:paraId="2816DD46" w14:textId="246DAD36" w:rsidR="00195E6E" w:rsidRPr="009C7250" w:rsidRDefault="00195E6E" w:rsidP="00195E6E">
      <w:pPr>
        <w:pStyle w:val="ListParagraph"/>
        <w:rPr>
          <w:b/>
          <w:bCs/>
          <w:sz w:val="20"/>
          <w:szCs w:val="20"/>
        </w:rPr>
      </w:pPr>
    </w:p>
    <w:p w14:paraId="0736A704" w14:textId="5EC821EE" w:rsidR="000F1152" w:rsidRDefault="000F1152" w:rsidP="0000082A">
      <w:pPr>
        <w:rPr>
          <w:sz w:val="20"/>
          <w:szCs w:val="20"/>
        </w:rPr>
      </w:pPr>
    </w:p>
    <w:p w14:paraId="3ECA8FFC" w14:textId="7C029F4B" w:rsidR="009C7250" w:rsidRDefault="009C7250" w:rsidP="0000082A">
      <w:pPr>
        <w:rPr>
          <w:sz w:val="20"/>
          <w:szCs w:val="20"/>
        </w:rPr>
      </w:pPr>
    </w:p>
    <w:p w14:paraId="0BA5FDE8" w14:textId="7A0A51EB" w:rsidR="009C7250" w:rsidRDefault="009C7250" w:rsidP="0000082A">
      <w:pPr>
        <w:rPr>
          <w:sz w:val="20"/>
          <w:szCs w:val="20"/>
        </w:rPr>
      </w:pPr>
    </w:p>
    <w:p w14:paraId="78F59DC0" w14:textId="01B1D8D9" w:rsidR="009C7250" w:rsidRDefault="009C7250" w:rsidP="0000082A">
      <w:pPr>
        <w:rPr>
          <w:sz w:val="20"/>
          <w:szCs w:val="20"/>
        </w:rPr>
      </w:pPr>
    </w:p>
    <w:p w14:paraId="1ED8A752" w14:textId="77777777" w:rsidR="009C7250" w:rsidRDefault="009C7250" w:rsidP="0000082A">
      <w:pPr>
        <w:rPr>
          <w:sz w:val="20"/>
          <w:szCs w:val="20"/>
        </w:rPr>
      </w:pPr>
    </w:p>
    <w:p w14:paraId="4174AB3F" w14:textId="77777777" w:rsidR="007F5275" w:rsidRDefault="007F5275">
      <w:pPr>
        <w:rPr>
          <w:sz w:val="20"/>
          <w:szCs w:val="20"/>
        </w:rPr>
      </w:pPr>
    </w:p>
    <w:p w14:paraId="0C7DABA6" w14:textId="22D43151" w:rsidR="007F5275" w:rsidRPr="009C7250" w:rsidRDefault="00DD46FC" w:rsidP="009C7250">
      <w:pPr>
        <w:pStyle w:val="ListParagraph"/>
        <w:numPr>
          <w:ilvl w:val="0"/>
          <w:numId w:val="9"/>
        </w:numPr>
        <w:rPr>
          <w:b/>
          <w:bCs/>
          <w:sz w:val="20"/>
          <w:szCs w:val="20"/>
        </w:rPr>
      </w:pPr>
      <w:r w:rsidRPr="009C7250">
        <w:rPr>
          <w:b/>
          <w:bCs/>
          <w:sz w:val="20"/>
          <w:szCs w:val="20"/>
        </w:rPr>
        <w:t>REFERENCES</w:t>
      </w:r>
    </w:p>
    <w:p w14:paraId="3ED0EA45" w14:textId="77777777" w:rsidR="007F5275" w:rsidRDefault="007F5275" w:rsidP="007F5275">
      <w:pPr>
        <w:pStyle w:val="NormalWeb"/>
        <w:ind w:left="567" w:hanging="567"/>
      </w:pPr>
      <w:r>
        <w:t xml:space="preserve">Bevans, R. (2022) </w:t>
      </w:r>
      <w:r>
        <w:rPr>
          <w:i/>
          <w:iCs/>
        </w:rPr>
        <w:t>Two-way ANOVA: Examples &amp; when to use it</w:t>
      </w:r>
      <w:r>
        <w:t xml:space="preserve">, </w:t>
      </w:r>
      <w:proofErr w:type="spellStart"/>
      <w:r>
        <w:rPr>
          <w:i/>
          <w:iCs/>
        </w:rPr>
        <w:t>Scribbr</w:t>
      </w:r>
      <w:proofErr w:type="spellEnd"/>
      <w:r>
        <w:t xml:space="preserve">. Available at: https://www.scribbr.com/statistics/two-way-anova (Accessed: 12 May 2023). </w:t>
      </w:r>
    </w:p>
    <w:p w14:paraId="6FB83454" w14:textId="77777777" w:rsidR="007F5275" w:rsidRDefault="007F5275" w:rsidP="007F5275">
      <w:pPr>
        <w:pStyle w:val="NormalWeb"/>
        <w:ind w:left="567" w:hanging="567"/>
      </w:pPr>
      <w:r>
        <w:t xml:space="preserve">Ross, A. and Willson, V.L. (2017) </w:t>
      </w:r>
      <w:r>
        <w:rPr>
          <w:i/>
          <w:iCs/>
        </w:rPr>
        <w:t>One-way ANOVA</w:t>
      </w:r>
      <w:r>
        <w:t xml:space="preserve">, </w:t>
      </w:r>
      <w:r>
        <w:rPr>
          <w:i/>
          <w:iCs/>
        </w:rPr>
        <w:t>SpringerLink</w:t>
      </w:r>
      <w:r>
        <w:t xml:space="preserve">. Available at: https://link.springer.com/chapter/10.1007/978-94-6351-086-8_5 (Accessed: 12 May 2023). </w:t>
      </w:r>
    </w:p>
    <w:p w14:paraId="08BC5D80" w14:textId="77777777" w:rsidR="007F5275" w:rsidRDefault="007F5275" w:rsidP="007F5275">
      <w:pPr>
        <w:pStyle w:val="NormalWeb"/>
        <w:ind w:left="567" w:hanging="567"/>
      </w:pPr>
      <w:proofErr w:type="spellStart"/>
      <w:r>
        <w:t>Scheff</w:t>
      </w:r>
      <w:proofErr w:type="spellEnd"/>
      <w:r>
        <w:t xml:space="preserve">, S.W. (2016) </w:t>
      </w:r>
      <w:r>
        <w:rPr>
          <w:i/>
          <w:iCs/>
        </w:rPr>
        <w:t>Nonparametric statistics</w:t>
      </w:r>
      <w:r>
        <w:t xml:space="preserve">, </w:t>
      </w:r>
      <w:r>
        <w:rPr>
          <w:i/>
          <w:iCs/>
        </w:rPr>
        <w:t>Fundamental Statistical Principles for the Neurobiologist</w:t>
      </w:r>
      <w:r>
        <w:t xml:space="preserve">. Available at: https://www.sciencedirect.com/science/article/abs/pii/B9780128047538000087 (Accessed: 12 May 2023). </w:t>
      </w:r>
    </w:p>
    <w:p w14:paraId="03B40BDC" w14:textId="5AB85187" w:rsidR="000F1152" w:rsidRDefault="000F1152" w:rsidP="0000082A">
      <w:pPr>
        <w:rPr>
          <w:sz w:val="20"/>
          <w:szCs w:val="20"/>
        </w:rPr>
      </w:pPr>
    </w:p>
    <w:p w14:paraId="3DAAE287" w14:textId="77777777" w:rsidR="000F1152" w:rsidRDefault="000F1152" w:rsidP="0000082A">
      <w:pPr>
        <w:rPr>
          <w:sz w:val="20"/>
          <w:szCs w:val="20"/>
        </w:rPr>
      </w:pPr>
    </w:p>
    <w:p w14:paraId="13F705D7" w14:textId="24F102F0" w:rsidR="00C3165C" w:rsidRPr="00735251" w:rsidRDefault="00993324">
      <w:pPr>
        <w:rPr>
          <w:b/>
          <w:bCs/>
          <w:sz w:val="20"/>
          <w:szCs w:val="20"/>
        </w:rPr>
      </w:pPr>
      <w:r w:rsidRPr="00735251">
        <w:rPr>
          <w:b/>
          <w:bCs/>
          <w:sz w:val="20"/>
          <w:szCs w:val="20"/>
        </w:rPr>
        <w:t>APPENDIX</w:t>
      </w:r>
      <w:r w:rsidR="00735251" w:rsidRPr="00735251">
        <w:rPr>
          <w:b/>
          <w:bCs/>
          <w:sz w:val="20"/>
          <w:szCs w:val="20"/>
        </w:rPr>
        <w:t xml:space="preserve"> A</w:t>
      </w:r>
    </w:p>
    <w:p w14:paraId="6F3C0C4B" w14:textId="03CA1B5B" w:rsidR="00C3165C" w:rsidRDefault="00735251">
      <w:pPr>
        <w:rPr>
          <w:sz w:val="20"/>
          <w:szCs w:val="20"/>
        </w:rPr>
      </w:pPr>
      <w:r>
        <w:rPr>
          <w:sz w:val="20"/>
          <w:szCs w:val="20"/>
        </w:rPr>
        <w:t>Creating Libraries and Importing the data for Sixth form and FE college</w:t>
      </w:r>
    </w:p>
    <w:p w14:paraId="7B88181E" w14:textId="2F9C39B5" w:rsidR="001F33A8" w:rsidRPr="001F33A8" w:rsidRDefault="001F33A8">
      <w:pPr>
        <w:rPr>
          <w:rFonts w:cstheme="minorHAnsi"/>
          <w:sz w:val="20"/>
          <w:szCs w:val="20"/>
        </w:rPr>
      </w:pPr>
      <w:r w:rsidRPr="001F33A8">
        <w:rPr>
          <w:rFonts w:cstheme="minorHAnsi"/>
          <w:color w:val="333333"/>
          <w:sz w:val="20"/>
          <w:szCs w:val="20"/>
          <w:shd w:val="clear" w:color="auto" w:fill="FCFCFC"/>
        </w:rPr>
        <w:t xml:space="preserve">Ross, A., Willson, V.L. (2017). One-Way Anova. In: Basic and Advanced Statistical Tests. </w:t>
      </w:r>
      <w:proofErr w:type="spellStart"/>
      <w:r w:rsidRPr="001F33A8">
        <w:rPr>
          <w:rFonts w:cstheme="minorHAnsi"/>
          <w:color w:val="333333"/>
          <w:sz w:val="20"/>
          <w:szCs w:val="20"/>
          <w:shd w:val="clear" w:color="auto" w:fill="FCFCFC"/>
        </w:rPr>
        <w:t>SensePublishers</w:t>
      </w:r>
      <w:proofErr w:type="spellEnd"/>
      <w:r w:rsidRPr="001F33A8">
        <w:rPr>
          <w:rFonts w:cstheme="minorHAnsi"/>
          <w:color w:val="333333"/>
          <w:sz w:val="20"/>
          <w:szCs w:val="20"/>
          <w:shd w:val="clear" w:color="auto" w:fill="FCFCFC"/>
        </w:rPr>
        <w:t>, Rotterdam. https://doi.org/10.1007/978-94-6351-086-8_5</w:t>
      </w:r>
      <w:r>
        <w:rPr>
          <w:rFonts w:cstheme="minorHAnsi"/>
          <w:color w:val="333333"/>
          <w:sz w:val="20"/>
          <w:szCs w:val="20"/>
          <w:shd w:val="clear" w:color="auto" w:fill="FCFCFC"/>
        </w:rPr>
        <w:t>+</w:t>
      </w:r>
    </w:p>
    <w:p w14:paraId="1527C161" w14:textId="28093F3C" w:rsidR="00735251" w:rsidRDefault="00735251">
      <w:pPr>
        <w:rPr>
          <w:sz w:val="20"/>
          <w:szCs w:val="20"/>
        </w:rPr>
      </w:pPr>
      <w:r>
        <w:rPr>
          <w:noProof/>
        </w:rPr>
        <w:drawing>
          <wp:inline distT="0" distB="0" distL="0" distR="0" wp14:anchorId="05CBB0C0" wp14:editId="0DEAED5F">
            <wp:extent cx="440055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3019425"/>
                    </a:xfrm>
                    <a:prstGeom prst="rect">
                      <a:avLst/>
                    </a:prstGeom>
                  </pic:spPr>
                </pic:pic>
              </a:graphicData>
            </a:graphic>
          </wp:inline>
        </w:drawing>
      </w:r>
    </w:p>
    <w:p w14:paraId="2A0A2D64" w14:textId="48C0BD29" w:rsidR="00C3165C" w:rsidRDefault="00735251">
      <w:pPr>
        <w:rPr>
          <w:sz w:val="20"/>
          <w:szCs w:val="20"/>
        </w:rPr>
      </w:pPr>
      <w:r>
        <w:rPr>
          <w:noProof/>
        </w:rPr>
        <w:lastRenderedPageBreak/>
        <w:drawing>
          <wp:inline distT="0" distB="0" distL="0" distR="0" wp14:anchorId="778251E8" wp14:editId="4445F8A3">
            <wp:extent cx="4733925" cy="26123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2612390"/>
                    </a:xfrm>
                    <a:prstGeom prst="rect">
                      <a:avLst/>
                    </a:prstGeom>
                  </pic:spPr>
                </pic:pic>
              </a:graphicData>
            </a:graphic>
          </wp:inline>
        </w:drawing>
      </w:r>
    </w:p>
    <w:p w14:paraId="1DB24BD4" w14:textId="02BAB025" w:rsidR="00331A6F" w:rsidRPr="00F566C3" w:rsidRDefault="00331A6F">
      <w:pPr>
        <w:rPr>
          <w:b/>
          <w:bCs/>
          <w:noProof/>
        </w:rPr>
      </w:pPr>
      <w:r w:rsidRPr="00F566C3">
        <w:rPr>
          <w:b/>
          <w:bCs/>
          <w:noProof/>
        </w:rPr>
        <w:t>Appendix B</w:t>
      </w:r>
    </w:p>
    <w:p w14:paraId="381D793F" w14:textId="1EE4AFFD" w:rsidR="00331A6F" w:rsidRDefault="00331A6F">
      <w:pPr>
        <w:rPr>
          <w:sz w:val="20"/>
          <w:szCs w:val="20"/>
        </w:rPr>
      </w:pPr>
      <w:r>
        <w:rPr>
          <w:sz w:val="20"/>
          <w:szCs w:val="20"/>
        </w:rPr>
        <w:t xml:space="preserve"> Deleting the rows with region total for both data sets</w:t>
      </w:r>
      <w:r w:rsidR="00F32496">
        <w:rPr>
          <w:sz w:val="20"/>
          <w:szCs w:val="20"/>
        </w:rPr>
        <w:t>.</w:t>
      </w:r>
    </w:p>
    <w:p w14:paraId="3B4AC81D" w14:textId="113D64AF" w:rsidR="00331A6F" w:rsidRDefault="00331A6F">
      <w:pPr>
        <w:rPr>
          <w:sz w:val="20"/>
          <w:szCs w:val="20"/>
        </w:rPr>
      </w:pPr>
      <w:r>
        <w:rPr>
          <w:sz w:val="20"/>
          <w:szCs w:val="20"/>
        </w:rPr>
        <w:t xml:space="preserve">  </w:t>
      </w:r>
      <w:r>
        <w:rPr>
          <w:noProof/>
        </w:rPr>
        <w:drawing>
          <wp:inline distT="0" distB="0" distL="0" distR="0" wp14:anchorId="0DB3D96A" wp14:editId="3AA67509">
            <wp:extent cx="30861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6100" cy="895350"/>
                    </a:xfrm>
                    <a:prstGeom prst="rect">
                      <a:avLst/>
                    </a:prstGeom>
                  </pic:spPr>
                </pic:pic>
              </a:graphicData>
            </a:graphic>
          </wp:inline>
        </w:drawing>
      </w:r>
    </w:p>
    <w:p w14:paraId="298A0B94" w14:textId="51041EB5" w:rsidR="00C3165C" w:rsidRDefault="00331A6F">
      <w:pPr>
        <w:rPr>
          <w:sz w:val="20"/>
          <w:szCs w:val="20"/>
        </w:rPr>
      </w:pPr>
      <w:r>
        <w:rPr>
          <w:noProof/>
        </w:rPr>
        <w:drawing>
          <wp:inline distT="0" distB="0" distL="0" distR="0" wp14:anchorId="55F7DA18" wp14:editId="4F706408">
            <wp:extent cx="3324225" cy="628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628650"/>
                    </a:xfrm>
                    <a:prstGeom prst="rect">
                      <a:avLst/>
                    </a:prstGeom>
                  </pic:spPr>
                </pic:pic>
              </a:graphicData>
            </a:graphic>
          </wp:inline>
        </w:drawing>
      </w:r>
    </w:p>
    <w:p w14:paraId="2E90BE51" w14:textId="753B6E6E" w:rsidR="006D35A5" w:rsidRDefault="0074646A">
      <w:pPr>
        <w:rPr>
          <w:sz w:val="20"/>
          <w:szCs w:val="20"/>
        </w:rPr>
      </w:pPr>
      <w:r>
        <w:rPr>
          <w:sz w:val="20"/>
          <w:szCs w:val="20"/>
        </w:rPr>
        <w:t xml:space="preserve">Sample </w:t>
      </w:r>
      <w:proofErr w:type="spellStart"/>
      <w:r>
        <w:rPr>
          <w:sz w:val="20"/>
          <w:szCs w:val="20"/>
        </w:rPr>
        <w:t>snipshot</w:t>
      </w:r>
      <w:proofErr w:type="spellEnd"/>
      <w:r w:rsidR="00331A6F">
        <w:rPr>
          <w:sz w:val="20"/>
          <w:szCs w:val="20"/>
        </w:rPr>
        <w:t xml:space="preserve"> results</w:t>
      </w:r>
      <w:r w:rsidR="006D35A5">
        <w:rPr>
          <w:sz w:val="20"/>
          <w:szCs w:val="20"/>
        </w:rPr>
        <w:t xml:space="preserve"> showing the rows for region total was deleted for both sixth form and FE college.</w:t>
      </w:r>
    </w:p>
    <w:p w14:paraId="6213ABE6" w14:textId="040855EB" w:rsidR="00C3165C" w:rsidRDefault="006D35A5">
      <w:pPr>
        <w:rPr>
          <w:sz w:val="20"/>
          <w:szCs w:val="20"/>
        </w:rPr>
      </w:pPr>
      <w:r>
        <w:rPr>
          <w:noProof/>
        </w:rPr>
        <w:drawing>
          <wp:inline distT="0" distB="0" distL="0" distR="0" wp14:anchorId="1C28F52C" wp14:editId="24497AC0">
            <wp:extent cx="306705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2552700"/>
                    </a:xfrm>
                    <a:prstGeom prst="rect">
                      <a:avLst/>
                    </a:prstGeom>
                  </pic:spPr>
                </pic:pic>
              </a:graphicData>
            </a:graphic>
          </wp:inline>
        </w:drawing>
      </w:r>
    </w:p>
    <w:p w14:paraId="1F9D865D" w14:textId="13457369" w:rsidR="00C3165C" w:rsidRDefault="006D35A5">
      <w:pPr>
        <w:rPr>
          <w:sz w:val="20"/>
          <w:szCs w:val="20"/>
        </w:rPr>
      </w:pPr>
      <w:r w:rsidRPr="00F566C3">
        <w:rPr>
          <w:b/>
          <w:bCs/>
          <w:sz w:val="20"/>
          <w:szCs w:val="20"/>
        </w:rPr>
        <w:t xml:space="preserve">APPENDIX </w:t>
      </w:r>
      <w:r w:rsidR="0074646A" w:rsidRPr="00F566C3">
        <w:rPr>
          <w:b/>
          <w:bCs/>
          <w:sz w:val="20"/>
          <w:szCs w:val="20"/>
        </w:rPr>
        <w:t>C</w:t>
      </w:r>
      <w:r w:rsidR="0074646A">
        <w:rPr>
          <w:sz w:val="20"/>
          <w:szCs w:val="20"/>
        </w:rPr>
        <w:t>- Missing Value detection and replacement.</w:t>
      </w:r>
    </w:p>
    <w:p w14:paraId="63C6DF20" w14:textId="28FDD957" w:rsidR="006D35A5" w:rsidRDefault="006D35A5">
      <w:pPr>
        <w:rPr>
          <w:sz w:val="20"/>
          <w:szCs w:val="20"/>
        </w:rPr>
      </w:pPr>
      <w:r>
        <w:rPr>
          <w:sz w:val="20"/>
          <w:szCs w:val="20"/>
        </w:rPr>
        <w:t xml:space="preserve">Detecting missing values using proc means </w:t>
      </w:r>
    </w:p>
    <w:p w14:paraId="2D87B12E" w14:textId="261ADFC6" w:rsidR="006D35A5" w:rsidRDefault="006D35A5">
      <w:pPr>
        <w:rPr>
          <w:sz w:val="20"/>
          <w:szCs w:val="20"/>
        </w:rPr>
      </w:pPr>
      <w:r>
        <w:rPr>
          <w:noProof/>
        </w:rPr>
        <w:lastRenderedPageBreak/>
        <w:drawing>
          <wp:inline distT="0" distB="0" distL="0" distR="0" wp14:anchorId="0D077A1A" wp14:editId="6775C111">
            <wp:extent cx="287655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550" cy="1276350"/>
                    </a:xfrm>
                    <a:prstGeom prst="rect">
                      <a:avLst/>
                    </a:prstGeom>
                  </pic:spPr>
                </pic:pic>
              </a:graphicData>
            </a:graphic>
          </wp:inline>
        </w:drawing>
      </w:r>
    </w:p>
    <w:p w14:paraId="70076F97" w14:textId="090BE6D1" w:rsidR="006D35A5" w:rsidRDefault="006D35A5">
      <w:pPr>
        <w:rPr>
          <w:sz w:val="20"/>
          <w:szCs w:val="20"/>
        </w:rPr>
      </w:pPr>
      <w:r>
        <w:rPr>
          <w:sz w:val="20"/>
          <w:szCs w:val="20"/>
        </w:rPr>
        <w:t>Results showing number of missing values in each dataset</w:t>
      </w:r>
    </w:p>
    <w:p w14:paraId="1B8E1ABB" w14:textId="649B318F" w:rsidR="006D35A5" w:rsidRDefault="006D35A5">
      <w:pPr>
        <w:rPr>
          <w:sz w:val="20"/>
          <w:szCs w:val="20"/>
        </w:rPr>
      </w:pPr>
      <w:r>
        <w:rPr>
          <w:noProof/>
        </w:rPr>
        <w:drawing>
          <wp:inline distT="0" distB="0" distL="0" distR="0" wp14:anchorId="08562A93" wp14:editId="4B9668A3">
            <wp:extent cx="2009775" cy="1628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9775" cy="1628775"/>
                    </a:xfrm>
                    <a:prstGeom prst="rect">
                      <a:avLst/>
                    </a:prstGeom>
                  </pic:spPr>
                </pic:pic>
              </a:graphicData>
            </a:graphic>
          </wp:inline>
        </w:drawing>
      </w:r>
    </w:p>
    <w:p w14:paraId="54968FFB" w14:textId="5F53EDE0" w:rsidR="006D35A5" w:rsidRDefault="006D35A5">
      <w:pPr>
        <w:rPr>
          <w:sz w:val="20"/>
          <w:szCs w:val="20"/>
        </w:rPr>
      </w:pPr>
      <w:r>
        <w:rPr>
          <w:sz w:val="20"/>
          <w:szCs w:val="20"/>
        </w:rPr>
        <w:t>Dealing with missing values</w:t>
      </w:r>
      <w:r w:rsidR="00BC5D4B">
        <w:rPr>
          <w:sz w:val="20"/>
          <w:szCs w:val="20"/>
        </w:rPr>
        <w:t xml:space="preserve"> using Proc stdize</w:t>
      </w:r>
    </w:p>
    <w:p w14:paraId="00F4049E" w14:textId="449E7C03" w:rsidR="00C3165C" w:rsidRDefault="00BC5D4B">
      <w:pPr>
        <w:rPr>
          <w:sz w:val="20"/>
          <w:szCs w:val="20"/>
        </w:rPr>
      </w:pPr>
      <w:r>
        <w:rPr>
          <w:noProof/>
        </w:rPr>
        <w:drawing>
          <wp:inline distT="0" distB="0" distL="0" distR="0" wp14:anchorId="0F0859AE" wp14:editId="349279CC">
            <wp:extent cx="2438400" cy="59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590550"/>
                    </a:xfrm>
                    <a:prstGeom prst="rect">
                      <a:avLst/>
                    </a:prstGeom>
                  </pic:spPr>
                </pic:pic>
              </a:graphicData>
            </a:graphic>
          </wp:inline>
        </w:drawing>
      </w:r>
    </w:p>
    <w:p w14:paraId="421ED0CE" w14:textId="4138A671" w:rsidR="00C3165C" w:rsidRDefault="00BC5D4B">
      <w:pPr>
        <w:rPr>
          <w:sz w:val="20"/>
          <w:szCs w:val="20"/>
        </w:rPr>
      </w:pPr>
      <w:r>
        <w:rPr>
          <w:noProof/>
        </w:rPr>
        <w:drawing>
          <wp:inline distT="0" distB="0" distL="0" distR="0" wp14:anchorId="50388A79" wp14:editId="25FD89A8">
            <wp:extent cx="2152650" cy="54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650" cy="542925"/>
                    </a:xfrm>
                    <a:prstGeom prst="rect">
                      <a:avLst/>
                    </a:prstGeom>
                  </pic:spPr>
                </pic:pic>
              </a:graphicData>
            </a:graphic>
          </wp:inline>
        </w:drawing>
      </w:r>
      <w:r w:rsidR="00D649CC">
        <w:rPr>
          <w:sz w:val="20"/>
          <w:szCs w:val="20"/>
        </w:rPr>
        <w:t xml:space="preserve"> </w:t>
      </w:r>
    </w:p>
    <w:p w14:paraId="2E731EA7" w14:textId="158DCE9A" w:rsidR="00DC4252" w:rsidRDefault="00DC4252">
      <w:pPr>
        <w:rPr>
          <w:sz w:val="20"/>
          <w:szCs w:val="20"/>
        </w:rPr>
      </w:pPr>
    </w:p>
    <w:p w14:paraId="7C3B9D6B" w14:textId="30B55695" w:rsidR="00DC4252" w:rsidRDefault="00DC4252">
      <w:pPr>
        <w:rPr>
          <w:sz w:val="20"/>
          <w:szCs w:val="20"/>
        </w:rPr>
      </w:pPr>
      <w:r>
        <w:rPr>
          <w:sz w:val="20"/>
          <w:szCs w:val="20"/>
        </w:rPr>
        <w:t>Results showing missing values have been filled with the mean</w:t>
      </w:r>
    </w:p>
    <w:p w14:paraId="37C763A7" w14:textId="62D5E180" w:rsidR="00DC4252" w:rsidRDefault="00DC4252">
      <w:pPr>
        <w:rPr>
          <w:sz w:val="20"/>
          <w:szCs w:val="20"/>
        </w:rPr>
      </w:pPr>
      <w:r>
        <w:rPr>
          <w:noProof/>
        </w:rPr>
        <w:drawing>
          <wp:inline distT="0" distB="0" distL="0" distR="0" wp14:anchorId="7E1B7DDF" wp14:editId="2D6EB395">
            <wp:extent cx="31813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350" cy="2219325"/>
                    </a:xfrm>
                    <a:prstGeom prst="rect">
                      <a:avLst/>
                    </a:prstGeom>
                  </pic:spPr>
                </pic:pic>
              </a:graphicData>
            </a:graphic>
          </wp:inline>
        </w:drawing>
      </w:r>
    </w:p>
    <w:p w14:paraId="4238C51D" w14:textId="0AEC13DA" w:rsidR="00DC4252" w:rsidRDefault="00DC4252">
      <w:pPr>
        <w:rPr>
          <w:sz w:val="20"/>
          <w:szCs w:val="20"/>
        </w:rPr>
      </w:pPr>
    </w:p>
    <w:p w14:paraId="537D59C5" w14:textId="209266EF" w:rsidR="00DC4252" w:rsidRPr="00DC4252" w:rsidRDefault="00DC4252">
      <w:pPr>
        <w:rPr>
          <w:sz w:val="20"/>
          <w:szCs w:val="20"/>
        </w:rPr>
      </w:pPr>
      <w:r w:rsidRPr="00092E6A">
        <w:rPr>
          <w:b/>
          <w:bCs/>
          <w:sz w:val="20"/>
          <w:szCs w:val="20"/>
        </w:rPr>
        <w:t xml:space="preserve">APPENDIX </w:t>
      </w:r>
      <w:r w:rsidR="00092E6A" w:rsidRPr="00092E6A">
        <w:rPr>
          <w:b/>
          <w:bCs/>
          <w:sz w:val="20"/>
          <w:szCs w:val="20"/>
        </w:rPr>
        <w:t>D</w:t>
      </w:r>
      <w:r>
        <w:rPr>
          <w:sz w:val="20"/>
          <w:szCs w:val="20"/>
        </w:rPr>
        <w:t>- joining the tables using Proc SQL</w:t>
      </w:r>
    </w:p>
    <w:p w14:paraId="07D7FB53" w14:textId="704CC6DB" w:rsidR="00DC4252" w:rsidRDefault="00DC4252">
      <w:pPr>
        <w:rPr>
          <w:sz w:val="20"/>
          <w:szCs w:val="20"/>
        </w:rPr>
      </w:pPr>
      <w:r>
        <w:rPr>
          <w:noProof/>
        </w:rPr>
        <w:lastRenderedPageBreak/>
        <w:drawing>
          <wp:inline distT="0" distB="0" distL="0" distR="0" wp14:anchorId="2716CFE6" wp14:editId="436CBBA9">
            <wp:extent cx="2562225" cy="1333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333500"/>
                    </a:xfrm>
                    <a:prstGeom prst="rect">
                      <a:avLst/>
                    </a:prstGeom>
                  </pic:spPr>
                </pic:pic>
              </a:graphicData>
            </a:graphic>
          </wp:inline>
        </w:drawing>
      </w:r>
    </w:p>
    <w:p w14:paraId="4C75A682" w14:textId="54BD77B9" w:rsidR="00DB48CE" w:rsidRDefault="00DB48CE">
      <w:pPr>
        <w:rPr>
          <w:sz w:val="20"/>
          <w:szCs w:val="20"/>
        </w:rPr>
      </w:pPr>
      <w:r>
        <w:rPr>
          <w:sz w:val="20"/>
          <w:szCs w:val="20"/>
        </w:rPr>
        <w:t>Sample of join resu</w:t>
      </w:r>
      <w:r w:rsidR="00092E6A">
        <w:rPr>
          <w:sz w:val="20"/>
          <w:szCs w:val="20"/>
        </w:rPr>
        <w:t>lt</w:t>
      </w:r>
    </w:p>
    <w:p w14:paraId="342D06A8" w14:textId="389D95AB" w:rsidR="00DC4252" w:rsidRDefault="00DB48CE">
      <w:pPr>
        <w:rPr>
          <w:sz w:val="20"/>
          <w:szCs w:val="20"/>
        </w:rPr>
      </w:pPr>
      <w:r>
        <w:rPr>
          <w:noProof/>
        </w:rPr>
        <w:drawing>
          <wp:inline distT="0" distB="0" distL="0" distR="0" wp14:anchorId="621A2965" wp14:editId="48D89A20">
            <wp:extent cx="32861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25" cy="1609725"/>
                    </a:xfrm>
                    <a:prstGeom prst="rect">
                      <a:avLst/>
                    </a:prstGeom>
                  </pic:spPr>
                </pic:pic>
              </a:graphicData>
            </a:graphic>
          </wp:inline>
        </w:drawing>
      </w:r>
    </w:p>
    <w:p w14:paraId="004BF5FB" w14:textId="6140E24D" w:rsidR="00A1024A" w:rsidRPr="0052725D" w:rsidRDefault="00DC4252" w:rsidP="00A1024A">
      <w:pPr>
        <w:pStyle w:val="ListParagraph"/>
        <w:numPr>
          <w:ilvl w:val="0"/>
          <w:numId w:val="5"/>
        </w:numPr>
        <w:rPr>
          <w:b/>
          <w:bCs/>
          <w:sz w:val="20"/>
          <w:szCs w:val="20"/>
        </w:rPr>
      </w:pPr>
      <w:r w:rsidRPr="008A3502">
        <w:rPr>
          <w:b/>
          <w:bCs/>
          <w:sz w:val="20"/>
          <w:szCs w:val="20"/>
        </w:rPr>
        <w:t xml:space="preserve">APPENDIX </w:t>
      </w:r>
      <w:r w:rsidR="00092E6A" w:rsidRPr="008A3502">
        <w:rPr>
          <w:b/>
          <w:bCs/>
          <w:sz w:val="20"/>
          <w:szCs w:val="20"/>
        </w:rPr>
        <w:t>E</w:t>
      </w:r>
      <w:r w:rsidR="003923D4" w:rsidRPr="008A3502">
        <w:rPr>
          <w:b/>
          <w:bCs/>
          <w:sz w:val="20"/>
          <w:szCs w:val="20"/>
        </w:rPr>
        <w:t>-</w:t>
      </w:r>
      <w:r w:rsidR="00A1024A">
        <w:rPr>
          <w:sz w:val="20"/>
          <w:szCs w:val="20"/>
        </w:rPr>
        <w:t>Performing</w:t>
      </w:r>
      <w:r w:rsidR="00777BB0">
        <w:rPr>
          <w:sz w:val="20"/>
          <w:szCs w:val="20"/>
        </w:rPr>
        <w:t xml:space="preserve"> </w:t>
      </w:r>
      <w:r w:rsidR="00A1024A">
        <w:rPr>
          <w:sz w:val="20"/>
          <w:szCs w:val="20"/>
        </w:rPr>
        <w:t>e</w:t>
      </w:r>
      <w:r w:rsidR="00777BB0">
        <w:rPr>
          <w:sz w:val="20"/>
          <w:szCs w:val="20"/>
        </w:rPr>
        <w:t>xploration data analysis</w:t>
      </w:r>
      <w:r w:rsidR="00A1024A">
        <w:rPr>
          <w:sz w:val="20"/>
          <w:szCs w:val="20"/>
        </w:rPr>
        <w:t xml:space="preserve"> by </w:t>
      </w:r>
      <w:r w:rsidR="00A1024A" w:rsidRPr="00A1024A">
        <w:rPr>
          <w:sz w:val="20"/>
          <w:szCs w:val="20"/>
        </w:rPr>
        <w:t>Identifying frequency distributions, using tables</w:t>
      </w:r>
      <w:r w:rsidR="00A1024A">
        <w:rPr>
          <w:b/>
          <w:bCs/>
          <w:sz w:val="20"/>
          <w:szCs w:val="20"/>
        </w:rPr>
        <w:t xml:space="preserve"> </w:t>
      </w:r>
      <w:r w:rsidR="00A1024A" w:rsidRPr="00A1024A">
        <w:rPr>
          <w:sz w:val="20"/>
          <w:szCs w:val="20"/>
        </w:rPr>
        <w:t>and plots</w:t>
      </w:r>
    </w:p>
    <w:p w14:paraId="439DF8A1" w14:textId="7D2851A8" w:rsidR="00DC4252" w:rsidRDefault="00DC4252">
      <w:pPr>
        <w:rPr>
          <w:sz w:val="20"/>
          <w:szCs w:val="20"/>
        </w:rPr>
      </w:pPr>
      <w:r>
        <w:rPr>
          <w:noProof/>
        </w:rPr>
        <w:drawing>
          <wp:inline distT="0" distB="0" distL="0" distR="0" wp14:anchorId="79FD8857" wp14:editId="3BD32626">
            <wp:extent cx="2276475" cy="1190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475" cy="1190625"/>
                    </a:xfrm>
                    <a:prstGeom prst="rect">
                      <a:avLst/>
                    </a:prstGeom>
                  </pic:spPr>
                </pic:pic>
              </a:graphicData>
            </a:graphic>
          </wp:inline>
        </w:drawing>
      </w:r>
    </w:p>
    <w:p w14:paraId="1D9C73C5" w14:textId="22A653D3" w:rsidR="0052725D" w:rsidRDefault="0052725D">
      <w:pPr>
        <w:rPr>
          <w:sz w:val="20"/>
          <w:szCs w:val="20"/>
        </w:rPr>
      </w:pPr>
      <w:r>
        <w:rPr>
          <w:noProof/>
        </w:rPr>
        <w:drawing>
          <wp:inline distT="0" distB="0" distL="0" distR="0" wp14:anchorId="61EA9A65" wp14:editId="0031FF3E">
            <wp:extent cx="1838325" cy="542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325" cy="542925"/>
                    </a:xfrm>
                    <a:prstGeom prst="rect">
                      <a:avLst/>
                    </a:prstGeom>
                  </pic:spPr>
                </pic:pic>
              </a:graphicData>
            </a:graphic>
          </wp:inline>
        </w:drawing>
      </w:r>
    </w:p>
    <w:p w14:paraId="5097E7DF" w14:textId="556D90D6" w:rsidR="00DC4252" w:rsidRDefault="00DC4252">
      <w:pPr>
        <w:rPr>
          <w:sz w:val="20"/>
          <w:szCs w:val="20"/>
        </w:rPr>
      </w:pPr>
      <w:r>
        <w:rPr>
          <w:sz w:val="20"/>
          <w:szCs w:val="20"/>
        </w:rPr>
        <w:t>Results</w:t>
      </w:r>
      <w:r w:rsidR="0052725D">
        <w:rPr>
          <w:sz w:val="20"/>
          <w:szCs w:val="20"/>
        </w:rPr>
        <w:t xml:space="preserve"> of Proc means with statistical summary of the data.</w:t>
      </w:r>
    </w:p>
    <w:p w14:paraId="57A162A3" w14:textId="3556164B" w:rsidR="00DC4252" w:rsidRDefault="00DC4252">
      <w:pPr>
        <w:rPr>
          <w:sz w:val="20"/>
          <w:szCs w:val="20"/>
        </w:rPr>
      </w:pPr>
      <w:r>
        <w:rPr>
          <w:noProof/>
        </w:rPr>
        <w:drawing>
          <wp:inline distT="0" distB="0" distL="0" distR="0" wp14:anchorId="6E14E013" wp14:editId="3280A6EB">
            <wp:extent cx="5731510" cy="12604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0475"/>
                    </a:xfrm>
                    <a:prstGeom prst="rect">
                      <a:avLst/>
                    </a:prstGeom>
                  </pic:spPr>
                </pic:pic>
              </a:graphicData>
            </a:graphic>
          </wp:inline>
        </w:drawing>
      </w:r>
    </w:p>
    <w:p w14:paraId="487053A3" w14:textId="3364BF9B" w:rsidR="00D649CC" w:rsidRDefault="00D649CC">
      <w:pPr>
        <w:rPr>
          <w:sz w:val="20"/>
          <w:szCs w:val="20"/>
        </w:rPr>
      </w:pPr>
      <w:r>
        <w:rPr>
          <w:noProof/>
        </w:rPr>
        <w:drawing>
          <wp:inline distT="0" distB="0" distL="0" distR="0" wp14:anchorId="6C4DE3B0" wp14:editId="72D760DC">
            <wp:extent cx="2105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5025" cy="552450"/>
                    </a:xfrm>
                    <a:prstGeom prst="rect">
                      <a:avLst/>
                    </a:prstGeom>
                  </pic:spPr>
                </pic:pic>
              </a:graphicData>
            </a:graphic>
          </wp:inline>
        </w:drawing>
      </w:r>
    </w:p>
    <w:p w14:paraId="3B177EB8" w14:textId="7D2870DD" w:rsidR="00D649CC" w:rsidRDefault="00D649CC">
      <w:pPr>
        <w:rPr>
          <w:sz w:val="20"/>
          <w:szCs w:val="20"/>
        </w:rPr>
      </w:pPr>
      <w:r>
        <w:rPr>
          <w:sz w:val="20"/>
          <w:szCs w:val="20"/>
        </w:rPr>
        <w:t>Result</w:t>
      </w:r>
      <w:r w:rsidR="0091240B">
        <w:rPr>
          <w:sz w:val="20"/>
          <w:szCs w:val="20"/>
        </w:rPr>
        <w:t>s</w:t>
      </w:r>
    </w:p>
    <w:p w14:paraId="30D4311A" w14:textId="057F3D98" w:rsidR="0091240B" w:rsidRDefault="00D649CC">
      <w:pPr>
        <w:rPr>
          <w:sz w:val="20"/>
          <w:szCs w:val="20"/>
        </w:rPr>
      </w:pPr>
      <w:r>
        <w:rPr>
          <w:noProof/>
        </w:rPr>
        <w:lastRenderedPageBreak/>
        <w:drawing>
          <wp:inline distT="0" distB="0" distL="0" distR="0" wp14:anchorId="3900DAED" wp14:editId="3E042185">
            <wp:extent cx="621982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9825" cy="1552575"/>
                    </a:xfrm>
                    <a:prstGeom prst="rect">
                      <a:avLst/>
                    </a:prstGeom>
                  </pic:spPr>
                </pic:pic>
              </a:graphicData>
            </a:graphic>
          </wp:inline>
        </w:drawing>
      </w:r>
    </w:p>
    <w:p w14:paraId="2299169B" w14:textId="1D9B71AA" w:rsidR="0091240B" w:rsidRDefault="0091240B">
      <w:pPr>
        <w:rPr>
          <w:sz w:val="20"/>
          <w:szCs w:val="20"/>
        </w:rPr>
      </w:pPr>
      <w:r>
        <w:rPr>
          <w:noProof/>
        </w:rPr>
        <w:drawing>
          <wp:inline distT="0" distB="0" distL="0" distR="0" wp14:anchorId="18D012E0" wp14:editId="2F474244">
            <wp:extent cx="31527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775" cy="752475"/>
                    </a:xfrm>
                    <a:prstGeom prst="rect">
                      <a:avLst/>
                    </a:prstGeom>
                  </pic:spPr>
                </pic:pic>
              </a:graphicData>
            </a:graphic>
          </wp:inline>
        </w:drawing>
      </w:r>
    </w:p>
    <w:p w14:paraId="2C493954" w14:textId="13927D53" w:rsidR="00D649CC" w:rsidRDefault="0091240B">
      <w:pPr>
        <w:rPr>
          <w:sz w:val="20"/>
          <w:szCs w:val="20"/>
        </w:rPr>
      </w:pPr>
      <w:r>
        <w:rPr>
          <w:noProof/>
        </w:rPr>
        <w:drawing>
          <wp:inline distT="0" distB="0" distL="0" distR="0" wp14:anchorId="792A8B4B" wp14:editId="307DEAEC">
            <wp:extent cx="3552825" cy="628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25" cy="628650"/>
                    </a:xfrm>
                    <a:prstGeom prst="rect">
                      <a:avLst/>
                    </a:prstGeom>
                  </pic:spPr>
                </pic:pic>
              </a:graphicData>
            </a:graphic>
          </wp:inline>
        </w:drawing>
      </w:r>
    </w:p>
    <w:p w14:paraId="5439563B" w14:textId="7149591F" w:rsidR="00DF100C" w:rsidRDefault="0091240B">
      <w:pPr>
        <w:rPr>
          <w:sz w:val="20"/>
          <w:szCs w:val="20"/>
        </w:rPr>
      </w:pPr>
      <w:r>
        <w:rPr>
          <w:noProof/>
        </w:rPr>
        <w:drawing>
          <wp:inline distT="0" distB="0" distL="0" distR="0" wp14:anchorId="29AB8FED" wp14:editId="5BCE1BAE">
            <wp:extent cx="3333750" cy="752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750" cy="752475"/>
                    </a:xfrm>
                    <a:prstGeom prst="rect">
                      <a:avLst/>
                    </a:prstGeom>
                  </pic:spPr>
                </pic:pic>
              </a:graphicData>
            </a:graphic>
          </wp:inline>
        </w:drawing>
      </w:r>
    </w:p>
    <w:p w14:paraId="52CD7DE2" w14:textId="16252292" w:rsidR="00DF100C" w:rsidRDefault="00DF100C">
      <w:pPr>
        <w:rPr>
          <w:sz w:val="20"/>
          <w:szCs w:val="20"/>
        </w:rPr>
      </w:pPr>
      <w:r>
        <w:rPr>
          <w:noProof/>
          <w:sz w:val="20"/>
          <w:szCs w:val="20"/>
        </w:rPr>
        <mc:AlternateContent>
          <mc:Choice Requires="wps">
            <w:drawing>
              <wp:anchor distT="0" distB="0" distL="114300" distR="114300" simplePos="0" relativeHeight="251659264" behindDoc="0" locked="0" layoutInCell="1" allowOverlap="1" wp14:anchorId="446C5D0E" wp14:editId="3518DEB9">
                <wp:simplePos x="0" y="0"/>
                <wp:positionH relativeFrom="column">
                  <wp:posOffset>3152775</wp:posOffset>
                </wp:positionH>
                <wp:positionV relativeFrom="paragraph">
                  <wp:posOffset>8255</wp:posOffset>
                </wp:positionV>
                <wp:extent cx="3333750" cy="24003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3333750" cy="2400300"/>
                        </a:xfrm>
                        <a:prstGeom prst="rect">
                          <a:avLst/>
                        </a:prstGeom>
                        <a:solidFill>
                          <a:schemeClr val="lt1"/>
                        </a:solidFill>
                        <a:ln w="6350">
                          <a:solidFill>
                            <a:prstClr val="black"/>
                          </a:solidFill>
                        </a:ln>
                      </wps:spPr>
                      <wps:txbx>
                        <w:txbxContent>
                          <w:p w14:paraId="434E3005" w14:textId="733E9229" w:rsidR="00DF100C" w:rsidRDefault="00DF100C">
                            <w:r>
                              <w:rPr>
                                <w:noProof/>
                              </w:rPr>
                              <w:drawing>
                                <wp:inline distT="0" distB="0" distL="0" distR="0" wp14:anchorId="427A1FE3" wp14:editId="793E11F9">
                                  <wp:extent cx="3173095" cy="2371725"/>
                                  <wp:effectExtent l="0" t="0" r="825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3095" cy="2371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6C5D0E" id="_x0000_t202" coordsize="21600,21600" o:spt="202" path="m,l,21600r21600,l21600,xe">
                <v:stroke joinstyle="miter"/>
                <v:path gradientshapeok="t" o:connecttype="rect"/>
              </v:shapetype>
              <v:shape id="Text Box 50" o:spid="_x0000_s1026" type="#_x0000_t202" style="position:absolute;margin-left:248.25pt;margin-top:.65pt;width:262.5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gCSQIAAKQEAAAOAAAAZHJzL2Uyb0RvYy54bWysVMlu2zAQvRfoPxC8N5KXJK1gOXATpCgQ&#10;JAGSImeaoiyhFIclaUvp1/eRXuIkPRX1gZ6NjzNvZjS7GDrNNsr5lkzJRyc5Z8pIqlqzKvmPx+tP&#10;nznzQZhKaDKq5M/K84v5xw+z3hZqTA3pSjkGEOOL3pa8CcEWWeZlozrhT8gqA2dNrhMBqltllRM9&#10;0DudjfP8LOvJVdaRVN7DerV18nnCr2slw11dexWYLjlyC+l06VzGM5vPRLFywjat3KUh/iGLTrQG&#10;jx6grkQQbO3ad1BdKx15qsOJpC6jum6lSjWgmlH+ppqHRliVagE53h5o8v8PVt5u7h1rq5Kfgh4j&#10;OvToUQ2BfaWBwQR+eusLhD1YBIYBdvR5b/cwxrKH2nXxHwUx+AH1fGA3okkYJ/idx1ckfONpnk/y&#10;hJ+9XLfOh2+KOhaFkju0L7EqNjc+IBWE7kPia550W123Wicljoy61I5tBJqtQ0oSN15FacP6kp9N&#10;kMc7hAh9uL/UQv6MZb5GgKYNjJGUbfFRCsNy2DG1pOoZRDnajpq38roF7o3w4V44zBYIwL6EOxy1&#10;JiRDO4mzhtzvv9ljPFoOL2c9ZrXk/tdaOMWZ/m4wDF9G0ylgQ1Kmp+djKO7Yszz2mHV3SWBohM20&#10;MokxPui9WDvqnrBWi/gqXMJIvF3ysBcvw3aDsJZSLRYpCONsRbgxD1ZG6Ehu5PNxeBLO7voZMAq3&#10;tJ9qUbxp6zY23jS0WAeq29TzSPCW1R3vWIXUlt3axl071lPUy8dl/gcAAP//AwBQSwMEFAAGAAgA&#10;AAAhAPxK55bdAAAACgEAAA8AAABkcnMvZG93bnJldi54bWxMj8FOwzAMhu9IvENkJG4s3QqjLU0n&#10;QIMLJwbinDVeEtE4VZJ15e3JTnC0v1+/P7eb2Q1swhCtJwHLRQEMqffKkhbw+fFyUwGLSZKSgycU&#10;8IMRNt3lRSsb5U/0jtMuaZZLKDZSgElpbDiPvUEn48KPSJkdfHAy5TForoI85XI38FVRrLmTlvIF&#10;I0d8Nth/745OwPZJ17qvZDDbSlk7zV+HN/0qxPXV/PgALOGc/sJw1s/q0GWnvT+SimwQcFuv73I0&#10;gxLYmRerZV7sBZT3dQm8a/n/F7pfAAAA//8DAFBLAQItABQABgAIAAAAIQC2gziS/gAAAOEBAAAT&#10;AAAAAAAAAAAAAAAAAAAAAABbQ29udGVudF9UeXBlc10ueG1sUEsBAi0AFAAGAAgAAAAhADj9If/W&#10;AAAAlAEAAAsAAAAAAAAAAAAAAAAALwEAAF9yZWxzLy5yZWxzUEsBAi0AFAAGAAgAAAAhAEh/eAJJ&#10;AgAApAQAAA4AAAAAAAAAAAAAAAAALgIAAGRycy9lMm9Eb2MueG1sUEsBAi0AFAAGAAgAAAAhAPxK&#10;55bdAAAACgEAAA8AAAAAAAAAAAAAAAAAowQAAGRycy9kb3ducmV2LnhtbFBLBQYAAAAABAAEAPMA&#10;AACtBQAAAAA=&#10;" fillcolor="white [3201]" strokeweight=".5pt">
                <v:textbox>
                  <w:txbxContent>
                    <w:p w14:paraId="434E3005" w14:textId="733E9229" w:rsidR="00DF100C" w:rsidRDefault="00DF100C">
                      <w:r>
                        <w:rPr>
                          <w:noProof/>
                        </w:rPr>
                        <w:drawing>
                          <wp:inline distT="0" distB="0" distL="0" distR="0" wp14:anchorId="427A1FE3" wp14:editId="793E11F9">
                            <wp:extent cx="3173095" cy="2371725"/>
                            <wp:effectExtent l="0" t="0" r="825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3095" cy="2371725"/>
                                    </a:xfrm>
                                    <a:prstGeom prst="rect">
                                      <a:avLst/>
                                    </a:prstGeom>
                                  </pic:spPr>
                                </pic:pic>
                              </a:graphicData>
                            </a:graphic>
                          </wp:inline>
                        </w:drawing>
                      </w:r>
                    </w:p>
                  </w:txbxContent>
                </v:textbox>
              </v:shape>
            </w:pict>
          </mc:Fallback>
        </mc:AlternateContent>
      </w:r>
      <w:r>
        <w:rPr>
          <w:noProof/>
        </w:rPr>
        <w:drawing>
          <wp:inline distT="0" distB="0" distL="0" distR="0" wp14:anchorId="31CA0CAE" wp14:editId="3E7195F8">
            <wp:extent cx="303847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475" cy="2505075"/>
                    </a:xfrm>
                    <a:prstGeom prst="rect">
                      <a:avLst/>
                    </a:prstGeom>
                  </pic:spPr>
                </pic:pic>
              </a:graphicData>
            </a:graphic>
          </wp:inline>
        </w:drawing>
      </w:r>
    </w:p>
    <w:p w14:paraId="6C1338D1" w14:textId="6F44269A" w:rsidR="003923D4" w:rsidRDefault="00DF100C">
      <w:pPr>
        <w:rPr>
          <w:sz w:val="20"/>
          <w:szCs w:val="20"/>
        </w:rPr>
      </w:pPr>
      <w:r>
        <w:rPr>
          <w:noProof/>
        </w:rPr>
        <w:lastRenderedPageBreak/>
        <w:drawing>
          <wp:inline distT="0" distB="0" distL="0" distR="0" wp14:anchorId="618ED191" wp14:editId="55CA5564">
            <wp:extent cx="3162300" cy="2486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300" cy="2486025"/>
                    </a:xfrm>
                    <a:prstGeom prst="rect">
                      <a:avLst/>
                    </a:prstGeom>
                  </pic:spPr>
                </pic:pic>
              </a:graphicData>
            </a:graphic>
          </wp:inline>
        </w:drawing>
      </w:r>
    </w:p>
    <w:p w14:paraId="5BAD049F" w14:textId="4557D7B6" w:rsidR="003923D4" w:rsidRDefault="003923D4">
      <w:pPr>
        <w:rPr>
          <w:sz w:val="20"/>
          <w:szCs w:val="20"/>
        </w:rPr>
      </w:pPr>
      <w:r>
        <w:rPr>
          <w:sz w:val="20"/>
          <w:szCs w:val="20"/>
        </w:rPr>
        <w:t xml:space="preserve">Plotting bar charts for </w:t>
      </w:r>
      <w:proofErr w:type="gramStart"/>
      <w:r>
        <w:rPr>
          <w:sz w:val="20"/>
          <w:szCs w:val="20"/>
        </w:rPr>
        <w:t>Region</w:t>
      </w:r>
      <w:proofErr w:type="gramEnd"/>
      <w:r>
        <w:rPr>
          <w:sz w:val="20"/>
          <w:szCs w:val="20"/>
        </w:rPr>
        <w:t xml:space="preserve"> and institution</w:t>
      </w:r>
    </w:p>
    <w:p w14:paraId="0BC606A1" w14:textId="0B74EF74" w:rsidR="00C3165C" w:rsidRDefault="00C3165C" w:rsidP="00C25231">
      <w:pPr>
        <w:rPr>
          <w:b/>
          <w:bCs/>
          <w:sz w:val="20"/>
          <w:szCs w:val="20"/>
        </w:rPr>
      </w:pPr>
      <w:r w:rsidRPr="00C25231">
        <w:rPr>
          <w:b/>
          <w:bCs/>
          <w:sz w:val="20"/>
          <w:szCs w:val="20"/>
        </w:rPr>
        <w:t xml:space="preserve">             </w:t>
      </w:r>
      <w:r w:rsidR="00DF100C">
        <w:rPr>
          <w:noProof/>
        </w:rPr>
        <w:drawing>
          <wp:inline distT="0" distB="0" distL="0" distR="0" wp14:anchorId="3AEB9F11" wp14:editId="7BDA9437">
            <wp:extent cx="2038350" cy="619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50" cy="619125"/>
                    </a:xfrm>
                    <a:prstGeom prst="rect">
                      <a:avLst/>
                    </a:prstGeom>
                  </pic:spPr>
                </pic:pic>
              </a:graphicData>
            </a:graphic>
          </wp:inline>
        </w:drawing>
      </w:r>
    </w:p>
    <w:p w14:paraId="6754C113" w14:textId="292EE318" w:rsidR="003923D4" w:rsidRDefault="00DF100C" w:rsidP="00C25231">
      <w:pPr>
        <w:rPr>
          <w:b/>
          <w:bCs/>
          <w:sz w:val="20"/>
          <w:szCs w:val="20"/>
        </w:rPr>
      </w:pPr>
      <w:r>
        <w:rPr>
          <w:b/>
          <w:bCs/>
          <w:sz w:val="20"/>
          <w:szCs w:val="20"/>
        </w:rPr>
        <w:t xml:space="preserve">           </w:t>
      </w:r>
      <w:r>
        <w:rPr>
          <w:noProof/>
        </w:rPr>
        <w:drawing>
          <wp:inline distT="0" distB="0" distL="0" distR="0" wp14:anchorId="2BF3A44C" wp14:editId="5E72E1E8">
            <wp:extent cx="2143125" cy="552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25" cy="552450"/>
                    </a:xfrm>
                    <a:prstGeom prst="rect">
                      <a:avLst/>
                    </a:prstGeom>
                  </pic:spPr>
                </pic:pic>
              </a:graphicData>
            </a:graphic>
          </wp:inline>
        </w:drawing>
      </w:r>
    </w:p>
    <w:p w14:paraId="5C1F4CB7" w14:textId="5A574B71" w:rsidR="003923D4" w:rsidRPr="008A3502" w:rsidRDefault="003923D4" w:rsidP="00C25231">
      <w:pPr>
        <w:rPr>
          <w:sz w:val="20"/>
          <w:szCs w:val="20"/>
        </w:rPr>
      </w:pPr>
      <w:r w:rsidRPr="008A3502">
        <w:rPr>
          <w:sz w:val="20"/>
          <w:szCs w:val="20"/>
        </w:rPr>
        <w:t xml:space="preserve">Results </w:t>
      </w:r>
    </w:p>
    <w:p w14:paraId="46F8F573" w14:textId="7CE28E44" w:rsidR="00C3165C" w:rsidRPr="00C3165C" w:rsidRDefault="003923D4" w:rsidP="00C3165C">
      <w:pPr>
        <w:pStyle w:val="ListParagraph"/>
        <w:rPr>
          <w:b/>
          <w:bCs/>
          <w:sz w:val="20"/>
          <w:szCs w:val="20"/>
        </w:rPr>
      </w:pPr>
      <w:r>
        <w:rPr>
          <w:b/>
          <w:bCs/>
          <w:noProof/>
          <w:sz w:val="20"/>
          <w:szCs w:val="20"/>
        </w:rPr>
        <mc:AlternateContent>
          <mc:Choice Requires="wps">
            <w:drawing>
              <wp:anchor distT="0" distB="0" distL="114300" distR="114300" simplePos="0" relativeHeight="251660288" behindDoc="0" locked="0" layoutInCell="1" allowOverlap="1" wp14:anchorId="187A0536" wp14:editId="24078BB3">
                <wp:simplePos x="0" y="0"/>
                <wp:positionH relativeFrom="column">
                  <wp:posOffset>3448050</wp:posOffset>
                </wp:positionH>
                <wp:positionV relativeFrom="paragraph">
                  <wp:posOffset>8890</wp:posOffset>
                </wp:positionV>
                <wp:extent cx="2933700" cy="25050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2933700" cy="2505075"/>
                        </a:xfrm>
                        <a:prstGeom prst="rect">
                          <a:avLst/>
                        </a:prstGeom>
                        <a:solidFill>
                          <a:schemeClr val="lt1"/>
                        </a:solidFill>
                        <a:ln w="6350">
                          <a:solidFill>
                            <a:prstClr val="black"/>
                          </a:solidFill>
                        </a:ln>
                      </wps:spPr>
                      <wps:txbx>
                        <w:txbxContent>
                          <w:p w14:paraId="0F985DE5" w14:textId="73A363C9" w:rsidR="00DF100C" w:rsidRDefault="003923D4">
                            <w:r>
                              <w:rPr>
                                <w:noProof/>
                              </w:rPr>
                              <w:drawing>
                                <wp:inline distT="0" distB="0" distL="0" distR="0" wp14:anchorId="5E380F7A" wp14:editId="42D66EE1">
                                  <wp:extent cx="2809875" cy="2390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390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A0536" id="Text Box 57" o:spid="_x0000_s1027" type="#_x0000_t202" style="position:absolute;left:0;text-align:left;margin-left:271.5pt;margin-top:.7pt;width:231pt;height:1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wMUAIAAKsEAAAOAAAAZHJzL2Uyb0RvYy54bWysVMFuGjEQvVfqP1i+N7uQEBrEEtFEVJWi&#10;JFJS5Wy8XljV63Ftwy79+j57gZC0p6oXM555+zzzZobpdddotlXO12QKPjjLOVNGUlmbVcG/Py8+&#10;febMB2FKocmogu+U59ezjx+mrZ2oIa1Jl8oxkBg/aW3B1yHYSZZ5uVaN8GdklUGwIteIgKtbZaUT&#10;LdgbnQ3z/DJryZXWkVTew3vbB/ks8VeVkuGhqrwKTBccuYV0unQu45nNpmKycsKua7lPQ/xDFo2o&#10;DR49Ut2KINjG1X9QNbV05KkKZ5KajKqqlirVgGoG+btqntbCqlQLxPH2KJP/f7TyfvvoWF0WfDTm&#10;zIgGPXpWXWBfqGNwQZ/W+glgTxbA0MGPPh/8Hs5Ydle5Jv6iIIY4lN4d1Y1sEs7h1fn5OEdIIjYc&#10;5aN8PIo82evn1vnwVVHDolFwh/YlVcX2zoceeoDE1zzpulzUWqdLHBl1ox3bCjRbh5QkyN+gtGFt&#10;wS/PR3kifhOL1Mfvl1rIH/v0TlDg0wY5R1H64qMVumWXRDwKs6RyB70c9RPnrVzUoL8TPjwKhxGD&#10;Dlib8ICj0oScaG9xtib362/+iEfnEeWsxcgW3P/cCKc4098MZuJqcHERZzxdLkbjIS7uNLI8jZhN&#10;c0MQaoAFtTKZER/0wawcNS/Yrnl8FSFhJN4ueDiYN6FfJGynVPN5AmGqrQh35snKSB0bE2V97l6E&#10;s/u2BkzEPR2GW0zedbfHxi8NzTeBqjq1Purcq7qXHxuRhme/vXHlTu8J9fofM/sNAAD//wMAUEsD&#10;BBQABgAIAAAAIQCw2yoZ3QAAAAoBAAAPAAAAZHJzL2Rvd25yZXYueG1sTI/BTsMwDIbvSLxDZCRu&#10;LIGtqO2aToAGF04MtLPXZElEk1RN1pW3xzvB0f6s39/fbGbfs0mPycUg4X4hgOnQReWCkfD1+XpX&#10;AksZg8I+Bi3hRyfYtNdXDdYqnsOHnnbZMAoJqUYJNueh5jx1VntMizjoQOwYR4+ZxtFwNeKZwn3P&#10;H4R45B5doA8WB/1idfe9O3kJ22dTma7E0W5L5dw074/v5k3K25v5aQ0s6zn/HcNFn9ShJadDPAWV&#10;WC+hWC2pSyawAnbhQhS0OEhYVkUFvG34/wrtLwAAAP//AwBQSwECLQAUAAYACAAAACEAtoM4kv4A&#10;AADhAQAAEwAAAAAAAAAAAAAAAAAAAAAAW0NvbnRlbnRfVHlwZXNdLnhtbFBLAQItABQABgAIAAAA&#10;IQA4/SH/1gAAAJQBAAALAAAAAAAAAAAAAAAAAC8BAABfcmVscy8ucmVsc1BLAQItABQABgAIAAAA&#10;IQAsIqwMUAIAAKsEAAAOAAAAAAAAAAAAAAAAAC4CAABkcnMvZTJvRG9jLnhtbFBLAQItABQABgAI&#10;AAAAIQCw2yoZ3QAAAAoBAAAPAAAAAAAAAAAAAAAAAKoEAABkcnMvZG93bnJldi54bWxQSwUGAAAA&#10;AAQABADzAAAAtAUAAAAA&#10;" fillcolor="white [3201]" strokeweight=".5pt">
                <v:textbox>
                  <w:txbxContent>
                    <w:p w14:paraId="0F985DE5" w14:textId="73A363C9" w:rsidR="00DF100C" w:rsidRDefault="003923D4">
                      <w:r>
                        <w:rPr>
                          <w:noProof/>
                        </w:rPr>
                        <w:drawing>
                          <wp:inline distT="0" distB="0" distL="0" distR="0" wp14:anchorId="5E380F7A" wp14:editId="42D66EE1">
                            <wp:extent cx="2809875" cy="2390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390775"/>
                                    </a:xfrm>
                                    <a:prstGeom prst="rect">
                                      <a:avLst/>
                                    </a:prstGeom>
                                  </pic:spPr>
                                </pic:pic>
                              </a:graphicData>
                            </a:graphic>
                          </wp:inline>
                        </w:drawing>
                      </w:r>
                    </w:p>
                  </w:txbxContent>
                </v:textbox>
              </v:shape>
            </w:pict>
          </mc:Fallback>
        </mc:AlternateContent>
      </w:r>
      <w:r w:rsidR="00DF100C">
        <w:rPr>
          <w:noProof/>
        </w:rPr>
        <w:drawing>
          <wp:inline distT="0" distB="0" distL="0" distR="0" wp14:anchorId="4F046036" wp14:editId="13368C58">
            <wp:extent cx="2809875" cy="2571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875" cy="2571750"/>
                    </a:xfrm>
                    <a:prstGeom prst="rect">
                      <a:avLst/>
                    </a:prstGeom>
                  </pic:spPr>
                </pic:pic>
              </a:graphicData>
            </a:graphic>
          </wp:inline>
        </w:drawing>
      </w:r>
    </w:p>
    <w:p w14:paraId="40245F11" w14:textId="73B263B5" w:rsidR="00C3165C" w:rsidRPr="003923D4" w:rsidRDefault="003923D4" w:rsidP="00C25231">
      <w:pPr>
        <w:rPr>
          <w:sz w:val="20"/>
          <w:szCs w:val="20"/>
        </w:rPr>
      </w:pPr>
      <w:r w:rsidRPr="003923D4">
        <w:rPr>
          <w:sz w:val="20"/>
          <w:szCs w:val="20"/>
        </w:rPr>
        <w:t xml:space="preserve">Bar Chart for institution by </w:t>
      </w:r>
      <w:proofErr w:type="gramStart"/>
      <w:r w:rsidRPr="003923D4">
        <w:rPr>
          <w:sz w:val="20"/>
          <w:szCs w:val="20"/>
        </w:rPr>
        <w:t>Region</w:t>
      </w:r>
      <w:proofErr w:type="gramEnd"/>
    </w:p>
    <w:p w14:paraId="666424FA" w14:textId="0BA4CDBE" w:rsidR="00BD237B" w:rsidRDefault="003923D4">
      <w:pPr>
        <w:rPr>
          <w:sz w:val="20"/>
          <w:szCs w:val="20"/>
        </w:rPr>
      </w:pPr>
      <w:r>
        <w:rPr>
          <w:noProof/>
        </w:rPr>
        <w:drawing>
          <wp:inline distT="0" distB="0" distL="0" distR="0" wp14:anchorId="691B436A" wp14:editId="0ACEC567">
            <wp:extent cx="2714625" cy="685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625" cy="685800"/>
                    </a:xfrm>
                    <a:prstGeom prst="rect">
                      <a:avLst/>
                    </a:prstGeom>
                  </pic:spPr>
                </pic:pic>
              </a:graphicData>
            </a:graphic>
          </wp:inline>
        </w:drawing>
      </w:r>
    </w:p>
    <w:p w14:paraId="4C75B276" w14:textId="326A2634" w:rsidR="00BD237B" w:rsidRDefault="00BD237B">
      <w:pPr>
        <w:rPr>
          <w:sz w:val="20"/>
          <w:szCs w:val="20"/>
        </w:rPr>
      </w:pPr>
      <w:r>
        <w:rPr>
          <w:sz w:val="20"/>
          <w:szCs w:val="20"/>
        </w:rPr>
        <w:t>Result</w:t>
      </w:r>
    </w:p>
    <w:p w14:paraId="5101CF4E" w14:textId="2AEB6E2D" w:rsidR="003923D4" w:rsidRDefault="003923D4">
      <w:pPr>
        <w:rPr>
          <w:sz w:val="20"/>
          <w:szCs w:val="20"/>
        </w:rPr>
      </w:pPr>
      <w:r>
        <w:rPr>
          <w:noProof/>
        </w:rPr>
        <w:lastRenderedPageBreak/>
        <w:drawing>
          <wp:inline distT="0" distB="0" distL="0" distR="0" wp14:anchorId="18E50979" wp14:editId="1A53605F">
            <wp:extent cx="3076575" cy="2419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6575" cy="2419350"/>
                    </a:xfrm>
                    <a:prstGeom prst="rect">
                      <a:avLst/>
                    </a:prstGeom>
                  </pic:spPr>
                </pic:pic>
              </a:graphicData>
            </a:graphic>
          </wp:inline>
        </w:drawing>
      </w:r>
    </w:p>
    <w:p w14:paraId="71F51CA3" w14:textId="2F8072DD" w:rsidR="003923D4" w:rsidRDefault="003923D4">
      <w:pPr>
        <w:rPr>
          <w:sz w:val="20"/>
          <w:szCs w:val="20"/>
        </w:rPr>
      </w:pPr>
      <w:r>
        <w:rPr>
          <w:sz w:val="20"/>
          <w:szCs w:val="20"/>
        </w:rPr>
        <w:t xml:space="preserve">Pie chart for </w:t>
      </w:r>
      <w:r w:rsidR="00BD237B">
        <w:rPr>
          <w:sz w:val="20"/>
          <w:szCs w:val="20"/>
        </w:rPr>
        <w:t xml:space="preserve">count of institutions </w:t>
      </w:r>
    </w:p>
    <w:p w14:paraId="559C0334" w14:textId="2236278D" w:rsidR="003923D4" w:rsidRDefault="00BD237B">
      <w:pPr>
        <w:rPr>
          <w:sz w:val="20"/>
          <w:szCs w:val="20"/>
        </w:rPr>
      </w:pPr>
      <w:r>
        <w:rPr>
          <w:noProof/>
        </w:rPr>
        <w:drawing>
          <wp:inline distT="0" distB="0" distL="0" distR="0" wp14:anchorId="1B665F32" wp14:editId="31659C9E">
            <wp:extent cx="2828925" cy="638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638175"/>
                    </a:xfrm>
                    <a:prstGeom prst="rect">
                      <a:avLst/>
                    </a:prstGeom>
                  </pic:spPr>
                </pic:pic>
              </a:graphicData>
            </a:graphic>
          </wp:inline>
        </w:drawing>
      </w:r>
    </w:p>
    <w:p w14:paraId="12981103" w14:textId="7410CEAA" w:rsidR="00BD237B" w:rsidRDefault="00BD237B">
      <w:pPr>
        <w:rPr>
          <w:sz w:val="20"/>
          <w:szCs w:val="20"/>
        </w:rPr>
      </w:pPr>
      <w:r>
        <w:rPr>
          <w:sz w:val="20"/>
          <w:szCs w:val="20"/>
        </w:rPr>
        <w:t>Result</w:t>
      </w:r>
    </w:p>
    <w:p w14:paraId="76C70EC6" w14:textId="058C59F4" w:rsidR="00BD237B" w:rsidRDefault="00BD237B">
      <w:pPr>
        <w:rPr>
          <w:sz w:val="20"/>
          <w:szCs w:val="20"/>
        </w:rPr>
      </w:pPr>
      <w:r>
        <w:rPr>
          <w:noProof/>
        </w:rPr>
        <w:drawing>
          <wp:inline distT="0" distB="0" distL="0" distR="0" wp14:anchorId="7463AC4C" wp14:editId="41E74AD6">
            <wp:extent cx="3190875" cy="2457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0875" cy="2457450"/>
                    </a:xfrm>
                    <a:prstGeom prst="rect">
                      <a:avLst/>
                    </a:prstGeom>
                  </pic:spPr>
                </pic:pic>
              </a:graphicData>
            </a:graphic>
          </wp:inline>
        </w:drawing>
      </w:r>
    </w:p>
    <w:p w14:paraId="5E676024" w14:textId="1C0161CB" w:rsidR="00C3165C" w:rsidRDefault="00C3165C">
      <w:pPr>
        <w:rPr>
          <w:sz w:val="20"/>
          <w:szCs w:val="20"/>
        </w:rPr>
      </w:pPr>
    </w:p>
    <w:p w14:paraId="7C1170F9" w14:textId="15E4316B" w:rsidR="003A4E32" w:rsidRDefault="003A4E32">
      <w:pPr>
        <w:rPr>
          <w:sz w:val="20"/>
          <w:szCs w:val="20"/>
        </w:rPr>
      </w:pPr>
      <w:r w:rsidRPr="00DD200A">
        <w:rPr>
          <w:b/>
          <w:bCs/>
          <w:sz w:val="20"/>
          <w:szCs w:val="20"/>
        </w:rPr>
        <w:t>A</w:t>
      </w:r>
      <w:r w:rsidR="004C5B31">
        <w:rPr>
          <w:b/>
          <w:bCs/>
          <w:sz w:val="20"/>
          <w:szCs w:val="20"/>
        </w:rPr>
        <w:t>ppendix</w:t>
      </w:r>
      <w:r w:rsidRPr="00DD200A">
        <w:rPr>
          <w:b/>
          <w:bCs/>
          <w:sz w:val="20"/>
          <w:szCs w:val="20"/>
        </w:rPr>
        <w:t xml:space="preserve"> </w:t>
      </w:r>
      <w:r w:rsidR="00DD200A" w:rsidRPr="00DD200A">
        <w:rPr>
          <w:b/>
          <w:bCs/>
          <w:sz w:val="20"/>
          <w:szCs w:val="20"/>
        </w:rPr>
        <w:t>F</w:t>
      </w:r>
      <w:r>
        <w:rPr>
          <w:sz w:val="20"/>
          <w:szCs w:val="20"/>
        </w:rPr>
        <w:t xml:space="preserve">- </w:t>
      </w:r>
      <w:r w:rsidR="008A3502">
        <w:rPr>
          <w:sz w:val="20"/>
          <w:szCs w:val="20"/>
        </w:rPr>
        <w:t>creating new</w:t>
      </w:r>
      <w:r>
        <w:rPr>
          <w:sz w:val="20"/>
          <w:szCs w:val="20"/>
        </w:rPr>
        <w:t xml:space="preserve"> variable</w:t>
      </w:r>
      <w:r w:rsidR="00A1024A">
        <w:rPr>
          <w:sz w:val="20"/>
          <w:szCs w:val="20"/>
        </w:rPr>
        <w:t>s for Size, Year, GLH per learner with additional columns for Total GLH and learners for year 1, 2 and 3.</w:t>
      </w:r>
    </w:p>
    <w:p w14:paraId="0B9355DA" w14:textId="725C4090" w:rsidR="003A4E32" w:rsidRDefault="0097358F">
      <w:pPr>
        <w:rPr>
          <w:sz w:val="20"/>
          <w:szCs w:val="20"/>
        </w:rPr>
      </w:pPr>
      <w:r>
        <w:rPr>
          <w:noProof/>
        </w:rPr>
        <w:lastRenderedPageBreak/>
        <w:drawing>
          <wp:inline distT="0" distB="0" distL="0" distR="0" wp14:anchorId="5825D63D" wp14:editId="47C09216">
            <wp:extent cx="3638550" cy="3676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8550" cy="3676650"/>
                    </a:xfrm>
                    <a:prstGeom prst="rect">
                      <a:avLst/>
                    </a:prstGeom>
                  </pic:spPr>
                </pic:pic>
              </a:graphicData>
            </a:graphic>
          </wp:inline>
        </w:drawing>
      </w:r>
    </w:p>
    <w:p w14:paraId="40747BCE" w14:textId="4FBE6461" w:rsidR="00361A12" w:rsidRDefault="00361A12">
      <w:pPr>
        <w:rPr>
          <w:sz w:val="20"/>
          <w:szCs w:val="20"/>
        </w:rPr>
      </w:pPr>
    </w:p>
    <w:p w14:paraId="561DAF35" w14:textId="4BD77984" w:rsidR="00361A12" w:rsidRDefault="00361A12">
      <w:pPr>
        <w:rPr>
          <w:sz w:val="20"/>
          <w:szCs w:val="20"/>
        </w:rPr>
      </w:pPr>
    </w:p>
    <w:p w14:paraId="245DA10F" w14:textId="560CB3C3" w:rsidR="00361A12" w:rsidRDefault="00361A12">
      <w:pPr>
        <w:rPr>
          <w:sz w:val="20"/>
          <w:szCs w:val="20"/>
        </w:rPr>
      </w:pPr>
      <w:r>
        <w:rPr>
          <w:sz w:val="20"/>
          <w:szCs w:val="20"/>
        </w:rPr>
        <w:t>Results</w:t>
      </w:r>
    </w:p>
    <w:p w14:paraId="40592DD6" w14:textId="75BA1C80" w:rsidR="00361A12" w:rsidRDefault="00376E6B">
      <w:pPr>
        <w:rPr>
          <w:sz w:val="20"/>
          <w:szCs w:val="20"/>
        </w:rPr>
      </w:pPr>
      <w:r>
        <w:rPr>
          <w:noProof/>
        </w:rPr>
        <w:drawing>
          <wp:inline distT="0" distB="0" distL="0" distR="0" wp14:anchorId="6B23A3E9" wp14:editId="6B217D75">
            <wp:extent cx="4171950" cy="3495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1950" cy="3495675"/>
                    </a:xfrm>
                    <a:prstGeom prst="rect">
                      <a:avLst/>
                    </a:prstGeom>
                  </pic:spPr>
                </pic:pic>
              </a:graphicData>
            </a:graphic>
          </wp:inline>
        </w:drawing>
      </w:r>
    </w:p>
    <w:p w14:paraId="003F4798" w14:textId="0478F12D" w:rsidR="0097358F" w:rsidRDefault="0097358F">
      <w:pPr>
        <w:rPr>
          <w:sz w:val="20"/>
          <w:szCs w:val="20"/>
        </w:rPr>
      </w:pPr>
      <w:r>
        <w:rPr>
          <w:sz w:val="20"/>
          <w:szCs w:val="20"/>
        </w:rPr>
        <w:t>Creating a variable for size</w:t>
      </w:r>
    </w:p>
    <w:p w14:paraId="5E9822E0" w14:textId="36506C89" w:rsidR="0097358F" w:rsidRDefault="0097358F">
      <w:pPr>
        <w:rPr>
          <w:sz w:val="20"/>
          <w:szCs w:val="20"/>
        </w:rPr>
      </w:pPr>
      <w:r>
        <w:rPr>
          <w:noProof/>
        </w:rPr>
        <w:lastRenderedPageBreak/>
        <w:drawing>
          <wp:inline distT="0" distB="0" distL="0" distR="0" wp14:anchorId="3F061FE9" wp14:editId="4744D29B">
            <wp:extent cx="3362325" cy="12668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2325" cy="1266825"/>
                    </a:xfrm>
                    <a:prstGeom prst="rect">
                      <a:avLst/>
                    </a:prstGeom>
                  </pic:spPr>
                </pic:pic>
              </a:graphicData>
            </a:graphic>
          </wp:inline>
        </w:drawing>
      </w:r>
    </w:p>
    <w:p w14:paraId="09F054C9" w14:textId="652C50AB" w:rsidR="0097358F" w:rsidRDefault="0097358F">
      <w:pPr>
        <w:rPr>
          <w:sz w:val="20"/>
          <w:szCs w:val="20"/>
        </w:rPr>
      </w:pPr>
      <w:r>
        <w:rPr>
          <w:sz w:val="20"/>
          <w:szCs w:val="20"/>
        </w:rPr>
        <w:t>Results</w:t>
      </w:r>
    </w:p>
    <w:p w14:paraId="73148080" w14:textId="10B21791" w:rsidR="0097358F" w:rsidRDefault="0097358F">
      <w:pPr>
        <w:rPr>
          <w:sz w:val="20"/>
          <w:szCs w:val="20"/>
        </w:rPr>
      </w:pPr>
      <w:r>
        <w:rPr>
          <w:noProof/>
        </w:rPr>
        <w:drawing>
          <wp:inline distT="0" distB="0" distL="0" distR="0" wp14:anchorId="70B9828B" wp14:editId="348B062E">
            <wp:extent cx="3790950" cy="3009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009900"/>
                    </a:xfrm>
                    <a:prstGeom prst="rect">
                      <a:avLst/>
                    </a:prstGeom>
                  </pic:spPr>
                </pic:pic>
              </a:graphicData>
            </a:graphic>
          </wp:inline>
        </w:drawing>
      </w:r>
    </w:p>
    <w:p w14:paraId="1B3EE148" w14:textId="58341D5A" w:rsidR="0097358F" w:rsidRDefault="0097358F">
      <w:pPr>
        <w:rPr>
          <w:sz w:val="20"/>
          <w:szCs w:val="20"/>
        </w:rPr>
      </w:pPr>
    </w:p>
    <w:p w14:paraId="6256F9FB" w14:textId="28B71359" w:rsidR="0097358F" w:rsidRDefault="0097358F">
      <w:pPr>
        <w:rPr>
          <w:sz w:val="20"/>
          <w:szCs w:val="20"/>
        </w:rPr>
      </w:pPr>
      <w:r>
        <w:rPr>
          <w:sz w:val="20"/>
          <w:szCs w:val="20"/>
        </w:rPr>
        <w:t>Creating a variable for GLH per learner</w:t>
      </w:r>
    </w:p>
    <w:p w14:paraId="2896D790" w14:textId="763C6E24" w:rsidR="0097358F" w:rsidRDefault="00B77B14">
      <w:pPr>
        <w:rPr>
          <w:sz w:val="20"/>
          <w:szCs w:val="20"/>
        </w:rPr>
      </w:pPr>
      <w:r>
        <w:rPr>
          <w:noProof/>
        </w:rPr>
        <w:drawing>
          <wp:inline distT="0" distB="0" distL="0" distR="0" wp14:anchorId="075A46C1" wp14:editId="38B630F3">
            <wp:extent cx="2305050" cy="619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5050" cy="619125"/>
                    </a:xfrm>
                    <a:prstGeom prst="rect">
                      <a:avLst/>
                    </a:prstGeom>
                  </pic:spPr>
                </pic:pic>
              </a:graphicData>
            </a:graphic>
          </wp:inline>
        </w:drawing>
      </w:r>
    </w:p>
    <w:p w14:paraId="743DE8C5" w14:textId="2AECA747" w:rsidR="0097358F" w:rsidRDefault="0097358F">
      <w:pPr>
        <w:rPr>
          <w:sz w:val="20"/>
          <w:szCs w:val="20"/>
        </w:rPr>
      </w:pPr>
      <w:r>
        <w:rPr>
          <w:sz w:val="20"/>
          <w:szCs w:val="20"/>
        </w:rPr>
        <w:t>Result</w:t>
      </w:r>
    </w:p>
    <w:p w14:paraId="53DA17EC" w14:textId="4080A5A8" w:rsidR="0097358F" w:rsidRDefault="0097358F">
      <w:pPr>
        <w:rPr>
          <w:sz w:val="20"/>
          <w:szCs w:val="20"/>
        </w:rPr>
      </w:pPr>
      <w:r>
        <w:rPr>
          <w:noProof/>
        </w:rPr>
        <w:lastRenderedPageBreak/>
        <w:drawing>
          <wp:inline distT="0" distB="0" distL="0" distR="0" wp14:anchorId="344A4C80" wp14:editId="285F25CB">
            <wp:extent cx="4162425" cy="3829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3829050"/>
                    </a:xfrm>
                    <a:prstGeom prst="rect">
                      <a:avLst/>
                    </a:prstGeom>
                  </pic:spPr>
                </pic:pic>
              </a:graphicData>
            </a:graphic>
          </wp:inline>
        </w:drawing>
      </w:r>
    </w:p>
    <w:p w14:paraId="225FED88" w14:textId="4D2E045D" w:rsidR="00B77B14" w:rsidRDefault="00B77B14">
      <w:pPr>
        <w:rPr>
          <w:sz w:val="20"/>
          <w:szCs w:val="20"/>
        </w:rPr>
      </w:pPr>
      <w:r w:rsidRPr="008A3502">
        <w:rPr>
          <w:b/>
          <w:bCs/>
          <w:sz w:val="20"/>
          <w:szCs w:val="20"/>
        </w:rPr>
        <w:t>A</w:t>
      </w:r>
      <w:r w:rsidR="004C5B31">
        <w:rPr>
          <w:b/>
          <w:bCs/>
          <w:sz w:val="20"/>
          <w:szCs w:val="20"/>
        </w:rPr>
        <w:t>ppendix</w:t>
      </w:r>
      <w:r w:rsidRPr="008A3502">
        <w:rPr>
          <w:b/>
          <w:bCs/>
          <w:sz w:val="20"/>
          <w:szCs w:val="20"/>
        </w:rPr>
        <w:t xml:space="preserve"> </w:t>
      </w:r>
      <w:r w:rsidR="008A3502" w:rsidRPr="008A3502">
        <w:rPr>
          <w:b/>
          <w:bCs/>
          <w:sz w:val="20"/>
          <w:szCs w:val="20"/>
        </w:rPr>
        <w:t>G</w:t>
      </w:r>
      <w:r>
        <w:rPr>
          <w:sz w:val="20"/>
          <w:szCs w:val="20"/>
        </w:rPr>
        <w:t xml:space="preserve">- </w:t>
      </w:r>
      <w:r w:rsidR="008A3502">
        <w:rPr>
          <w:sz w:val="20"/>
          <w:szCs w:val="20"/>
        </w:rPr>
        <w:t xml:space="preserve">Summary of the data using proc means, proc </w:t>
      </w:r>
      <w:proofErr w:type="spellStart"/>
      <w:r w:rsidR="008A3502">
        <w:rPr>
          <w:sz w:val="20"/>
          <w:szCs w:val="20"/>
        </w:rPr>
        <w:t>freq</w:t>
      </w:r>
      <w:proofErr w:type="spellEnd"/>
      <w:r w:rsidR="00D86BFE">
        <w:rPr>
          <w:sz w:val="20"/>
          <w:szCs w:val="20"/>
        </w:rPr>
        <w:t>,</w:t>
      </w:r>
      <w:r w:rsidR="008A3502">
        <w:rPr>
          <w:sz w:val="20"/>
          <w:szCs w:val="20"/>
        </w:rPr>
        <w:t xml:space="preserve"> proc tabulate</w:t>
      </w:r>
      <w:r w:rsidR="00D86BFE">
        <w:rPr>
          <w:sz w:val="20"/>
          <w:szCs w:val="20"/>
        </w:rPr>
        <w:t xml:space="preserve"> and plotting box plots for </w:t>
      </w:r>
    </w:p>
    <w:p w14:paraId="6A392173" w14:textId="2CC51E88" w:rsidR="00B77B14" w:rsidRDefault="00B77B14">
      <w:pPr>
        <w:rPr>
          <w:sz w:val="20"/>
          <w:szCs w:val="20"/>
        </w:rPr>
      </w:pPr>
    </w:p>
    <w:p w14:paraId="21311482" w14:textId="5509BCF5" w:rsidR="00B77B14" w:rsidRDefault="00B77B14">
      <w:pPr>
        <w:rPr>
          <w:sz w:val="20"/>
          <w:szCs w:val="20"/>
        </w:rPr>
      </w:pPr>
      <w:r>
        <w:rPr>
          <w:noProof/>
        </w:rPr>
        <w:drawing>
          <wp:inline distT="0" distB="0" distL="0" distR="0" wp14:anchorId="71A2E8D4" wp14:editId="18FBA8CB">
            <wp:extent cx="1800225" cy="857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0225" cy="857250"/>
                    </a:xfrm>
                    <a:prstGeom prst="rect">
                      <a:avLst/>
                    </a:prstGeom>
                  </pic:spPr>
                </pic:pic>
              </a:graphicData>
            </a:graphic>
          </wp:inline>
        </w:drawing>
      </w:r>
    </w:p>
    <w:p w14:paraId="7931D8EC" w14:textId="68CB4332" w:rsidR="00B77B14" w:rsidRDefault="00B77B14">
      <w:pPr>
        <w:rPr>
          <w:sz w:val="20"/>
          <w:szCs w:val="20"/>
        </w:rPr>
      </w:pPr>
      <w:r>
        <w:rPr>
          <w:sz w:val="20"/>
          <w:szCs w:val="20"/>
        </w:rPr>
        <w:t>Results</w:t>
      </w:r>
    </w:p>
    <w:p w14:paraId="320A77A7" w14:textId="77777777" w:rsidR="009A252D" w:rsidRDefault="00B77B14">
      <w:pPr>
        <w:rPr>
          <w:sz w:val="20"/>
          <w:szCs w:val="20"/>
        </w:rPr>
      </w:pPr>
      <w:r>
        <w:rPr>
          <w:noProof/>
        </w:rPr>
        <w:lastRenderedPageBreak/>
        <w:drawing>
          <wp:inline distT="0" distB="0" distL="0" distR="0" wp14:anchorId="5CB364B2" wp14:editId="1FD2C091">
            <wp:extent cx="3267075" cy="3571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075" cy="3571875"/>
                    </a:xfrm>
                    <a:prstGeom prst="rect">
                      <a:avLst/>
                    </a:prstGeom>
                  </pic:spPr>
                </pic:pic>
              </a:graphicData>
            </a:graphic>
          </wp:inline>
        </w:drawing>
      </w:r>
    </w:p>
    <w:p w14:paraId="7AE59881" w14:textId="02363C24" w:rsidR="00B77B14" w:rsidRDefault="00B77B14">
      <w:pPr>
        <w:rPr>
          <w:sz w:val="20"/>
          <w:szCs w:val="20"/>
        </w:rPr>
      </w:pPr>
      <w:r>
        <w:rPr>
          <w:sz w:val="20"/>
          <w:szCs w:val="20"/>
        </w:rPr>
        <w:t>Getting statistical details of GLH, Learners and GLH</w:t>
      </w:r>
      <w:r w:rsidR="008A3502">
        <w:rPr>
          <w:sz w:val="20"/>
          <w:szCs w:val="20"/>
        </w:rPr>
        <w:t xml:space="preserve"> </w:t>
      </w:r>
      <w:r>
        <w:rPr>
          <w:sz w:val="20"/>
          <w:szCs w:val="20"/>
        </w:rPr>
        <w:t>per</w:t>
      </w:r>
      <w:r w:rsidR="008A3502">
        <w:rPr>
          <w:sz w:val="20"/>
          <w:szCs w:val="20"/>
        </w:rPr>
        <w:t xml:space="preserve"> </w:t>
      </w:r>
      <w:r>
        <w:rPr>
          <w:sz w:val="20"/>
          <w:szCs w:val="20"/>
        </w:rPr>
        <w:t>learner in order to access them individually</w:t>
      </w:r>
    </w:p>
    <w:p w14:paraId="5124F139" w14:textId="42AC5902" w:rsidR="00B77B14" w:rsidRDefault="00B77B14">
      <w:pPr>
        <w:rPr>
          <w:sz w:val="20"/>
          <w:szCs w:val="20"/>
        </w:rPr>
      </w:pPr>
      <w:r>
        <w:rPr>
          <w:noProof/>
        </w:rPr>
        <w:drawing>
          <wp:inline distT="0" distB="0" distL="0" distR="0" wp14:anchorId="79CE93B6" wp14:editId="2C9ED440">
            <wp:extent cx="2219325" cy="638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9325" cy="638175"/>
                    </a:xfrm>
                    <a:prstGeom prst="rect">
                      <a:avLst/>
                    </a:prstGeom>
                  </pic:spPr>
                </pic:pic>
              </a:graphicData>
            </a:graphic>
          </wp:inline>
        </w:drawing>
      </w:r>
    </w:p>
    <w:p w14:paraId="68DF66F5" w14:textId="636AA924" w:rsidR="00B77B14" w:rsidRDefault="00B77B14">
      <w:pPr>
        <w:rPr>
          <w:sz w:val="20"/>
          <w:szCs w:val="20"/>
        </w:rPr>
      </w:pPr>
      <w:r>
        <w:rPr>
          <w:noProof/>
        </w:rPr>
        <w:drawing>
          <wp:inline distT="0" distB="0" distL="0" distR="0" wp14:anchorId="4BD0DCCC" wp14:editId="3331CD5E">
            <wp:extent cx="2114550" cy="838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4550" cy="838200"/>
                    </a:xfrm>
                    <a:prstGeom prst="rect">
                      <a:avLst/>
                    </a:prstGeom>
                  </pic:spPr>
                </pic:pic>
              </a:graphicData>
            </a:graphic>
          </wp:inline>
        </w:drawing>
      </w:r>
    </w:p>
    <w:p w14:paraId="0DE7AB90" w14:textId="77777777" w:rsidR="00716438" w:rsidRDefault="00716438">
      <w:pPr>
        <w:rPr>
          <w:sz w:val="20"/>
          <w:szCs w:val="20"/>
        </w:rPr>
      </w:pPr>
    </w:p>
    <w:p w14:paraId="0AC8381A" w14:textId="40994A26" w:rsidR="008A3502" w:rsidRDefault="00B77B14">
      <w:pPr>
        <w:rPr>
          <w:sz w:val="20"/>
          <w:szCs w:val="20"/>
        </w:rPr>
      </w:pPr>
      <w:r>
        <w:rPr>
          <w:noProof/>
        </w:rPr>
        <w:drawing>
          <wp:inline distT="0" distB="0" distL="0" distR="0" wp14:anchorId="78AFEC38" wp14:editId="628473B0">
            <wp:extent cx="2171700" cy="657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1700" cy="657225"/>
                    </a:xfrm>
                    <a:prstGeom prst="rect">
                      <a:avLst/>
                    </a:prstGeom>
                  </pic:spPr>
                </pic:pic>
              </a:graphicData>
            </a:graphic>
          </wp:inline>
        </w:drawing>
      </w:r>
    </w:p>
    <w:p w14:paraId="17D09C02" w14:textId="47C7BEB8" w:rsidR="00B77B14" w:rsidRDefault="00716438">
      <w:pPr>
        <w:rPr>
          <w:sz w:val="20"/>
          <w:szCs w:val="20"/>
        </w:rPr>
      </w:pPr>
      <w:r>
        <w:rPr>
          <w:noProof/>
        </w:rPr>
        <w:drawing>
          <wp:inline distT="0" distB="0" distL="0" distR="0" wp14:anchorId="54EC6D83" wp14:editId="531C3CF5">
            <wp:extent cx="4857750" cy="5810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581025"/>
                    </a:xfrm>
                    <a:prstGeom prst="rect">
                      <a:avLst/>
                    </a:prstGeom>
                  </pic:spPr>
                </pic:pic>
              </a:graphicData>
            </a:graphic>
          </wp:inline>
        </w:drawing>
      </w:r>
      <w:r w:rsidR="00B77B14">
        <w:rPr>
          <w:noProof/>
        </w:rPr>
        <w:drawing>
          <wp:inline distT="0" distB="0" distL="0" distR="0" wp14:anchorId="47FCBB4B" wp14:editId="7B3B24CC">
            <wp:extent cx="4714875" cy="533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533400"/>
                    </a:xfrm>
                    <a:prstGeom prst="rect">
                      <a:avLst/>
                    </a:prstGeom>
                  </pic:spPr>
                </pic:pic>
              </a:graphicData>
            </a:graphic>
          </wp:inline>
        </w:drawing>
      </w:r>
    </w:p>
    <w:p w14:paraId="748808DB" w14:textId="4B91D317" w:rsidR="00716438" w:rsidRDefault="00716438">
      <w:pPr>
        <w:rPr>
          <w:sz w:val="20"/>
          <w:szCs w:val="20"/>
        </w:rPr>
      </w:pPr>
      <w:r>
        <w:rPr>
          <w:noProof/>
        </w:rPr>
        <w:drawing>
          <wp:inline distT="0" distB="0" distL="0" distR="0" wp14:anchorId="69025560" wp14:editId="507D3F2D">
            <wp:extent cx="4714875" cy="561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561975"/>
                    </a:xfrm>
                    <a:prstGeom prst="rect">
                      <a:avLst/>
                    </a:prstGeom>
                  </pic:spPr>
                </pic:pic>
              </a:graphicData>
            </a:graphic>
          </wp:inline>
        </w:drawing>
      </w:r>
    </w:p>
    <w:p w14:paraId="345BE7E2" w14:textId="0C7D1B52" w:rsidR="00716438" w:rsidRDefault="00716438">
      <w:pPr>
        <w:rPr>
          <w:sz w:val="20"/>
          <w:szCs w:val="20"/>
        </w:rPr>
      </w:pPr>
      <w:r>
        <w:rPr>
          <w:sz w:val="20"/>
          <w:szCs w:val="20"/>
        </w:rPr>
        <w:lastRenderedPageBreak/>
        <w:t xml:space="preserve"> cross sectional view of all the variables</w:t>
      </w:r>
      <w:r w:rsidR="008A3502">
        <w:rPr>
          <w:sz w:val="20"/>
          <w:szCs w:val="20"/>
        </w:rPr>
        <w:t xml:space="preserve"> with proc tabulate</w:t>
      </w:r>
    </w:p>
    <w:p w14:paraId="1ACD8AEE" w14:textId="22E9766C" w:rsidR="00EA3F0C" w:rsidRDefault="00716438">
      <w:pPr>
        <w:rPr>
          <w:sz w:val="20"/>
          <w:szCs w:val="20"/>
        </w:rPr>
      </w:pPr>
      <w:r>
        <w:rPr>
          <w:noProof/>
        </w:rPr>
        <w:drawing>
          <wp:inline distT="0" distB="0" distL="0" distR="0" wp14:anchorId="0DFD8D2B" wp14:editId="07FD7E78">
            <wp:extent cx="3257550" cy="1085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550" cy="1085850"/>
                    </a:xfrm>
                    <a:prstGeom prst="rect">
                      <a:avLst/>
                    </a:prstGeom>
                  </pic:spPr>
                </pic:pic>
              </a:graphicData>
            </a:graphic>
          </wp:inline>
        </w:drawing>
      </w:r>
    </w:p>
    <w:p w14:paraId="647821DB" w14:textId="7A995108" w:rsidR="00EA3F0C" w:rsidRDefault="005D61D4">
      <w:pPr>
        <w:rPr>
          <w:sz w:val="20"/>
          <w:szCs w:val="20"/>
        </w:rPr>
      </w:pPr>
      <w:r>
        <w:rPr>
          <w:noProof/>
          <w:sz w:val="20"/>
          <w:szCs w:val="20"/>
        </w:rPr>
        <mc:AlternateContent>
          <mc:Choice Requires="wps">
            <w:drawing>
              <wp:anchor distT="0" distB="0" distL="114300" distR="114300" simplePos="0" relativeHeight="251661312" behindDoc="0" locked="0" layoutInCell="1" allowOverlap="1" wp14:anchorId="288DCB22" wp14:editId="30073874">
                <wp:simplePos x="0" y="0"/>
                <wp:positionH relativeFrom="margin">
                  <wp:align>left</wp:align>
                </wp:positionH>
                <wp:positionV relativeFrom="paragraph">
                  <wp:posOffset>198755</wp:posOffset>
                </wp:positionV>
                <wp:extent cx="5295900" cy="210502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5295900" cy="2105025"/>
                        </a:xfrm>
                        <a:prstGeom prst="rect">
                          <a:avLst/>
                        </a:prstGeom>
                        <a:solidFill>
                          <a:schemeClr val="lt1"/>
                        </a:solidFill>
                        <a:ln w="6350">
                          <a:solidFill>
                            <a:prstClr val="black"/>
                          </a:solidFill>
                        </a:ln>
                      </wps:spPr>
                      <wps:txbx>
                        <w:txbxContent>
                          <w:p w14:paraId="116E67E1" w14:textId="3D4136CE" w:rsidR="009D12B1" w:rsidRDefault="00912C6D">
                            <w:pPr>
                              <w:rPr>
                                <w:noProof/>
                              </w:rPr>
                            </w:pPr>
                            <w:r>
                              <w:rPr>
                                <w:noProof/>
                              </w:rPr>
                              <w:drawing>
                                <wp:inline distT="0" distB="0" distL="0" distR="0" wp14:anchorId="52307AD2" wp14:editId="208B788E">
                                  <wp:extent cx="220980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9800" cy="695325"/>
                                          </a:xfrm>
                                          <a:prstGeom prst="rect">
                                            <a:avLst/>
                                          </a:prstGeom>
                                        </pic:spPr>
                                      </pic:pic>
                                    </a:graphicData>
                                  </a:graphic>
                                </wp:inline>
                              </w:drawing>
                            </w:r>
                            <w:r w:rsidRPr="00912C6D">
                              <w:rPr>
                                <w:noProof/>
                              </w:rPr>
                              <w:t xml:space="preserve"> </w:t>
                            </w:r>
                            <w:r>
                              <w:rPr>
                                <w:noProof/>
                              </w:rPr>
                              <w:drawing>
                                <wp:inline distT="0" distB="0" distL="0" distR="0" wp14:anchorId="4C8A2F93" wp14:editId="015DE12D">
                                  <wp:extent cx="240982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819150"/>
                                          </a:xfrm>
                                          <a:prstGeom prst="rect">
                                            <a:avLst/>
                                          </a:prstGeom>
                                        </pic:spPr>
                                      </pic:pic>
                                    </a:graphicData>
                                  </a:graphic>
                                </wp:inline>
                              </w:drawing>
                            </w:r>
                            <w:r w:rsidRPr="00912C6D">
                              <w:rPr>
                                <w:noProof/>
                              </w:rPr>
                              <w:t xml:space="preserve"> </w:t>
                            </w:r>
                          </w:p>
                          <w:p w14:paraId="156D7F79" w14:textId="00512158" w:rsidR="00912C6D" w:rsidRDefault="00912C6D">
                            <w:pPr>
                              <w:rPr>
                                <w:noProof/>
                              </w:rPr>
                            </w:pPr>
                            <w:r>
                              <w:rPr>
                                <w:noProof/>
                              </w:rPr>
                              <w:drawing>
                                <wp:inline distT="0" distB="0" distL="0" distR="0" wp14:anchorId="0FD59991" wp14:editId="310F59C5">
                                  <wp:extent cx="2247900"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7900" cy="990600"/>
                                          </a:xfrm>
                                          <a:prstGeom prst="rect">
                                            <a:avLst/>
                                          </a:prstGeom>
                                        </pic:spPr>
                                      </pic:pic>
                                    </a:graphicData>
                                  </a:graphic>
                                </wp:inline>
                              </w:drawing>
                            </w:r>
                            <w:r w:rsidRPr="00912C6D">
                              <w:rPr>
                                <w:noProof/>
                              </w:rPr>
                              <w:t xml:space="preserve"> </w:t>
                            </w:r>
                            <w:r>
                              <w:rPr>
                                <w:noProof/>
                              </w:rPr>
                              <w:t xml:space="preserve">        </w:t>
                            </w:r>
                            <w:r>
                              <w:rPr>
                                <w:noProof/>
                              </w:rPr>
                              <w:drawing>
                                <wp:inline distT="0" distB="0" distL="0" distR="0" wp14:anchorId="4378E863" wp14:editId="5FE863F2">
                                  <wp:extent cx="2181225" cy="1038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1225" cy="1038225"/>
                                          </a:xfrm>
                                          <a:prstGeom prst="rect">
                                            <a:avLst/>
                                          </a:prstGeom>
                                        </pic:spPr>
                                      </pic:pic>
                                    </a:graphicData>
                                  </a:graphic>
                                </wp:inline>
                              </w:drawing>
                            </w:r>
                          </w:p>
                          <w:p w14:paraId="143B2E76" w14:textId="77777777" w:rsidR="00912C6D" w:rsidRDefault="00912C6D"/>
                          <w:p w14:paraId="165F0D55" w14:textId="77777777" w:rsidR="00E80240" w:rsidRDefault="00E80240"/>
                          <w:p w14:paraId="4C29382A" w14:textId="1042329A" w:rsidR="00E80240" w:rsidRDefault="00E802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DCB22" id="Text Box 96" o:spid="_x0000_s1028" type="#_x0000_t202" style="position:absolute;margin-left:0;margin-top:15.65pt;width:417pt;height:165.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1XUQIAAKsEAAAOAAAAZHJzL2Uyb0RvYy54bWysVMFu2zAMvQ/YPwi6r3a8pFuCOkXWosOA&#10;oi2QDj0rspwYk0VNUmJ3X78nOUnTbqdhF4Uin5/IRzIXl32r2U4535Ap+egs50wZSVVj1iX//njz&#10;4TNnPghTCU1GlfxZeX45f//uorMzVdCGdKUcA4nxs86WfBOCnWWZlxvVCn9GVhkEa3KtCLi6dVY5&#10;0YG91VmR5+dZR66yjqTyHt7rIcjnib+ulQz3de1VYLrkyC2k06VzFc9sfiFmayfsppH7NMQ/ZNGK&#10;xuDRI9W1CIJtXfMHVdtIR57qcCapzaiuG6lSDahmlL+pZrkRVqVaII63R5n8/6OVd7sHx5qq5NNz&#10;zoxo0aNH1Qf2hXoGF/TprJ8BtrQAhh5+9Png93DGsvvatfEXBTHEofTzUd3IJuGcFNPJNEdIIlaM&#10;8kleTCJP9vK5dT58VdSyaJTcoX1JVbG79WGAHiDxNU+6qW4ardMljoy60o7tBJqtQ0oS5K9Q2rCu&#10;5OcfJ3kifhWL1MfvV1rIH/v0TlDg0wY5R1GG4qMV+lWfRCwOwqyoeoZejoaJ81beNKC/FT48CIcR&#10;gw5Ym3CPo9aEnGhvcbYh9+tv/ohH5xHlrMPIltz/3AqnONPfDGZiOhqP44yny3jyqcDFnUZWpxGz&#10;ba8IQo2woFYmM+KDPpi1o/YJ27WIryIkjMTbJQ8H8yoMi4TtlGqxSCBMtRXh1iytjNSxMVHWx/5J&#10;OLtva8BE3NFhuMXsTXcHbPzS0GIbqG5S66POg6p7+bERaXj22xtX7vSeUC//MfPfAAAA//8DAFBL&#10;AwQUAAYACAAAACEA5LyE89oAAAAHAQAADwAAAGRycy9kb3ducmV2LnhtbEyPwU7DMBBE70j8g7VI&#10;3KjTBlUmjVMBKlw4URBnN97aVmM7st00/D3LCY4zs5p5225nP7AJU3YxSFguKmAY+qhdMBI+P17u&#10;BLBcVNBqiAElfGOGbXd91apGx0t4x2lfDKOSkBslwZYyNpzn3qJXeRFHDJQdY/KqkEyG66QuVO4H&#10;vqqqNffKBVqwasRni/1pf/YSdk/mwfRCJbsT2rlp/jq+mVcpb2/mxw2wgnP5O4ZffEKHjpgO8Rx0&#10;ZoMEeqRIqJc1MEpFfU/GgYz1SgDvWv6fv/sBAAD//wMAUEsBAi0AFAAGAAgAAAAhALaDOJL+AAAA&#10;4QEAABMAAAAAAAAAAAAAAAAAAAAAAFtDb250ZW50X1R5cGVzXS54bWxQSwECLQAUAAYACAAAACEA&#10;OP0h/9YAAACUAQAACwAAAAAAAAAAAAAAAAAvAQAAX3JlbHMvLnJlbHNQSwECLQAUAAYACAAAACEA&#10;CdpdV1ECAACrBAAADgAAAAAAAAAAAAAAAAAuAgAAZHJzL2Uyb0RvYy54bWxQSwECLQAUAAYACAAA&#10;ACEA5LyE89oAAAAHAQAADwAAAAAAAAAAAAAAAACrBAAAZHJzL2Rvd25yZXYueG1sUEsFBgAAAAAE&#10;AAQA8wAAALIFAAAAAA==&#10;" fillcolor="white [3201]" strokeweight=".5pt">
                <v:textbox>
                  <w:txbxContent>
                    <w:p w14:paraId="116E67E1" w14:textId="3D4136CE" w:rsidR="009D12B1" w:rsidRDefault="00912C6D">
                      <w:pPr>
                        <w:rPr>
                          <w:noProof/>
                        </w:rPr>
                      </w:pPr>
                      <w:r>
                        <w:rPr>
                          <w:noProof/>
                        </w:rPr>
                        <w:drawing>
                          <wp:inline distT="0" distB="0" distL="0" distR="0" wp14:anchorId="52307AD2" wp14:editId="208B788E">
                            <wp:extent cx="220980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9800" cy="695325"/>
                                    </a:xfrm>
                                    <a:prstGeom prst="rect">
                                      <a:avLst/>
                                    </a:prstGeom>
                                  </pic:spPr>
                                </pic:pic>
                              </a:graphicData>
                            </a:graphic>
                          </wp:inline>
                        </w:drawing>
                      </w:r>
                      <w:r w:rsidRPr="00912C6D">
                        <w:rPr>
                          <w:noProof/>
                        </w:rPr>
                        <w:t xml:space="preserve"> </w:t>
                      </w:r>
                      <w:r>
                        <w:rPr>
                          <w:noProof/>
                        </w:rPr>
                        <w:drawing>
                          <wp:inline distT="0" distB="0" distL="0" distR="0" wp14:anchorId="4C8A2F93" wp14:editId="015DE12D">
                            <wp:extent cx="240982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819150"/>
                                    </a:xfrm>
                                    <a:prstGeom prst="rect">
                                      <a:avLst/>
                                    </a:prstGeom>
                                  </pic:spPr>
                                </pic:pic>
                              </a:graphicData>
                            </a:graphic>
                          </wp:inline>
                        </w:drawing>
                      </w:r>
                      <w:r w:rsidRPr="00912C6D">
                        <w:rPr>
                          <w:noProof/>
                        </w:rPr>
                        <w:t xml:space="preserve"> </w:t>
                      </w:r>
                    </w:p>
                    <w:p w14:paraId="156D7F79" w14:textId="00512158" w:rsidR="00912C6D" w:rsidRDefault="00912C6D">
                      <w:pPr>
                        <w:rPr>
                          <w:noProof/>
                        </w:rPr>
                      </w:pPr>
                      <w:r>
                        <w:rPr>
                          <w:noProof/>
                        </w:rPr>
                        <w:drawing>
                          <wp:inline distT="0" distB="0" distL="0" distR="0" wp14:anchorId="0FD59991" wp14:editId="310F59C5">
                            <wp:extent cx="2247900"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7900" cy="990600"/>
                                    </a:xfrm>
                                    <a:prstGeom prst="rect">
                                      <a:avLst/>
                                    </a:prstGeom>
                                  </pic:spPr>
                                </pic:pic>
                              </a:graphicData>
                            </a:graphic>
                          </wp:inline>
                        </w:drawing>
                      </w:r>
                      <w:r w:rsidRPr="00912C6D">
                        <w:rPr>
                          <w:noProof/>
                        </w:rPr>
                        <w:t xml:space="preserve"> </w:t>
                      </w:r>
                      <w:r>
                        <w:rPr>
                          <w:noProof/>
                        </w:rPr>
                        <w:t xml:space="preserve">        </w:t>
                      </w:r>
                      <w:r>
                        <w:rPr>
                          <w:noProof/>
                        </w:rPr>
                        <w:drawing>
                          <wp:inline distT="0" distB="0" distL="0" distR="0" wp14:anchorId="4378E863" wp14:editId="5FE863F2">
                            <wp:extent cx="2181225" cy="1038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1225" cy="1038225"/>
                                    </a:xfrm>
                                    <a:prstGeom prst="rect">
                                      <a:avLst/>
                                    </a:prstGeom>
                                  </pic:spPr>
                                </pic:pic>
                              </a:graphicData>
                            </a:graphic>
                          </wp:inline>
                        </w:drawing>
                      </w:r>
                    </w:p>
                    <w:p w14:paraId="143B2E76" w14:textId="77777777" w:rsidR="00912C6D" w:rsidRDefault="00912C6D"/>
                    <w:p w14:paraId="165F0D55" w14:textId="77777777" w:rsidR="00E80240" w:rsidRDefault="00E80240"/>
                    <w:p w14:paraId="4C29382A" w14:textId="1042329A" w:rsidR="00E80240" w:rsidRDefault="00E80240"/>
                  </w:txbxContent>
                </v:textbox>
                <w10:wrap anchorx="margin"/>
              </v:shape>
            </w:pict>
          </mc:Fallback>
        </mc:AlternateContent>
      </w:r>
      <w:r w:rsidR="004C4AE3">
        <w:rPr>
          <w:sz w:val="20"/>
          <w:szCs w:val="20"/>
        </w:rPr>
        <w:t xml:space="preserve">Plotting box plots to check the distributions of </w:t>
      </w:r>
      <w:r w:rsidR="00E24E40">
        <w:rPr>
          <w:sz w:val="20"/>
          <w:szCs w:val="20"/>
        </w:rPr>
        <w:t xml:space="preserve">GLH per learner </w:t>
      </w:r>
      <w:r w:rsidR="00A36387">
        <w:rPr>
          <w:sz w:val="20"/>
          <w:szCs w:val="20"/>
        </w:rPr>
        <w:t xml:space="preserve">visually </w:t>
      </w:r>
    </w:p>
    <w:p w14:paraId="27A742D6" w14:textId="3182BA28" w:rsidR="00EA3F0C" w:rsidRDefault="00EA3F0C">
      <w:pPr>
        <w:rPr>
          <w:sz w:val="20"/>
          <w:szCs w:val="20"/>
        </w:rPr>
      </w:pPr>
    </w:p>
    <w:p w14:paraId="32E873BE" w14:textId="007A5CB8" w:rsidR="009D12B1" w:rsidRDefault="009D12B1">
      <w:pPr>
        <w:rPr>
          <w:sz w:val="20"/>
          <w:szCs w:val="20"/>
        </w:rPr>
      </w:pPr>
      <w:r>
        <w:rPr>
          <w:sz w:val="20"/>
          <w:szCs w:val="20"/>
        </w:rPr>
        <w:t>APPENDIX Q – Checking distribution of variables using boxplots</w:t>
      </w:r>
    </w:p>
    <w:p w14:paraId="153E8757" w14:textId="52499EE8" w:rsidR="009D12B1" w:rsidRDefault="009D12B1">
      <w:pPr>
        <w:rPr>
          <w:sz w:val="20"/>
          <w:szCs w:val="20"/>
        </w:rPr>
      </w:pPr>
    </w:p>
    <w:p w14:paraId="1689085A" w14:textId="50807FB9" w:rsidR="009D12B1" w:rsidRDefault="009D12B1">
      <w:pPr>
        <w:rPr>
          <w:sz w:val="20"/>
          <w:szCs w:val="20"/>
        </w:rPr>
      </w:pPr>
    </w:p>
    <w:p w14:paraId="49DAF181" w14:textId="086A675C" w:rsidR="009D12B1" w:rsidRDefault="009D12B1">
      <w:pPr>
        <w:rPr>
          <w:sz w:val="20"/>
          <w:szCs w:val="20"/>
        </w:rPr>
      </w:pPr>
    </w:p>
    <w:p w14:paraId="78400D0D" w14:textId="4C946C6B" w:rsidR="009D12B1" w:rsidRDefault="009D12B1">
      <w:pPr>
        <w:rPr>
          <w:sz w:val="20"/>
          <w:szCs w:val="20"/>
        </w:rPr>
      </w:pPr>
    </w:p>
    <w:p w14:paraId="40DF11B4" w14:textId="26D2C6E9" w:rsidR="009D12B1" w:rsidRDefault="00E80240">
      <w:pPr>
        <w:rPr>
          <w:sz w:val="20"/>
          <w:szCs w:val="20"/>
        </w:rPr>
      </w:pPr>
      <w:r>
        <w:rPr>
          <w:sz w:val="20"/>
          <w:szCs w:val="20"/>
        </w:rPr>
        <w:t xml:space="preserve">    </w:t>
      </w:r>
    </w:p>
    <w:p w14:paraId="3E859C4F" w14:textId="79878CB6" w:rsidR="00E80240" w:rsidRDefault="00E80240">
      <w:pPr>
        <w:rPr>
          <w:sz w:val="20"/>
          <w:szCs w:val="20"/>
        </w:rPr>
      </w:pPr>
    </w:p>
    <w:p w14:paraId="602E28E9" w14:textId="44DA2E4F" w:rsidR="00E80240" w:rsidRDefault="00D86BFE">
      <w:pPr>
        <w:rPr>
          <w:sz w:val="20"/>
          <w:szCs w:val="20"/>
        </w:rPr>
      </w:pPr>
      <w:r>
        <w:rPr>
          <w:noProof/>
        </w:rPr>
        <mc:AlternateContent>
          <mc:Choice Requires="wps">
            <w:drawing>
              <wp:anchor distT="0" distB="0" distL="114300" distR="114300" simplePos="0" relativeHeight="251663360" behindDoc="0" locked="0" layoutInCell="1" allowOverlap="1" wp14:anchorId="5F1AAF4A" wp14:editId="78C10EF5">
                <wp:simplePos x="0" y="0"/>
                <wp:positionH relativeFrom="column">
                  <wp:posOffset>3162300</wp:posOffset>
                </wp:positionH>
                <wp:positionV relativeFrom="paragraph">
                  <wp:posOffset>2299970</wp:posOffset>
                </wp:positionV>
                <wp:extent cx="3267075" cy="284797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3267075" cy="2847975"/>
                        </a:xfrm>
                        <a:prstGeom prst="rect">
                          <a:avLst/>
                        </a:prstGeom>
                        <a:solidFill>
                          <a:schemeClr val="lt1"/>
                        </a:solidFill>
                        <a:ln w="6350">
                          <a:solidFill>
                            <a:prstClr val="black"/>
                          </a:solidFill>
                        </a:ln>
                      </wps:spPr>
                      <wps:txbx>
                        <w:txbxContent>
                          <w:p w14:paraId="153CEFC6" w14:textId="2167BC59" w:rsidR="004C4AE3" w:rsidRDefault="00D86BFE">
                            <w:r>
                              <w:rPr>
                                <w:noProof/>
                              </w:rPr>
                              <w:drawing>
                                <wp:inline distT="0" distB="0" distL="0" distR="0" wp14:anchorId="23B1792D" wp14:editId="460E465A">
                                  <wp:extent cx="3123929" cy="2752090"/>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1009" cy="2767137"/>
                                          </a:xfrm>
                                          <a:prstGeom prst="rect">
                                            <a:avLst/>
                                          </a:prstGeom>
                                        </pic:spPr>
                                      </pic:pic>
                                    </a:graphicData>
                                  </a:graphic>
                                </wp:inline>
                              </w:drawing>
                            </w:r>
                          </w:p>
                          <w:p w14:paraId="48DD3F47" w14:textId="56807E07" w:rsidR="00D86BFE" w:rsidRDefault="00D86BFE"/>
                          <w:p w14:paraId="1A6FC4F6" w14:textId="4CE3D2DB" w:rsidR="00D86BFE" w:rsidRDefault="00D86BFE"/>
                          <w:p w14:paraId="5B1CEBF5" w14:textId="7F94EC05" w:rsidR="00D86BFE" w:rsidRDefault="00D86BFE"/>
                          <w:p w14:paraId="0F2F69BD" w14:textId="28F83D1F" w:rsidR="00D86BFE" w:rsidRDefault="00D86BFE"/>
                          <w:p w14:paraId="564D9059" w14:textId="78A7881C" w:rsidR="00D86BFE" w:rsidRDefault="00D86BFE"/>
                          <w:p w14:paraId="4E1D9BF2" w14:textId="60F483D4" w:rsidR="00D86BFE" w:rsidRDefault="00D86BFE"/>
                          <w:p w14:paraId="1F7251F4" w14:textId="77777777" w:rsidR="00D86BFE" w:rsidRDefault="00D86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AF4A" id="Text Box 103" o:spid="_x0000_s1029" type="#_x0000_t202" style="position:absolute;margin-left:249pt;margin-top:181.1pt;width:257.25pt;height:22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qGUgIAAK0EAAAOAAAAZHJzL2Uyb0RvYy54bWysVE1PGzEQvVfqf7B8L7v5gEDEBqUgqkoI&#10;kALi7Hi9yapej2s72aW/vs/eJATaU9WL45l5+zzzZiaXV12j2VY5X5Mp+OAk50wZSWVtVgV/frr9&#10;cs6ZD8KUQpNRBX9Vnl/NPn+6bO1UDWlNulSOgcT4aWsLvg7BTrPMy7VqhD8hqwyCFblGBJhulZVO&#10;tGBvdDbM87OsJVdaR1J5D+9NH+SzxF9VSoaHqvIqMF1w5BbS6dK5jGc2uxTTlRN2XctdGuIfsmhE&#10;bfDogepGBME2rv6DqqmlI09VOJHUZFRVtVSpBlQzyD9Us1gLq1ItEMfbg0z+/9HK++2jY3WJ3uUj&#10;zoxo0KQn1QX2lToWfVCotX4K4MICGjoEgN77PZyx8K5yTfxFSQxxaP160DfSSThHw7NJPjnlTCI2&#10;PB9PLmCAP3v73DofvilqWLwU3KGBSVexvfOhh+4h8TVPui5va62TEYdGXWvHtgLt1iElCfJ3KG1Y&#10;W/Cz0WmeiN/FIvXh+6UW8scuvSMU+LRBzlGUvvh4C92ySzKO98IsqXyFXo76mfNW3tagvxM+PAqH&#10;IYNEWJzwgKPShJxod+NsTe7X3/wRj94jylmLoS24/7kRTnGmvxtMxcVgPI5Tnozx6WQIwx1HlscR&#10;s2muCUINsKJWpmvEB72/Vo6aF+zXPL6KkDASbxc87K/XoV8l7KdU83kCYa6tCHdmYWWkjo2Jsj51&#10;L8LZXVsDJuKe9uMtph+622Pjl4bmm0BVnVofde5V3cmPnUjDs9vfuHTHdkK9/cvMfgMAAP//AwBQ&#10;SwMEFAAGAAgAAAAhALttrhLfAAAADAEAAA8AAABkcnMvZG93bnJldi54bWxMjzFPwzAUhHck/oP1&#10;kNionQDFDXEqQIWlEwUxv8aubRHbke2m4d/jTjCe7nT3Xbue3UAmFZMNXkC1YECU74O0Xgv4/Hi9&#10;4UBSRi9xCF4J+FEJ1t3lRYuNDCf/rqZd1qSU+NSgAJPz2FCaeqMcpkUYlS/eIUSHucioqYx4KuVu&#10;oDVjS+rQ+rJgcFQvRvXfu6MTsHnWK91zjGbDpbXT/HXY6jchrq/mp0cgWc35Lwxn/IIOXWHah6OX&#10;iQwC7la8fMkCbpd1DeScYFV9D2QvgFfsAWjX0v8nul8AAAD//wMAUEsBAi0AFAAGAAgAAAAhALaD&#10;OJL+AAAA4QEAABMAAAAAAAAAAAAAAAAAAAAAAFtDb250ZW50X1R5cGVzXS54bWxQSwECLQAUAAYA&#10;CAAAACEAOP0h/9YAAACUAQAACwAAAAAAAAAAAAAAAAAvAQAAX3JlbHMvLnJlbHNQSwECLQAUAAYA&#10;CAAAACEAY4mqhlICAACtBAAADgAAAAAAAAAAAAAAAAAuAgAAZHJzL2Uyb0RvYy54bWxQSwECLQAU&#10;AAYACAAAACEAu22uEt8AAAAMAQAADwAAAAAAAAAAAAAAAACsBAAAZHJzL2Rvd25yZXYueG1sUEsF&#10;BgAAAAAEAAQA8wAAALgFAAAAAA==&#10;" fillcolor="white [3201]" strokeweight=".5pt">
                <v:textbox>
                  <w:txbxContent>
                    <w:p w14:paraId="153CEFC6" w14:textId="2167BC59" w:rsidR="004C4AE3" w:rsidRDefault="00D86BFE">
                      <w:r>
                        <w:rPr>
                          <w:noProof/>
                        </w:rPr>
                        <w:drawing>
                          <wp:inline distT="0" distB="0" distL="0" distR="0" wp14:anchorId="23B1792D" wp14:editId="460E465A">
                            <wp:extent cx="3123929" cy="2752090"/>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1009" cy="2767137"/>
                                    </a:xfrm>
                                    <a:prstGeom prst="rect">
                                      <a:avLst/>
                                    </a:prstGeom>
                                  </pic:spPr>
                                </pic:pic>
                              </a:graphicData>
                            </a:graphic>
                          </wp:inline>
                        </w:drawing>
                      </w:r>
                    </w:p>
                    <w:p w14:paraId="48DD3F47" w14:textId="56807E07" w:rsidR="00D86BFE" w:rsidRDefault="00D86BFE"/>
                    <w:p w14:paraId="1A6FC4F6" w14:textId="4CE3D2DB" w:rsidR="00D86BFE" w:rsidRDefault="00D86BFE"/>
                    <w:p w14:paraId="5B1CEBF5" w14:textId="7F94EC05" w:rsidR="00D86BFE" w:rsidRDefault="00D86BFE"/>
                    <w:p w14:paraId="0F2F69BD" w14:textId="28F83D1F" w:rsidR="00D86BFE" w:rsidRDefault="00D86BFE"/>
                    <w:p w14:paraId="564D9059" w14:textId="78A7881C" w:rsidR="00D86BFE" w:rsidRDefault="00D86BFE"/>
                    <w:p w14:paraId="4E1D9BF2" w14:textId="60F483D4" w:rsidR="00D86BFE" w:rsidRDefault="00D86BFE"/>
                    <w:p w14:paraId="1F7251F4" w14:textId="77777777" w:rsidR="00D86BFE" w:rsidRDefault="00D86BFE"/>
                  </w:txbxContent>
                </v:textbox>
              </v:shape>
            </w:pict>
          </mc:Fallback>
        </mc:AlternateContent>
      </w:r>
      <w:r w:rsidR="00A27E83">
        <w:rPr>
          <w:noProof/>
        </w:rPr>
        <mc:AlternateContent>
          <mc:Choice Requires="wps">
            <w:drawing>
              <wp:anchor distT="0" distB="0" distL="114300" distR="114300" simplePos="0" relativeHeight="251672576" behindDoc="0" locked="0" layoutInCell="1" allowOverlap="1" wp14:anchorId="362CE516" wp14:editId="0360C1EE">
                <wp:simplePos x="0" y="0"/>
                <wp:positionH relativeFrom="column">
                  <wp:posOffset>19050</wp:posOffset>
                </wp:positionH>
                <wp:positionV relativeFrom="paragraph">
                  <wp:posOffset>2357120</wp:posOffset>
                </wp:positionV>
                <wp:extent cx="3086100" cy="28289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3086100" cy="2828925"/>
                        </a:xfrm>
                        <a:prstGeom prst="rect">
                          <a:avLst/>
                        </a:prstGeom>
                        <a:solidFill>
                          <a:schemeClr val="lt1"/>
                        </a:solidFill>
                        <a:ln w="6350">
                          <a:solidFill>
                            <a:prstClr val="black"/>
                          </a:solidFill>
                        </a:ln>
                      </wps:spPr>
                      <wps:txbx>
                        <w:txbxContent>
                          <w:p w14:paraId="710C8368" w14:textId="32202BC7" w:rsidR="00A27E83" w:rsidRDefault="00A27E83">
                            <w:r>
                              <w:rPr>
                                <w:noProof/>
                              </w:rPr>
                              <w:drawing>
                                <wp:inline distT="0" distB="0" distL="0" distR="0" wp14:anchorId="173C4B36" wp14:editId="7F6C73A8">
                                  <wp:extent cx="2896870" cy="2186670"/>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6870" cy="218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2CE516" id="Text Box 8" o:spid="_x0000_s1030" type="#_x0000_t202" style="position:absolute;margin-left:1.5pt;margin-top:185.6pt;width:243pt;height:222.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4UQIAAKoEAAAOAAAAZHJzL2Uyb0RvYy54bWysVN9v2jAQfp+0/8Hy+8iPAqOIUDEqpklV&#10;WwmmPhvHIdEcn2cbEvbX7+wklHZ7mvZizndfPt99d8firq0lOQljK1AZTUYxJUJxyCt1yOj33ebT&#10;jBLrmMqZBCUyehaW3i0/flg0ei5SKEHmwhAkUXbe6IyWzul5FFleiprZEWihMFiAqZnDqzlEuWEN&#10;stcySuN4GjVgcm2AC2vRe98F6TLwF4Xg7qkorHBEZhRzc+E04dz7M1ou2PxgmC4r3qfB/iGLmlUK&#10;H71Q3TPHyNFUf1DVFTdgoXAjDnUERVFxEWrAapL4XTXbkmkRakFxrL7IZP8fLX88PRtS5RnFRilW&#10;Y4t2onXkC7Rk5tVptJ0jaKsR5lp0Y5cHv0WnL7otTO1/sRyCcdT5fNHWk3F03sSzaRJjiGMsnaWz&#10;23TieaLXz7Wx7quAmngjowabFzRlpwfrOugA8a9ZkFW+qaQMFz8wYi0NOTFstXQhSSR/g5KKNBmd&#10;3kziQPwm5qkv3+8l4z/69K5QyCcV5uxF6Yr3lmv3bZAwSQdl9pCfUTAD3cBZzTcV8j8w656ZwQlD&#10;IXBr3BMehQRMCnqLkhLMr7/5PR4bj1FKGpzYjNqfR2YEJfKbwpG4TcZjP+LhMp58TvFiriP764g6&#10;1mtApRLcT82D6fFODmZhoH7B5Vr5VzHEFMe3M+oGc+26PcLl5GK1CiAcas3cg9pq7ql9Z7yuu/aF&#10;Gd331eFIPMIw22z+rr0d1n+pYHV0UFSh917oTtVef1yIMD398vqNu74H1OtfzPI3AAAA//8DAFBL&#10;AwQUAAYACAAAACEAopkzat0AAAAJAQAADwAAAGRycy9kb3ducmV2LnhtbEyPwU7DMBBE70j8g7VI&#10;3KiTglo3xKkAFS6cKIizG29ti9iObDcNf89ygtNqd0azb9rt7Ac2YcouBgn1ogKGoY/aBSPh4/35&#10;RgDLRQWthhhQwjdm2HaXF61qdDyHN5z2xTAKCblREmwpY8N57i16lRdxxEDaMSavCq3JcJ3UmcL9&#10;wJdVteJeuUAfrBrxyWL/tT95CbtHszG9UMnuhHZumj+Pr+ZFyuur+eEeWMG5/JnhF5/QoSOmQzwF&#10;ndkg4ZaaFBrregmM9DuxoctBgqhXa+Bdy/836H4AAAD//wMAUEsBAi0AFAAGAAgAAAAhALaDOJL+&#10;AAAA4QEAABMAAAAAAAAAAAAAAAAAAAAAAFtDb250ZW50X1R5cGVzXS54bWxQSwECLQAUAAYACAAA&#10;ACEAOP0h/9YAAACUAQAACwAAAAAAAAAAAAAAAAAvAQAAX3JlbHMvLnJlbHNQSwECLQAUAAYACAAA&#10;ACEA0ZpP+FECAACqBAAADgAAAAAAAAAAAAAAAAAuAgAAZHJzL2Uyb0RvYy54bWxQSwECLQAUAAYA&#10;CAAAACEAopkzat0AAAAJAQAADwAAAAAAAAAAAAAAAACrBAAAZHJzL2Rvd25yZXYueG1sUEsFBgAA&#10;AAAEAAQA8wAAALUFAAAAAA==&#10;" fillcolor="white [3201]" strokeweight=".5pt">
                <v:textbox>
                  <w:txbxContent>
                    <w:p w14:paraId="710C8368" w14:textId="32202BC7" w:rsidR="00A27E83" w:rsidRDefault="00A27E83">
                      <w:r>
                        <w:rPr>
                          <w:noProof/>
                        </w:rPr>
                        <w:drawing>
                          <wp:inline distT="0" distB="0" distL="0" distR="0" wp14:anchorId="173C4B36" wp14:editId="7F6C73A8">
                            <wp:extent cx="2896870" cy="2186670"/>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6870" cy="2186670"/>
                                    </a:xfrm>
                                    <a:prstGeom prst="rect">
                                      <a:avLst/>
                                    </a:prstGeom>
                                  </pic:spPr>
                                </pic:pic>
                              </a:graphicData>
                            </a:graphic>
                          </wp:inline>
                        </w:drawing>
                      </w:r>
                    </w:p>
                  </w:txbxContent>
                </v:textbox>
              </v:shape>
            </w:pict>
          </mc:Fallback>
        </mc:AlternateContent>
      </w:r>
      <w:r w:rsidR="004C4AE3">
        <w:rPr>
          <w:noProof/>
        </w:rPr>
        <mc:AlternateContent>
          <mc:Choice Requires="wps">
            <w:drawing>
              <wp:anchor distT="0" distB="0" distL="114300" distR="114300" simplePos="0" relativeHeight="251662336" behindDoc="0" locked="0" layoutInCell="1" allowOverlap="1" wp14:anchorId="6172063F" wp14:editId="797B9C24">
                <wp:simplePos x="0" y="0"/>
                <wp:positionH relativeFrom="column">
                  <wp:posOffset>3162300</wp:posOffset>
                </wp:positionH>
                <wp:positionV relativeFrom="paragraph">
                  <wp:posOffset>25400</wp:posOffset>
                </wp:positionV>
                <wp:extent cx="3181350" cy="2276475"/>
                <wp:effectExtent l="0" t="0" r="19050" b="28575"/>
                <wp:wrapNone/>
                <wp:docPr id="100" name="Text Box 100"/>
                <wp:cNvGraphicFramePr/>
                <a:graphic xmlns:a="http://schemas.openxmlformats.org/drawingml/2006/main">
                  <a:graphicData uri="http://schemas.microsoft.com/office/word/2010/wordprocessingShape">
                    <wps:wsp>
                      <wps:cNvSpPr txBox="1"/>
                      <wps:spPr>
                        <a:xfrm>
                          <a:off x="0" y="0"/>
                          <a:ext cx="3181350" cy="2276475"/>
                        </a:xfrm>
                        <a:prstGeom prst="rect">
                          <a:avLst/>
                        </a:prstGeom>
                        <a:solidFill>
                          <a:schemeClr val="lt1"/>
                        </a:solidFill>
                        <a:ln w="6350">
                          <a:solidFill>
                            <a:prstClr val="black"/>
                          </a:solidFill>
                        </a:ln>
                      </wps:spPr>
                      <wps:txbx>
                        <w:txbxContent>
                          <w:p w14:paraId="6C60472C" w14:textId="29C5194E" w:rsidR="004C4AE3" w:rsidRDefault="004C4AE3">
                            <w:r>
                              <w:rPr>
                                <w:noProof/>
                              </w:rPr>
                              <w:drawing>
                                <wp:inline distT="0" distB="0" distL="0" distR="0" wp14:anchorId="096887A7" wp14:editId="0A28BBA2">
                                  <wp:extent cx="2838450" cy="21786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8450" cy="2178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2063F" id="Text Box 100" o:spid="_x0000_s1031" type="#_x0000_t202" style="position:absolute;margin-left:249pt;margin-top:2pt;width:250.5pt;height:179.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5YTgIAAK0EAAAOAAAAZHJzL2Uyb0RvYy54bWysVE1v2zAMvQ/YfxB0X53PtgviFFmKDgOK&#10;tkAy9KzIcmJMFjVJid39+j3JSZq1Ow27KBT5/EQ+kpnetLVme+V8RSbn/YseZ8pIKiqzyfn31d2n&#10;a858EKYQmozK+Yvy/Gb28cO0sRM1oC3pQjkGEuMnjc35NgQ7yTIvt6oW/oKsMgiW5GoRcHWbrHCi&#10;AXuts0Gvd5k15ArrSCrv4b3tgnyW+MtSyfBYll4FpnOO3EI6XTrX8cxmUzHZOGG3lTykIf4hi1pU&#10;Bo+eqG5FEGznqndUdSUdeSrDhaQ6o7KspEo1oJp+7001y62wKtUCcbw9yeT/H6182D85VhXoXQ/6&#10;GFGjSSvVBvaFWhZ9UKixfgLg0gIaWgSAPvo9nLHwtnR1/EVJDHFwvZz0jXQSzmH/uj8cIyQRGwyu&#10;LkdX48iTvX5unQ9fFdUsGjl3aGDSVezvfeigR0h8zZOuirtK63SJQ6MW2rG9QLt1SEmC/A+UNqzJ&#10;+WXM4x1DpD59v9ZC/jikd8YAPm2QcxSlKz5aoV23ScbhUZg1FS/Qy1E3c97Kuwr098KHJ+EwZNAB&#10;ixMecZSakBMdLM625H79zR/x6D2inDUY2pz7nzvhFGf6m8FUfO6PRqAN6TIaXw1wceeR9XnE7OoF&#10;Qag+VtTKZEZ80EezdFQ/Y7/m8VWEhJF4O+fhaC5Ct0rYT6nm8wTCXFsR7s3SykgdNY6yrtpn4eyh&#10;rQET8UDH8RaTN93tsPFLQ/NdoLJKrY86d6oe5MdOpOE57G9cuvN7Qr3+y8x+AwAA//8DAFBLAwQU&#10;AAYACAAAACEAQln3f9wAAAAJAQAADwAAAGRycy9kb3ducmV2LnhtbEyPwU7DMBBE70j8g7VI3KhD&#10;gSpO41SAChdOFNTzNnZti9iObDcNf89ygtPOalazb9rN7Ac26ZRdDBJuFxUwHfqoXDASPj9ebmpg&#10;uWBQOMSgJXzrDJvu8qLFRsVzeNfTrhhGISE3KMGWMjac595qj3kRRx3IO8bksdCaDFcJzxTuB76s&#10;qhX36AJ9sDjqZ6v7r93JS9g+GWH6GpPd1sq5ad4f38yrlNdX8+MaWNFz+TuGX3xCh46YDvEUVGaD&#10;hHtRU5dCggb5QggSBwl3q+UD8K7l/xt0PwAAAP//AwBQSwECLQAUAAYACAAAACEAtoM4kv4AAADh&#10;AQAAEwAAAAAAAAAAAAAAAAAAAAAAW0NvbnRlbnRfVHlwZXNdLnhtbFBLAQItABQABgAIAAAAIQA4&#10;/SH/1gAAAJQBAAALAAAAAAAAAAAAAAAAAC8BAABfcmVscy8ucmVsc1BLAQItABQABgAIAAAAIQAj&#10;uR5YTgIAAK0EAAAOAAAAAAAAAAAAAAAAAC4CAABkcnMvZTJvRG9jLnhtbFBLAQItABQABgAIAAAA&#10;IQBCWfd/3AAAAAkBAAAPAAAAAAAAAAAAAAAAAKgEAABkcnMvZG93bnJldi54bWxQSwUGAAAAAAQA&#10;BADzAAAAsQUAAAAA&#10;" fillcolor="white [3201]" strokeweight=".5pt">
                <v:textbox>
                  <w:txbxContent>
                    <w:p w14:paraId="6C60472C" w14:textId="29C5194E" w:rsidR="004C4AE3" w:rsidRDefault="004C4AE3">
                      <w:r>
                        <w:rPr>
                          <w:noProof/>
                        </w:rPr>
                        <w:drawing>
                          <wp:inline distT="0" distB="0" distL="0" distR="0" wp14:anchorId="096887A7" wp14:editId="0A28BBA2">
                            <wp:extent cx="2838450" cy="21786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8450" cy="2178685"/>
                                    </a:xfrm>
                                    <a:prstGeom prst="rect">
                                      <a:avLst/>
                                    </a:prstGeom>
                                  </pic:spPr>
                                </pic:pic>
                              </a:graphicData>
                            </a:graphic>
                          </wp:inline>
                        </w:drawing>
                      </w:r>
                    </w:p>
                  </w:txbxContent>
                </v:textbox>
              </v:shape>
            </w:pict>
          </mc:Fallback>
        </mc:AlternateContent>
      </w:r>
      <w:r w:rsidR="004C4AE3">
        <w:rPr>
          <w:noProof/>
        </w:rPr>
        <w:drawing>
          <wp:inline distT="0" distB="0" distL="0" distR="0" wp14:anchorId="730C72EA" wp14:editId="4EB4F044">
            <wp:extent cx="3076575" cy="23145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6575" cy="2314575"/>
                    </a:xfrm>
                    <a:prstGeom prst="rect">
                      <a:avLst/>
                    </a:prstGeom>
                  </pic:spPr>
                </pic:pic>
              </a:graphicData>
            </a:graphic>
          </wp:inline>
        </w:drawing>
      </w:r>
    </w:p>
    <w:p w14:paraId="3123A9C1" w14:textId="68E56ED7" w:rsidR="004C4AE3" w:rsidRDefault="004C4AE3">
      <w:pPr>
        <w:rPr>
          <w:sz w:val="20"/>
          <w:szCs w:val="20"/>
        </w:rPr>
      </w:pPr>
    </w:p>
    <w:p w14:paraId="3496B75A" w14:textId="62551E54" w:rsidR="008C12A8" w:rsidRDefault="008C12A8">
      <w:pPr>
        <w:rPr>
          <w:sz w:val="20"/>
          <w:szCs w:val="20"/>
        </w:rPr>
      </w:pPr>
      <w:r>
        <w:rPr>
          <w:sz w:val="20"/>
          <w:szCs w:val="20"/>
        </w:rPr>
        <w:t>APPENDIX R- One Way Anova for year variable</w:t>
      </w:r>
    </w:p>
    <w:p w14:paraId="76796423" w14:textId="7FBED3BB" w:rsidR="008C12A8" w:rsidRDefault="008C12A8">
      <w:pPr>
        <w:rPr>
          <w:sz w:val="20"/>
          <w:szCs w:val="20"/>
        </w:rPr>
      </w:pPr>
    </w:p>
    <w:p w14:paraId="6A2E5F64" w14:textId="77777777" w:rsidR="0031681D" w:rsidRDefault="0031681D">
      <w:pPr>
        <w:rPr>
          <w:sz w:val="20"/>
          <w:szCs w:val="20"/>
        </w:rPr>
      </w:pPr>
    </w:p>
    <w:p w14:paraId="0C882DD7" w14:textId="77777777" w:rsidR="00D86BFE" w:rsidRDefault="00D86BFE">
      <w:pPr>
        <w:rPr>
          <w:noProof/>
        </w:rPr>
      </w:pPr>
    </w:p>
    <w:p w14:paraId="19E50982" w14:textId="77777777" w:rsidR="00D86BFE" w:rsidRDefault="00D86BFE">
      <w:pPr>
        <w:rPr>
          <w:noProof/>
        </w:rPr>
      </w:pPr>
    </w:p>
    <w:p w14:paraId="62C0740F" w14:textId="001D3F64" w:rsidR="00D86BFE" w:rsidRDefault="00A36387">
      <w:pPr>
        <w:rPr>
          <w:noProof/>
        </w:rPr>
      </w:pPr>
      <w:r>
        <w:rPr>
          <w:noProof/>
        </w:rPr>
        <w:lastRenderedPageBreak/>
        <mc:AlternateContent>
          <mc:Choice Requires="wps">
            <w:drawing>
              <wp:anchor distT="0" distB="0" distL="114300" distR="114300" simplePos="0" relativeHeight="251673600" behindDoc="0" locked="0" layoutInCell="1" allowOverlap="1" wp14:anchorId="0A6E6671" wp14:editId="7A5B7F0A">
                <wp:simplePos x="0" y="0"/>
                <wp:positionH relativeFrom="column">
                  <wp:posOffset>3286125</wp:posOffset>
                </wp:positionH>
                <wp:positionV relativeFrom="paragraph">
                  <wp:posOffset>638175</wp:posOffset>
                </wp:positionV>
                <wp:extent cx="3152775" cy="22002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3152775" cy="2200275"/>
                        </a:xfrm>
                        <a:prstGeom prst="rect">
                          <a:avLst/>
                        </a:prstGeom>
                        <a:solidFill>
                          <a:schemeClr val="lt1"/>
                        </a:solidFill>
                        <a:ln w="6350">
                          <a:solidFill>
                            <a:prstClr val="black"/>
                          </a:solidFill>
                        </a:ln>
                      </wps:spPr>
                      <wps:txbx>
                        <w:txbxContent>
                          <w:p w14:paraId="24ED6ABB" w14:textId="2474FA48" w:rsidR="00D86BFE" w:rsidRDefault="00A36387">
                            <w:r>
                              <w:rPr>
                                <w:noProof/>
                              </w:rPr>
                              <w:drawing>
                                <wp:inline distT="0" distB="0" distL="0" distR="0" wp14:anchorId="36B26570" wp14:editId="45427417">
                                  <wp:extent cx="2972435" cy="21430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1821" cy="21498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E6671" id="Text Box 16" o:spid="_x0000_s1032" type="#_x0000_t202" style="position:absolute;margin-left:258.75pt;margin-top:50.25pt;width:248.25pt;height:17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PTgIAAKsEAAAOAAAAZHJzL2Uyb0RvYy54bWysVMFuGjEQvVfqP1i+NwsESIqyRDQRVSWU&#10;RCJVzsbrhVW9Htc27NKv77MXCEl7qnoxnpm3zzNvZri5bWvNdsr5ikzO+xc9zpSRVFRmnfPvz/NP&#10;15z5IEwhNBmV873y/Hb68cNNYydqQBvShXIMJMZPGpvzTQh2kmVeblQt/AVZZRAsydUiwHTrrHCi&#10;AXuts0GvN84acoV1JJX38N53QT5N/GWpZHgsS68C0zlHbiGdLp2reGbTGzFZO2E3lTykIf4hi1pU&#10;Bo+eqO5FEGzrqj+o6ko68lSGC0l1RmVZSZVqQDX93rtqlhthVaoF4nh7ksn/P1r5sHtyrCrQuzFn&#10;RtTo0bNqA/tCLYML+jTWTwBbWgBDCz+wR7+HM5bdlq6OvyiIIQ6l9yd1I5uE87I/GlxdjTiTiA3Q&#10;vAEM8Gevn1vnw1dFNYuXnDu0L6kqdgsfOugREl/zpKtiXmmdjDgy6k47thNotg4pSZC/QWnDmpyP&#10;L0e9RPwmFqlP36+0kD8O6Z2hwKcNco6idMXHW2hXbRLxJNiKij30ctRNnLdyXoF+IXx4Eg4jBomw&#10;NuERR6kJOdHhxtmG3K+/+SMenUeUswYjm3P/cyuc4kx/M5iJz/3hMM54MoajqwEMdx5ZnUfMtr4j&#10;CNXHglqZrhEf9PFaOqpfsF2z+CpCwki8nfNwvN6FbpGwnVLNZgmEqbYiLMzSykgdGxNlfW5fhLOH&#10;tgZMxAMdh1tM3nW3w8YvDc22gcoqtT7q3Kl6kB8bkYbnsL1x5c7thHr9j5n+BgAA//8DAFBLAwQU&#10;AAYACAAAACEAMbWqJt4AAAAMAQAADwAAAGRycy9kb3ducmV2LnhtbEyPwU7DMBBE70j8g7VI3Kgd&#10;lNI0xKkAFS6cKKjnbezaFrEdxW4a/p7tCW47mqfZmWYz+55NekwuBgnFQgDToYvKBSPh6/P1rgKW&#10;MgaFfQxawo9OsGmvrxqsVTyHDz3tsmEUElKNEmzOQ8156qz2mBZx0IG8Yxw9ZpKj4WrEM4X7nt8L&#10;8cA9ukAfLA76xerue3fyErbPZm26Cke7rZRz07w/vps3KW9v5qdHYFnP+Q+GS32qDi11OsRTUIn1&#10;EpbFakkoGULQcSFEUdK8g4SyXAngbcP/j2h/AQAA//8DAFBLAQItABQABgAIAAAAIQC2gziS/gAA&#10;AOEBAAATAAAAAAAAAAAAAAAAAAAAAABbQ29udGVudF9UeXBlc10ueG1sUEsBAi0AFAAGAAgAAAAh&#10;ADj9If/WAAAAlAEAAAsAAAAAAAAAAAAAAAAALwEAAF9yZWxzLy5yZWxzUEsBAi0AFAAGAAgAAAAh&#10;AOD41I9OAgAAqwQAAA4AAAAAAAAAAAAAAAAALgIAAGRycy9lMm9Eb2MueG1sUEsBAi0AFAAGAAgA&#10;AAAhADG1qibeAAAADAEAAA8AAAAAAAAAAAAAAAAAqAQAAGRycy9kb3ducmV2LnhtbFBLBQYAAAAA&#10;BAAEAPMAAACzBQAAAAA=&#10;" fillcolor="white [3201]" strokeweight=".5pt">
                <v:textbox>
                  <w:txbxContent>
                    <w:p w14:paraId="24ED6ABB" w14:textId="2474FA48" w:rsidR="00D86BFE" w:rsidRDefault="00A36387">
                      <w:r>
                        <w:rPr>
                          <w:noProof/>
                        </w:rPr>
                        <w:drawing>
                          <wp:inline distT="0" distB="0" distL="0" distR="0" wp14:anchorId="36B26570" wp14:editId="45427417">
                            <wp:extent cx="2972435" cy="21430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1821" cy="2149864"/>
                                    </a:xfrm>
                                    <a:prstGeom prst="rect">
                                      <a:avLst/>
                                    </a:prstGeom>
                                  </pic:spPr>
                                </pic:pic>
                              </a:graphicData>
                            </a:graphic>
                          </wp:inline>
                        </w:drawing>
                      </w:r>
                    </w:p>
                  </w:txbxContent>
                </v:textbox>
              </v:shape>
            </w:pict>
          </mc:Fallback>
        </mc:AlternateContent>
      </w:r>
      <w:r w:rsidR="00D86BFE">
        <w:rPr>
          <w:noProof/>
        </w:rPr>
        <mc:AlternateContent>
          <mc:Choice Requires="wps">
            <w:drawing>
              <wp:anchor distT="0" distB="0" distL="114300" distR="114300" simplePos="0" relativeHeight="251674624" behindDoc="0" locked="0" layoutInCell="1" allowOverlap="1" wp14:anchorId="22A4E37F" wp14:editId="4A6F939E">
                <wp:simplePos x="0" y="0"/>
                <wp:positionH relativeFrom="margin">
                  <wp:align>left</wp:align>
                </wp:positionH>
                <wp:positionV relativeFrom="paragraph">
                  <wp:posOffset>-409575</wp:posOffset>
                </wp:positionV>
                <wp:extent cx="2095500" cy="3238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95500" cy="323850"/>
                        </a:xfrm>
                        <a:prstGeom prst="rect">
                          <a:avLst/>
                        </a:prstGeom>
                        <a:solidFill>
                          <a:schemeClr val="lt1"/>
                        </a:solidFill>
                        <a:ln w="6350">
                          <a:noFill/>
                        </a:ln>
                      </wps:spPr>
                      <wps:txbx>
                        <w:txbxContent>
                          <w:p w14:paraId="788B966B" w14:textId="40C355B9" w:rsidR="00D86BFE" w:rsidRDefault="00A36387">
                            <w:r w:rsidRPr="00A36387">
                              <w:rPr>
                                <w:b/>
                                <w:bCs/>
                              </w:rPr>
                              <w:t>Appendix H</w:t>
                            </w:r>
                            <w:r>
                              <w:t xml:space="preserve">- </w:t>
                            </w:r>
                            <w:r w:rsidR="00D86BFE">
                              <w:t>One-way Anova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E37F" id="Text Box 17" o:spid="_x0000_s1033" type="#_x0000_t202" style="position:absolute;margin-left:0;margin-top:-32.25pt;width:165pt;height:25.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QwIAAIMEAAAOAAAAZHJzL2Uyb0RvYy54bWysVMlu2zAQvRfoPxC8N/KaxbAcuA5SFAiS&#10;AEmRM01RlgCKw5K0pfTr+0hZ2dpT0Qs1nBnO8t6Mlpddo9lBOV+Tyfn4ZMSZMpKK2uxy/uPx+ss5&#10;Zz4IUwhNRuX8WXl+ufr8adnahZpQRbpQjiGI8YvW5rwKwS6yzMtKNcKfkFUGxpJcIwKubpcVTrSI&#10;3uhsMhqdZi25wjqSyntor3ojX6X4ZalkuCtLrwLTOUdtIZ0undt4ZqulWOycsFUtj2WIf6iiEbVB&#10;0pdQVyIItnf1H6GaWjryVIYTSU1GZVlLlXpAN+PRh24eKmFV6gXgePsCk/9/YeXt4d6xugB3Z5wZ&#10;0YCjR9UF9pU6BhXwaa1fwO3BwjF00MN30HsoY9td6Zr4RUMMdiD9/IJujCahnIwu5vMRTBK26WR6&#10;Pk/wZ6+vrfPhm6KGRSHnDuwlUMXhxgdUAtfBJSbzpOviutY6XeLEqI127CDAtQ6pRrx456UNa3N+&#10;OkXq+MhQfN5H1gYJYq99T1EK3bbrsZkODW+peAYOjvpJ8lZe1yj2RvhwLxxGB/1hHcIdjlITktFR&#10;4qwi9+tv+ugPRmHlrMUo5tz/3AunONPfDbi+GM9mcXbTZTY/m+Di3lq2by1m32wICIyxeFYmMfoH&#10;PYilo+YJW7OOWWESRiJ3zsMgbkK/INg6qdbr5IRptSLcmAcrY+gIXqTisXsSzh75CmD6loahFYsP&#10;tPW+PezrfaCyTpxGoHtUj/hj0hPVx62Mq/T2nrxe/x2r3wAAAP//AwBQSwMEFAAGAAgAAAAhADuV&#10;yYHfAAAACAEAAA8AAABkcnMvZG93bnJldi54bWxMj81OwzAQhO9IvIO1SFxQ6xSTFoU4FUL8SNxo&#10;oIibGy9JRLyOYjcJb89yguPOjGa/ybez68SIQ2g9aVgtExBIlbct1Rpey4fFNYgQDVnTeUIN3xhg&#10;W5ye5CazfqIXHHexFlxCITMamhj7TMpQNehMWPoeib1PPzgT+RxqaQczcbnr5GWSrKUzLfGHxvR4&#10;12D1tTs6DR8X9ftzmB/fJpWq/v5pLDd7W2p9fjbf3oCIOMe/MPziMzoUzHTwR7JBdBp4SNSwWF+l&#10;INhWKmHlwMpKpSCLXP4fUPwAAAD//wMAUEsBAi0AFAAGAAgAAAAhALaDOJL+AAAA4QEAABMAAAAA&#10;AAAAAAAAAAAAAAAAAFtDb250ZW50X1R5cGVzXS54bWxQSwECLQAUAAYACAAAACEAOP0h/9YAAACU&#10;AQAACwAAAAAAAAAAAAAAAAAvAQAAX3JlbHMvLnJlbHNQSwECLQAUAAYACAAAACEAP6PwjEMCAACD&#10;BAAADgAAAAAAAAAAAAAAAAAuAgAAZHJzL2Uyb0RvYy54bWxQSwECLQAUAAYACAAAACEAO5XJgd8A&#10;AAAIAQAADwAAAAAAAAAAAAAAAACdBAAAZHJzL2Rvd25yZXYueG1sUEsFBgAAAAAEAAQA8wAAAKkF&#10;AAAAAA==&#10;" fillcolor="white [3201]" stroked="f" strokeweight=".5pt">
                <v:textbox>
                  <w:txbxContent>
                    <w:p w14:paraId="788B966B" w14:textId="40C355B9" w:rsidR="00D86BFE" w:rsidRDefault="00A36387">
                      <w:r w:rsidRPr="00A36387">
                        <w:rPr>
                          <w:b/>
                          <w:bCs/>
                        </w:rPr>
                        <w:t>Appendix H</w:t>
                      </w:r>
                      <w:r>
                        <w:t xml:space="preserve">- </w:t>
                      </w:r>
                      <w:r w:rsidR="00D86BFE">
                        <w:t>One-way Anova</w:t>
                      </w:r>
                    </w:p>
                  </w:txbxContent>
                </v:textbox>
                <w10:wrap anchorx="margin"/>
              </v:shape>
            </w:pict>
          </mc:Fallback>
        </mc:AlternateContent>
      </w:r>
      <w:r w:rsidR="00D86BFE">
        <w:rPr>
          <w:noProof/>
        </w:rPr>
        <w:drawing>
          <wp:inline distT="0" distB="0" distL="0" distR="0" wp14:anchorId="70203E1B" wp14:editId="64DA7A3B">
            <wp:extent cx="2085975" cy="75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5975" cy="752475"/>
                    </a:xfrm>
                    <a:prstGeom prst="rect">
                      <a:avLst/>
                    </a:prstGeom>
                  </pic:spPr>
                </pic:pic>
              </a:graphicData>
            </a:graphic>
          </wp:inline>
        </w:drawing>
      </w:r>
    </w:p>
    <w:p w14:paraId="586AE429" w14:textId="4E156D75" w:rsidR="00D86BFE" w:rsidRDefault="00A36387">
      <w:pPr>
        <w:rPr>
          <w:noProof/>
        </w:rPr>
      </w:pPr>
      <w:r>
        <w:rPr>
          <w:noProof/>
        </w:rPr>
        <w:drawing>
          <wp:inline distT="0" distB="0" distL="0" distR="0" wp14:anchorId="2715029D" wp14:editId="0F776328">
            <wp:extent cx="29051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125" cy="1809750"/>
                    </a:xfrm>
                    <a:prstGeom prst="rect">
                      <a:avLst/>
                    </a:prstGeom>
                  </pic:spPr>
                </pic:pic>
              </a:graphicData>
            </a:graphic>
          </wp:inline>
        </w:drawing>
      </w:r>
    </w:p>
    <w:p w14:paraId="1CDE5127" w14:textId="77777777" w:rsidR="00D86BFE" w:rsidRDefault="00D86BFE">
      <w:pPr>
        <w:rPr>
          <w:noProof/>
        </w:rPr>
      </w:pPr>
    </w:p>
    <w:p w14:paraId="3F53FE10" w14:textId="3479CBD1" w:rsidR="00D86BFE" w:rsidRDefault="009C4FC7">
      <w:pPr>
        <w:rPr>
          <w:noProof/>
        </w:rPr>
      </w:pPr>
      <w:r w:rsidRPr="004B7A6E">
        <w:rPr>
          <w:b/>
          <w:bCs/>
          <w:noProof/>
        </w:rPr>
        <w:t xml:space="preserve">Appendix </w:t>
      </w:r>
      <w:r w:rsidR="004B7A6E" w:rsidRPr="004B7A6E">
        <w:rPr>
          <w:b/>
          <w:bCs/>
          <w:noProof/>
        </w:rPr>
        <w:t>I</w:t>
      </w:r>
      <w:r w:rsidR="004B7A6E">
        <w:rPr>
          <w:noProof/>
        </w:rPr>
        <w:t>-</w:t>
      </w:r>
      <w:r>
        <w:rPr>
          <w:noProof/>
        </w:rPr>
        <w:t>Chi square test for assosciation betweeen institution type and region</w:t>
      </w:r>
    </w:p>
    <w:p w14:paraId="1DE2FE61" w14:textId="04D4BD41" w:rsidR="009C4FC7" w:rsidRDefault="00FE2136">
      <w:pPr>
        <w:rPr>
          <w:sz w:val="20"/>
          <w:szCs w:val="20"/>
        </w:rPr>
      </w:pPr>
      <w:r>
        <w:rPr>
          <w:noProof/>
        </w:rPr>
        <w:drawing>
          <wp:inline distT="0" distB="0" distL="0" distR="0" wp14:anchorId="706D1823" wp14:editId="0A16D76C">
            <wp:extent cx="2762250" cy="714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2250" cy="714375"/>
                    </a:xfrm>
                    <a:prstGeom prst="rect">
                      <a:avLst/>
                    </a:prstGeom>
                  </pic:spPr>
                </pic:pic>
              </a:graphicData>
            </a:graphic>
          </wp:inline>
        </w:drawing>
      </w:r>
    </w:p>
    <w:p w14:paraId="4A86CE38" w14:textId="6F2E7BE2" w:rsidR="009C4FC7" w:rsidRDefault="009112B4">
      <w:pPr>
        <w:rPr>
          <w:sz w:val="20"/>
          <w:szCs w:val="20"/>
        </w:rPr>
      </w:pPr>
      <w:r>
        <w:rPr>
          <w:noProof/>
        </w:rPr>
        <mc:AlternateContent>
          <mc:Choice Requires="wps">
            <w:drawing>
              <wp:anchor distT="0" distB="0" distL="114300" distR="114300" simplePos="0" relativeHeight="251678720" behindDoc="0" locked="0" layoutInCell="1" allowOverlap="1" wp14:anchorId="65537C98" wp14:editId="4F6DA5F3">
                <wp:simplePos x="0" y="0"/>
                <wp:positionH relativeFrom="column">
                  <wp:posOffset>5391150</wp:posOffset>
                </wp:positionH>
                <wp:positionV relativeFrom="paragraph">
                  <wp:posOffset>2581910</wp:posOffset>
                </wp:positionV>
                <wp:extent cx="885825" cy="22860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885825" cy="228600"/>
                        </a:xfrm>
                        <a:prstGeom prst="rect">
                          <a:avLst/>
                        </a:prstGeom>
                        <a:solidFill>
                          <a:schemeClr val="lt1"/>
                        </a:solidFill>
                        <a:ln w="6350">
                          <a:solidFill>
                            <a:prstClr val="black"/>
                          </a:solidFill>
                        </a:ln>
                      </wps:spPr>
                      <wps:txbx>
                        <w:txbxContent>
                          <w:p w14:paraId="779CD77F" w14:textId="2CA8F078" w:rsidR="009112B4" w:rsidRDefault="009112B4">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37C98" id="Text Box 43" o:spid="_x0000_s1034" type="#_x0000_t202" style="position:absolute;margin-left:424.5pt;margin-top:203.3pt;width:69.7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caUAIAAKkEAAAOAAAAZHJzL2Uyb0RvYy54bWysVMlu2zAQvRfoPxC8N5Id23GNyIGbwEWB&#10;IAlgFznTFBUJpTgsSVtKv76P9JKlPRW9ULPxcebNjC6v+laznXK+IVPwwVnOmTKSysY8Ffz7evlp&#10;ypkPwpRCk1EFf1aeX80/frjs7EwNqSZdKscAYvysswWvQ7CzLPOyVq3wZ2SVgbMi14oA1T1lpRMd&#10;0FudDfN8knXkSutIKu9hvdk7+TzhV5WS4b6qvApMFxy5hXS6dG7imc0vxezJCVs38pCG+IcsWtEY&#10;PHqCuhFBsK1r/oBqG+nIUxXOJLUZVVUjVaoB1Qzyd9WsamFVqgXkeHuiyf8/WHm3e3CsKQs+OufM&#10;iBY9Wqs+sC/UM5jAT2f9DGEri8DQw44+H+0exlh2X7k2flEQgx9MP5/YjWgSxul0PB2OOZNwDYfT&#10;SZ7Yz14uW+fDV0Uti0LBHZqXOBW7Wx+QCEKPIfEtT7opl43WSYkDo661YzuBVuuQUsSNN1HasK7g&#10;k/NxnoDf+CL06f5GC/kjFvkWAZo2MEZK9qVHKfSbPlF4caRlQ+Uz2HK0nzdv5bIB/K3w4UE4DBgI&#10;wtKEexyVJuREB4mzmtyvv9ljPPoOL2cdBrbg/udWOMWZ/mYwEZ8Ho1Gc8KSMxhdDKO61Z/PaY7bt&#10;NYGoAdbTyiTG+KCPYuWofcRuLeKrcAkj8XbBw1G8Dvs1wm5KtVikIMy0FeHWrKyM0LExkdZ1/yic&#10;PbQ1YB7u6DjaYvauu/vYeNPQYhuoalLrI897Vg/0Yx9Sdw67GxfutZ6iXv4w898AAAD//wMAUEsD&#10;BBQABgAIAAAAIQATuPDh3gAAAAsBAAAPAAAAZHJzL2Rvd25yZXYueG1sTI/BTsMwEETvSPyDtUjc&#10;qNMqRE6IUwEqXDhREGc33tpRYzuy3TT8PcsJjrMzmn3Tbhc3shljGoKXsF4VwND3QQ/eSPj8eLkT&#10;wFJWXqsxeJTwjQm23fVVqxodLv4d5302jEp8apQEm/PUcJ56i06lVZjQk3cM0alMMhquo7pQuRv5&#10;pigq7tTg6YNVEz5b7E/7s5OwezK16YWKdif0MMzL1/HNvEp5e7M8PgDLuOS/MPziEzp0xHQIZ68T&#10;GyWIsqYtWUJZVBUwStRC3AM70KXcVMC7lv/f0P0AAAD//wMAUEsBAi0AFAAGAAgAAAAhALaDOJL+&#10;AAAA4QEAABMAAAAAAAAAAAAAAAAAAAAAAFtDb250ZW50X1R5cGVzXS54bWxQSwECLQAUAAYACAAA&#10;ACEAOP0h/9YAAACUAQAACwAAAAAAAAAAAAAAAAAvAQAAX3JlbHMvLnJlbHNQSwECLQAUAAYACAAA&#10;ACEAHoxXGlACAACpBAAADgAAAAAAAAAAAAAAAAAuAgAAZHJzL2Uyb0RvYy54bWxQSwECLQAUAAYA&#10;CAAAACEAE7jw4d4AAAALAQAADwAAAAAAAAAAAAAAAACqBAAAZHJzL2Rvd25yZXYueG1sUEsFBgAA&#10;AAAEAAQA8wAAALUFAAAAAA==&#10;" fillcolor="white [3201]" strokeweight=".5pt">
                <v:textbox>
                  <w:txbxContent>
                    <w:p w14:paraId="779CD77F" w14:textId="2CA8F078" w:rsidR="009112B4" w:rsidRDefault="009112B4">
                      <w:r>
                        <w:t>Before</w:t>
                      </w:r>
                    </w:p>
                  </w:txbxContent>
                </v:textbox>
              </v:shape>
            </w:pict>
          </mc:Fallback>
        </mc:AlternateContent>
      </w:r>
      <w:r w:rsidR="00FE2136">
        <w:rPr>
          <w:noProof/>
        </w:rPr>
        <w:drawing>
          <wp:inline distT="0" distB="0" distL="0" distR="0" wp14:anchorId="010B11FC" wp14:editId="4AD9802D">
            <wp:extent cx="5731510" cy="24834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83485"/>
                    </a:xfrm>
                    <a:prstGeom prst="rect">
                      <a:avLst/>
                    </a:prstGeom>
                  </pic:spPr>
                </pic:pic>
              </a:graphicData>
            </a:graphic>
          </wp:inline>
        </w:drawing>
      </w:r>
    </w:p>
    <w:p w14:paraId="7405930A" w14:textId="58987749" w:rsidR="005D616B" w:rsidRDefault="008A159D">
      <w:pPr>
        <w:rPr>
          <w:sz w:val="20"/>
          <w:szCs w:val="20"/>
        </w:rPr>
      </w:pPr>
      <w:r w:rsidRPr="008A159D">
        <w:rPr>
          <w:b/>
          <w:bCs/>
          <w:noProof/>
          <w:sz w:val="20"/>
          <w:szCs w:val="20"/>
        </w:rPr>
        <mc:AlternateContent>
          <mc:Choice Requires="wps">
            <w:drawing>
              <wp:anchor distT="0" distB="0" distL="114300" distR="114300" simplePos="0" relativeHeight="251677696" behindDoc="0" locked="0" layoutInCell="1" allowOverlap="1" wp14:anchorId="6B6EFFD4" wp14:editId="61A6ACD2">
                <wp:simplePos x="0" y="0"/>
                <wp:positionH relativeFrom="column">
                  <wp:posOffset>3429000</wp:posOffset>
                </wp:positionH>
                <wp:positionV relativeFrom="paragraph">
                  <wp:posOffset>184150</wp:posOffset>
                </wp:positionV>
                <wp:extent cx="2924810" cy="2314575"/>
                <wp:effectExtent l="0" t="0" r="27940" b="28575"/>
                <wp:wrapNone/>
                <wp:docPr id="41" name="Text Box 41"/>
                <wp:cNvGraphicFramePr/>
                <a:graphic xmlns:a="http://schemas.openxmlformats.org/drawingml/2006/main">
                  <a:graphicData uri="http://schemas.microsoft.com/office/word/2010/wordprocessingShape">
                    <wps:wsp>
                      <wps:cNvSpPr txBox="1"/>
                      <wps:spPr>
                        <a:xfrm>
                          <a:off x="0" y="0"/>
                          <a:ext cx="2924810" cy="2314575"/>
                        </a:xfrm>
                        <a:prstGeom prst="rect">
                          <a:avLst/>
                        </a:prstGeom>
                        <a:solidFill>
                          <a:schemeClr val="lt1"/>
                        </a:solidFill>
                        <a:ln w="6350">
                          <a:solidFill>
                            <a:prstClr val="black"/>
                          </a:solidFill>
                        </a:ln>
                      </wps:spPr>
                      <wps:txbx>
                        <w:txbxContent>
                          <w:p w14:paraId="2CC7F094" w14:textId="103E82AA" w:rsidR="008A159D" w:rsidRDefault="008A159D">
                            <w:r>
                              <w:rPr>
                                <w:noProof/>
                              </w:rPr>
                              <w:drawing>
                                <wp:inline distT="0" distB="0" distL="0" distR="0" wp14:anchorId="49275C25" wp14:editId="57F730B5">
                                  <wp:extent cx="2735580" cy="2132525"/>
                                  <wp:effectExtent l="0" t="0" r="762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5580" cy="2132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6EFFD4" id="Text Box 41" o:spid="_x0000_s1035" type="#_x0000_t202" style="position:absolute;margin-left:270pt;margin-top:14.5pt;width:230.3pt;height:182.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oCkTwIAAKsEAAAOAAAAZHJzL2Uyb0RvYy54bWysVE1v2zAMvQ/YfxB0Xx2nSdcacYosRYcB&#10;RVsgHXpWZDkxJouapMTufv2elI+m3U7DLgpFPj+Rj2Qm132r2VY535ApeX424EwZSVVjViX//nT7&#10;6ZIzH4SphCajSv6iPL+efvww6WyhhrQmXSnHQGJ80dmSr0OwRZZ5uVat8GdklUGwJteKgKtbZZUT&#10;HdhbnQ0Hg4usI1dZR1J5D+/NLsinib+ulQwPde1VYLrkyC2k06VzGc9sOhHFygm7buQ+DfEPWbSi&#10;MXj0SHUjgmAb1/xB1TbSkac6nElqM6rrRqpUA6rJB++qWayFVakWiOPtUSb//2jl/fbRsaYq+Sjn&#10;zIgWPXpSfWBfqGdwQZ/O+gKwhQUw9PCjzwe/hzOW3deujb8oiCEOpV+O6kY2Cefwaji6zBGSiA3P&#10;89H48zjyZK+fW+fDV0Uti0bJHdqXVBXbOx920AMkvuZJN9Vto3W6xJFRc+3YVqDZOqQkQf4GpQ3r&#10;Sn5xPh4k4jexSH38fqmF/LFP7wQFPm2QcxRlV3y0Qr/sk4ipoOhZUvUCvRztJs5beduA/k748Cgc&#10;Rgw6YG3CA45aE3KivcXZmtyvv/kjHp1HlLMOI1ty/3MjnOJMfzOYiat8NIozni5Qd4iLO40sTyNm&#10;084JQqHtyC6ZER/0wawdtc/Yrll8FSFhJN4ueTiY87BbJGynVLNZAmGqrQh3ZmFlpI6NibI+9c/C&#10;2X1bAybing7DLYp33d1h45eGZptAdZNa/6rqXn5sRBqe/fbGlTu9J9Trf8z0NwAAAP//AwBQSwME&#10;FAAGAAgAAAAhAAbF0BHeAAAACwEAAA8AAABkcnMvZG93bnJldi54bWxMj8FOwzAQRO9I/IO1SNyo&#10;TUtREuJUgAoXThTE2Y1d2yJeR7abhr9ne4LTarSjmTftZg4Dm0zKPqKE24UAZrCP2qOV8PnxclMB&#10;y0WhVkNEI+HHZNh0lxetanQ84buZdsUyCsHcKAmulLHhPPfOBJUXcTRIv0NMQRWSyXKd1InCw8CX&#10;QtzzoDxSg1OjeXam/94dg4Ttk61tX6nktpX2fpq/Dm/2Vcrrq/nxAVgxc/kzwxmf0KEjpn08os5s&#10;kLC+E7SlSFjWdM8GQX3A9hJW9WoNvGv5/w3dLwAAAP//AwBQSwECLQAUAAYACAAAACEAtoM4kv4A&#10;AADhAQAAEwAAAAAAAAAAAAAAAAAAAAAAW0NvbnRlbnRfVHlwZXNdLnhtbFBLAQItABQABgAIAAAA&#10;IQA4/SH/1gAAAJQBAAALAAAAAAAAAAAAAAAAAC8BAABfcmVscy8ucmVsc1BLAQItABQABgAIAAAA&#10;IQCj2oCkTwIAAKsEAAAOAAAAAAAAAAAAAAAAAC4CAABkcnMvZTJvRG9jLnhtbFBLAQItABQABgAI&#10;AAAAIQAGxdAR3gAAAAsBAAAPAAAAAAAAAAAAAAAAAKkEAABkcnMvZG93bnJldi54bWxQSwUGAAAA&#10;AAQABADzAAAAtAUAAAAA&#10;" fillcolor="white [3201]" strokeweight=".5pt">
                <v:textbox>
                  <w:txbxContent>
                    <w:p w14:paraId="2CC7F094" w14:textId="103E82AA" w:rsidR="008A159D" w:rsidRDefault="008A159D">
                      <w:r>
                        <w:rPr>
                          <w:noProof/>
                        </w:rPr>
                        <w:drawing>
                          <wp:inline distT="0" distB="0" distL="0" distR="0" wp14:anchorId="49275C25" wp14:editId="57F730B5">
                            <wp:extent cx="2735580" cy="2132525"/>
                            <wp:effectExtent l="0" t="0" r="762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5580" cy="2132525"/>
                                    </a:xfrm>
                                    <a:prstGeom prst="rect">
                                      <a:avLst/>
                                    </a:prstGeom>
                                  </pic:spPr>
                                </pic:pic>
                              </a:graphicData>
                            </a:graphic>
                          </wp:inline>
                        </w:drawing>
                      </w:r>
                    </w:p>
                  </w:txbxContent>
                </v:textbox>
              </v:shape>
            </w:pict>
          </mc:Fallback>
        </mc:AlternateContent>
      </w:r>
      <w:r w:rsidR="009C4FC7" w:rsidRPr="008A159D">
        <w:rPr>
          <w:b/>
          <w:bCs/>
          <w:sz w:val="20"/>
          <w:szCs w:val="20"/>
        </w:rPr>
        <w:t xml:space="preserve">Appendix </w:t>
      </w:r>
      <w:r w:rsidRPr="008A159D">
        <w:rPr>
          <w:b/>
          <w:bCs/>
          <w:sz w:val="20"/>
          <w:szCs w:val="20"/>
        </w:rPr>
        <w:t>J</w:t>
      </w:r>
      <w:r w:rsidR="009C4FC7">
        <w:rPr>
          <w:sz w:val="20"/>
          <w:szCs w:val="20"/>
        </w:rPr>
        <w:t xml:space="preserve">-  </w:t>
      </w:r>
      <w:r w:rsidR="00552FB9">
        <w:rPr>
          <w:sz w:val="20"/>
          <w:szCs w:val="20"/>
        </w:rPr>
        <w:t xml:space="preserve"> test</w:t>
      </w:r>
      <w:r w:rsidR="00C44F2A">
        <w:rPr>
          <w:sz w:val="20"/>
          <w:szCs w:val="20"/>
        </w:rPr>
        <w:t xml:space="preserve">ing the dataset for </w:t>
      </w:r>
      <w:r w:rsidR="005D616B">
        <w:rPr>
          <w:sz w:val="20"/>
          <w:szCs w:val="20"/>
        </w:rPr>
        <w:t>normality of the data</w:t>
      </w:r>
      <w:r w:rsidR="00C44F2A">
        <w:rPr>
          <w:sz w:val="20"/>
          <w:szCs w:val="20"/>
        </w:rPr>
        <w:t xml:space="preserve"> using proc univariate</w:t>
      </w:r>
      <w:r w:rsidR="009C4FC7">
        <w:rPr>
          <w:noProof/>
        </w:rPr>
        <w:drawing>
          <wp:inline distT="0" distB="0" distL="0" distR="0" wp14:anchorId="1276AE4F" wp14:editId="0971C98B">
            <wp:extent cx="2628900" cy="1200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28900" cy="1200150"/>
                    </a:xfrm>
                    <a:prstGeom prst="rect">
                      <a:avLst/>
                    </a:prstGeom>
                  </pic:spPr>
                </pic:pic>
              </a:graphicData>
            </a:graphic>
          </wp:inline>
        </w:drawing>
      </w:r>
      <w:r w:rsidR="005D616B">
        <w:rPr>
          <w:sz w:val="20"/>
          <w:szCs w:val="20"/>
        </w:rPr>
        <w:t xml:space="preserve">                                                                                                </w:t>
      </w:r>
    </w:p>
    <w:p w14:paraId="6C7D8801" w14:textId="542300A0" w:rsidR="005D616B" w:rsidRDefault="00C44F2A">
      <w:pPr>
        <w:rPr>
          <w:sz w:val="20"/>
          <w:szCs w:val="20"/>
        </w:rPr>
      </w:pPr>
      <w:r w:rsidRPr="00C44F2A">
        <w:rPr>
          <w:noProof/>
        </w:rPr>
        <w:t xml:space="preserve"> </w:t>
      </w:r>
    </w:p>
    <w:p w14:paraId="34FAE766" w14:textId="3BE0C8D0" w:rsidR="00552FB9" w:rsidRDefault="009112B4">
      <w:pPr>
        <w:rPr>
          <w:sz w:val="20"/>
          <w:szCs w:val="20"/>
        </w:rPr>
      </w:pPr>
      <w:r>
        <w:rPr>
          <w:noProof/>
        </w:rPr>
        <w:lastRenderedPageBreak/>
        <mc:AlternateContent>
          <mc:Choice Requires="wps">
            <w:drawing>
              <wp:anchor distT="0" distB="0" distL="114300" distR="114300" simplePos="0" relativeHeight="251679744" behindDoc="0" locked="0" layoutInCell="1" allowOverlap="1" wp14:anchorId="4645A8E2" wp14:editId="1415095F">
                <wp:simplePos x="0" y="0"/>
                <wp:positionH relativeFrom="column">
                  <wp:posOffset>5534025</wp:posOffset>
                </wp:positionH>
                <wp:positionV relativeFrom="paragraph">
                  <wp:posOffset>-790575</wp:posOffset>
                </wp:positionV>
                <wp:extent cx="942975" cy="2476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solidFill>
                            <a:prstClr val="black"/>
                          </a:solidFill>
                        </a:ln>
                      </wps:spPr>
                      <wps:txbx>
                        <w:txbxContent>
                          <w:p w14:paraId="01285939" w14:textId="251BA14C" w:rsidR="009112B4" w:rsidRDefault="009112B4">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5A8E2" id="Text Box 55" o:spid="_x0000_s1036" type="#_x0000_t202" style="position:absolute;margin-left:435.75pt;margin-top:-62.25pt;width:74.25pt;height:1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dKTwIAAKoEAAAOAAAAZHJzL2Uyb0RvYy54bWysVE1v2zAMvQ/YfxB0X51kSbsGcYosRYcB&#10;RVsgGXpWZDk2JouapMTufv2elDj92mnYRRY/9Eg+kp5ddY1me+V8TSbnw7MBZ8pIKmqzzfmP9c2n&#10;L5z5IEwhNBmV8yfl+dX844dZa6dqRBXpQjkGEOOnrc15FYKdZpmXlWqEPyOrDIwluUYEiG6bFU60&#10;QG90NhoMzrOWXGEdSeU9tNcHI58n/LJUMtyXpVeB6Zwjt5BOl85NPLP5TEy3Ttiqlsc0xD9k0Yja&#10;IOgJ6loEwXaufgfV1NKRpzKcSWoyKstaqlQDqhkO3lSzqoRVqRaQ4+2JJv//YOXd/sGxusj5ZMKZ&#10;EQ16tFZdYF+pY1CBn9b6KdxWFo6hgx597vUeylh2V7omflEQgx1MP53YjWgSysvx6PICQSRMo/HF&#10;+SSxnz0/ts6Hb4oaFi85d2he4lTsb31AInDtXWIsT7oubmqtkxAHRi21Y3uBVuuQUsSLV17asDbn&#10;558R+h1ChD6932ghf8YiXyNA0gbKSMmh9HgL3aZLFA7HPS8bKp5Al6PDwHkrb2rg3wofHoTDhIEh&#10;bE24x1FqQlJ0vHFWkfv9N330R+Nh5azFxObc/9oJpzjT3w1G4nI4HscRT8J4cjGC4F5aNi8tZtcs&#10;CUwNsZ9Wpmv0D7q/lo6aRyzXIkaFSRiJ2DkP/XUZDnuE5ZRqsUhOGGorwq1ZWRmhI8mR13X3KJw9&#10;9jVgIO6on20xfdPeg298aWixC1TWqfeR6AOrR/6xEKk9x+WNG/dSTl7Pv5j5HwAAAP//AwBQSwME&#10;FAAGAAgAAAAhANSYuIzfAAAADQEAAA8AAABkcnMvZG93bnJldi54bWxMj8FOwzAQRO9I/IO1SNxa&#10;JxUBE+JUgFounCiIsxu7tkW8jmI3DX/f7QluuzujmbfNeg49m8yYfEQJ5bIAZrCL2qOV8PW5XQhg&#10;KSvUqo9oJPyaBOv2+qpRtY4n/DDTLltGIZhqJcHlPNScp86ZoNIyDgZJO8QxqEzraLke1YnCQ89X&#10;RXHPg/JIDU4N5tWZ7md3DBI2L/bRdkKNbiO099P8fXi3b1Le3szPT8CymfOfGS74hA4tMe3jEXVi&#10;vQTxUFZklbAoV3c0XSwFVQLb001UFfC24f+/aM8AAAD//wMAUEsBAi0AFAAGAAgAAAAhALaDOJL+&#10;AAAA4QEAABMAAAAAAAAAAAAAAAAAAAAAAFtDb250ZW50X1R5cGVzXS54bWxQSwECLQAUAAYACAAA&#10;ACEAOP0h/9YAAACUAQAACwAAAAAAAAAAAAAAAAAvAQAAX3JlbHMvLnJlbHNQSwECLQAUAAYACAAA&#10;ACEAno4HSk8CAACqBAAADgAAAAAAAAAAAAAAAAAuAgAAZHJzL2Uyb0RvYy54bWxQSwECLQAUAAYA&#10;CAAAACEA1Ji4jN8AAAANAQAADwAAAAAAAAAAAAAAAACpBAAAZHJzL2Rvd25yZXYueG1sUEsFBgAA&#10;AAAEAAQA8wAAALUFAAAAAA==&#10;" fillcolor="white [3201]" strokeweight=".5pt">
                <v:textbox>
                  <w:txbxContent>
                    <w:p w14:paraId="01285939" w14:textId="251BA14C" w:rsidR="009112B4" w:rsidRDefault="009112B4">
                      <w:r>
                        <w:t>After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73116CE" wp14:editId="1B1ED1C9">
                <wp:simplePos x="0" y="0"/>
                <wp:positionH relativeFrom="column">
                  <wp:posOffset>3371850</wp:posOffset>
                </wp:positionH>
                <wp:positionV relativeFrom="paragraph">
                  <wp:posOffset>-533401</wp:posOffset>
                </wp:positionV>
                <wp:extent cx="3200400" cy="2257425"/>
                <wp:effectExtent l="0" t="0" r="19050" b="28575"/>
                <wp:wrapNone/>
                <wp:docPr id="126" name="Text Box 126"/>
                <wp:cNvGraphicFramePr/>
                <a:graphic xmlns:a="http://schemas.openxmlformats.org/drawingml/2006/main">
                  <a:graphicData uri="http://schemas.microsoft.com/office/word/2010/wordprocessingShape">
                    <wps:wsp>
                      <wps:cNvSpPr txBox="1"/>
                      <wps:spPr>
                        <a:xfrm>
                          <a:off x="0" y="0"/>
                          <a:ext cx="3200400" cy="2257425"/>
                        </a:xfrm>
                        <a:prstGeom prst="rect">
                          <a:avLst/>
                        </a:prstGeom>
                        <a:solidFill>
                          <a:schemeClr val="lt1"/>
                        </a:solidFill>
                        <a:ln w="6350">
                          <a:solidFill>
                            <a:prstClr val="black"/>
                          </a:solidFill>
                        </a:ln>
                      </wps:spPr>
                      <wps:txbx>
                        <w:txbxContent>
                          <w:p w14:paraId="263F8651" w14:textId="787C3B6D" w:rsidR="00552FB9" w:rsidRDefault="008A159D">
                            <w:r>
                              <w:rPr>
                                <w:noProof/>
                              </w:rPr>
                              <w:drawing>
                                <wp:inline distT="0" distB="0" distL="0" distR="0" wp14:anchorId="5100CB05" wp14:editId="437D0605">
                                  <wp:extent cx="2915920" cy="2131059"/>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5920" cy="2131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6CE" id="Text Box 126" o:spid="_x0000_s1037" type="#_x0000_t202" style="position:absolute;margin-left:265.5pt;margin-top:-42pt;width:252pt;height:17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4AUAIAAK0EAAAOAAAAZHJzL2Uyb0RvYy54bWysVMFuGjEQvVfqP1i+NwsbICnKEtFEVJVQ&#10;EimpcjZeb1jV63Ftwy79+j57gZC0p6oXM555+zzzZoar667RbKucr8kUfHg24EwZSWVtXgr+/Wnx&#10;6ZIzH4QphSajCr5Tnl/PPn64au1U5bQmXSrHQGL8tLUFX4dgp1nm5Vo1wp+RVQbBilwjAq7uJSud&#10;aMHe6CwfDCZZS660jqTyHt7bPshnib+qlAz3VeVVYLrgyC2k06VzFc9sdiWmL07YdS33aYh/yKIR&#10;tcGjR6pbEQTbuPoPqqaWjjxV4UxSk1FV1VKlGlDNcPCumse1sCrVAnG8Pcrk/x+tvNs+OFaX6F0+&#10;4cyIBk16Ul1gX6hj0QeFWuunAD5aQEOHANAHv4czFt5Vrom/KIkhDq13R30jnYTzHB0bDRCSiOX5&#10;+GKUjyNP9vq5dT58VdSwaBTcoYFJV7Fd+tBDD5D4middl4ta63SJQ6NutGNbgXbrkJIE+RuUNqwt&#10;+OR8PEjEb2KR+vj9Sgv5Y5/eCQp82iDnKEpffLRCt+qSjJcHYVZU7qCXo37mvJWLGvRL4cODcBgy&#10;6IDFCfc4Kk3IifYWZ2tyv/7mj3j0HlHOWgxtwf3PjXCKM/3NYCo+D0ejOOXpMhpf5Li408jqNGI2&#10;zQ1BqCFW1MpkRnzQB7Ny1Dxjv+bxVYSEkXi74OFg3oR+lbCfUs3nCYS5tiIszaOVkTo2Jsr61D0L&#10;Z/dtDZiIOzqMt5i+626PjV8amm8CVXVqfdS5V3UvP3YiDc9+f+PSnd4T6vVfZvYbAAD//wMAUEsD&#10;BBQABgAIAAAAIQC3M4j93wAAAAwBAAAPAAAAZHJzL2Rvd25yZXYueG1sTI/BTsMwEETvSPyDtUjc&#10;WictgRDiVIAKF04UxHkbb22L2I5sNw1/j3uC24x2NPum3cx2YBOFaLwTUC4LYOR6L41TAj4/XhY1&#10;sJjQSRy8IwE/FGHTXV602Eh/cu807ZJiucTFBgXolMaG89hrshiXfiSXbwcfLKZsg+Iy4CmX24Gv&#10;iuKWWzQuf9A40rOm/nt3tAK2T+pe9TUGva2lMdP8dXhTr0JcX82PD8ASzekvDGf8jA5dZtr7o5OR&#10;DQKqdZm3JAGL+iaLc6JYV1ntBazuygp41/L/I7pfAAAA//8DAFBLAQItABQABgAIAAAAIQC2gziS&#10;/gAAAOEBAAATAAAAAAAAAAAAAAAAAAAAAABbQ29udGVudF9UeXBlc10ueG1sUEsBAi0AFAAGAAgA&#10;AAAhADj9If/WAAAAlAEAAAsAAAAAAAAAAAAAAAAALwEAAF9yZWxzLy5yZWxzUEsBAi0AFAAGAAgA&#10;AAAhAPOKDgBQAgAArQQAAA4AAAAAAAAAAAAAAAAALgIAAGRycy9lMm9Eb2MueG1sUEsBAi0AFAAG&#10;AAgAAAAhALcziP3fAAAADAEAAA8AAAAAAAAAAAAAAAAAqgQAAGRycy9kb3ducmV2LnhtbFBLBQYA&#10;AAAABAAEAPMAAAC2BQAAAAA=&#10;" fillcolor="white [3201]" strokeweight=".5pt">
                <v:textbox>
                  <w:txbxContent>
                    <w:p w14:paraId="263F8651" w14:textId="787C3B6D" w:rsidR="00552FB9" w:rsidRDefault="008A159D">
                      <w:r>
                        <w:rPr>
                          <w:noProof/>
                        </w:rPr>
                        <w:drawing>
                          <wp:inline distT="0" distB="0" distL="0" distR="0" wp14:anchorId="5100CB05" wp14:editId="437D0605">
                            <wp:extent cx="2915920" cy="2131059"/>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5920" cy="2131059"/>
                                    </a:xfrm>
                                    <a:prstGeom prst="rect">
                                      <a:avLst/>
                                    </a:prstGeom>
                                  </pic:spPr>
                                </pic:pic>
                              </a:graphicData>
                            </a:graphic>
                          </wp:inline>
                        </w:drawing>
                      </w:r>
                    </w:p>
                  </w:txbxContent>
                </v:textbox>
              </v:shape>
            </w:pict>
          </mc:Fallback>
        </mc:AlternateContent>
      </w:r>
      <w:r w:rsidR="00552FB9" w:rsidRPr="008A159D">
        <w:rPr>
          <w:b/>
          <w:bCs/>
          <w:sz w:val="20"/>
          <w:szCs w:val="20"/>
        </w:rPr>
        <w:t>A</w:t>
      </w:r>
      <w:r w:rsidR="008A159D" w:rsidRPr="008A159D">
        <w:rPr>
          <w:b/>
          <w:bCs/>
          <w:sz w:val="20"/>
          <w:szCs w:val="20"/>
        </w:rPr>
        <w:t>ppendix</w:t>
      </w:r>
      <w:r w:rsidR="00552FB9" w:rsidRPr="008A159D">
        <w:rPr>
          <w:b/>
          <w:bCs/>
          <w:sz w:val="20"/>
          <w:szCs w:val="20"/>
        </w:rPr>
        <w:t xml:space="preserve"> </w:t>
      </w:r>
      <w:r w:rsidR="008A159D" w:rsidRPr="008A159D">
        <w:rPr>
          <w:b/>
          <w:bCs/>
          <w:sz w:val="20"/>
          <w:szCs w:val="20"/>
        </w:rPr>
        <w:t>K</w:t>
      </w:r>
      <w:r w:rsidR="00552FB9">
        <w:rPr>
          <w:sz w:val="20"/>
          <w:szCs w:val="20"/>
        </w:rPr>
        <w:t>- Transforming the Data</w:t>
      </w:r>
    </w:p>
    <w:p w14:paraId="7B34C17F" w14:textId="152A6BA9" w:rsidR="00552FB9" w:rsidRDefault="00552FB9">
      <w:pPr>
        <w:rPr>
          <w:sz w:val="20"/>
          <w:szCs w:val="20"/>
        </w:rPr>
      </w:pPr>
      <w:r>
        <w:rPr>
          <w:noProof/>
        </w:rPr>
        <w:drawing>
          <wp:inline distT="0" distB="0" distL="0" distR="0" wp14:anchorId="08FA9602" wp14:editId="03E0B682">
            <wp:extent cx="1981200" cy="590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1200" cy="590550"/>
                    </a:xfrm>
                    <a:prstGeom prst="rect">
                      <a:avLst/>
                    </a:prstGeom>
                  </pic:spPr>
                </pic:pic>
              </a:graphicData>
            </a:graphic>
          </wp:inline>
        </w:drawing>
      </w:r>
    </w:p>
    <w:p w14:paraId="641794E3" w14:textId="04B52904" w:rsidR="00552FB9" w:rsidRDefault="00552FB9">
      <w:pPr>
        <w:rPr>
          <w:sz w:val="20"/>
          <w:szCs w:val="20"/>
        </w:rPr>
      </w:pPr>
    </w:p>
    <w:p w14:paraId="68437401" w14:textId="77777777" w:rsidR="00F251A2" w:rsidRDefault="00F251A2" w:rsidP="00BD553D">
      <w:pPr>
        <w:rPr>
          <w:sz w:val="20"/>
          <w:szCs w:val="20"/>
        </w:rPr>
      </w:pPr>
    </w:p>
    <w:p w14:paraId="508F278A" w14:textId="51D94EBA" w:rsidR="00E90A9B" w:rsidRDefault="00BD553D" w:rsidP="00BD553D">
      <w:pPr>
        <w:rPr>
          <w:sz w:val="20"/>
          <w:szCs w:val="20"/>
        </w:rPr>
      </w:pPr>
      <w:r w:rsidRPr="00A26892">
        <w:rPr>
          <w:b/>
          <w:bCs/>
          <w:sz w:val="20"/>
          <w:szCs w:val="20"/>
        </w:rPr>
        <w:t>A</w:t>
      </w:r>
      <w:r w:rsidR="004C5B31">
        <w:rPr>
          <w:b/>
          <w:bCs/>
          <w:sz w:val="20"/>
          <w:szCs w:val="20"/>
        </w:rPr>
        <w:t>ppendix</w:t>
      </w:r>
      <w:r w:rsidRPr="00A26892">
        <w:rPr>
          <w:b/>
          <w:bCs/>
          <w:sz w:val="20"/>
          <w:szCs w:val="20"/>
        </w:rPr>
        <w:t xml:space="preserve"> </w:t>
      </w:r>
      <w:r w:rsidR="00A26892" w:rsidRPr="00A26892">
        <w:rPr>
          <w:b/>
          <w:bCs/>
          <w:sz w:val="20"/>
          <w:szCs w:val="20"/>
        </w:rPr>
        <w:t>L</w:t>
      </w:r>
      <w:r>
        <w:rPr>
          <w:sz w:val="20"/>
          <w:szCs w:val="20"/>
        </w:rPr>
        <w:t xml:space="preserve">-WILCOXIN TEST </w:t>
      </w:r>
    </w:p>
    <w:p w14:paraId="5D2B13FB" w14:textId="159C9ADD" w:rsidR="00F251A2" w:rsidRDefault="00152854" w:rsidP="00BD553D">
      <w:pPr>
        <w:rPr>
          <w:sz w:val="20"/>
          <w:szCs w:val="20"/>
        </w:rPr>
      </w:pPr>
      <w:r>
        <w:rPr>
          <w:noProof/>
          <w:sz w:val="20"/>
          <w:szCs w:val="20"/>
        </w:rPr>
        <mc:AlternateContent>
          <mc:Choice Requires="wps">
            <w:drawing>
              <wp:anchor distT="0" distB="0" distL="114300" distR="114300" simplePos="0" relativeHeight="251680768" behindDoc="0" locked="0" layoutInCell="1" allowOverlap="1" wp14:anchorId="16D2C6BF" wp14:editId="4B4DC0B1">
                <wp:simplePos x="0" y="0"/>
                <wp:positionH relativeFrom="column">
                  <wp:posOffset>3276600</wp:posOffset>
                </wp:positionH>
                <wp:positionV relativeFrom="paragraph">
                  <wp:posOffset>236220</wp:posOffset>
                </wp:positionV>
                <wp:extent cx="3257550" cy="212407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3257550" cy="2124075"/>
                        </a:xfrm>
                        <a:prstGeom prst="rect">
                          <a:avLst/>
                        </a:prstGeom>
                        <a:solidFill>
                          <a:schemeClr val="lt1"/>
                        </a:solidFill>
                        <a:ln w="6350">
                          <a:solidFill>
                            <a:prstClr val="black"/>
                          </a:solidFill>
                        </a:ln>
                      </wps:spPr>
                      <wps:txbx>
                        <w:txbxContent>
                          <w:p w14:paraId="5DD726A5" w14:textId="4D8C2418" w:rsidR="00152854" w:rsidRDefault="00152854">
                            <w:r>
                              <w:rPr>
                                <w:noProof/>
                              </w:rPr>
                              <w:drawing>
                                <wp:inline distT="0" distB="0" distL="0" distR="0" wp14:anchorId="14517CF8" wp14:editId="6CEE3CED">
                                  <wp:extent cx="3057525" cy="2000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7525" cy="2000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D2C6BF" id="Text Box 60" o:spid="_x0000_s1038" type="#_x0000_t202" style="position:absolute;margin-left:258pt;margin-top:18.6pt;width:256.5pt;height:167.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9LJTQIAAKwEAAAOAAAAZHJzL2Uyb0RvYy54bWysVE1vGjEQvVfqf7B8LwsEkhSxRJSIqlKU&#10;REqqnI3XC6t6Pa5t2KW/vs9eIDTpqerFO19+nnkzs9ObttZsp5yvyOR80OtzpoykojLrnH9/Xn66&#10;5swHYQqhyaic75XnN7OPH6aNnaghbUgXyjGAGD9pbM43IdhJlnm5UbXwPbLKwFmSq0WA6tZZ4UQD&#10;9Fpnw37/MmvIFdaRVN7Dets5+Szhl6WS4aEsvQpM5xy5hXS6dK7imc2mYrJ2wm4qeUhD/EMWtagM&#10;Hj1B3Yog2NZV76DqSjryVIaepDqjsqykSjWgmkH/TTVPG2FVqgXkeHuiyf8/WHm/e3SsKnJ+CXqM&#10;qNGjZ9UG9oVaBhP4aayfIOzJIjC0sKPPR7uHMZbdlq6OXxTE4AfU/sRuRJMwXgzHV+MxXBK+4WA4&#10;6l+NI072et06H74qqlkUcu7QvsSq2N350IUeQ+JrnnRVLCutkxJHRi20YzuBZuuQkgT4H1HasAa1&#10;XiCPdwgR+nR/pYX8cUjvDAF42iDnSEpXfJRCu2oTiYMTMysq9iDMUTdy3splBfw74cOjcJgxEIG9&#10;CQ84Sk1Iig4SZxtyv/5mj/FoPbycNZjZnPufW+EUZ/qbwVB8HoxGgA1JGY2vhlDcuWd17jHbekFg&#10;aoANtTKJMT7oo1g6ql+wXvP4KlzCSLyd83AUF6HbJKynVPN5CsJYWxHuzJOVETqSHHl9bl+Es4e+&#10;BozEPR2nW0zetLeLjTcNzbeByir1PhLdsXrgHyuRpuewvnHnzvUU9fqTmf0GAAD//wMAUEsDBBQA&#10;BgAIAAAAIQBeCGqh3QAAAAsBAAAPAAAAZHJzL2Rvd25yZXYueG1sTI/BTsMwEETvSPyDtUjcqJMg&#10;2jSNUwEqXDhREGc33tpW43UUu2n4e5wTPe7saOZNvZ1cx0YcgvUkIF9kwJBaryxpAd9fbw8lsBAl&#10;Kdl5QgG/GGDb3N7UslL+Qp847qNmKYRCJQWYGPuK89AadDIsfI+Ufkc/OBnTOWiuBnlJ4a7jRZYt&#10;uZOWUoORPb4abE/7sxOwe9Fr3ZZyMLtSWTtOP8cP/S7E/d30vAEWcYr/ZpjxEzo0iengz6QC6wQ8&#10;5cu0JQp4XBXAZkNWrJNymJV8Bbyp+fWG5g8AAP//AwBQSwECLQAUAAYACAAAACEAtoM4kv4AAADh&#10;AQAAEwAAAAAAAAAAAAAAAAAAAAAAW0NvbnRlbnRfVHlwZXNdLnhtbFBLAQItABQABgAIAAAAIQA4&#10;/SH/1gAAAJQBAAALAAAAAAAAAAAAAAAAAC8BAABfcmVscy8ucmVsc1BLAQItABQABgAIAAAAIQBF&#10;q9LJTQIAAKwEAAAOAAAAAAAAAAAAAAAAAC4CAABkcnMvZTJvRG9jLnhtbFBLAQItABQABgAIAAAA&#10;IQBeCGqh3QAAAAsBAAAPAAAAAAAAAAAAAAAAAKcEAABkcnMvZG93bnJldi54bWxQSwUGAAAAAAQA&#10;BADzAAAAsQUAAAAA&#10;" fillcolor="white [3201]" strokeweight=".5pt">
                <v:textbox>
                  <w:txbxContent>
                    <w:p w14:paraId="5DD726A5" w14:textId="4D8C2418" w:rsidR="00152854" w:rsidRDefault="00152854">
                      <w:r>
                        <w:rPr>
                          <w:noProof/>
                        </w:rPr>
                        <w:drawing>
                          <wp:inline distT="0" distB="0" distL="0" distR="0" wp14:anchorId="14517CF8" wp14:editId="6CEE3CED">
                            <wp:extent cx="3057525" cy="2000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7525" cy="2000250"/>
                                    </a:xfrm>
                                    <a:prstGeom prst="rect">
                                      <a:avLst/>
                                    </a:prstGeom>
                                  </pic:spPr>
                                </pic:pic>
                              </a:graphicData>
                            </a:graphic>
                          </wp:inline>
                        </w:drawing>
                      </w:r>
                    </w:p>
                  </w:txbxContent>
                </v:textbox>
              </v:shape>
            </w:pict>
          </mc:Fallback>
        </mc:AlternateContent>
      </w:r>
      <w:r w:rsidR="004C5B31">
        <w:rPr>
          <w:sz w:val="20"/>
          <w:szCs w:val="20"/>
        </w:rPr>
        <w:t>E</w:t>
      </w:r>
      <w:r w:rsidR="00F251A2">
        <w:rPr>
          <w:sz w:val="20"/>
          <w:szCs w:val="20"/>
        </w:rPr>
        <w:t>ffect of Institution on GLH per learner</w:t>
      </w:r>
    </w:p>
    <w:p w14:paraId="799ACC20" w14:textId="0803EF8D" w:rsidR="00E90A9B" w:rsidRDefault="00A26892" w:rsidP="00BD553D">
      <w:pPr>
        <w:rPr>
          <w:sz w:val="20"/>
          <w:szCs w:val="20"/>
        </w:rPr>
      </w:pPr>
      <w:r>
        <w:rPr>
          <w:noProof/>
        </w:rPr>
        <w:drawing>
          <wp:inline distT="0" distB="0" distL="0" distR="0" wp14:anchorId="1A09981E" wp14:editId="3193840A">
            <wp:extent cx="3048000" cy="1971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48000" cy="1971675"/>
                    </a:xfrm>
                    <a:prstGeom prst="rect">
                      <a:avLst/>
                    </a:prstGeom>
                  </pic:spPr>
                </pic:pic>
              </a:graphicData>
            </a:graphic>
          </wp:inline>
        </w:drawing>
      </w:r>
    </w:p>
    <w:p w14:paraId="74E77442" w14:textId="5EDFA2DC" w:rsidR="00A26892" w:rsidRDefault="00152854" w:rsidP="00BD553D">
      <w:pPr>
        <w:rPr>
          <w:sz w:val="20"/>
          <w:szCs w:val="20"/>
        </w:rPr>
      </w:pPr>
      <w:r>
        <w:rPr>
          <w:noProof/>
          <w:sz w:val="20"/>
          <w:szCs w:val="20"/>
        </w:rPr>
        <mc:AlternateContent>
          <mc:Choice Requires="wps">
            <w:drawing>
              <wp:anchor distT="0" distB="0" distL="114300" distR="114300" simplePos="0" relativeHeight="251681792" behindDoc="0" locked="0" layoutInCell="1" allowOverlap="1" wp14:anchorId="4D37F019" wp14:editId="1522943F">
                <wp:simplePos x="0" y="0"/>
                <wp:positionH relativeFrom="column">
                  <wp:posOffset>3257550</wp:posOffset>
                </wp:positionH>
                <wp:positionV relativeFrom="paragraph">
                  <wp:posOffset>26035</wp:posOffset>
                </wp:positionV>
                <wp:extent cx="3295650" cy="242887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3295650" cy="2428875"/>
                        </a:xfrm>
                        <a:prstGeom prst="rect">
                          <a:avLst/>
                        </a:prstGeom>
                        <a:solidFill>
                          <a:schemeClr val="lt1"/>
                        </a:solidFill>
                        <a:ln w="6350">
                          <a:solidFill>
                            <a:prstClr val="black"/>
                          </a:solidFill>
                        </a:ln>
                      </wps:spPr>
                      <wps:txbx>
                        <w:txbxContent>
                          <w:p w14:paraId="66415C1E" w14:textId="75286F54" w:rsidR="00152854" w:rsidRDefault="00152854">
                            <w:r>
                              <w:rPr>
                                <w:noProof/>
                              </w:rPr>
                              <w:drawing>
                                <wp:inline distT="0" distB="0" distL="0" distR="0" wp14:anchorId="2B43E24D" wp14:editId="3E9BC5A7">
                                  <wp:extent cx="3230245" cy="2333625"/>
                                  <wp:effectExtent l="0" t="0" r="825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0245" cy="2333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7F019" id="Text Box 71" o:spid="_x0000_s1039" type="#_x0000_t202" style="position:absolute;margin-left:256.5pt;margin-top:2.05pt;width:259.5pt;height:19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b/ITwIAAKsEAAAOAAAAZHJzL2Uyb0RvYy54bWysVE1PGzEQvVfqf7B8L5uEfBGxQSmIqlIE&#10;SFBxdrxesqrX49pOdtNf32dvEgL0VPXinS8/z7yZ2curttZsq5yvyOS8f9bjTBlJRWVecv7j6fbL&#10;lDMfhCmEJqNyvlOeX80/f7ps7EwNaE26UI4BxPhZY3O+DsHOsszLtaqFPyOrDJwluVoEqO4lK5xo&#10;gF7rbNDrjbOGXGEdSeU9rDedk88TflkqGe7L0qvAdM6RW0inS+cqntn8UsxenLDrSu7TEP+QRS0q&#10;g0ePUDciCLZx1QeoupKOPJXhTFKdUVlWUqUaUE2/966ax7WwKtUCcrw90uT/H6y82z44VhU5n/Q5&#10;M6JGj55UG9hXahlM4KexfoawR4vA0MKOPh/sHsZYdlu6On5REIMfTO+O7EY0CeP54GI0HsEl4RsM&#10;B9PpZBRxstfr1vnwTVHNopBzh/YlVsV26UMXegiJr3nSVXFbaZ2UODLqWju2FWi2DilJgL+J0oY1&#10;OR+fI48PCBH6eH+lhfy5T+8EAXjaIOdISld8lEK7ahOJFwdiVlTswJejbuK8lbcV4JfChwfhMGLg&#10;AWsT7nGUmpAT7SXO1uR+/80e49F5eDlrMLI59782winO9HeDmbjoD4dxxpMyHE0GUNypZ3XqMZv6&#10;mkAU2o7skhjjgz6IpaP6Gdu1iK/CJYzE2zkPB/E6dIuE7ZRqsUhBmGorwtI8WhmhI8eR1qf2WTi7&#10;b2vARNzRYbjF7F13u9h409BiE6isUusjzx2re/qxEWl49tsbV+5UT1Gv/5j5HwAAAP//AwBQSwME&#10;FAAGAAgAAAAhANqsCbLdAAAACgEAAA8AAABkcnMvZG93bnJldi54bWxMj8FOwzAQRO9I/IO1SNyo&#10;kwaiEOJUgAoXThTEeRu7tkW8jmw3DX+Pe4Lj7Kxm3nSbxY1sViFaTwLKVQFM0eClJS3g8+PlpgEW&#10;E5LE0ZMS8KMibPrLiw5b6U/0ruZd0iyHUGxRgElpajmPg1EO48pPirJ38MFhyjJoLgOecrgb+boo&#10;au7QUm4wOKlno4bv3dEJ2D7pez00GMy2kdbOy9fhTb8KcX21PD4AS2pJf89wxs/o0GemvT+SjGwU&#10;cFdWeUsScFsCO/tFtc6HvYCqqWvgfcf/T+h/AQAA//8DAFBLAQItABQABgAIAAAAIQC2gziS/gAA&#10;AOEBAAATAAAAAAAAAAAAAAAAAAAAAABbQ29udGVudF9UeXBlc10ueG1sUEsBAi0AFAAGAAgAAAAh&#10;ADj9If/WAAAAlAEAAAsAAAAAAAAAAAAAAAAALwEAAF9yZWxzLy5yZWxzUEsBAi0AFAAGAAgAAAAh&#10;ALRZv8hPAgAAqwQAAA4AAAAAAAAAAAAAAAAALgIAAGRycy9lMm9Eb2MueG1sUEsBAi0AFAAGAAgA&#10;AAAhANqsCbLdAAAACgEAAA8AAAAAAAAAAAAAAAAAqQQAAGRycy9kb3ducmV2LnhtbFBLBQYAAAAA&#10;BAAEAPMAAACzBQAAAAA=&#10;" fillcolor="white [3201]" strokeweight=".5pt">
                <v:textbox>
                  <w:txbxContent>
                    <w:p w14:paraId="66415C1E" w14:textId="75286F54" w:rsidR="00152854" w:rsidRDefault="00152854">
                      <w:r>
                        <w:rPr>
                          <w:noProof/>
                        </w:rPr>
                        <w:drawing>
                          <wp:inline distT="0" distB="0" distL="0" distR="0" wp14:anchorId="2B43E24D" wp14:editId="3E9BC5A7">
                            <wp:extent cx="3230245" cy="2333625"/>
                            <wp:effectExtent l="0" t="0" r="825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0245" cy="2333625"/>
                                    </a:xfrm>
                                    <a:prstGeom prst="rect">
                                      <a:avLst/>
                                    </a:prstGeom>
                                  </pic:spPr>
                                </pic:pic>
                              </a:graphicData>
                            </a:graphic>
                          </wp:inline>
                        </w:drawing>
                      </w:r>
                    </w:p>
                  </w:txbxContent>
                </v:textbox>
              </v:shape>
            </w:pict>
          </mc:Fallback>
        </mc:AlternateContent>
      </w:r>
      <w:r w:rsidR="004C5B31">
        <w:rPr>
          <w:sz w:val="20"/>
          <w:szCs w:val="20"/>
        </w:rPr>
        <w:t>E</w:t>
      </w:r>
      <w:r w:rsidR="00A26892">
        <w:rPr>
          <w:sz w:val="20"/>
          <w:szCs w:val="20"/>
        </w:rPr>
        <w:t>ffect of Region on GLH per learner</w:t>
      </w:r>
    </w:p>
    <w:p w14:paraId="0F95DC9D" w14:textId="6B9420B1" w:rsidR="00152854" w:rsidRDefault="00BE7B41" w:rsidP="00BD553D">
      <w:pPr>
        <w:rPr>
          <w:sz w:val="20"/>
          <w:szCs w:val="20"/>
        </w:rPr>
      </w:pPr>
      <w:r>
        <w:rPr>
          <w:noProof/>
        </w:rPr>
        <mc:AlternateContent>
          <mc:Choice Requires="wps">
            <w:drawing>
              <wp:anchor distT="0" distB="0" distL="114300" distR="114300" simplePos="0" relativeHeight="251682816" behindDoc="0" locked="0" layoutInCell="1" allowOverlap="1" wp14:anchorId="2CB7223C" wp14:editId="1E5C1F81">
                <wp:simplePos x="0" y="0"/>
                <wp:positionH relativeFrom="column">
                  <wp:posOffset>3171825</wp:posOffset>
                </wp:positionH>
                <wp:positionV relativeFrom="paragraph">
                  <wp:posOffset>2311400</wp:posOffset>
                </wp:positionV>
                <wp:extent cx="3314700" cy="2524125"/>
                <wp:effectExtent l="0" t="0" r="19050" b="28575"/>
                <wp:wrapNone/>
                <wp:docPr id="86" name="Text Box 86"/>
                <wp:cNvGraphicFramePr/>
                <a:graphic xmlns:a="http://schemas.openxmlformats.org/drawingml/2006/main">
                  <a:graphicData uri="http://schemas.microsoft.com/office/word/2010/wordprocessingShape">
                    <wps:wsp>
                      <wps:cNvSpPr txBox="1"/>
                      <wps:spPr>
                        <a:xfrm>
                          <a:off x="0" y="0"/>
                          <a:ext cx="3314700" cy="2524125"/>
                        </a:xfrm>
                        <a:prstGeom prst="rect">
                          <a:avLst/>
                        </a:prstGeom>
                        <a:solidFill>
                          <a:schemeClr val="lt1"/>
                        </a:solidFill>
                        <a:ln w="6350">
                          <a:solidFill>
                            <a:prstClr val="black"/>
                          </a:solidFill>
                        </a:ln>
                      </wps:spPr>
                      <wps:txbx>
                        <w:txbxContent>
                          <w:p w14:paraId="5AA63122" w14:textId="72757660" w:rsidR="00BE7B41" w:rsidRDefault="00BE7B41">
                            <w:r>
                              <w:rPr>
                                <w:noProof/>
                              </w:rPr>
                              <w:drawing>
                                <wp:inline distT="0" distB="0" distL="0" distR="0" wp14:anchorId="1F4B298D" wp14:editId="087CD224">
                                  <wp:extent cx="3163570" cy="24098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3570" cy="2409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7223C" id="Text Box 86" o:spid="_x0000_s1040" type="#_x0000_t202" style="position:absolute;margin-left:249.75pt;margin-top:182pt;width:261pt;height:19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SUQIAAKwEAAAOAAAAZHJzL2Uyb0RvYy54bWysVE1vGjEQvVfqf7B8b5YlQFLEEtFEVJVQ&#10;EilUORuvN6zq9bi2YZf++j6bj5C0p6oXM56ZfZ5584bJTddotlXO12QKnl/0OFNGUlmbl4J/X84/&#10;XXPmgzCl0GRUwXfK85vpxw+T1o5Vn9akS+UYQIwft7bg6xDsOMu8XKtG+AuyyiBYkWtEwNW9ZKUT&#10;LdAbnfV7vVHWkiutI6m8h/duH+TThF9VSoaHqvIqMF1w1BbS6dK5imc2nYjxixN2XctDGeIfqmhE&#10;bfDoCepOBME2rv4DqqmlI09VuJDUZFRVtVSpB3ST995187QWVqVeQI63J5r8/4OV99tHx+qy4Ncj&#10;zoxoMKOl6gL7Qh2DC/y01o+R9mSRGDr4Meej38MZ2+4q18RfNMQQB9O7E7sRTcJ5eZkPrnoIScT6&#10;w/4g7w8jTvb6uXU+fFXUsGgU3GF8iVWxXfiwTz2mxNc86bqc11qnS5SMutWObQWGrUMqEuBvsrRh&#10;bcFHl8NeAn4Ti9Cn71dayB+H8s6ygKcNao6k7JuPVuhWXSIxT4qKrhWVOxDmaC85b+W8Bv5C+PAo&#10;HDQGIrA34QFHpQlF0cHibE3u19/8MR+jR5SzFpotuP+5EU5xpr8ZiOJzPhhEkafLYHjVx8WdR1bn&#10;EbNpbglM5dhQK5MZ84M+mpWj5hnrNYuvIiSMxNsFD0fzNuw3Cesp1WyWkiBrK8LCPFkZoeNkIq/L&#10;7lk4e5hrgCTu6ahuMX433n1u/NLQbBOoqtPsX1k98I+VSOo5rG/cufN7ynr9k5n+BgAA//8DAFBL&#10;AwQUAAYACAAAACEAPo7Twd8AAAAMAQAADwAAAGRycy9kb3ducmV2LnhtbEyPwU7DMBBE70j8g7VI&#10;3KjTUkIS4lSAChdOFMR5G7u2RWxHtpuGv2d7gtvuzmj2TbuZ3cAmFZMNXsByUQBTvg/Sei3g8+Pl&#10;pgKWMnqJQ/BKwI9KsOkuL1psZDj5dzXtsmYU4lODAkzOY8N56o1ymBZhVJ60Q4gOM61RcxnxROFu&#10;4KuiKLlD6+mDwVE9G9V/745OwPZJ17qvMJptJa2d5q/Dm34V4vpqfnwAltWc/8xwxid06IhpH45e&#10;JjYIWNf1HVkF3JZrKnV2FKslnfYC7ksaeNfy/yW6XwAAAP//AwBQSwECLQAUAAYACAAAACEAtoM4&#10;kv4AAADhAQAAEwAAAAAAAAAAAAAAAAAAAAAAW0NvbnRlbnRfVHlwZXNdLnhtbFBLAQItABQABgAI&#10;AAAAIQA4/SH/1gAAAJQBAAALAAAAAAAAAAAAAAAAAC8BAABfcmVscy8ucmVsc1BLAQItABQABgAI&#10;AAAAIQC+Ug3SUQIAAKwEAAAOAAAAAAAAAAAAAAAAAC4CAABkcnMvZTJvRG9jLnhtbFBLAQItABQA&#10;BgAIAAAAIQA+jtPB3wAAAAwBAAAPAAAAAAAAAAAAAAAAAKsEAABkcnMvZG93bnJldi54bWxQSwUG&#10;AAAAAAQABADzAAAAtwUAAAAA&#10;" fillcolor="white [3201]" strokeweight=".5pt">
                <v:textbox>
                  <w:txbxContent>
                    <w:p w14:paraId="5AA63122" w14:textId="72757660" w:rsidR="00BE7B41" w:rsidRDefault="00BE7B41">
                      <w:r>
                        <w:rPr>
                          <w:noProof/>
                        </w:rPr>
                        <w:drawing>
                          <wp:inline distT="0" distB="0" distL="0" distR="0" wp14:anchorId="1F4B298D" wp14:editId="087CD224">
                            <wp:extent cx="3163570" cy="24098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3570" cy="2409825"/>
                                    </a:xfrm>
                                    <a:prstGeom prst="rect">
                                      <a:avLst/>
                                    </a:prstGeom>
                                  </pic:spPr>
                                </pic:pic>
                              </a:graphicData>
                            </a:graphic>
                          </wp:inline>
                        </w:drawing>
                      </w:r>
                    </w:p>
                  </w:txbxContent>
                </v:textbox>
              </v:shape>
            </w:pict>
          </mc:Fallback>
        </mc:AlternateContent>
      </w:r>
      <w:r w:rsidR="00152854">
        <w:rPr>
          <w:noProof/>
        </w:rPr>
        <w:drawing>
          <wp:inline distT="0" distB="0" distL="0" distR="0" wp14:anchorId="47A8DA9A" wp14:editId="683A914D">
            <wp:extent cx="2838450" cy="21621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38450" cy="2162175"/>
                    </a:xfrm>
                    <a:prstGeom prst="rect">
                      <a:avLst/>
                    </a:prstGeom>
                  </pic:spPr>
                </pic:pic>
              </a:graphicData>
            </a:graphic>
          </wp:inline>
        </w:drawing>
      </w:r>
    </w:p>
    <w:p w14:paraId="100ECC85" w14:textId="4E28DA20" w:rsidR="005351D9" w:rsidRDefault="00BE7B41" w:rsidP="00BD553D">
      <w:pPr>
        <w:rPr>
          <w:sz w:val="20"/>
          <w:szCs w:val="20"/>
        </w:rPr>
      </w:pPr>
      <w:r>
        <w:rPr>
          <w:noProof/>
          <w:sz w:val="20"/>
          <w:szCs w:val="20"/>
        </w:rPr>
        <mc:AlternateContent>
          <mc:Choice Requires="wps">
            <w:drawing>
              <wp:anchor distT="0" distB="0" distL="114300" distR="114300" simplePos="0" relativeHeight="251683840" behindDoc="0" locked="0" layoutInCell="1" allowOverlap="1" wp14:anchorId="30F6BB1D" wp14:editId="10DCF438">
                <wp:simplePos x="0" y="0"/>
                <wp:positionH relativeFrom="column">
                  <wp:posOffset>-333375</wp:posOffset>
                </wp:positionH>
                <wp:positionV relativeFrom="paragraph">
                  <wp:posOffset>339725</wp:posOffset>
                </wp:positionV>
                <wp:extent cx="3057525" cy="2162175"/>
                <wp:effectExtent l="0" t="0" r="28575" b="28575"/>
                <wp:wrapNone/>
                <wp:docPr id="88" name="Text Box 88"/>
                <wp:cNvGraphicFramePr/>
                <a:graphic xmlns:a="http://schemas.openxmlformats.org/drawingml/2006/main">
                  <a:graphicData uri="http://schemas.microsoft.com/office/word/2010/wordprocessingShape">
                    <wps:wsp>
                      <wps:cNvSpPr txBox="1"/>
                      <wps:spPr>
                        <a:xfrm>
                          <a:off x="0" y="0"/>
                          <a:ext cx="3057525" cy="2162175"/>
                        </a:xfrm>
                        <a:prstGeom prst="rect">
                          <a:avLst/>
                        </a:prstGeom>
                        <a:solidFill>
                          <a:schemeClr val="lt1"/>
                        </a:solidFill>
                        <a:ln w="6350">
                          <a:solidFill>
                            <a:prstClr val="black"/>
                          </a:solidFill>
                        </a:ln>
                      </wps:spPr>
                      <wps:txbx>
                        <w:txbxContent>
                          <w:p w14:paraId="2E197516" w14:textId="1A50333B" w:rsidR="00BE7B41" w:rsidRDefault="00BE7B41">
                            <w:r>
                              <w:rPr>
                                <w:noProof/>
                              </w:rPr>
                              <w:drawing>
                                <wp:inline distT="0" distB="0" distL="0" distR="0" wp14:anchorId="11CA0D0B" wp14:editId="6F7EF00B">
                                  <wp:extent cx="2861310" cy="19526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1310" cy="1952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BB1D" id="Text Box 88" o:spid="_x0000_s1041" type="#_x0000_t202" style="position:absolute;margin-left:-26.25pt;margin-top:26.75pt;width:240.75pt;height:17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TSUQIAAKwEAAAOAAAAZHJzL2Uyb0RvYy54bWysVE1vGjEQvVfqf7B8L8uSQFLEEtFEVJWi&#10;JBKpcjZeL6zq9bi2YZf++j6bj5C0p6oXM555+zzzZobJTddotlXO12QKnvf6nCkjqazNquDfn+ef&#10;rjnzQZhSaDKq4Dvl+c3044dJa8dqQGvSpXIMJMaPW1vwdQh2nGVerlUjfI+sMghW5BoRcHWrrHSi&#10;BXujs0G/P8pacqV1JJX38N7tg3ya+KtKyfBYVV4FpguO3EI6XTqX8cymEzFeOWHXtTykIf4hi0bU&#10;Bo+eqO5EEGzj6j+omlo68lSFnqQmo6qqpUo1oJq8/66axVpYlWqBON6eZPL/j1Y+bJ8cq8uCX6NT&#10;RjTo0bPqAvtCHYML+rTWjwFbWABDBz/6fPR7OGPZXeWa+IuCGOJQendSN7JJOC/6w6vhYMiZRGyQ&#10;jwb51TDyZK+fW+fDV0UNi0bBHdqXVBXbex/20CMkvuZJ1+W81jpd4sioW+3YVqDZOqQkQf4GpQ1r&#10;Cz66GPYT8ZtYpD59v9RC/jikd4YCnzbIOYqyLz5aoVt2ScQ8VRRdSyp3EMzRfuS8lfMa/PfChyfh&#10;MGPQCHsTHnFUmpAUHSzO1uR+/c0f8Wg9opy1mNmC+58b4RRn+pvBUHzOLy/jkKfL5fBqgIs7jyzP&#10;I2bT3BKUyrGhViYz4oM+mpWj5gXrNYuvIiSMxNsFD0fzNuw3Cesp1WyWQBhrK8K9WVgZqWNnoq7P&#10;3Ytw9tDXgJF4oON0i/G79u6x8UtDs02gqk69f1X1oD9WIk3PYX3jzp3fE+r1T2b6GwAA//8DAFBL&#10;AwQUAAYACAAAACEAinAw3d4AAAAKAQAADwAAAGRycy9kb3ducmV2LnhtbEyPwU7DMAyG70i8Q2Qk&#10;bltKt6K2azoBGlw4bSDOWeMl0ZqkarKuvD3mBCfL8qff399sZ9ezCcdogxfwsMyAoe+Csl4L+Px4&#10;XZTAYpJeyT54FPCNEbbt7U0jaxWufo/TIWlGIT7WUoBJaag5j51BJ+MyDOjpdgqjk4nWUXM1yiuF&#10;u57nWfbInbSePhg54IvB7ny4OAG7Z13prpSj2ZXK2mn+Or3rNyHu7+anDbCEc/qD4Vef1KElp2O4&#10;eBVZL2BR5AWhAooVTQLWeUXljgJW1ToD3jb8f4X2BwAA//8DAFBLAQItABQABgAIAAAAIQC2gziS&#10;/gAAAOEBAAATAAAAAAAAAAAAAAAAAAAAAABbQ29udGVudF9UeXBlc10ueG1sUEsBAi0AFAAGAAgA&#10;AAAhADj9If/WAAAAlAEAAAsAAAAAAAAAAAAAAAAALwEAAF9yZWxzLy5yZWxzUEsBAi0AFAAGAAgA&#10;AAAhAFORlNJRAgAArAQAAA4AAAAAAAAAAAAAAAAALgIAAGRycy9lMm9Eb2MueG1sUEsBAi0AFAAG&#10;AAgAAAAhAIpwMN3eAAAACgEAAA8AAAAAAAAAAAAAAAAAqwQAAGRycy9kb3ducmV2LnhtbFBLBQYA&#10;AAAABAAEAPMAAAC2BQAAAAA=&#10;" fillcolor="white [3201]" strokeweight=".5pt">
                <v:textbox>
                  <w:txbxContent>
                    <w:p w14:paraId="2E197516" w14:textId="1A50333B" w:rsidR="00BE7B41" w:rsidRDefault="00BE7B41">
                      <w:r>
                        <w:rPr>
                          <w:noProof/>
                        </w:rPr>
                        <w:drawing>
                          <wp:inline distT="0" distB="0" distL="0" distR="0" wp14:anchorId="11CA0D0B" wp14:editId="6F7EF00B">
                            <wp:extent cx="2861310" cy="19526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1310" cy="1952625"/>
                                    </a:xfrm>
                                    <a:prstGeom prst="rect">
                                      <a:avLst/>
                                    </a:prstGeom>
                                  </pic:spPr>
                                </pic:pic>
                              </a:graphicData>
                            </a:graphic>
                          </wp:inline>
                        </w:drawing>
                      </w:r>
                    </w:p>
                  </w:txbxContent>
                </v:textbox>
              </v:shape>
            </w:pict>
          </mc:Fallback>
        </mc:AlternateContent>
      </w:r>
      <w:r w:rsidR="004C5B31">
        <w:rPr>
          <w:sz w:val="20"/>
          <w:szCs w:val="20"/>
        </w:rPr>
        <w:t>E</w:t>
      </w:r>
      <w:r w:rsidR="00152854">
        <w:rPr>
          <w:sz w:val="20"/>
          <w:szCs w:val="20"/>
        </w:rPr>
        <w:t xml:space="preserve">ffect of Year on GLH per learner. </w:t>
      </w:r>
    </w:p>
    <w:p w14:paraId="0BD7F2E5" w14:textId="73B9E170" w:rsidR="005351D9" w:rsidRDefault="005351D9" w:rsidP="00BD553D">
      <w:pPr>
        <w:rPr>
          <w:sz w:val="20"/>
          <w:szCs w:val="20"/>
        </w:rPr>
      </w:pPr>
    </w:p>
    <w:p w14:paraId="3CB3D72F" w14:textId="5A52F738" w:rsidR="005351D9" w:rsidRDefault="005351D9" w:rsidP="00BD553D">
      <w:pPr>
        <w:rPr>
          <w:sz w:val="20"/>
          <w:szCs w:val="20"/>
        </w:rPr>
      </w:pPr>
    </w:p>
    <w:p w14:paraId="3BE314AF" w14:textId="119D4249" w:rsidR="005351D9" w:rsidRDefault="005351D9" w:rsidP="00BD553D">
      <w:pPr>
        <w:rPr>
          <w:sz w:val="20"/>
          <w:szCs w:val="20"/>
        </w:rPr>
      </w:pPr>
    </w:p>
    <w:p w14:paraId="5904B3A6" w14:textId="246CCBEF" w:rsidR="005351D9" w:rsidRDefault="005351D9" w:rsidP="00BD553D">
      <w:pPr>
        <w:rPr>
          <w:sz w:val="20"/>
          <w:szCs w:val="20"/>
        </w:rPr>
      </w:pPr>
    </w:p>
    <w:p w14:paraId="7CD8677D" w14:textId="1507142F" w:rsidR="005351D9" w:rsidRDefault="005351D9" w:rsidP="00BD553D">
      <w:pPr>
        <w:rPr>
          <w:sz w:val="20"/>
          <w:szCs w:val="20"/>
        </w:rPr>
      </w:pPr>
    </w:p>
    <w:p w14:paraId="5B9033E2" w14:textId="7197AA4B" w:rsidR="009A01E4" w:rsidRDefault="00193738" w:rsidP="009A01E4">
      <w:pPr>
        <w:rPr>
          <w:sz w:val="20"/>
          <w:szCs w:val="20"/>
        </w:rPr>
      </w:pPr>
      <w:r>
        <w:rPr>
          <w:noProof/>
          <w:sz w:val="20"/>
          <w:szCs w:val="20"/>
        </w:rPr>
        <w:lastRenderedPageBreak/>
        <mc:AlternateContent>
          <mc:Choice Requires="wps">
            <w:drawing>
              <wp:anchor distT="0" distB="0" distL="114300" distR="114300" simplePos="0" relativeHeight="251684864" behindDoc="0" locked="0" layoutInCell="1" allowOverlap="1" wp14:anchorId="00DF57E7" wp14:editId="08762B78">
                <wp:simplePos x="0" y="0"/>
                <wp:positionH relativeFrom="column">
                  <wp:posOffset>3190875</wp:posOffset>
                </wp:positionH>
                <wp:positionV relativeFrom="paragraph">
                  <wp:posOffset>-19050</wp:posOffset>
                </wp:positionV>
                <wp:extent cx="3228975" cy="2400300"/>
                <wp:effectExtent l="0" t="0" r="28575" b="19050"/>
                <wp:wrapNone/>
                <wp:docPr id="90" name="Text Box 90"/>
                <wp:cNvGraphicFramePr/>
                <a:graphic xmlns:a="http://schemas.openxmlformats.org/drawingml/2006/main">
                  <a:graphicData uri="http://schemas.microsoft.com/office/word/2010/wordprocessingShape">
                    <wps:wsp>
                      <wps:cNvSpPr txBox="1"/>
                      <wps:spPr>
                        <a:xfrm>
                          <a:off x="0" y="0"/>
                          <a:ext cx="3228975" cy="2400300"/>
                        </a:xfrm>
                        <a:prstGeom prst="rect">
                          <a:avLst/>
                        </a:prstGeom>
                        <a:solidFill>
                          <a:schemeClr val="lt1"/>
                        </a:solidFill>
                        <a:ln w="6350">
                          <a:solidFill>
                            <a:prstClr val="black"/>
                          </a:solidFill>
                        </a:ln>
                      </wps:spPr>
                      <wps:txbx>
                        <w:txbxContent>
                          <w:p w14:paraId="689FD62E" w14:textId="456468A5" w:rsidR="00193738" w:rsidRDefault="00193738">
                            <w:r>
                              <w:rPr>
                                <w:noProof/>
                              </w:rPr>
                              <w:drawing>
                                <wp:inline distT="0" distB="0" distL="0" distR="0" wp14:anchorId="380F6DEA" wp14:editId="42F87A08">
                                  <wp:extent cx="3079115" cy="2302510"/>
                                  <wp:effectExtent l="0" t="0" r="6985"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9115" cy="2302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F57E7" id="Text Box 90" o:spid="_x0000_s1042" type="#_x0000_t202" style="position:absolute;margin-left:251.25pt;margin-top:-1.5pt;width:254.25pt;height:1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dAUgIAAKwEAAAOAAAAZHJzL2Uyb0RvYy54bWysVMlu2zAQvRfoPxC8N5Idx4kNy4GbwEWB&#10;IAlgBznTFGULpTgsSVtKv76P9JKlPRW9ULPxcebNjCbXXaPZTjlfkyl47yznTBlJZW3WBX9azr9c&#10;ceaDMKXQZFTBX5Tn19PPnyatHas+bUiXyjGAGD9ubcE3Idhxlnm5UY3wZ2SVgbMi14gA1a2z0okW&#10;6I3O+nk+zFpypXUklfew3u6dfJrwq0rJ8FBVXgWmC47cQjpdOlfxzKYTMV47YTe1PKQh/iGLRtQG&#10;j56gbkUQbOvqP6CaWjryVIUzSU1GVVVLlWpANb38QzWLjbAq1QJyvD3R5P8frLzfPTpWlwUfgR4j&#10;GvRoqbrAvlLHYAI/rfVjhC0sAkMHO/p8tHsYY9ld5Zr4RUEMfkC9nNiNaBLG837/anR5wZmErz/I&#10;8/M84Wev163z4ZuihkWh4A7tS6yK3Z0PSAWhx5D4middl/Na66TEkVE32rGdQLN1SEnixrsobVhb&#10;8OH5RZ6A3/ki9On+Sgv5I5b5HgGaNjBGUvbFRyl0qy6R2BsemVlR+QLCHO1Hzls5r4F/J3x4FA4z&#10;Bo6wN+EBR6UJSdFB4mxD7tff7DEerYeXsxYzW3D/cyuc4kx/NxiKUW8wiEOelMHFZR+Ke+tZvfWY&#10;bXNDYKqHDbUyiTE+6KNYOWqesV6z+Cpcwki8XfBwFG/CfpOwnlLNZikIY21FuDMLKyN07Ezkddk9&#10;C2cPfQ0YiXs6TrcYf2jvPjbeNDTbBqrq1PtI9J7VA/9YidSew/rGnXurp6jXn8z0NwAAAP//AwBQ&#10;SwMEFAAGAAgAAAAhABCKpq3eAAAACwEAAA8AAABkcnMvZG93bnJldi54bWxMj8FOwzAMhu9IvENk&#10;JG5b0k2FUppOgAYXThuIs9dkSUSTVE3WlbfHO8HNlj/9/v5mM/ueTXpMLgYJxVIA06GLygUj4fPj&#10;dVEBSxmDwj4GLeFHJ9i011cN1iqew05P+2wYhYRUowSb81BznjqrPaZlHHSg2zGOHjOto+FqxDOF&#10;+56vhLjjHl2gDxYH/WJ1970/eQnbZ/NgugpHu62Uc9P8dXw3b1Le3sxPj8CynvMfDBd9UoeWnA7x&#10;FFRivYRSrEpCJSzW1OkCiKKg6SBhfV8K4G3D/3dofwEAAP//AwBQSwECLQAUAAYACAAAACEAtoM4&#10;kv4AAADhAQAAEwAAAAAAAAAAAAAAAAAAAAAAW0NvbnRlbnRfVHlwZXNdLnhtbFBLAQItABQABgAI&#10;AAAAIQA4/SH/1gAAAJQBAAALAAAAAAAAAAAAAAAAAC8BAABfcmVscy8ucmVsc1BLAQItABQABgAI&#10;AAAAIQCXqXdAUgIAAKwEAAAOAAAAAAAAAAAAAAAAAC4CAABkcnMvZTJvRG9jLnhtbFBLAQItABQA&#10;BgAIAAAAIQAQiqat3gAAAAsBAAAPAAAAAAAAAAAAAAAAAKwEAABkcnMvZG93bnJldi54bWxQSwUG&#10;AAAAAAQABADzAAAAtwUAAAAA&#10;" fillcolor="white [3201]" strokeweight=".5pt">
                <v:textbox>
                  <w:txbxContent>
                    <w:p w14:paraId="689FD62E" w14:textId="456468A5" w:rsidR="00193738" w:rsidRDefault="00193738">
                      <w:r>
                        <w:rPr>
                          <w:noProof/>
                        </w:rPr>
                        <w:drawing>
                          <wp:inline distT="0" distB="0" distL="0" distR="0" wp14:anchorId="380F6DEA" wp14:editId="42F87A08">
                            <wp:extent cx="3079115" cy="2302510"/>
                            <wp:effectExtent l="0" t="0" r="6985"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9115" cy="2302510"/>
                                    </a:xfrm>
                                    <a:prstGeom prst="rect">
                                      <a:avLst/>
                                    </a:prstGeom>
                                  </pic:spPr>
                                </pic:pic>
                              </a:graphicData>
                            </a:graphic>
                          </wp:inline>
                        </w:drawing>
                      </w:r>
                    </w:p>
                  </w:txbxContent>
                </v:textbox>
              </v:shape>
            </w:pict>
          </mc:Fallback>
        </mc:AlternateContent>
      </w:r>
      <w:r>
        <w:rPr>
          <w:sz w:val="20"/>
          <w:szCs w:val="20"/>
        </w:rPr>
        <w:t>Ef</w:t>
      </w:r>
      <w:r w:rsidR="004C5B31">
        <w:rPr>
          <w:sz w:val="20"/>
          <w:szCs w:val="20"/>
        </w:rPr>
        <w:t>fect of Size</w:t>
      </w:r>
      <w:r>
        <w:rPr>
          <w:sz w:val="20"/>
          <w:szCs w:val="20"/>
        </w:rPr>
        <w:t xml:space="preserve"> on GLH per learner</w:t>
      </w:r>
    </w:p>
    <w:p w14:paraId="10DA3455" w14:textId="765E473F" w:rsidR="009A01E4" w:rsidRDefault="00193738">
      <w:pPr>
        <w:rPr>
          <w:sz w:val="20"/>
          <w:szCs w:val="20"/>
        </w:rPr>
      </w:pPr>
      <w:r>
        <w:rPr>
          <w:noProof/>
        </w:rPr>
        <w:drawing>
          <wp:inline distT="0" distB="0" distL="0" distR="0" wp14:anchorId="6F948F3F" wp14:editId="0EDBB6A7">
            <wp:extent cx="2667000" cy="20669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7000" cy="2066925"/>
                    </a:xfrm>
                    <a:prstGeom prst="rect">
                      <a:avLst/>
                    </a:prstGeom>
                  </pic:spPr>
                </pic:pic>
              </a:graphicData>
            </a:graphic>
          </wp:inline>
        </w:drawing>
      </w:r>
    </w:p>
    <w:p w14:paraId="5164C5E2" w14:textId="5882434C" w:rsidR="00A3637E" w:rsidRDefault="00BB15FE">
      <w:pPr>
        <w:rPr>
          <w:sz w:val="20"/>
          <w:szCs w:val="20"/>
        </w:rPr>
      </w:pPr>
      <w:r>
        <w:rPr>
          <w:noProof/>
          <w:sz w:val="20"/>
          <w:szCs w:val="20"/>
        </w:rPr>
        <mc:AlternateContent>
          <mc:Choice Requires="wps">
            <w:drawing>
              <wp:anchor distT="0" distB="0" distL="114300" distR="114300" simplePos="0" relativeHeight="251686912" behindDoc="0" locked="0" layoutInCell="1" allowOverlap="1" wp14:anchorId="5063A121" wp14:editId="6558C596">
                <wp:simplePos x="0" y="0"/>
                <wp:positionH relativeFrom="column">
                  <wp:posOffset>3124200</wp:posOffset>
                </wp:positionH>
                <wp:positionV relativeFrom="paragraph">
                  <wp:posOffset>285115</wp:posOffset>
                </wp:positionV>
                <wp:extent cx="3324225" cy="2133600"/>
                <wp:effectExtent l="0" t="0" r="28575" b="19050"/>
                <wp:wrapNone/>
                <wp:docPr id="128" name="Text Box 128"/>
                <wp:cNvGraphicFramePr/>
                <a:graphic xmlns:a="http://schemas.openxmlformats.org/drawingml/2006/main">
                  <a:graphicData uri="http://schemas.microsoft.com/office/word/2010/wordprocessingShape">
                    <wps:wsp>
                      <wps:cNvSpPr txBox="1"/>
                      <wps:spPr>
                        <a:xfrm>
                          <a:off x="0" y="0"/>
                          <a:ext cx="3324225" cy="2133600"/>
                        </a:xfrm>
                        <a:prstGeom prst="rect">
                          <a:avLst/>
                        </a:prstGeom>
                        <a:solidFill>
                          <a:schemeClr val="lt1"/>
                        </a:solidFill>
                        <a:ln w="6350">
                          <a:solidFill>
                            <a:prstClr val="black"/>
                          </a:solidFill>
                        </a:ln>
                      </wps:spPr>
                      <wps:txbx>
                        <w:txbxContent>
                          <w:p w14:paraId="4D22B15C" w14:textId="359A6CCE" w:rsidR="00BB15FE" w:rsidRDefault="00BB15FE">
                            <w:r>
                              <w:rPr>
                                <w:noProof/>
                              </w:rPr>
                              <w:drawing>
                                <wp:inline distT="0" distB="0" distL="0" distR="0" wp14:anchorId="004CE1F2" wp14:editId="3AAA2BD8">
                                  <wp:extent cx="3400425" cy="21145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00425" cy="211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63A121" id="Text Box 128" o:spid="_x0000_s1043" type="#_x0000_t202" style="position:absolute;margin-left:246pt;margin-top:22.45pt;width:261.75pt;height:16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XhUAIAAK4EAAAOAAAAZHJzL2Uyb0RvYy54bWysVE2P2jAQvVfqf7B8L4HA0hYRVnRXVJVW&#10;uyvtVns2jgNRHY9rGxL66/vsAPvRnqpenPny88ybmcwvu0azvXK+JlPw0WDImTKSytpsCv79cfXh&#10;E2c+CFMKTUYV/KA8v1y8fzdv7UzltCVdKscAYvystQXfhmBnWeblVjXCD8gqA2dFrhEBqttkpRMt&#10;0Bud5cPhNGvJldaRVN7Det07+SLhV5WS4a6qvApMFxy5hXS6dK7jmS3mYrZxwm5reUxD/EMWjagN&#10;Hj1DXYsg2M7Vf0A1tXTkqQoDSU1GVVVLlWpANaPhm2oetsKqVAvI8fZMk/9/sPJ2f+9YXaJ3OVpl&#10;RIMmPaousC/UsWgDQ631MwQ+WISGDg5En+wexlh4V7kmflESgx9cH878RjgJ43icT/L8gjMJXz4a&#10;j6fD1IHs+bp1PnxV1LAoFNyhgYlXsb/xAakg9BQSX/Ok63JVa52UODTqSju2F2i3DilJ3HgVpQ1r&#10;Cz4dXwwT8CtfhD7fX2shf8QyXyNA0wbGSEpffJRCt+56Gs+Mrak8gDBH/dB5K1c18G+ED/fCYcrA&#10;ETYn3OGoNCEpOkqcbcn9+ps9xqP58HLWYmoL7n/uhFOc6W8GY/F5NJnEMU/K5OJjDsW99Kxfesyu&#10;uSIwNcKOWpnEGB/0SawcNU9YsGV8FS5hJN4ueDiJV6HfJSyoVMtlCsJgWxFuzIOVETp2JvL62D0J&#10;Z499DRiJWzrNt5i9aW8fG28aWu4CVXXqfSS6Z/XIP5Yitee4wHHrXuop6vk3s/gNAAD//wMAUEsD&#10;BBQABgAIAAAAIQCYUAiy3wAAAAsBAAAPAAAAZHJzL2Rvd25yZXYueG1sTI/BTsMwEETvSPyDtUjc&#10;qN3SoiSNUwEqXDi1IM7b2LWtxusodtPw97gnuM1qRrNv6s3kOzbqIbpAEuYzAUxTG5QjI+Hr8+2h&#10;ABYTksIukJbwoyNsmtubGisVLrTT4z4ZlksoVijBptRXnMfWao9xFnpN2TuGwWPK52C4GvCSy33H&#10;F0I8cY+O8geLvX61uj3tz17C9sWUpi1wsNtCOTdO38cP8y7l/d30vAaW9JT+wnDFz+jQZKZDOJOK&#10;rJOwLBd5S8piWQK7BsR8tQJ2kPBYiBJ4U/P/G5pfAAAA//8DAFBLAQItABQABgAIAAAAIQC2gziS&#10;/gAAAOEBAAATAAAAAAAAAAAAAAAAAAAAAABbQ29udGVudF9UeXBlc10ueG1sUEsBAi0AFAAGAAgA&#10;AAAhADj9If/WAAAAlAEAAAsAAAAAAAAAAAAAAAAALwEAAF9yZWxzLy5yZWxzUEsBAi0AFAAGAAgA&#10;AAAhAGKJ9eFQAgAArgQAAA4AAAAAAAAAAAAAAAAALgIAAGRycy9lMm9Eb2MueG1sUEsBAi0AFAAG&#10;AAgAAAAhAJhQCLLfAAAACwEAAA8AAAAAAAAAAAAAAAAAqgQAAGRycy9kb3ducmV2LnhtbFBLBQYA&#10;AAAABAAEAPMAAAC2BQAAAAA=&#10;" fillcolor="white [3201]" strokeweight=".5pt">
                <v:textbox>
                  <w:txbxContent>
                    <w:p w14:paraId="4D22B15C" w14:textId="359A6CCE" w:rsidR="00BB15FE" w:rsidRDefault="00BB15FE">
                      <w:r>
                        <w:rPr>
                          <w:noProof/>
                        </w:rPr>
                        <w:drawing>
                          <wp:inline distT="0" distB="0" distL="0" distR="0" wp14:anchorId="004CE1F2" wp14:editId="3AAA2BD8">
                            <wp:extent cx="3400425" cy="21145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00425" cy="2114550"/>
                                    </a:xfrm>
                                    <a:prstGeom prst="rect">
                                      <a:avLst/>
                                    </a:prstGeom>
                                  </pic:spPr>
                                </pic:pic>
                              </a:graphicData>
                            </a:graphic>
                          </wp:inline>
                        </w:drawing>
                      </w:r>
                    </w:p>
                  </w:txbxContent>
                </v:textbox>
              </v:shape>
            </w:pict>
          </mc:Fallback>
        </mc:AlternateContent>
      </w:r>
      <w:r w:rsidR="000C1B6C">
        <w:rPr>
          <w:sz w:val="20"/>
          <w:szCs w:val="20"/>
        </w:rPr>
        <w:t>Two-way</w:t>
      </w:r>
      <w:r w:rsidR="00A3637E">
        <w:rPr>
          <w:sz w:val="20"/>
          <w:szCs w:val="20"/>
        </w:rPr>
        <w:t xml:space="preserve"> Anova </w:t>
      </w:r>
      <w:proofErr w:type="gramStart"/>
      <w:r w:rsidR="00A3637E">
        <w:rPr>
          <w:sz w:val="20"/>
          <w:szCs w:val="20"/>
        </w:rPr>
        <w:t>for</w:t>
      </w:r>
      <w:r w:rsidR="000C1B6C">
        <w:rPr>
          <w:sz w:val="20"/>
          <w:szCs w:val="20"/>
        </w:rPr>
        <w:t xml:space="preserve"> </w:t>
      </w:r>
      <w:r w:rsidR="00A3637E">
        <w:rPr>
          <w:sz w:val="20"/>
          <w:szCs w:val="20"/>
        </w:rPr>
        <w:t xml:space="preserve"> region</w:t>
      </w:r>
      <w:proofErr w:type="gramEnd"/>
      <w:r w:rsidR="00A3637E">
        <w:rPr>
          <w:sz w:val="20"/>
          <w:szCs w:val="20"/>
        </w:rPr>
        <w:t xml:space="preserve"> and year</w:t>
      </w:r>
    </w:p>
    <w:p w14:paraId="2B196EE9" w14:textId="185C9F17" w:rsidR="00A3637E" w:rsidRDefault="00BB15FE">
      <w:pPr>
        <w:rPr>
          <w:sz w:val="20"/>
          <w:szCs w:val="20"/>
        </w:rPr>
      </w:pPr>
      <w:r>
        <w:rPr>
          <w:noProof/>
        </w:rPr>
        <w:drawing>
          <wp:inline distT="0" distB="0" distL="0" distR="0" wp14:anchorId="060DD7D8" wp14:editId="58A5DF55">
            <wp:extent cx="2971800" cy="2133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71800" cy="2133600"/>
                    </a:xfrm>
                    <a:prstGeom prst="rect">
                      <a:avLst/>
                    </a:prstGeom>
                  </pic:spPr>
                </pic:pic>
              </a:graphicData>
            </a:graphic>
          </wp:inline>
        </w:drawing>
      </w:r>
    </w:p>
    <w:p w14:paraId="0A9F67E6" w14:textId="1A9D0F9B" w:rsidR="00A3637E" w:rsidRDefault="00A3637E">
      <w:pPr>
        <w:rPr>
          <w:sz w:val="20"/>
          <w:szCs w:val="20"/>
        </w:rPr>
      </w:pPr>
    </w:p>
    <w:p w14:paraId="5573F8CE" w14:textId="5809003C" w:rsidR="00751567" w:rsidRDefault="00BB15FE">
      <w:pPr>
        <w:rPr>
          <w:sz w:val="20"/>
          <w:szCs w:val="20"/>
        </w:rPr>
      </w:pPr>
      <w:r>
        <w:rPr>
          <w:noProof/>
          <w:sz w:val="20"/>
          <w:szCs w:val="20"/>
        </w:rPr>
        <mc:AlternateContent>
          <mc:Choice Requires="wps">
            <w:drawing>
              <wp:anchor distT="0" distB="0" distL="114300" distR="114300" simplePos="0" relativeHeight="251685888" behindDoc="0" locked="0" layoutInCell="1" allowOverlap="1" wp14:anchorId="05905781" wp14:editId="10303631">
                <wp:simplePos x="0" y="0"/>
                <wp:positionH relativeFrom="column">
                  <wp:posOffset>3009900</wp:posOffset>
                </wp:positionH>
                <wp:positionV relativeFrom="paragraph">
                  <wp:posOffset>275590</wp:posOffset>
                </wp:positionV>
                <wp:extent cx="3590925" cy="2400300"/>
                <wp:effectExtent l="0" t="0" r="28575" b="19050"/>
                <wp:wrapNone/>
                <wp:docPr id="109" name="Text Box 109"/>
                <wp:cNvGraphicFramePr/>
                <a:graphic xmlns:a="http://schemas.openxmlformats.org/drawingml/2006/main">
                  <a:graphicData uri="http://schemas.microsoft.com/office/word/2010/wordprocessingShape">
                    <wps:wsp>
                      <wps:cNvSpPr txBox="1"/>
                      <wps:spPr>
                        <a:xfrm>
                          <a:off x="0" y="0"/>
                          <a:ext cx="3590925" cy="2400300"/>
                        </a:xfrm>
                        <a:prstGeom prst="rect">
                          <a:avLst/>
                        </a:prstGeom>
                        <a:solidFill>
                          <a:schemeClr val="lt1"/>
                        </a:solidFill>
                        <a:ln w="6350">
                          <a:solidFill>
                            <a:prstClr val="black"/>
                          </a:solidFill>
                        </a:ln>
                      </wps:spPr>
                      <wps:txbx>
                        <w:txbxContent>
                          <w:p w14:paraId="44AAE7BC" w14:textId="49FACA1D" w:rsidR="00BB15FE" w:rsidRDefault="00BB15FE">
                            <w:r>
                              <w:rPr>
                                <w:noProof/>
                              </w:rPr>
                              <w:drawing>
                                <wp:inline distT="0" distB="0" distL="0" distR="0" wp14:anchorId="3528A1CA" wp14:editId="72D38165">
                                  <wp:extent cx="3052445" cy="2302510"/>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2445" cy="2302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905781" id="Text Box 109" o:spid="_x0000_s1044" type="#_x0000_t202" style="position:absolute;margin-left:237pt;margin-top:21.7pt;width:282.75pt;height:189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UQ+UgIAAK4EAAAOAAAAZHJzL2Uyb0RvYy54bWysVMtu2zAQvBfoPxC8N5IdO6mNyIGbIEUB&#10;IwlgFznTFBULpbgsSVtyv75DynYe7anohdoXh7uzu7q67hrNdsr5mkzBB2c5Z8pIKmvzXPDvq7tP&#10;nznzQZhSaDKq4Hvl+fXs44er1k7VkDakS+UYQIyftrbgmxDsNMu83KhG+DOyysBZkWtEgOqes9KJ&#10;FuiNzoZ5fpG15ErrSCrvYb3tnXyW8KtKyfBQVV4FpguO3EI6XTrX8cxmV2L67ITd1PKQhviHLBpR&#10;Gzx6groVQbCtq/+AamrpyFMVziQ1GVVVLVWqAdUM8nfVLDfCqlQLyPH2RJP/f7DyfvfoWF2id/mE&#10;MyMaNGmlusC+UMeiDQy11k8RuLQIDR0ciD7aPYyx8K5yTfyiJAY/uN6f+I1wEsbz8SSfDMecSfiG&#10;ozw/z1MHspfr1vnwVVHDolBwhwYmXsVu4QNSQegxJL7mSdflXa11UuLQqBvt2E6g3TqkJHHjTZQ2&#10;rC34xfk4T8BvfBH6dH+thfwRy3yLAE0bGCMpffFRCt2662m8PDKzpnIPwhz1Q+etvKuBvxA+PAqH&#10;KQNH2JzwgKPShKToIHG2Iffrb/YYj+bDy1mLqS24/7kVTnGmvxmMxWQwGsUxT8pofDmE4l571q89&#10;ZtvcEJgaYEetTGKMD/ooVo6aJyzYPL4KlzASbxc8HMWb0O8SFlSq+TwFYbCtCAuztDJCx85EXlfd&#10;k3D20NeAkbin43yL6bv29rHxpqH5NlBVp95HontWD/xjKVJ7Dgsct+61nqJefjOz3wAAAP//AwBQ&#10;SwMEFAAGAAgAAAAhAJ5VcoHfAAAACwEAAA8AAABkcnMvZG93bnJldi54bWxMj8FOwzAQRO9I/IO1&#10;SNyo0zZAmsapABUunCio5228tS1iO7LdNPw97gluuzuj2TfNZrI9GylE452A+awARq7z0jgl4Ovz&#10;9a4CFhM6ib13JOCHImza66sGa+nP7oPGXVIsh7hYowCd0lBzHjtNFuPMD+SydvTBYsprUFwGPOdw&#10;2/NFUTxwi8blDxoHetHUfe9OVsD2Wa1UV2HQ20oaM07747t6E+L2ZnpaA0s0pT8zXPAzOrSZ6eBP&#10;TkbWCygfy9wl5WFZArsYiuXqHtghXxbzEnjb8P8d2l8AAAD//wMAUEsBAi0AFAAGAAgAAAAhALaD&#10;OJL+AAAA4QEAABMAAAAAAAAAAAAAAAAAAAAAAFtDb250ZW50X1R5cGVzXS54bWxQSwECLQAUAAYA&#10;CAAAACEAOP0h/9YAAACUAQAACwAAAAAAAAAAAAAAAAAvAQAAX3JlbHMvLnJlbHNQSwECLQAUAAYA&#10;CAAAACEAttlEPlICAACuBAAADgAAAAAAAAAAAAAAAAAuAgAAZHJzL2Uyb0RvYy54bWxQSwECLQAU&#10;AAYACAAAACEAnlVygd8AAAALAQAADwAAAAAAAAAAAAAAAACsBAAAZHJzL2Rvd25yZXYueG1sUEsF&#10;BgAAAAAEAAQA8wAAALgFAAAAAA==&#10;" fillcolor="white [3201]" strokeweight=".5pt">
                <v:textbox>
                  <w:txbxContent>
                    <w:p w14:paraId="44AAE7BC" w14:textId="49FACA1D" w:rsidR="00BB15FE" w:rsidRDefault="00BB15FE">
                      <w:r>
                        <w:rPr>
                          <w:noProof/>
                        </w:rPr>
                        <w:drawing>
                          <wp:inline distT="0" distB="0" distL="0" distR="0" wp14:anchorId="3528A1CA" wp14:editId="72D38165">
                            <wp:extent cx="3052445" cy="2302510"/>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2445" cy="2302510"/>
                                    </a:xfrm>
                                    <a:prstGeom prst="rect">
                                      <a:avLst/>
                                    </a:prstGeom>
                                  </pic:spPr>
                                </pic:pic>
                              </a:graphicData>
                            </a:graphic>
                          </wp:inline>
                        </w:drawing>
                      </w:r>
                    </w:p>
                  </w:txbxContent>
                </v:textbox>
              </v:shape>
            </w:pict>
          </mc:Fallback>
        </mc:AlternateContent>
      </w:r>
      <w:r w:rsidR="000C1B6C">
        <w:rPr>
          <w:sz w:val="20"/>
          <w:szCs w:val="20"/>
        </w:rPr>
        <w:t>Two-way</w:t>
      </w:r>
      <w:r w:rsidR="00751567">
        <w:rPr>
          <w:sz w:val="20"/>
          <w:szCs w:val="20"/>
        </w:rPr>
        <w:t xml:space="preserve"> ANOVA to check institution and size</w:t>
      </w:r>
    </w:p>
    <w:p w14:paraId="357E4E85" w14:textId="0D88BBCC" w:rsidR="00751567" w:rsidRDefault="00BB15FE">
      <w:pPr>
        <w:rPr>
          <w:sz w:val="20"/>
          <w:szCs w:val="20"/>
        </w:rPr>
      </w:pPr>
      <w:r>
        <w:rPr>
          <w:noProof/>
        </w:rPr>
        <w:drawing>
          <wp:inline distT="0" distB="0" distL="0" distR="0" wp14:anchorId="51993C27" wp14:editId="0D696239">
            <wp:extent cx="2857500" cy="23812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57500" cy="2381250"/>
                    </a:xfrm>
                    <a:prstGeom prst="rect">
                      <a:avLst/>
                    </a:prstGeom>
                  </pic:spPr>
                </pic:pic>
              </a:graphicData>
            </a:graphic>
          </wp:inline>
        </w:drawing>
      </w:r>
    </w:p>
    <w:p w14:paraId="01FAE0E7" w14:textId="52AF8A05" w:rsidR="00751567" w:rsidRDefault="00751567">
      <w:pPr>
        <w:rPr>
          <w:sz w:val="20"/>
          <w:szCs w:val="20"/>
        </w:rPr>
      </w:pPr>
    </w:p>
    <w:p w14:paraId="50D1F892" w14:textId="7BEDB458" w:rsidR="00751567" w:rsidRDefault="00751567">
      <w:pPr>
        <w:rPr>
          <w:sz w:val="20"/>
          <w:szCs w:val="20"/>
        </w:rPr>
      </w:pPr>
    </w:p>
    <w:p w14:paraId="259CD44B" w14:textId="6AAA912C" w:rsidR="00751567" w:rsidRDefault="009F4523">
      <w:pPr>
        <w:rPr>
          <w:sz w:val="20"/>
          <w:szCs w:val="20"/>
        </w:rPr>
      </w:pPr>
      <w:r>
        <w:rPr>
          <w:sz w:val="20"/>
          <w:szCs w:val="20"/>
        </w:rPr>
        <w:lastRenderedPageBreak/>
        <w:t>Two-way</w:t>
      </w:r>
      <w:r w:rsidR="000C1B6C">
        <w:rPr>
          <w:sz w:val="20"/>
          <w:szCs w:val="20"/>
        </w:rPr>
        <w:t xml:space="preserve"> ANOVA to check the Effect of Region and year by Institution and size</w:t>
      </w:r>
    </w:p>
    <w:p w14:paraId="14130564" w14:textId="0D5AFCF8" w:rsidR="000C1B6C" w:rsidRDefault="000C1B6C">
      <w:pPr>
        <w:rPr>
          <w:sz w:val="20"/>
          <w:szCs w:val="20"/>
        </w:rPr>
      </w:pPr>
      <w:r>
        <w:rPr>
          <w:noProof/>
          <w:sz w:val="20"/>
          <w:szCs w:val="20"/>
        </w:rPr>
        <mc:AlternateContent>
          <mc:Choice Requires="wps">
            <w:drawing>
              <wp:anchor distT="0" distB="0" distL="114300" distR="114300" simplePos="0" relativeHeight="251687936" behindDoc="0" locked="0" layoutInCell="1" allowOverlap="1" wp14:anchorId="2F7A4476" wp14:editId="2696DE32">
                <wp:simplePos x="0" y="0"/>
                <wp:positionH relativeFrom="column">
                  <wp:posOffset>3324225</wp:posOffset>
                </wp:positionH>
                <wp:positionV relativeFrom="paragraph">
                  <wp:posOffset>285115</wp:posOffset>
                </wp:positionV>
                <wp:extent cx="3152775" cy="2019300"/>
                <wp:effectExtent l="0" t="0" r="28575" b="19050"/>
                <wp:wrapNone/>
                <wp:docPr id="133" name="Text Box 133"/>
                <wp:cNvGraphicFramePr/>
                <a:graphic xmlns:a="http://schemas.openxmlformats.org/drawingml/2006/main">
                  <a:graphicData uri="http://schemas.microsoft.com/office/word/2010/wordprocessingShape">
                    <wps:wsp>
                      <wps:cNvSpPr txBox="1"/>
                      <wps:spPr>
                        <a:xfrm>
                          <a:off x="0" y="0"/>
                          <a:ext cx="3152775" cy="2019300"/>
                        </a:xfrm>
                        <a:prstGeom prst="rect">
                          <a:avLst/>
                        </a:prstGeom>
                        <a:solidFill>
                          <a:schemeClr val="lt1"/>
                        </a:solidFill>
                        <a:ln w="6350">
                          <a:solidFill>
                            <a:prstClr val="black"/>
                          </a:solidFill>
                        </a:ln>
                      </wps:spPr>
                      <wps:txbx>
                        <w:txbxContent>
                          <w:p w14:paraId="55FB3E6B" w14:textId="6D66442D" w:rsidR="000C1B6C" w:rsidRDefault="000C1B6C">
                            <w:r>
                              <w:rPr>
                                <w:noProof/>
                              </w:rPr>
                              <w:drawing>
                                <wp:inline distT="0" distB="0" distL="0" distR="0" wp14:anchorId="07525781" wp14:editId="30169FD7">
                                  <wp:extent cx="2917825" cy="19716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17825" cy="1971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A4476" id="Text Box 133" o:spid="_x0000_s1045" type="#_x0000_t202" style="position:absolute;margin-left:261.75pt;margin-top:22.45pt;width:248.25pt;height:15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kmUAIAAK4EAAAOAAAAZHJzL2Uyb0RvYy54bWysVMlu2zAQvRfoPxC8N/KaNEbkwHWQooCR&#10;BLCLnGmKsoVSHJakLblf30fKdpb2VPRCzcbHmTczurlta832yvmKTM77Fz3OlJFUVGaT8++r+0+f&#10;OfNBmEJoMirnB+X57fTjh5vGTtSAtqQL5RhAjJ80NufbEOwky7zcqlr4C7LKwFmSq0WA6jZZ4UQD&#10;9Fpng17vMmvIFdaRVN7Detc5+TThl6WS4bEsvQpM5xy5hXS6dK7jmU1vxGTjhN1W8piG+IcsalEZ&#10;PHqGuhNBsJ2r/oCqK+nIUxkuJNUZlWUlVaoB1fR776pZboVVqRaQ4+2ZJv//YOXD/smxqkDvhkPO&#10;jKjRpJVqA/tCLYs2MNRYP0Hg0iI0tHAg+mT3MMbC29LV8YuSGPzg+nDmN8JJGIf98eDqasyZhA/1&#10;Xg97qQPZy3XrfPiqqGZRyLlDAxOvYr/wAakg9BQSX/Okq+K+0jopcWjUXDu2F2i3DilJ3HgTpQ1r&#10;cn45HPcS8BtfhD7fX2shf8Qy3yJA0wbGSEpXfJRCu247Gq9PzKypOIAwR93QeSvvK+AvhA9PwmHK&#10;wBE2JzziKDUhKTpKnG3J/fqbPcaj+fBy1mBqc+5/7oRTnOlvBmNx3R+N4pgnZTS+GkBxrz3r1x6z&#10;q+cEpvrYUSuTGOODPomlo/oZCzaLr8IljMTbOQ8ncR66XcKCSjWbpSAMthVhYZZWRujYmcjrqn0W&#10;zh77GjASD3SabzF5194uNt40NNsFKqvU+0h0x+qRfyxFas9xgePWvdZT1MtvZvobAAD//wMAUEsD&#10;BBQABgAIAAAAIQANPzAR3gAAAAsBAAAPAAAAZHJzL2Rvd25yZXYueG1sTI/LTsMwEEX3SPyDNUjs&#10;qEP6UBLiVIAKG1YUxHoau7ZFPI5sNw1/j7uC5ege3Xum3c5uYJMK0XoScL8ogCnqvbSkBXx+vNxV&#10;wGJCkjh4UgJ+VIRtd33VYiP9md7VtE+a5RKKDQowKY0N57E3ymFc+FFRzo4+OEz5DJrLgOdc7gZe&#10;FsWGO7SUFwyO6tmo/nt/cgJ2T7rWfYXB7Cpp7TR/Hd/0qxC3N/PjA7Ck5vQHw0U/q0OXnQ7+RDKy&#10;QcC6XK4zKmC1qoFdgCIPAjsIWG7KGnjX8v8/dL8AAAD//wMAUEsBAi0AFAAGAAgAAAAhALaDOJL+&#10;AAAA4QEAABMAAAAAAAAAAAAAAAAAAAAAAFtDb250ZW50X1R5cGVzXS54bWxQSwECLQAUAAYACAAA&#10;ACEAOP0h/9YAAACUAQAACwAAAAAAAAAAAAAAAAAvAQAAX3JlbHMvLnJlbHNQSwECLQAUAAYACAAA&#10;ACEAy23JJlACAACuBAAADgAAAAAAAAAAAAAAAAAuAgAAZHJzL2Uyb0RvYy54bWxQSwECLQAUAAYA&#10;CAAAACEADT8wEd4AAAALAQAADwAAAAAAAAAAAAAAAACqBAAAZHJzL2Rvd25yZXYueG1sUEsFBgAA&#10;AAAEAAQA8wAAALUFAAAAAA==&#10;" fillcolor="white [3201]" strokeweight=".5pt">
                <v:textbox>
                  <w:txbxContent>
                    <w:p w14:paraId="55FB3E6B" w14:textId="6D66442D" w:rsidR="000C1B6C" w:rsidRDefault="000C1B6C">
                      <w:r>
                        <w:rPr>
                          <w:noProof/>
                        </w:rPr>
                        <w:drawing>
                          <wp:inline distT="0" distB="0" distL="0" distR="0" wp14:anchorId="07525781" wp14:editId="30169FD7">
                            <wp:extent cx="2917825" cy="19716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17825" cy="1971675"/>
                                    </a:xfrm>
                                    <a:prstGeom prst="rect">
                                      <a:avLst/>
                                    </a:prstGeom>
                                  </pic:spPr>
                                </pic:pic>
                              </a:graphicData>
                            </a:graphic>
                          </wp:inline>
                        </w:drawing>
                      </w:r>
                    </w:p>
                  </w:txbxContent>
                </v:textbox>
              </v:shape>
            </w:pict>
          </mc:Fallback>
        </mc:AlternateContent>
      </w:r>
      <w:r>
        <w:rPr>
          <w:sz w:val="20"/>
          <w:szCs w:val="20"/>
        </w:rPr>
        <w:t xml:space="preserve">Large FE College                                                                                                         </w:t>
      </w:r>
      <w:r w:rsidR="00FB1131">
        <w:rPr>
          <w:sz w:val="20"/>
          <w:szCs w:val="20"/>
        </w:rPr>
        <w:t xml:space="preserve">                   </w:t>
      </w:r>
      <w:r>
        <w:rPr>
          <w:sz w:val="20"/>
          <w:szCs w:val="20"/>
        </w:rPr>
        <w:t xml:space="preserve"> Large-Medium FE college</w:t>
      </w:r>
    </w:p>
    <w:p w14:paraId="15356AE5" w14:textId="6EFEBB9E" w:rsidR="000C1B6C" w:rsidRDefault="000C1B6C">
      <w:pPr>
        <w:rPr>
          <w:sz w:val="20"/>
          <w:szCs w:val="20"/>
        </w:rPr>
      </w:pPr>
      <w:r>
        <w:rPr>
          <w:noProof/>
        </w:rPr>
        <w:drawing>
          <wp:inline distT="0" distB="0" distL="0" distR="0" wp14:anchorId="73A50983" wp14:editId="521D7EB2">
            <wp:extent cx="3000375" cy="19716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00375" cy="1971675"/>
                    </a:xfrm>
                    <a:prstGeom prst="rect">
                      <a:avLst/>
                    </a:prstGeom>
                  </pic:spPr>
                </pic:pic>
              </a:graphicData>
            </a:graphic>
          </wp:inline>
        </w:drawing>
      </w:r>
    </w:p>
    <w:p w14:paraId="3F259AD4" w14:textId="77777777" w:rsidR="000C1B6C" w:rsidRDefault="000C1B6C">
      <w:pPr>
        <w:rPr>
          <w:sz w:val="20"/>
          <w:szCs w:val="20"/>
        </w:rPr>
      </w:pPr>
    </w:p>
    <w:p w14:paraId="3D70854C" w14:textId="1EF989F2" w:rsidR="000C1B6C" w:rsidRDefault="000C1B6C">
      <w:pPr>
        <w:rPr>
          <w:sz w:val="20"/>
          <w:szCs w:val="20"/>
        </w:rPr>
      </w:pPr>
      <w:r>
        <w:rPr>
          <w:noProof/>
          <w:sz w:val="20"/>
          <w:szCs w:val="20"/>
        </w:rPr>
        <mc:AlternateContent>
          <mc:Choice Requires="wps">
            <w:drawing>
              <wp:anchor distT="0" distB="0" distL="114300" distR="114300" simplePos="0" relativeHeight="251688960" behindDoc="0" locked="0" layoutInCell="1" allowOverlap="1" wp14:anchorId="51699A3F" wp14:editId="73BF5945">
                <wp:simplePos x="0" y="0"/>
                <wp:positionH relativeFrom="column">
                  <wp:posOffset>3314700</wp:posOffset>
                </wp:positionH>
                <wp:positionV relativeFrom="paragraph">
                  <wp:posOffset>226695</wp:posOffset>
                </wp:positionV>
                <wp:extent cx="3143250" cy="2114550"/>
                <wp:effectExtent l="0" t="0" r="19050" b="19050"/>
                <wp:wrapNone/>
                <wp:docPr id="167" name="Text Box 167"/>
                <wp:cNvGraphicFramePr/>
                <a:graphic xmlns:a="http://schemas.openxmlformats.org/drawingml/2006/main">
                  <a:graphicData uri="http://schemas.microsoft.com/office/word/2010/wordprocessingShape">
                    <wps:wsp>
                      <wps:cNvSpPr txBox="1"/>
                      <wps:spPr>
                        <a:xfrm>
                          <a:off x="0" y="0"/>
                          <a:ext cx="3143250" cy="2114550"/>
                        </a:xfrm>
                        <a:prstGeom prst="rect">
                          <a:avLst/>
                        </a:prstGeom>
                        <a:solidFill>
                          <a:schemeClr val="lt1"/>
                        </a:solidFill>
                        <a:ln w="6350">
                          <a:solidFill>
                            <a:prstClr val="black"/>
                          </a:solidFill>
                        </a:ln>
                      </wps:spPr>
                      <wps:txbx>
                        <w:txbxContent>
                          <w:p w14:paraId="4DC405DC" w14:textId="76FBEE01" w:rsidR="000C1B6C" w:rsidRDefault="000C1B6C">
                            <w:r>
                              <w:rPr>
                                <w:noProof/>
                              </w:rPr>
                              <w:drawing>
                                <wp:inline distT="0" distB="0" distL="0" distR="0" wp14:anchorId="39E69F6A" wp14:editId="2EDB7041">
                                  <wp:extent cx="3173095" cy="2009775"/>
                                  <wp:effectExtent l="0" t="0" r="825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73095" cy="2009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99A3F" id="Text Box 167" o:spid="_x0000_s1046" type="#_x0000_t202" style="position:absolute;margin-left:261pt;margin-top:17.85pt;width:247.5pt;height:16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seTwIAAK4EAAAOAAAAZHJzL2Uyb0RvYy54bWysVE1vGjEQvVfqf7B8L8sSICliiWgiqkpR&#10;EolUORuvF1b1elzbsJv++j6bj9Ckp6oXM555+zzzZobpdddotlPO12QKnvf6nCkjqazNuuDfnxaf&#10;rjjzQZhSaDKq4C/K8+vZxw/T1k7UgDakS+UYSIyftLbgmxDsJMu83KhG+B5ZZRCsyDUi4OrWWelE&#10;C/ZGZ4N+f5y15ErrSCrv4b3dB/ks8VeVkuGhqrwKTBccuYV0unSu4pnNpmKydsJuanlIQ/xDFo2o&#10;DR49Ud2KINjW1e+omlo68lSFnqQmo6qqpUo1oJq8/6aa5UZYlWqBON6eZPL/j1be7x4dq0v0bnzJ&#10;mRENmvSkusC+UMeiDwq11k8AXFpAQ4cA0Ee/hzMW3lWuib8oiSEOrV9O+kY6CedFPrwYjBCSiA3y&#10;fDjCBfzZ6+fW+fBVUcOiUXCHBiZdxe7Ohz30CImvedJ1uai1Tpc4NOpGO7YTaLcOKUmQ/4HShrUF&#10;H1/g6XcMkfr0/UoL+eOQ3hkD+LRBzlGUffHRCt2qSzIOUkXRtaLyBYI52g+dt3JRg/9O+PAoHKYM&#10;QmBzwgOOShOSooPF2Ybcr7/5Ix7NR5SzFlNbcP9zK5ziTH8zGIvP+XAYxzxdhqNLZMPceWR1HjHb&#10;5oagVI4dtTKZER/00awcNc9YsHl8FSFhJN4ueDiaN2G/S1hQqebzBMJgWxHuzNLKSB1Fjro+dc/C&#10;2UNfA0bino7zLSZv2rvHxi8NzbeBqjr1/lXVg/5YijQ9hwWOW3d+T6jXv5nZbwAAAP//AwBQSwME&#10;FAAGAAgAAAAhAF1ffc7eAAAACwEAAA8AAABkcnMvZG93bnJldi54bWxMj8FOwzAQRO9I/IO1SNyo&#10;06A2IcSpABUunCiI8zZ2bYvYjmw3DX/P9kSPOzuaedNuZjewScVkgxewXBTAlO+DtF4L+Pp8vauB&#10;pYxe4hC8EvCrEmy666sWGxlO/kNNu6wZhfjUoACT89hwnnqjHKZFGJWn3yFEh5nOqLmMeKJwN/Cy&#10;KNbcofXUYHBUL0b1P7ujE7B91g+6rzGabS2tnebvw7t+E+L2Zn56BJbVnP/NcMYndOiIaR+OXiY2&#10;CFiVJW3JAu5XFbCzoVhWpOxJWdcV8K7llxu6PwAAAP//AwBQSwECLQAUAAYACAAAACEAtoM4kv4A&#10;AADhAQAAEwAAAAAAAAAAAAAAAAAAAAAAW0NvbnRlbnRfVHlwZXNdLnhtbFBLAQItABQABgAIAAAA&#10;IQA4/SH/1gAAAJQBAAALAAAAAAAAAAAAAAAAAC8BAABfcmVscy8ucmVsc1BLAQItABQABgAIAAAA&#10;IQDlxLseTwIAAK4EAAAOAAAAAAAAAAAAAAAAAC4CAABkcnMvZTJvRG9jLnhtbFBLAQItABQABgAI&#10;AAAAIQBdX33O3gAAAAsBAAAPAAAAAAAAAAAAAAAAAKkEAABkcnMvZG93bnJldi54bWxQSwUGAAAA&#10;AAQABADzAAAAtAUAAAAA&#10;" fillcolor="white [3201]" strokeweight=".5pt">
                <v:textbox>
                  <w:txbxContent>
                    <w:p w14:paraId="4DC405DC" w14:textId="76FBEE01" w:rsidR="000C1B6C" w:rsidRDefault="000C1B6C">
                      <w:r>
                        <w:rPr>
                          <w:noProof/>
                        </w:rPr>
                        <w:drawing>
                          <wp:inline distT="0" distB="0" distL="0" distR="0" wp14:anchorId="39E69F6A" wp14:editId="2EDB7041">
                            <wp:extent cx="3173095" cy="2009775"/>
                            <wp:effectExtent l="0" t="0" r="825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73095" cy="2009775"/>
                                    </a:xfrm>
                                    <a:prstGeom prst="rect">
                                      <a:avLst/>
                                    </a:prstGeom>
                                  </pic:spPr>
                                </pic:pic>
                              </a:graphicData>
                            </a:graphic>
                          </wp:inline>
                        </w:drawing>
                      </w:r>
                    </w:p>
                  </w:txbxContent>
                </v:textbox>
              </v:shape>
            </w:pict>
          </mc:Fallback>
        </mc:AlternateContent>
      </w:r>
      <w:r>
        <w:rPr>
          <w:sz w:val="20"/>
          <w:szCs w:val="20"/>
        </w:rPr>
        <w:t xml:space="preserve"> Medium FE college                                                                                                                                   Small FE college                       </w:t>
      </w:r>
    </w:p>
    <w:p w14:paraId="587922EF" w14:textId="29118964" w:rsidR="000C1B6C" w:rsidRDefault="000C1B6C">
      <w:pPr>
        <w:rPr>
          <w:sz w:val="20"/>
          <w:szCs w:val="20"/>
        </w:rPr>
      </w:pPr>
      <w:r>
        <w:rPr>
          <w:noProof/>
        </w:rPr>
        <w:drawing>
          <wp:inline distT="0" distB="0" distL="0" distR="0" wp14:anchorId="604F72C0" wp14:editId="7B325D22">
            <wp:extent cx="2733675" cy="21240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33675" cy="2124075"/>
                    </a:xfrm>
                    <a:prstGeom prst="rect">
                      <a:avLst/>
                    </a:prstGeom>
                  </pic:spPr>
                </pic:pic>
              </a:graphicData>
            </a:graphic>
          </wp:inline>
        </w:drawing>
      </w:r>
      <w:r w:rsidR="00BF1B9E">
        <w:rPr>
          <w:sz w:val="20"/>
          <w:szCs w:val="20"/>
        </w:rPr>
        <w:t xml:space="preserve"> </w:t>
      </w:r>
    </w:p>
    <w:p w14:paraId="0E1148A8" w14:textId="6661FC84" w:rsidR="00FB1131" w:rsidRDefault="00BF1B9E">
      <w:pPr>
        <w:rPr>
          <w:sz w:val="20"/>
          <w:szCs w:val="20"/>
        </w:rPr>
      </w:pPr>
      <w:r>
        <w:rPr>
          <w:noProof/>
          <w:sz w:val="20"/>
          <w:szCs w:val="20"/>
        </w:rPr>
        <mc:AlternateContent>
          <mc:Choice Requires="wps">
            <w:drawing>
              <wp:anchor distT="0" distB="0" distL="114300" distR="114300" simplePos="0" relativeHeight="251691008" behindDoc="0" locked="0" layoutInCell="1" allowOverlap="1" wp14:anchorId="38D0C21A" wp14:editId="1DEF1A68">
                <wp:simplePos x="0" y="0"/>
                <wp:positionH relativeFrom="column">
                  <wp:posOffset>3295650</wp:posOffset>
                </wp:positionH>
                <wp:positionV relativeFrom="paragraph">
                  <wp:posOffset>226060</wp:posOffset>
                </wp:positionV>
                <wp:extent cx="3181350" cy="2209800"/>
                <wp:effectExtent l="0" t="0" r="19050" b="19050"/>
                <wp:wrapNone/>
                <wp:docPr id="199" name="Text Box 199"/>
                <wp:cNvGraphicFramePr/>
                <a:graphic xmlns:a="http://schemas.openxmlformats.org/drawingml/2006/main">
                  <a:graphicData uri="http://schemas.microsoft.com/office/word/2010/wordprocessingShape">
                    <wps:wsp>
                      <wps:cNvSpPr txBox="1"/>
                      <wps:spPr>
                        <a:xfrm>
                          <a:off x="0" y="0"/>
                          <a:ext cx="3181350" cy="2209800"/>
                        </a:xfrm>
                        <a:prstGeom prst="rect">
                          <a:avLst/>
                        </a:prstGeom>
                        <a:solidFill>
                          <a:schemeClr val="lt1"/>
                        </a:solidFill>
                        <a:ln w="6350">
                          <a:solidFill>
                            <a:prstClr val="black"/>
                          </a:solidFill>
                        </a:ln>
                      </wps:spPr>
                      <wps:txbx>
                        <w:txbxContent>
                          <w:p w14:paraId="049705DF" w14:textId="0E587230" w:rsidR="00BF1B9E" w:rsidRDefault="00BF1B9E">
                            <w:r>
                              <w:rPr>
                                <w:noProof/>
                              </w:rPr>
                              <w:drawing>
                                <wp:inline distT="0" distB="0" distL="0" distR="0" wp14:anchorId="7221585A" wp14:editId="2C35DAA4">
                                  <wp:extent cx="2895600" cy="2112010"/>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5600" cy="2112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0C21A" id="Text Box 199" o:spid="_x0000_s1047" type="#_x0000_t202" style="position:absolute;margin-left:259.5pt;margin-top:17.8pt;width:250.5pt;height:17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VXTwIAAK4EAAAOAAAAZHJzL2Uyb0RvYy54bWysVMlu2zAQvRfoPxC817KVpbYROXAduCgQ&#10;JAHsIGeaomKhFIclaUvu1/eRXrL1VPRCzcbHmTczurruGs22yvmaTMEHvT5nykgqa/Nc8Mfl/MuQ&#10;Mx+EKYUmowq+U55fTz5/umrtWOW0Jl0qxwBi/Li1BV+HYMdZ5uVaNcL3yCoDZ0WuEQGqe85KJ1qg&#10;NzrL+/3LrCVXWkdSeQ/rzd7JJwm/qpQM91XlVWC64MgtpNOlcxXPbHIlxs9O2HUtD2mIf8iiEbXB&#10;oyeoGxEE27j6A1RTS0eeqtCT1GRUVbVUqQZUM+i/q2axFlalWkCOtyea/P+DlXfbB8fqEr0bjTgz&#10;okGTlqoL7Bt1LNrAUGv9GIELi9DQwYHoo93DGAvvKtfEL0pi8IPr3YnfCCdhPBsMB2cXcEn48rw/&#10;GvZTB7KX69b58F1Rw6JQcIcGJl7F9tYHpILQY0h8zZOuy3mtdVLi0KiZdmwr0G4dUpK48SZKG9YW&#10;/DLm8QEhQp/ur7SQP2OZbxGgaQNjJGVffJRCt+oSjXl+ZGZF5Q6EOdoPnbdyXgP/VvjwIBymDERg&#10;c8I9jkoTkqKDxNma3O+/2WM8mg8vZy2mtuD+10Y4xZn+YTAWo8H5eRzzpJxffM2huNee1WuP2TQz&#10;AlMD7KiVSYzxQR/FylHzhAWbxlfhEkbi7YKHozgL+13Cgko1naYgDLYV4dYsrIzQkeTI67J7Es4e&#10;+howEnd0nG8xftfefWy8aWi6CVTVqfeR6D2rB/6xFKk9hwWOW/daT1Evv5nJHwAAAP//AwBQSwME&#10;FAAGAAgAAAAhAOvmHsPdAAAACwEAAA8AAABkcnMvZG93bnJldi54bWxMj8FOwzAQRO9I/IO1SNyo&#10;U6pGaYhTASpcOFEQ523s2hbxOordNPw92xMcd3Y086bZzqEXkxmTj6RguShAGOqi9mQVfH683FUg&#10;UkbS2EcyCn5Mgm17fdVgreOZ3s20z1ZwCKUaFbich1rK1DkTMC3iYIh/xzgGzHyOVuoRzxweenlf&#10;FKUM6IkbHA7m2Znue38KCnZPdmO7Cke3q7T30/x1fLOvSt3ezI8PILKZ858ZLviMDi0zHeKJdBK9&#10;gvVyw1uygtW6BHExFFwI4sBKtSpBto38v6H9BQAA//8DAFBLAQItABQABgAIAAAAIQC2gziS/gAA&#10;AOEBAAATAAAAAAAAAAAAAAAAAAAAAABbQ29udGVudF9UeXBlc10ueG1sUEsBAi0AFAAGAAgAAAAh&#10;ADj9If/WAAAAlAEAAAsAAAAAAAAAAAAAAAAALwEAAF9yZWxzLy5yZWxzUEsBAi0AFAAGAAgAAAAh&#10;AGzMlVdPAgAArgQAAA4AAAAAAAAAAAAAAAAALgIAAGRycy9lMm9Eb2MueG1sUEsBAi0AFAAGAAgA&#10;AAAhAOvmHsPdAAAACwEAAA8AAAAAAAAAAAAAAAAAqQQAAGRycy9kb3ducmV2LnhtbFBLBQYAAAAA&#10;BAAEAPMAAACzBQAAAAA=&#10;" fillcolor="white [3201]" strokeweight=".5pt">
                <v:textbox>
                  <w:txbxContent>
                    <w:p w14:paraId="049705DF" w14:textId="0E587230" w:rsidR="00BF1B9E" w:rsidRDefault="00BF1B9E">
                      <w:r>
                        <w:rPr>
                          <w:noProof/>
                        </w:rPr>
                        <w:drawing>
                          <wp:inline distT="0" distB="0" distL="0" distR="0" wp14:anchorId="7221585A" wp14:editId="2C35DAA4">
                            <wp:extent cx="2895600" cy="2112010"/>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5600" cy="2112010"/>
                                    </a:xfrm>
                                    <a:prstGeom prst="rect">
                                      <a:avLst/>
                                    </a:prstGeom>
                                  </pic:spPr>
                                </pic:pic>
                              </a:graphicData>
                            </a:graphic>
                          </wp:inline>
                        </w:drawing>
                      </w:r>
                    </w:p>
                  </w:txbxContent>
                </v:textbox>
              </v:shape>
            </w:pict>
          </mc:Fallback>
        </mc:AlternateContent>
      </w:r>
      <w:r w:rsidR="00FB1131">
        <w:rPr>
          <w:sz w:val="20"/>
          <w:szCs w:val="20"/>
        </w:rPr>
        <w:t>Small Medium FE College</w:t>
      </w:r>
      <w:r>
        <w:rPr>
          <w:sz w:val="20"/>
          <w:szCs w:val="20"/>
        </w:rPr>
        <w:t xml:space="preserve">                                                                                        Large</w:t>
      </w:r>
      <w:r w:rsidR="009F4523">
        <w:rPr>
          <w:sz w:val="20"/>
          <w:szCs w:val="20"/>
        </w:rPr>
        <w:t>-Medium</w:t>
      </w:r>
      <w:r>
        <w:rPr>
          <w:sz w:val="20"/>
          <w:szCs w:val="20"/>
        </w:rPr>
        <w:t xml:space="preserve"> Sixth form College</w:t>
      </w:r>
    </w:p>
    <w:p w14:paraId="5CD18765" w14:textId="33AA525C" w:rsidR="00FB1131" w:rsidRDefault="00FB1131">
      <w:pPr>
        <w:rPr>
          <w:sz w:val="20"/>
          <w:szCs w:val="20"/>
        </w:rPr>
      </w:pPr>
      <w:r>
        <w:rPr>
          <w:noProof/>
          <w:sz w:val="20"/>
          <w:szCs w:val="20"/>
        </w:rPr>
        <mc:AlternateContent>
          <mc:Choice Requires="wps">
            <w:drawing>
              <wp:anchor distT="0" distB="0" distL="114300" distR="114300" simplePos="0" relativeHeight="251689984" behindDoc="0" locked="0" layoutInCell="1" allowOverlap="1" wp14:anchorId="28266D90" wp14:editId="64648577">
                <wp:simplePos x="0" y="0"/>
                <wp:positionH relativeFrom="column">
                  <wp:posOffset>-9525</wp:posOffset>
                </wp:positionH>
                <wp:positionV relativeFrom="paragraph">
                  <wp:posOffset>35561</wp:posOffset>
                </wp:positionV>
                <wp:extent cx="2973070" cy="2076450"/>
                <wp:effectExtent l="0" t="0" r="17780" b="19050"/>
                <wp:wrapNone/>
                <wp:docPr id="170" name="Text Box 170"/>
                <wp:cNvGraphicFramePr/>
                <a:graphic xmlns:a="http://schemas.openxmlformats.org/drawingml/2006/main">
                  <a:graphicData uri="http://schemas.microsoft.com/office/word/2010/wordprocessingShape">
                    <wps:wsp>
                      <wps:cNvSpPr txBox="1"/>
                      <wps:spPr>
                        <a:xfrm>
                          <a:off x="0" y="0"/>
                          <a:ext cx="2973070" cy="2076450"/>
                        </a:xfrm>
                        <a:prstGeom prst="rect">
                          <a:avLst/>
                        </a:prstGeom>
                        <a:solidFill>
                          <a:schemeClr val="lt1"/>
                        </a:solidFill>
                        <a:ln w="6350">
                          <a:solidFill>
                            <a:prstClr val="black"/>
                          </a:solidFill>
                        </a:ln>
                      </wps:spPr>
                      <wps:txbx>
                        <w:txbxContent>
                          <w:p w14:paraId="63B3F6B8" w14:textId="7FDAAF80" w:rsidR="00FB1131" w:rsidRDefault="00FB1131">
                            <w:r>
                              <w:rPr>
                                <w:noProof/>
                              </w:rPr>
                              <w:drawing>
                                <wp:inline distT="0" distB="0" distL="0" distR="0" wp14:anchorId="038BB7D1" wp14:editId="61F56451">
                                  <wp:extent cx="2790825" cy="201930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825" cy="2019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66D90" id="Text Box 170" o:spid="_x0000_s1048" type="#_x0000_t202" style="position:absolute;margin-left:-.75pt;margin-top:2.8pt;width:234.1pt;height:16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CMTgIAAK4EAAAOAAAAZHJzL2Uyb0RvYy54bWysVE1vGjEQvVfqf7B8bxYIgQRliWgiqkpR&#10;EgmqnI3XG1b1elzbsEt/fZ+9QEjSU9WL1/PhNzNvZvb6pq012yrnKzI575/1OFNGUlGZl5z/WM6/&#10;XHLmgzCF0GRUznfK85vp50/XjZ2oAa1JF8oxgBg/aWzO1yHYSZZ5uVa18GdklYGxJFeLANG9ZIUT&#10;DdBrnQ16vVHWkCusI6m8h/auM/Jpwi9LJcNjWXoVmM45cgvpdOlcxTObXovJixN2Xcl9GuIfsqhF&#10;ZRD0CHUngmAbV32AqivpyFMZziTVGZVlJVWqAdX0e++qWayFVakWkOPtkSb//2Dlw/bJsapA78bg&#10;x4gaTVqqNrCv1LKoA0ON9RM4LixcQwsDvA96D2UsvC1dHb8oicEOrN2R3wgnoRxcjc97MYyEbdAb&#10;j4YXCT97fW6dD98U1Sxecu7QwMSr2N77gFTgenCJ0TzpqphXWichDo261Y5tBdqtQ0oSL954acOa&#10;nI/OEfoDQoQ+vl9pIX/GMt8iQNIGykhKV3y8hXbVJhoHR2ZWVOxAmKNu6LyV8wr498KHJ+EwZSAC&#10;mxMecZSakBTtb5ytyf3+mz76o/mwctZganPuf22EU5zp7wZjcdUfDgEbkjC8GA8guFPL6tRiNvUt&#10;gak+dtTKdI3+QR+upaP6GQs2i1FhEkYids7D4Xobul3Cgko1myUnDLYV4d4srIzQkeTI67J9Fs7u&#10;+xowEg90mG8xedfezje+NDTbBCqr1PtIdMfqnn8sRWrPfoHj1p3Kyev1NzP9AwAA//8DAFBLAwQU&#10;AAYACAAAACEA0ivGHt0AAAAIAQAADwAAAGRycy9kb3ducmV2LnhtbEyPMU/DMBSEdyT+g/WQ2Fqn&#10;LTUhxKkAtSxMFMT8Gr/aEbEd2W4a/j3uBOPpTnff1ZvJ9mykEDvvJCzmBTByrVed0xI+P3azElhM&#10;6BT23pGEH4qwaa6vaqyUP7t3GvdJs1ziYoUSTEpDxXlsDVmMcz+Qy97RB4spy6C5CnjO5bbny6IQ&#10;3GLn8oLBgV4Mtd/7k5WwfdYPui0xmG2pum6cvo5v+lXK25vp6RFYoin9heGCn9GhyUwHf3Iqsl7C&#10;bLHOSQlrASzbd0LcAztIWK2WAnhT8/8Hml8AAAD//wMAUEsBAi0AFAAGAAgAAAAhALaDOJL+AAAA&#10;4QEAABMAAAAAAAAAAAAAAAAAAAAAAFtDb250ZW50X1R5cGVzXS54bWxQSwECLQAUAAYACAAAACEA&#10;OP0h/9YAAACUAQAACwAAAAAAAAAAAAAAAAAvAQAAX3JlbHMvLnJlbHNQSwECLQAUAAYACAAAACEA&#10;oTuwjE4CAACuBAAADgAAAAAAAAAAAAAAAAAuAgAAZHJzL2Uyb0RvYy54bWxQSwECLQAUAAYACAAA&#10;ACEA0ivGHt0AAAAIAQAADwAAAAAAAAAAAAAAAACoBAAAZHJzL2Rvd25yZXYueG1sUEsFBgAAAAAE&#10;AAQA8wAAALIFAAAAAA==&#10;" fillcolor="white [3201]" strokeweight=".5pt">
                <v:textbox>
                  <w:txbxContent>
                    <w:p w14:paraId="63B3F6B8" w14:textId="7FDAAF80" w:rsidR="00FB1131" w:rsidRDefault="00FB1131">
                      <w:r>
                        <w:rPr>
                          <w:noProof/>
                        </w:rPr>
                        <w:drawing>
                          <wp:inline distT="0" distB="0" distL="0" distR="0" wp14:anchorId="038BB7D1" wp14:editId="61F56451">
                            <wp:extent cx="2790825" cy="201930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825" cy="2019300"/>
                                    </a:xfrm>
                                    <a:prstGeom prst="rect">
                                      <a:avLst/>
                                    </a:prstGeom>
                                  </pic:spPr>
                                </pic:pic>
                              </a:graphicData>
                            </a:graphic>
                          </wp:inline>
                        </w:drawing>
                      </w:r>
                    </w:p>
                  </w:txbxContent>
                </v:textbox>
              </v:shape>
            </w:pict>
          </mc:Fallback>
        </mc:AlternateContent>
      </w:r>
    </w:p>
    <w:p w14:paraId="63F943D8" w14:textId="3009BCB2" w:rsidR="00751567" w:rsidRDefault="00751567">
      <w:pPr>
        <w:rPr>
          <w:sz w:val="20"/>
          <w:szCs w:val="20"/>
        </w:rPr>
      </w:pPr>
    </w:p>
    <w:p w14:paraId="5B4EFA2B" w14:textId="7FE01FDB" w:rsidR="00731291" w:rsidRDefault="00731291">
      <w:pPr>
        <w:rPr>
          <w:sz w:val="20"/>
          <w:szCs w:val="20"/>
        </w:rPr>
      </w:pPr>
    </w:p>
    <w:p w14:paraId="4103DA2C" w14:textId="6FE69A97" w:rsidR="00261363" w:rsidRDefault="00261363">
      <w:pPr>
        <w:rPr>
          <w:sz w:val="20"/>
          <w:szCs w:val="20"/>
        </w:rPr>
      </w:pPr>
    </w:p>
    <w:p w14:paraId="136DCA29" w14:textId="7CC5771B" w:rsidR="00261363" w:rsidRDefault="00261363">
      <w:pPr>
        <w:rPr>
          <w:sz w:val="20"/>
          <w:szCs w:val="20"/>
        </w:rPr>
      </w:pPr>
    </w:p>
    <w:p w14:paraId="29B31B5C" w14:textId="3E774883" w:rsidR="00261363" w:rsidRDefault="00261363">
      <w:pPr>
        <w:rPr>
          <w:sz w:val="20"/>
          <w:szCs w:val="20"/>
        </w:rPr>
      </w:pPr>
    </w:p>
    <w:p w14:paraId="4107F479" w14:textId="025DD13A" w:rsidR="00261363" w:rsidRDefault="00261363">
      <w:pPr>
        <w:rPr>
          <w:sz w:val="20"/>
          <w:szCs w:val="20"/>
        </w:rPr>
      </w:pPr>
    </w:p>
    <w:p w14:paraId="64304C99" w14:textId="2BF78212" w:rsidR="00BF1B9E" w:rsidRDefault="00BF1B9E">
      <w:pPr>
        <w:rPr>
          <w:sz w:val="20"/>
          <w:szCs w:val="20"/>
        </w:rPr>
      </w:pPr>
    </w:p>
    <w:p w14:paraId="5145BA04" w14:textId="7AFDFE3F" w:rsidR="00BF1B9E" w:rsidRDefault="00BF1B9E">
      <w:pPr>
        <w:rPr>
          <w:sz w:val="20"/>
          <w:szCs w:val="20"/>
        </w:rPr>
      </w:pPr>
    </w:p>
    <w:p w14:paraId="5C117B14" w14:textId="25AB991E" w:rsidR="00BF1B9E" w:rsidRDefault="00BF1B9E">
      <w:pPr>
        <w:rPr>
          <w:sz w:val="20"/>
          <w:szCs w:val="20"/>
        </w:rPr>
      </w:pPr>
    </w:p>
    <w:p w14:paraId="431DC820" w14:textId="73AF4BFF" w:rsidR="00BF1B9E" w:rsidRDefault="009F4523">
      <w:pPr>
        <w:rPr>
          <w:sz w:val="20"/>
          <w:szCs w:val="20"/>
        </w:rPr>
      </w:pPr>
      <w:r>
        <w:rPr>
          <w:sz w:val="20"/>
          <w:szCs w:val="20"/>
        </w:rPr>
        <w:lastRenderedPageBreak/>
        <w:t>Medium Sixth form college                                                                                                         Small Sixth form college</w:t>
      </w:r>
    </w:p>
    <w:p w14:paraId="6C434876" w14:textId="27036AAD" w:rsidR="009F4523" w:rsidRDefault="009F4523">
      <w:pPr>
        <w:rPr>
          <w:sz w:val="20"/>
          <w:szCs w:val="20"/>
        </w:rPr>
      </w:pPr>
      <w:r>
        <w:rPr>
          <w:noProof/>
        </w:rPr>
        <mc:AlternateContent>
          <mc:Choice Requires="wps">
            <w:drawing>
              <wp:anchor distT="0" distB="0" distL="114300" distR="114300" simplePos="0" relativeHeight="251692032" behindDoc="0" locked="0" layoutInCell="1" allowOverlap="1" wp14:anchorId="0136844F" wp14:editId="2E4E9700">
                <wp:simplePos x="0" y="0"/>
                <wp:positionH relativeFrom="column">
                  <wp:posOffset>3124200</wp:posOffset>
                </wp:positionH>
                <wp:positionV relativeFrom="paragraph">
                  <wp:posOffset>37465</wp:posOffset>
                </wp:positionV>
                <wp:extent cx="3371850" cy="248602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3371850" cy="2486025"/>
                        </a:xfrm>
                        <a:prstGeom prst="rect">
                          <a:avLst/>
                        </a:prstGeom>
                        <a:solidFill>
                          <a:schemeClr val="lt1"/>
                        </a:solidFill>
                        <a:ln w="6350">
                          <a:solidFill>
                            <a:prstClr val="black"/>
                          </a:solidFill>
                        </a:ln>
                      </wps:spPr>
                      <wps:txbx>
                        <w:txbxContent>
                          <w:p w14:paraId="3F530EED" w14:textId="2F957FD9" w:rsidR="009F4523" w:rsidRDefault="009F4523"/>
                          <w:p w14:paraId="15567CE1" w14:textId="54B6A3F9" w:rsidR="009F4523" w:rsidRDefault="009F4523">
                            <w:r>
                              <w:rPr>
                                <w:noProof/>
                              </w:rPr>
                              <w:drawing>
                                <wp:inline distT="0" distB="0" distL="0" distR="0" wp14:anchorId="7DBD7CCB" wp14:editId="74D4D2C7">
                                  <wp:extent cx="318262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82620" cy="1990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6844F" id="Text Box 203" o:spid="_x0000_s1049" type="#_x0000_t202" style="position:absolute;margin-left:246pt;margin-top:2.95pt;width:265.5pt;height:195.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E6TwIAAK4EAAAOAAAAZHJzL2Uyb0RvYy54bWysVMtu2zAQvBfoPxC8N/IrTmpYDtwELgoY&#10;SYC4yJmmqFgoxWVJ2pL79R1StuMmPRW9UPvicHd2V9ObttZsp5yvyOS8f9HjTBlJRWVecv59tfh0&#10;zZkPwhRCk1E53yvPb2YfP0wbO1ED2pAulGMAMX7S2JxvQrCTLPNyo2rhL8gqA2dJrhYBqnvJCica&#10;oNc6G/R646whV1hHUnkP613n5LOEX5ZKhoey9CownXPkFtLp0rmOZzabismLE3ZTyUMa4h+yqEVl&#10;8OgJ6k4EwbauegdVV9KRpzJcSKozKstKqlQDqun33lTztBFWpVpAjrcnmvz/g5X3u0fHqiLng96Q&#10;MyNqNGml2sC+UMuiDQw11k8Q+GQRGlo40Omj3cMYC29LV8cvSmLwg+v9id8IJ2EcDq/615dwSfgG&#10;o+txb3AZcbLX69b58FVRzaKQc4cGJl7FbulDF3oMia950lWxqLROShwadasd2wm0W4eUJMD/iNKG&#10;NTkfD5HHO4QIfbq/1kL+OKR3hgA8bZBzJKUrPkqhXbcdjSfG1lTsQZijbui8lYsK+Evhw6NwmDIQ&#10;gc0JDzhKTUiKDhJnG3K//maP8Wg+vJw1mNqc+59b4RRn+pvBWHzuj0ZxzJMyurwaQHHnnvW5x2zr&#10;WwJTfeyolUmM8UEfxdJR/YwFm8dX4RJG4u2ch6N4G7pdwoJKNZ+nIAy2FWFpnqyM0JHkyOuqfRbO&#10;HvoaMBL3dJxvMXnT3i423jQ03wYqq9T7SHTH6oF/LEWansMCx60711PU629m9hsAAP//AwBQSwME&#10;FAAGAAgAAAAhAAX53SXdAAAACgEAAA8AAABkcnMvZG93bnJldi54bWxMj8FOwzAQRO9I/IO1SNyo&#10;Q1ogCXEqQIVLTxTE2Y23tkW8jmw3DX+Pe4Lj7Kxm3rTr2Q1swhCtJwG3iwIYUu+VJS3g8+P1pgIW&#10;kyQlB08o4AcjrLvLi1Y2yp/oHadd0iyHUGykAJPS2HAee4NOxoUfkbJ38MHJlGXQXAV5yuFu4GVR&#10;3HMnLeUGI0d8Mdh/745OwOZZ17qvZDCbSlk7zV+HrX4T4vpqfnoElnBOf89wxs/o0GWmvT+SimwQ&#10;sKrLvCUJuKuBnf2iXObDXsCyflgB71r+f0L3CwAA//8DAFBLAQItABQABgAIAAAAIQC2gziS/gAA&#10;AOEBAAATAAAAAAAAAAAAAAAAAAAAAABbQ29udGVudF9UeXBlc10ueG1sUEsBAi0AFAAGAAgAAAAh&#10;ADj9If/WAAAAlAEAAAsAAAAAAAAAAAAAAAAALwEAAF9yZWxzLy5yZWxzUEsBAi0AFAAGAAgAAAAh&#10;AOm14TpPAgAArgQAAA4AAAAAAAAAAAAAAAAALgIAAGRycy9lMm9Eb2MueG1sUEsBAi0AFAAGAAgA&#10;AAAhAAX53SXdAAAACgEAAA8AAAAAAAAAAAAAAAAAqQQAAGRycy9kb3ducmV2LnhtbFBLBQYAAAAA&#10;BAAEAPMAAACzBQAAAAA=&#10;" fillcolor="white [3201]" strokeweight=".5pt">
                <v:textbox>
                  <w:txbxContent>
                    <w:p w14:paraId="3F530EED" w14:textId="2F957FD9" w:rsidR="009F4523" w:rsidRDefault="009F4523"/>
                    <w:p w14:paraId="15567CE1" w14:textId="54B6A3F9" w:rsidR="009F4523" w:rsidRDefault="009F4523">
                      <w:r>
                        <w:rPr>
                          <w:noProof/>
                        </w:rPr>
                        <w:drawing>
                          <wp:inline distT="0" distB="0" distL="0" distR="0" wp14:anchorId="7DBD7CCB" wp14:editId="74D4D2C7">
                            <wp:extent cx="318262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82620" cy="1990725"/>
                                    </a:xfrm>
                                    <a:prstGeom prst="rect">
                                      <a:avLst/>
                                    </a:prstGeom>
                                  </pic:spPr>
                                </pic:pic>
                              </a:graphicData>
                            </a:graphic>
                          </wp:inline>
                        </w:drawing>
                      </w:r>
                    </w:p>
                  </w:txbxContent>
                </v:textbox>
              </v:shape>
            </w:pict>
          </mc:Fallback>
        </mc:AlternateContent>
      </w:r>
      <w:r>
        <w:rPr>
          <w:noProof/>
        </w:rPr>
        <w:drawing>
          <wp:inline distT="0" distB="0" distL="0" distR="0" wp14:anchorId="12987141" wp14:editId="4652C586">
            <wp:extent cx="3038475" cy="25717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38475" cy="2571750"/>
                    </a:xfrm>
                    <a:prstGeom prst="rect">
                      <a:avLst/>
                    </a:prstGeom>
                  </pic:spPr>
                </pic:pic>
              </a:graphicData>
            </a:graphic>
          </wp:inline>
        </w:drawing>
      </w:r>
    </w:p>
    <w:p w14:paraId="49203E32" w14:textId="1BA982D3" w:rsidR="009F4523" w:rsidRDefault="009F4523">
      <w:pPr>
        <w:rPr>
          <w:sz w:val="20"/>
          <w:szCs w:val="20"/>
        </w:rPr>
      </w:pPr>
      <w:r>
        <w:rPr>
          <w:sz w:val="20"/>
          <w:szCs w:val="20"/>
        </w:rPr>
        <w:t>Small Medium Sixth form</w:t>
      </w:r>
    </w:p>
    <w:p w14:paraId="30B2C5E7" w14:textId="26CF74A3" w:rsidR="009F4523" w:rsidRDefault="00630550">
      <w:pPr>
        <w:rPr>
          <w:sz w:val="20"/>
          <w:szCs w:val="20"/>
        </w:rPr>
      </w:pPr>
      <w:r>
        <w:rPr>
          <w:noProof/>
        </w:rPr>
        <mc:AlternateContent>
          <mc:Choice Requires="wps">
            <w:drawing>
              <wp:anchor distT="0" distB="0" distL="114300" distR="114300" simplePos="0" relativeHeight="251693056" behindDoc="0" locked="0" layoutInCell="1" allowOverlap="1" wp14:anchorId="7FBA4A02" wp14:editId="622AAFDD">
                <wp:simplePos x="0" y="0"/>
                <wp:positionH relativeFrom="column">
                  <wp:posOffset>3400425</wp:posOffset>
                </wp:positionH>
                <wp:positionV relativeFrom="paragraph">
                  <wp:posOffset>8255</wp:posOffset>
                </wp:positionV>
                <wp:extent cx="2990850" cy="2343150"/>
                <wp:effectExtent l="0" t="0" r="19050" b="19050"/>
                <wp:wrapNone/>
                <wp:docPr id="208" name="Text Box 208"/>
                <wp:cNvGraphicFramePr/>
                <a:graphic xmlns:a="http://schemas.openxmlformats.org/drawingml/2006/main">
                  <a:graphicData uri="http://schemas.microsoft.com/office/word/2010/wordprocessingShape">
                    <wps:wsp>
                      <wps:cNvSpPr txBox="1"/>
                      <wps:spPr>
                        <a:xfrm>
                          <a:off x="0" y="0"/>
                          <a:ext cx="2990850" cy="2343150"/>
                        </a:xfrm>
                        <a:prstGeom prst="rect">
                          <a:avLst/>
                        </a:prstGeom>
                        <a:solidFill>
                          <a:schemeClr val="lt1"/>
                        </a:solidFill>
                        <a:ln w="6350">
                          <a:solidFill>
                            <a:prstClr val="black"/>
                          </a:solidFill>
                        </a:ln>
                      </wps:spPr>
                      <wps:txbx>
                        <w:txbxContent>
                          <w:p w14:paraId="2E8AF953" w14:textId="231ECDC8" w:rsidR="00630550" w:rsidRDefault="00630550">
                            <w:r>
                              <w:rPr>
                                <w:noProof/>
                              </w:rPr>
                              <w:drawing>
                                <wp:inline distT="0" distB="0" distL="0" distR="0" wp14:anchorId="6FC93324" wp14:editId="6E426419">
                                  <wp:extent cx="2801620" cy="1905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01620" cy="1905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BA4A02" id="Text Box 208" o:spid="_x0000_s1050" type="#_x0000_t202" style="position:absolute;margin-left:267.75pt;margin-top:.65pt;width:235.5pt;height:18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hTTwIAAK4EAAAOAAAAZHJzL2Uyb0RvYy54bWysVE1vGjEQvVfqf7B8bxYISQNiiWiiVJVQ&#10;EgmqnI3XC6t6Pa5t2KW/vs9eIDTpqerFO19+nnkzs5PbttZsp5yvyOS8f9HjTBlJRWXWOf++fPh0&#10;w5kPwhRCk1E53yvPb6cfP0waO1YD2pAulGMAMX7c2JxvQrDjLPNyo2rhL8gqA2dJrhYBqltnhRMN&#10;0GudDXq966whV1hHUnkP633n5NOEX5ZKhqey9CownXPkFtLp0rmKZzadiPHaCbup5CEN8Q9Z1KIy&#10;ePQEdS+CYFtXvYOqK+nIUxkuJNUZlWUlVaoB1fR7b6pZbIRVqRaQ4+2JJv//YOXj7tmxqsj5oIdW&#10;GVGjSUvVBvaFWhZtYKixfozAhUVoaOFAp492D2MsvC1dHb8oicEPrvcnfiOchHEwGvVuruCS8A0u&#10;h5d9KMDPXq9b58NXRTWLQs4dGph4Fbu5D13oMSS+5klXxUOldVLi0Kg77dhOoN06pCQB/keUNqzJ&#10;+fUlnn6HEKFP91dayB+H9M4QgKcNco6kdMVHKbSrtqNxeGRmRcUehDnqhs5b+VABfy58eBYOUwYi&#10;sDnhCUepCUnRQeJsQ+7X3+wxHs2Hl7MGU5tz/3MrnOJMfzMYi1F/OIxjnpTh1ecBFHfuWZ17zLa+&#10;IzDVx45amcQYH/RRLB3VL1iwWXwVLmEk3s55OIp3odslLKhUs1kKwmBbEeZmYWWEjiRHXpfti3D2&#10;0NeAkXik43yL8Zv2drHxpqHZNlBZpd5HojtWD/xjKdL0HBY4bt25nqJefzPT3wAAAP//AwBQSwME&#10;FAAGAAgAAAAhAKxpz3bbAAAACgEAAA8AAABkcnMvZG93bnJldi54bWxMjz1PwzAQhnck/oN1SGzU&#10;gSgQQpwKUGFhoiBmN77aFvE5it00/HuuE4x3z6v3o10vYRAzTslHUnC9KkAg9dF4sgo+P16uahAp&#10;azJ6iIQKfjDBujs/a3Vj4pHecd5mK9iEUqMVuJzHRsrUOww6reKIxGwfp6Azn5OVZtJHNg+DvCmK&#10;Wxm0J05wesRnh/339hAUbJ7sve1rPblNbbyfl6/9m31V6vJieXwAkXHJf2I41efq0HGnXTyQSWJQ&#10;UJVVxVIGJYgT5zR+7BSUd0UJsmvl/wndLwAAAP//AwBQSwECLQAUAAYACAAAACEAtoM4kv4AAADh&#10;AQAAEwAAAAAAAAAAAAAAAAAAAAAAW0NvbnRlbnRfVHlwZXNdLnhtbFBLAQItABQABgAIAAAAIQA4&#10;/SH/1gAAAJQBAAALAAAAAAAAAAAAAAAAAC8BAABfcmVscy8ucmVsc1BLAQItABQABgAIAAAAIQBP&#10;UHhTTwIAAK4EAAAOAAAAAAAAAAAAAAAAAC4CAABkcnMvZTJvRG9jLnhtbFBLAQItABQABgAIAAAA&#10;IQCsac922wAAAAoBAAAPAAAAAAAAAAAAAAAAAKkEAABkcnMvZG93bnJldi54bWxQSwUGAAAAAAQA&#10;BADzAAAAsQUAAAAA&#10;" fillcolor="white [3201]" strokeweight=".5pt">
                <v:textbox>
                  <w:txbxContent>
                    <w:p w14:paraId="2E8AF953" w14:textId="231ECDC8" w:rsidR="00630550" w:rsidRDefault="00630550">
                      <w:r>
                        <w:rPr>
                          <w:noProof/>
                        </w:rPr>
                        <w:drawing>
                          <wp:inline distT="0" distB="0" distL="0" distR="0" wp14:anchorId="6FC93324" wp14:editId="6E426419">
                            <wp:extent cx="2801620" cy="1905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01620" cy="1905000"/>
                                    </a:xfrm>
                                    <a:prstGeom prst="rect">
                                      <a:avLst/>
                                    </a:prstGeom>
                                  </pic:spPr>
                                </pic:pic>
                              </a:graphicData>
                            </a:graphic>
                          </wp:inline>
                        </w:drawing>
                      </w:r>
                    </w:p>
                  </w:txbxContent>
                </v:textbox>
              </v:shape>
            </w:pict>
          </mc:Fallback>
        </mc:AlternateContent>
      </w:r>
      <w:r w:rsidR="009F4523">
        <w:rPr>
          <w:noProof/>
        </w:rPr>
        <w:drawing>
          <wp:inline distT="0" distB="0" distL="0" distR="0" wp14:anchorId="268A0498" wp14:editId="209E8755">
            <wp:extent cx="3067050" cy="25146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67050" cy="2514600"/>
                    </a:xfrm>
                    <a:prstGeom prst="rect">
                      <a:avLst/>
                    </a:prstGeom>
                  </pic:spPr>
                </pic:pic>
              </a:graphicData>
            </a:graphic>
          </wp:inline>
        </w:drawing>
      </w:r>
    </w:p>
    <w:p w14:paraId="2DDADA5A" w14:textId="01258D41" w:rsidR="005569E3" w:rsidRDefault="005569E3">
      <w:pPr>
        <w:rPr>
          <w:sz w:val="20"/>
          <w:szCs w:val="20"/>
        </w:rPr>
      </w:pPr>
    </w:p>
    <w:p w14:paraId="780414DF" w14:textId="0D247AA5" w:rsidR="005569E3" w:rsidRDefault="005569E3">
      <w:pPr>
        <w:rPr>
          <w:sz w:val="20"/>
          <w:szCs w:val="20"/>
        </w:rPr>
      </w:pPr>
    </w:p>
    <w:p w14:paraId="34249811" w14:textId="1C05BCB4" w:rsidR="005569E3" w:rsidRDefault="005569E3">
      <w:pPr>
        <w:rPr>
          <w:sz w:val="20"/>
          <w:szCs w:val="20"/>
        </w:rPr>
      </w:pPr>
    </w:p>
    <w:p w14:paraId="232503CF" w14:textId="4B81C51C" w:rsidR="005569E3" w:rsidRDefault="005569E3">
      <w:pPr>
        <w:rPr>
          <w:sz w:val="20"/>
          <w:szCs w:val="20"/>
        </w:rPr>
      </w:pPr>
    </w:p>
    <w:p w14:paraId="65BCAFA6" w14:textId="4C73B3B7" w:rsidR="005569E3" w:rsidRDefault="005569E3">
      <w:pPr>
        <w:rPr>
          <w:sz w:val="20"/>
          <w:szCs w:val="20"/>
        </w:rPr>
      </w:pPr>
    </w:p>
    <w:p w14:paraId="5016CBAC" w14:textId="0DC24694" w:rsidR="005569E3" w:rsidRDefault="005569E3">
      <w:pPr>
        <w:rPr>
          <w:sz w:val="20"/>
          <w:szCs w:val="20"/>
        </w:rPr>
      </w:pPr>
    </w:p>
    <w:p w14:paraId="439F6FEF" w14:textId="711A6019" w:rsidR="003F5F90" w:rsidRDefault="003F5F90">
      <w:pPr>
        <w:rPr>
          <w:sz w:val="20"/>
          <w:szCs w:val="20"/>
        </w:rPr>
      </w:pPr>
    </w:p>
    <w:p w14:paraId="2317F396" w14:textId="11A6A4DF" w:rsidR="003F5F90" w:rsidRDefault="003F5F90">
      <w:pPr>
        <w:rPr>
          <w:sz w:val="20"/>
          <w:szCs w:val="20"/>
        </w:rPr>
      </w:pPr>
    </w:p>
    <w:sectPr w:rsidR="003F5F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9F070" w14:textId="77777777" w:rsidR="00A27E83" w:rsidRDefault="00A27E83" w:rsidP="00A27E83">
      <w:pPr>
        <w:spacing w:after="0" w:line="240" w:lineRule="auto"/>
      </w:pPr>
      <w:r>
        <w:separator/>
      </w:r>
    </w:p>
  </w:endnote>
  <w:endnote w:type="continuationSeparator" w:id="0">
    <w:p w14:paraId="19282A2D" w14:textId="77777777" w:rsidR="00A27E83" w:rsidRDefault="00A27E83" w:rsidP="00A2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032AD" w14:textId="77777777" w:rsidR="00A27E83" w:rsidRDefault="00A27E83" w:rsidP="00A27E83">
      <w:pPr>
        <w:spacing w:after="0" w:line="240" w:lineRule="auto"/>
      </w:pPr>
      <w:r>
        <w:separator/>
      </w:r>
    </w:p>
  </w:footnote>
  <w:footnote w:type="continuationSeparator" w:id="0">
    <w:p w14:paraId="11902567" w14:textId="77777777" w:rsidR="00A27E83" w:rsidRDefault="00A27E83" w:rsidP="00A27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61C26"/>
    <w:multiLevelType w:val="hybridMultilevel"/>
    <w:tmpl w:val="D9FE8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EF7463"/>
    <w:multiLevelType w:val="hybridMultilevel"/>
    <w:tmpl w:val="9162C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1D5879"/>
    <w:multiLevelType w:val="hybridMultilevel"/>
    <w:tmpl w:val="48EE2D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2D79B2"/>
    <w:multiLevelType w:val="hybridMultilevel"/>
    <w:tmpl w:val="065E8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7F75C1"/>
    <w:multiLevelType w:val="hybridMultilevel"/>
    <w:tmpl w:val="BC6AA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FD594A"/>
    <w:multiLevelType w:val="hybridMultilevel"/>
    <w:tmpl w:val="48EE2D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7A02091"/>
    <w:multiLevelType w:val="hybridMultilevel"/>
    <w:tmpl w:val="079405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ED4F38"/>
    <w:multiLevelType w:val="hybridMultilevel"/>
    <w:tmpl w:val="B6EC2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457395"/>
    <w:multiLevelType w:val="hybridMultilevel"/>
    <w:tmpl w:val="ACA26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5"/>
  </w:num>
  <w:num w:numId="5">
    <w:abstractNumId w:val="8"/>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820"/>
    <w:rsid w:val="0000082A"/>
    <w:rsid w:val="00015446"/>
    <w:rsid w:val="000711D1"/>
    <w:rsid w:val="00076804"/>
    <w:rsid w:val="00092E6A"/>
    <w:rsid w:val="000C1B6C"/>
    <w:rsid w:val="000F1152"/>
    <w:rsid w:val="000F1D31"/>
    <w:rsid w:val="000F54C1"/>
    <w:rsid w:val="001334CA"/>
    <w:rsid w:val="00136E59"/>
    <w:rsid w:val="0013703E"/>
    <w:rsid w:val="00152854"/>
    <w:rsid w:val="0019180E"/>
    <w:rsid w:val="00193738"/>
    <w:rsid w:val="00195E6E"/>
    <w:rsid w:val="001B5F90"/>
    <w:rsid w:val="001C3116"/>
    <w:rsid w:val="001F33A8"/>
    <w:rsid w:val="00212ED5"/>
    <w:rsid w:val="00220731"/>
    <w:rsid w:val="00261363"/>
    <w:rsid w:val="00262C6F"/>
    <w:rsid w:val="002647D9"/>
    <w:rsid w:val="00277759"/>
    <w:rsid w:val="002A2FC3"/>
    <w:rsid w:val="002B6C9A"/>
    <w:rsid w:val="0031681D"/>
    <w:rsid w:val="00331A6F"/>
    <w:rsid w:val="00361A12"/>
    <w:rsid w:val="00364516"/>
    <w:rsid w:val="00367E9C"/>
    <w:rsid w:val="00376E6B"/>
    <w:rsid w:val="003923D4"/>
    <w:rsid w:val="003A3C59"/>
    <w:rsid w:val="003A4E32"/>
    <w:rsid w:val="003F5F90"/>
    <w:rsid w:val="00430C64"/>
    <w:rsid w:val="004751B5"/>
    <w:rsid w:val="00484C97"/>
    <w:rsid w:val="004B1CD3"/>
    <w:rsid w:val="004B7A6E"/>
    <w:rsid w:val="004C4AE3"/>
    <w:rsid w:val="004C5B31"/>
    <w:rsid w:val="004D7055"/>
    <w:rsid w:val="00506FAE"/>
    <w:rsid w:val="00526712"/>
    <w:rsid w:val="0052725D"/>
    <w:rsid w:val="005351D9"/>
    <w:rsid w:val="00552FB9"/>
    <w:rsid w:val="005569E3"/>
    <w:rsid w:val="005B67FB"/>
    <w:rsid w:val="005D616B"/>
    <w:rsid w:val="005D61D4"/>
    <w:rsid w:val="005F467D"/>
    <w:rsid w:val="00600C87"/>
    <w:rsid w:val="0060515C"/>
    <w:rsid w:val="006222EA"/>
    <w:rsid w:val="00630550"/>
    <w:rsid w:val="00672768"/>
    <w:rsid w:val="00675D9F"/>
    <w:rsid w:val="006D35A5"/>
    <w:rsid w:val="006D3F10"/>
    <w:rsid w:val="006E2595"/>
    <w:rsid w:val="006F4571"/>
    <w:rsid w:val="00716438"/>
    <w:rsid w:val="007243CA"/>
    <w:rsid w:val="00731291"/>
    <w:rsid w:val="00735251"/>
    <w:rsid w:val="00742E8D"/>
    <w:rsid w:val="0074646A"/>
    <w:rsid w:val="00751567"/>
    <w:rsid w:val="00776BF7"/>
    <w:rsid w:val="00777BB0"/>
    <w:rsid w:val="007F5275"/>
    <w:rsid w:val="008434F7"/>
    <w:rsid w:val="00883A73"/>
    <w:rsid w:val="00890005"/>
    <w:rsid w:val="008A159D"/>
    <w:rsid w:val="008A3502"/>
    <w:rsid w:val="008B7FF7"/>
    <w:rsid w:val="008C12A8"/>
    <w:rsid w:val="008C1384"/>
    <w:rsid w:val="008D25AB"/>
    <w:rsid w:val="008F038B"/>
    <w:rsid w:val="008F4451"/>
    <w:rsid w:val="009112B4"/>
    <w:rsid w:val="0091240B"/>
    <w:rsid w:val="00912C6D"/>
    <w:rsid w:val="009419BC"/>
    <w:rsid w:val="0097358F"/>
    <w:rsid w:val="0097369D"/>
    <w:rsid w:val="00993324"/>
    <w:rsid w:val="00994ECA"/>
    <w:rsid w:val="009A01E4"/>
    <w:rsid w:val="009A252D"/>
    <w:rsid w:val="009C4FC7"/>
    <w:rsid w:val="009C7250"/>
    <w:rsid w:val="009D0F98"/>
    <w:rsid w:val="009D12B1"/>
    <w:rsid w:val="009F4523"/>
    <w:rsid w:val="00A1024A"/>
    <w:rsid w:val="00A169A4"/>
    <w:rsid w:val="00A21327"/>
    <w:rsid w:val="00A25F3C"/>
    <w:rsid w:val="00A26892"/>
    <w:rsid w:val="00A27E83"/>
    <w:rsid w:val="00A3637E"/>
    <w:rsid w:val="00A36387"/>
    <w:rsid w:val="00A44309"/>
    <w:rsid w:val="00A51A5A"/>
    <w:rsid w:val="00A525DF"/>
    <w:rsid w:val="00A97FA6"/>
    <w:rsid w:val="00AD5F50"/>
    <w:rsid w:val="00B30BB2"/>
    <w:rsid w:val="00B507B8"/>
    <w:rsid w:val="00B77B14"/>
    <w:rsid w:val="00BA4400"/>
    <w:rsid w:val="00BB15FE"/>
    <w:rsid w:val="00BB29B7"/>
    <w:rsid w:val="00BB431C"/>
    <w:rsid w:val="00BC4AB7"/>
    <w:rsid w:val="00BC5D4B"/>
    <w:rsid w:val="00BD006B"/>
    <w:rsid w:val="00BD237B"/>
    <w:rsid w:val="00BD553D"/>
    <w:rsid w:val="00BE3434"/>
    <w:rsid w:val="00BE7B41"/>
    <w:rsid w:val="00BF1B9E"/>
    <w:rsid w:val="00BF3D41"/>
    <w:rsid w:val="00C20545"/>
    <w:rsid w:val="00C25231"/>
    <w:rsid w:val="00C27548"/>
    <w:rsid w:val="00C3165C"/>
    <w:rsid w:val="00C44F2A"/>
    <w:rsid w:val="00C53852"/>
    <w:rsid w:val="00CA79B8"/>
    <w:rsid w:val="00CB36BC"/>
    <w:rsid w:val="00CC45E8"/>
    <w:rsid w:val="00CD6C13"/>
    <w:rsid w:val="00D14914"/>
    <w:rsid w:val="00D245DA"/>
    <w:rsid w:val="00D649CC"/>
    <w:rsid w:val="00D710C3"/>
    <w:rsid w:val="00D86BFE"/>
    <w:rsid w:val="00D92DB1"/>
    <w:rsid w:val="00DB414A"/>
    <w:rsid w:val="00DB48CE"/>
    <w:rsid w:val="00DC4252"/>
    <w:rsid w:val="00DD200A"/>
    <w:rsid w:val="00DD46FC"/>
    <w:rsid w:val="00DF100C"/>
    <w:rsid w:val="00E24E40"/>
    <w:rsid w:val="00E35180"/>
    <w:rsid w:val="00E7072A"/>
    <w:rsid w:val="00E70C9E"/>
    <w:rsid w:val="00E76723"/>
    <w:rsid w:val="00E80240"/>
    <w:rsid w:val="00E90A9B"/>
    <w:rsid w:val="00E93F69"/>
    <w:rsid w:val="00E95A42"/>
    <w:rsid w:val="00EA2000"/>
    <w:rsid w:val="00EA3F0C"/>
    <w:rsid w:val="00EF3A97"/>
    <w:rsid w:val="00F06951"/>
    <w:rsid w:val="00F130C9"/>
    <w:rsid w:val="00F251A2"/>
    <w:rsid w:val="00F32496"/>
    <w:rsid w:val="00F33C61"/>
    <w:rsid w:val="00F50D19"/>
    <w:rsid w:val="00F50F0D"/>
    <w:rsid w:val="00F566C3"/>
    <w:rsid w:val="00F634CD"/>
    <w:rsid w:val="00F7122A"/>
    <w:rsid w:val="00F86349"/>
    <w:rsid w:val="00FB1131"/>
    <w:rsid w:val="00FC7776"/>
    <w:rsid w:val="00FE2136"/>
    <w:rsid w:val="00FF68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258D"/>
  <w15:chartTrackingRefBased/>
  <w15:docId w15:val="{0460BB45-DACD-4F65-BD62-8C14553E9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65C"/>
    <w:pPr>
      <w:ind w:left="720"/>
      <w:contextualSpacing/>
    </w:pPr>
  </w:style>
  <w:style w:type="paragraph" w:styleId="HTMLPreformatted">
    <w:name w:val="HTML Preformatted"/>
    <w:basedOn w:val="Normal"/>
    <w:link w:val="HTMLPreformattedChar"/>
    <w:uiPriority w:val="99"/>
    <w:unhideWhenUsed/>
    <w:rsid w:val="00F56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F566C3"/>
    <w:rPr>
      <w:rFonts w:ascii="Courier New" w:eastAsia="Times New Roman" w:hAnsi="Courier New" w:cs="Courier New"/>
      <w:kern w:val="0"/>
      <w:sz w:val="20"/>
      <w:szCs w:val="20"/>
      <w:lang w:eastAsia="en-GB"/>
      <w14:ligatures w14:val="none"/>
    </w:rPr>
  </w:style>
  <w:style w:type="paragraph" w:styleId="Header">
    <w:name w:val="header"/>
    <w:basedOn w:val="Normal"/>
    <w:link w:val="HeaderChar"/>
    <w:uiPriority w:val="99"/>
    <w:unhideWhenUsed/>
    <w:rsid w:val="00A27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E83"/>
  </w:style>
  <w:style w:type="paragraph" w:styleId="Footer">
    <w:name w:val="footer"/>
    <w:basedOn w:val="Normal"/>
    <w:link w:val="FooterChar"/>
    <w:uiPriority w:val="99"/>
    <w:unhideWhenUsed/>
    <w:rsid w:val="00A27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E83"/>
  </w:style>
  <w:style w:type="character" w:styleId="HTMLCite">
    <w:name w:val="HTML Cite"/>
    <w:basedOn w:val="DefaultParagraphFont"/>
    <w:uiPriority w:val="99"/>
    <w:semiHidden/>
    <w:unhideWhenUsed/>
    <w:rsid w:val="001B5F90"/>
    <w:rPr>
      <w:i/>
      <w:iCs/>
    </w:rPr>
  </w:style>
  <w:style w:type="paragraph" w:styleId="NormalWeb">
    <w:name w:val="Normal (Web)"/>
    <w:basedOn w:val="Normal"/>
    <w:uiPriority w:val="99"/>
    <w:semiHidden/>
    <w:unhideWhenUsed/>
    <w:rsid w:val="007F527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1980">
      <w:bodyDiv w:val="1"/>
      <w:marLeft w:val="0"/>
      <w:marRight w:val="0"/>
      <w:marTop w:val="0"/>
      <w:marBottom w:val="0"/>
      <w:divBdr>
        <w:top w:val="none" w:sz="0" w:space="0" w:color="auto"/>
        <w:left w:val="none" w:sz="0" w:space="0" w:color="auto"/>
        <w:bottom w:val="none" w:sz="0" w:space="0" w:color="auto"/>
        <w:right w:val="none" w:sz="0" w:space="0" w:color="auto"/>
      </w:divBdr>
    </w:div>
    <w:div w:id="283774529">
      <w:bodyDiv w:val="1"/>
      <w:marLeft w:val="0"/>
      <w:marRight w:val="0"/>
      <w:marTop w:val="0"/>
      <w:marBottom w:val="0"/>
      <w:divBdr>
        <w:top w:val="none" w:sz="0" w:space="0" w:color="auto"/>
        <w:left w:val="none" w:sz="0" w:space="0" w:color="auto"/>
        <w:bottom w:val="none" w:sz="0" w:space="0" w:color="auto"/>
        <w:right w:val="none" w:sz="0" w:space="0" w:color="auto"/>
      </w:divBdr>
    </w:div>
    <w:div w:id="351028810">
      <w:bodyDiv w:val="1"/>
      <w:marLeft w:val="0"/>
      <w:marRight w:val="0"/>
      <w:marTop w:val="0"/>
      <w:marBottom w:val="0"/>
      <w:divBdr>
        <w:top w:val="none" w:sz="0" w:space="0" w:color="auto"/>
        <w:left w:val="none" w:sz="0" w:space="0" w:color="auto"/>
        <w:bottom w:val="none" w:sz="0" w:space="0" w:color="auto"/>
        <w:right w:val="none" w:sz="0" w:space="0" w:color="auto"/>
      </w:divBdr>
    </w:div>
    <w:div w:id="446655148">
      <w:bodyDiv w:val="1"/>
      <w:marLeft w:val="0"/>
      <w:marRight w:val="0"/>
      <w:marTop w:val="0"/>
      <w:marBottom w:val="0"/>
      <w:divBdr>
        <w:top w:val="none" w:sz="0" w:space="0" w:color="auto"/>
        <w:left w:val="none" w:sz="0" w:space="0" w:color="auto"/>
        <w:bottom w:val="none" w:sz="0" w:space="0" w:color="auto"/>
        <w:right w:val="none" w:sz="0" w:space="0" w:color="auto"/>
      </w:divBdr>
    </w:div>
    <w:div w:id="608006390">
      <w:bodyDiv w:val="1"/>
      <w:marLeft w:val="0"/>
      <w:marRight w:val="0"/>
      <w:marTop w:val="0"/>
      <w:marBottom w:val="0"/>
      <w:divBdr>
        <w:top w:val="none" w:sz="0" w:space="0" w:color="auto"/>
        <w:left w:val="none" w:sz="0" w:space="0" w:color="auto"/>
        <w:bottom w:val="none" w:sz="0" w:space="0" w:color="auto"/>
        <w:right w:val="none" w:sz="0" w:space="0" w:color="auto"/>
      </w:divBdr>
    </w:div>
    <w:div w:id="642278248">
      <w:bodyDiv w:val="1"/>
      <w:marLeft w:val="0"/>
      <w:marRight w:val="0"/>
      <w:marTop w:val="0"/>
      <w:marBottom w:val="0"/>
      <w:divBdr>
        <w:top w:val="none" w:sz="0" w:space="0" w:color="auto"/>
        <w:left w:val="none" w:sz="0" w:space="0" w:color="auto"/>
        <w:bottom w:val="none" w:sz="0" w:space="0" w:color="auto"/>
        <w:right w:val="none" w:sz="0" w:space="0" w:color="auto"/>
      </w:divBdr>
    </w:div>
    <w:div w:id="677150253">
      <w:bodyDiv w:val="1"/>
      <w:marLeft w:val="0"/>
      <w:marRight w:val="0"/>
      <w:marTop w:val="0"/>
      <w:marBottom w:val="0"/>
      <w:divBdr>
        <w:top w:val="none" w:sz="0" w:space="0" w:color="auto"/>
        <w:left w:val="none" w:sz="0" w:space="0" w:color="auto"/>
        <w:bottom w:val="none" w:sz="0" w:space="0" w:color="auto"/>
        <w:right w:val="none" w:sz="0" w:space="0" w:color="auto"/>
      </w:divBdr>
    </w:div>
    <w:div w:id="707023191">
      <w:bodyDiv w:val="1"/>
      <w:marLeft w:val="0"/>
      <w:marRight w:val="0"/>
      <w:marTop w:val="0"/>
      <w:marBottom w:val="0"/>
      <w:divBdr>
        <w:top w:val="none" w:sz="0" w:space="0" w:color="auto"/>
        <w:left w:val="none" w:sz="0" w:space="0" w:color="auto"/>
        <w:bottom w:val="none" w:sz="0" w:space="0" w:color="auto"/>
        <w:right w:val="none" w:sz="0" w:space="0" w:color="auto"/>
      </w:divBdr>
    </w:div>
    <w:div w:id="720060741">
      <w:bodyDiv w:val="1"/>
      <w:marLeft w:val="0"/>
      <w:marRight w:val="0"/>
      <w:marTop w:val="0"/>
      <w:marBottom w:val="0"/>
      <w:divBdr>
        <w:top w:val="none" w:sz="0" w:space="0" w:color="auto"/>
        <w:left w:val="none" w:sz="0" w:space="0" w:color="auto"/>
        <w:bottom w:val="none" w:sz="0" w:space="0" w:color="auto"/>
        <w:right w:val="none" w:sz="0" w:space="0" w:color="auto"/>
      </w:divBdr>
    </w:div>
    <w:div w:id="801118215">
      <w:bodyDiv w:val="1"/>
      <w:marLeft w:val="0"/>
      <w:marRight w:val="0"/>
      <w:marTop w:val="0"/>
      <w:marBottom w:val="0"/>
      <w:divBdr>
        <w:top w:val="none" w:sz="0" w:space="0" w:color="auto"/>
        <w:left w:val="none" w:sz="0" w:space="0" w:color="auto"/>
        <w:bottom w:val="none" w:sz="0" w:space="0" w:color="auto"/>
        <w:right w:val="none" w:sz="0" w:space="0" w:color="auto"/>
      </w:divBdr>
    </w:div>
    <w:div w:id="845558502">
      <w:bodyDiv w:val="1"/>
      <w:marLeft w:val="0"/>
      <w:marRight w:val="0"/>
      <w:marTop w:val="0"/>
      <w:marBottom w:val="0"/>
      <w:divBdr>
        <w:top w:val="none" w:sz="0" w:space="0" w:color="auto"/>
        <w:left w:val="none" w:sz="0" w:space="0" w:color="auto"/>
        <w:bottom w:val="none" w:sz="0" w:space="0" w:color="auto"/>
        <w:right w:val="none" w:sz="0" w:space="0" w:color="auto"/>
      </w:divBdr>
    </w:div>
    <w:div w:id="998314620">
      <w:bodyDiv w:val="1"/>
      <w:marLeft w:val="0"/>
      <w:marRight w:val="0"/>
      <w:marTop w:val="0"/>
      <w:marBottom w:val="0"/>
      <w:divBdr>
        <w:top w:val="none" w:sz="0" w:space="0" w:color="auto"/>
        <w:left w:val="none" w:sz="0" w:space="0" w:color="auto"/>
        <w:bottom w:val="none" w:sz="0" w:space="0" w:color="auto"/>
        <w:right w:val="none" w:sz="0" w:space="0" w:color="auto"/>
      </w:divBdr>
    </w:div>
    <w:div w:id="1003820239">
      <w:bodyDiv w:val="1"/>
      <w:marLeft w:val="0"/>
      <w:marRight w:val="0"/>
      <w:marTop w:val="0"/>
      <w:marBottom w:val="0"/>
      <w:divBdr>
        <w:top w:val="none" w:sz="0" w:space="0" w:color="auto"/>
        <w:left w:val="none" w:sz="0" w:space="0" w:color="auto"/>
        <w:bottom w:val="none" w:sz="0" w:space="0" w:color="auto"/>
        <w:right w:val="none" w:sz="0" w:space="0" w:color="auto"/>
      </w:divBdr>
    </w:div>
    <w:div w:id="1018699313">
      <w:bodyDiv w:val="1"/>
      <w:marLeft w:val="0"/>
      <w:marRight w:val="0"/>
      <w:marTop w:val="0"/>
      <w:marBottom w:val="0"/>
      <w:divBdr>
        <w:top w:val="none" w:sz="0" w:space="0" w:color="auto"/>
        <w:left w:val="none" w:sz="0" w:space="0" w:color="auto"/>
        <w:bottom w:val="none" w:sz="0" w:space="0" w:color="auto"/>
        <w:right w:val="none" w:sz="0" w:space="0" w:color="auto"/>
      </w:divBdr>
    </w:div>
    <w:div w:id="1030841199">
      <w:bodyDiv w:val="1"/>
      <w:marLeft w:val="0"/>
      <w:marRight w:val="0"/>
      <w:marTop w:val="0"/>
      <w:marBottom w:val="0"/>
      <w:divBdr>
        <w:top w:val="none" w:sz="0" w:space="0" w:color="auto"/>
        <w:left w:val="none" w:sz="0" w:space="0" w:color="auto"/>
        <w:bottom w:val="none" w:sz="0" w:space="0" w:color="auto"/>
        <w:right w:val="none" w:sz="0" w:space="0" w:color="auto"/>
      </w:divBdr>
    </w:div>
    <w:div w:id="1179849289">
      <w:bodyDiv w:val="1"/>
      <w:marLeft w:val="0"/>
      <w:marRight w:val="0"/>
      <w:marTop w:val="0"/>
      <w:marBottom w:val="0"/>
      <w:divBdr>
        <w:top w:val="none" w:sz="0" w:space="0" w:color="auto"/>
        <w:left w:val="none" w:sz="0" w:space="0" w:color="auto"/>
        <w:bottom w:val="none" w:sz="0" w:space="0" w:color="auto"/>
        <w:right w:val="none" w:sz="0" w:space="0" w:color="auto"/>
      </w:divBdr>
    </w:div>
    <w:div w:id="1337347882">
      <w:bodyDiv w:val="1"/>
      <w:marLeft w:val="0"/>
      <w:marRight w:val="0"/>
      <w:marTop w:val="0"/>
      <w:marBottom w:val="0"/>
      <w:divBdr>
        <w:top w:val="none" w:sz="0" w:space="0" w:color="auto"/>
        <w:left w:val="none" w:sz="0" w:space="0" w:color="auto"/>
        <w:bottom w:val="none" w:sz="0" w:space="0" w:color="auto"/>
        <w:right w:val="none" w:sz="0" w:space="0" w:color="auto"/>
      </w:divBdr>
    </w:div>
    <w:div w:id="1425148833">
      <w:bodyDiv w:val="1"/>
      <w:marLeft w:val="0"/>
      <w:marRight w:val="0"/>
      <w:marTop w:val="0"/>
      <w:marBottom w:val="0"/>
      <w:divBdr>
        <w:top w:val="none" w:sz="0" w:space="0" w:color="auto"/>
        <w:left w:val="none" w:sz="0" w:space="0" w:color="auto"/>
        <w:bottom w:val="none" w:sz="0" w:space="0" w:color="auto"/>
        <w:right w:val="none" w:sz="0" w:space="0" w:color="auto"/>
      </w:divBdr>
    </w:div>
    <w:div w:id="1470585784">
      <w:bodyDiv w:val="1"/>
      <w:marLeft w:val="0"/>
      <w:marRight w:val="0"/>
      <w:marTop w:val="0"/>
      <w:marBottom w:val="0"/>
      <w:divBdr>
        <w:top w:val="none" w:sz="0" w:space="0" w:color="auto"/>
        <w:left w:val="none" w:sz="0" w:space="0" w:color="auto"/>
        <w:bottom w:val="none" w:sz="0" w:space="0" w:color="auto"/>
        <w:right w:val="none" w:sz="0" w:space="0" w:color="auto"/>
      </w:divBdr>
    </w:div>
    <w:div w:id="1530796251">
      <w:bodyDiv w:val="1"/>
      <w:marLeft w:val="0"/>
      <w:marRight w:val="0"/>
      <w:marTop w:val="0"/>
      <w:marBottom w:val="0"/>
      <w:divBdr>
        <w:top w:val="none" w:sz="0" w:space="0" w:color="auto"/>
        <w:left w:val="none" w:sz="0" w:space="0" w:color="auto"/>
        <w:bottom w:val="none" w:sz="0" w:space="0" w:color="auto"/>
        <w:right w:val="none" w:sz="0" w:space="0" w:color="auto"/>
      </w:divBdr>
    </w:div>
    <w:div w:id="1688631335">
      <w:bodyDiv w:val="1"/>
      <w:marLeft w:val="0"/>
      <w:marRight w:val="0"/>
      <w:marTop w:val="0"/>
      <w:marBottom w:val="0"/>
      <w:divBdr>
        <w:top w:val="none" w:sz="0" w:space="0" w:color="auto"/>
        <w:left w:val="none" w:sz="0" w:space="0" w:color="auto"/>
        <w:bottom w:val="none" w:sz="0" w:space="0" w:color="auto"/>
        <w:right w:val="none" w:sz="0" w:space="0" w:color="auto"/>
      </w:divBdr>
    </w:div>
    <w:div w:id="1744982341">
      <w:bodyDiv w:val="1"/>
      <w:marLeft w:val="0"/>
      <w:marRight w:val="0"/>
      <w:marTop w:val="0"/>
      <w:marBottom w:val="0"/>
      <w:divBdr>
        <w:top w:val="none" w:sz="0" w:space="0" w:color="auto"/>
        <w:left w:val="none" w:sz="0" w:space="0" w:color="auto"/>
        <w:bottom w:val="none" w:sz="0" w:space="0" w:color="auto"/>
        <w:right w:val="none" w:sz="0" w:space="0" w:color="auto"/>
      </w:divBdr>
    </w:div>
    <w:div w:id="188193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3BFE8-AABA-4A97-857B-A77DDBC82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22</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Nwaokolo</dc:creator>
  <cp:keywords/>
  <dc:description/>
  <cp:lastModifiedBy>Anne Nwaokolo</cp:lastModifiedBy>
  <cp:revision>29</cp:revision>
  <dcterms:created xsi:type="dcterms:W3CDTF">2023-05-11T01:48:00Z</dcterms:created>
  <dcterms:modified xsi:type="dcterms:W3CDTF">2023-05-12T06:18:00Z</dcterms:modified>
</cp:coreProperties>
</file>