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b/>
          <w:color w:val="6B7A8D"/>
          <w:sz w:val="16"/>
        </w:rPr>
        <w:t>AANYA LABS · SEO REPORT</w:t>
      </w:r>
    </w:p>
    <w:p>
      <w:pPr>
        <w:spacing w:before="80" w:after="40"/>
      </w:pPr>
      <w:r>
        <w:rPr>
          <w:b/>
          <w:color w:val="0D1B2A"/>
          <w:sz w:val="48"/>
        </w:rPr>
        <w:t>Monthly SEO Performance Report</w:t>
      </w:r>
    </w:p>
    <w:p>
      <w:pPr>
        <w:spacing w:before="0" w:after="80"/>
      </w:pPr>
      <w:r>
        <w:rPr>
          <w:b/>
          <w:color w:val="0D1B2A"/>
          <w:sz w:val="36"/>
        </w:rPr>
        <w:t>June 2026</w:t>
      </w:r>
    </w:p>
    <w:p>
      <w:pPr>
        <w:spacing w:before="0" w:after="320"/>
      </w:pPr>
      <w:r>
        <w:rPr>
          <w:b w:val="0"/>
          <w:color w:val="6B7A8D"/>
          <w:sz w:val="22"/>
        </w:rPr>
        <w:t>aarisehealthcare.com &amp; aarisepharma.com</w:t>
      </w:r>
    </w:p>
    <w:p>
      <w:pPr>
        <w:spacing w:before="40" w:after="40"/>
        <w:pBdr>
          <w:bottom w:val="single" w:sz="6" w:color="CCCCCC"/>
        </w:pBdr>
      </w:pPr>
    </w:p>
    <w:p>
      <w:pPr>
        <w:spacing w:before="60" w:after="60"/>
      </w:pPr>
      <w:r>
        <w:rPr>
          <w:b/>
          <w:color w:val="6B7A8D"/>
          <w:sz w:val="20"/>
        </w:rPr>
        <w:t xml:space="preserve">Prepared by:  </w:t>
      </w:r>
      <w:r>
        <w:rPr>
          <w:b w:val="0"/>
          <w:color w:val="3D4A5C"/>
          <w:sz w:val="20"/>
        </w:rPr>
        <w:t>Priyansh Arora, Aanya Labs</w:t>
      </w:r>
    </w:p>
    <w:p>
      <w:pPr>
        <w:spacing w:before="60" w:after="60"/>
      </w:pPr>
      <w:r>
        <w:rPr>
          <w:b/>
          <w:color w:val="6B7A8D"/>
          <w:sz w:val="20"/>
        </w:rPr>
        <w:t xml:space="preserve">Report Date:  </w:t>
      </w:r>
      <w:r>
        <w:rPr>
          <w:b w:val="0"/>
          <w:color w:val="3D4A5C"/>
          <w:sz w:val="20"/>
        </w:rPr>
        <w:t>July 23, 2026</w:t>
      </w:r>
    </w:p>
    <w:p>
      <w:pPr>
        <w:spacing w:before="60" w:after="60"/>
      </w:pPr>
      <w:r>
        <w:rPr>
          <w:b/>
          <w:color w:val="6B7A8D"/>
          <w:sz w:val="20"/>
        </w:rPr>
        <w:t xml:space="preserve">Period:  </w:t>
      </w:r>
      <w:r>
        <w:rPr>
          <w:b w:val="0"/>
          <w:color w:val="3D4A5C"/>
          <w:sz w:val="20"/>
        </w:rPr>
        <w:t>June 20 – July 22, 2026</w:t>
      </w:r>
    </w:p>
    <w:p>
      <w:pPr>
        <w:spacing w:before="60" w:after="60"/>
      </w:pPr>
      <w:r>
        <w:rPr>
          <w:b/>
          <w:color w:val="6B7A8D"/>
          <w:sz w:val="20"/>
        </w:rPr>
        <w:t xml:space="preserve">Compared to:  </w:t>
      </w:r>
      <w:r>
        <w:rPr>
          <w:b w:val="0"/>
          <w:color w:val="3D4A5C"/>
          <w:sz w:val="20"/>
        </w:rPr>
        <w:t>May 20 – June 19, 2026</w:t>
      </w:r>
    </w:p>
    <w:p>
      <w:pPr>
        <w:spacing w:before="60" w:after="60"/>
      </w:pPr>
      <w:r>
        <w:rPr>
          <w:b/>
          <w:color w:val="6B7A8D"/>
          <w:sz w:val="20"/>
        </w:rPr>
        <w:t xml:space="preserve">Client:  </w:t>
      </w:r>
      <w:r>
        <w:rPr>
          <w:b w:val="0"/>
          <w:color w:val="3D4A5C"/>
          <w:sz w:val="20"/>
        </w:rPr>
        <w:t>LynqLeads / Rishikesh Sawant</w:t>
      </w:r>
    </w:p>
    <w:p>
      <w:pPr>
        <w:spacing w:before="60" w:after="60"/>
      </w:pPr>
      <w:r>
        <w:rPr>
          <w:b/>
          <w:color w:val="6B7A8D"/>
          <w:sz w:val="20"/>
        </w:rPr>
        <w:t xml:space="preserve">Contact:  </w:t>
      </w:r>
      <w:r>
        <w:rPr>
          <w:b w:val="0"/>
          <w:color w:val="3D4A5C"/>
          <w:sz w:val="20"/>
        </w:rPr>
        <w:t>Sabhya</w:t>
      </w:r>
    </w:p>
    <w:p>
      <w:r>
        <w:br w:type="page"/>
      </w:r>
    </w:p>
    <w:p>
      <w:pPr>
        <w:spacing w:before="160" w:after="80"/>
      </w:pPr>
      <w:r>
        <w:rPr>
          <w:b/>
          <w:color w:val="0D1B2A"/>
          <w:sz w:val="28"/>
        </w:rPr>
        <w:t>Executive Summary</w:t>
      </w:r>
    </w:p>
    <w:p>
      <w:pPr>
        <w:spacing w:before="40" w:after="40"/>
        <w:pBdr>
          <w:bottom w:val="single" w:sz="6" w:color="6B7A8D"/>
        </w:pBdr>
      </w:pPr>
    </w:p>
    <w:p>
      <w:pPr>
        <w:spacing w:before="40" w:after="120"/>
      </w:pPr>
      <w:r>
        <w:rPr>
          <w:b/>
          <w:color w:val="6B7A8D"/>
          <w:sz w:val="16"/>
        </w:rPr>
        <w:t>OVERVIEW</w:t>
      </w:r>
    </w:p>
    <w:p>
      <w:pPr>
        <w:spacing w:before="40" w:after="120"/>
      </w:pPr>
      <w:r>
        <w:rPr>
          <w:b/>
          <w:color w:val="0D1B2A"/>
          <w:sz w:val="20"/>
        </w:rPr>
        <w:t>Aarise Pharma</w:t>
      </w:r>
      <w:r>
        <w:rPr>
          <w:b w:val="0"/>
          <w:color w:val="3D4A5C"/>
          <w:sz w:val="20"/>
        </w:rPr>
        <w:t xml:space="preserve"> had a strong month. Impressions grew by </w:t>
      </w:r>
      <w:r>
        <w:rPr>
          <w:b/>
          <w:color w:val="0D1B2A"/>
          <w:sz w:val="20"/>
        </w:rPr>
        <w:t>+9,756 (+20%) to 59,628</w:t>
      </w:r>
      <w:r>
        <w:rPr>
          <w:b w:val="0"/>
          <w:color w:val="3D4A5C"/>
          <w:sz w:val="20"/>
        </w:rPr>
        <w:t xml:space="preserve"> and clicks rose </w:t>
      </w:r>
      <w:r>
        <w:rPr>
          <w:b/>
          <w:color w:val="0D1B2A"/>
          <w:sz w:val="20"/>
        </w:rPr>
        <w:t>+44 to 439</w:t>
      </w:r>
      <w:r>
        <w:rPr>
          <w:b w:val="0"/>
          <w:color w:val="3D4A5C"/>
          <w:sz w:val="20"/>
        </w:rPr>
        <w:t xml:space="preserve">. 800 of 1,340 tracked keywords now rank on Page 1 (60%). The dispersible tablets cluster continues to dominate organic rankings, and GA4 shows 986 organic sessions alongside </w:t>
      </w:r>
      <w:r>
        <w:rPr>
          <w:b/>
          <w:color w:val="0A7A70"/>
          <w:sz w:val="20"/>
        </w:rPr>
        <w:t>16 sessions attributed to "AI Assistant"</w:t>
      </w:r>
      <w:r>
        <w:rPr>
          <w:b w:val="0"/>
          <w:color w:val="3D4A5C"/>
          <w:sz w:val="20"/>
        </w:rPr>
        <w:t xml:space="preserve"> — an early signal that AI search tools are beginning to surface Aarise Pharma in results.</w:t>
      </w:r>
    </w:p>
    <w:p>
      <w:pPr>
        <w:spacing w:before="40" w:after="120"/>
      </w:pPr>
      <w:r>
        <w:rPr>
          <w:b/>
          <w:color w:val="0D1B2A"/>
          <w:sz w:val="20"/>
        </w:rPr>
        <w:t>Aarise Healthcare</w:t>
      </w:r>
      <w:r>
        <w:rPr>
          <w:b w:val="0"/>
          <w:color w:val="3D4A5C"/>
          <w:sz w:val="20"/>
        </w:rPr>
        <w:t xml:space="preserve"> is in an early-growth phase. Impressions grew </w:t>
      </w:r>
      <w:r>
        <w:rPr>
          <w:b/>
          <w:color w:val="0D1B2A"/>
          <w:sz w:val="20"/>
        </w:rPr>
        <w:t>+81 (+14%) to 655</w:t>
      </w:r>
      <w:r>
        <w:rPr>
          <w:b w:val="0"/>
          <w:color w:val="3D4A5C"/>
          <w:sz w:val="20"/>
        </w:rPr>
        <w:t xml:space="preserve"> and average position improved dramatically from </w:t>
      </w:r>
      <w:r>
        <w:rPr>
          <w:b/>
          <w:color w:val="0D1B2A"/>
          <w:sz w:val="20"/>
        </w:rPr>
        <w:t>62.7 to 45.4</w:t>
      </w:r>
      <w:r>
        <w:rPr>
          <w:b w:val="0"/>
          <w:color w:val="3D4A5C"/>
          <w:sz w:val="20"/>
        </w:rPr>
        <w:t xml:space="preserve"> — a 17-position jump MoM. GA4 reports 232 active users with an exceptional </w:t>
      </w:r>
      <w:r>
        <w:rPr>
          <w:b/>
          <w:color w:val="0D1B2A"/>
          <w:sz w:val="20"/>
        </w:rPr>
        <w:t>138-second average engagement time</w:t>
      </w:r>
      <w:r>
        <w:rPr>
          <w:b w:val="0"/>
          <w:color w:val="3D4A5C"/>
          <w:sz w:val="20"/>
        </w:rPr>
        <w:t>. Clicks will follow once Google re-crawls the updated pages and positions break into Page 2.</w:t>
      </w:r>
    </w:p>
    <w:p>
      <w:pPr>
        <w:spacing w:before="40" w:after="120"/>
      </w:pPr>
      <w:r>
        <w:rPr>
          <w:b/>
          <w:color w:val="0D1B2A"/>
          <w:sz w:val="20"/>
        </w:rPr>
        <w:t xml:space="preserve">Technical work completed this month: </w:t>
      </w:r>
      <w:r>
        <w:rPr>
          <w:b w:val="0"/>
          <w:color w:val="3D4A5C"/>
          <w:sz w:val="20"/>
        </w:rPr>
        <w:t xml:space="preserve">286 duplicate pages noindexed, 721 meta descriptions added, FAQ schema on 42 supplier posts and 4 country pages, WooCommerce pages noindexed, and </w:t>
      </w:r>
      <w:r>
        <w:rPr>
          <w:b/>
          <w:color w:val="0A7A70"/>
          <w:sz w:val="20"/>
        </w:rPr>
        <w:t>llms.txt published at aarisehealthcare.com/llms.txt</w:t>
      </w:r>
      <w:r>
        <w:rPr>
          <w:b w:val="0"/>
          <w:color w:val="3D4A5C"/>
          <w:sz w:val="20"/>
        </w:rPr>
        <w:t xml:space="preserve"> for AI search visibility.</w:t>
      </w:r>
    </w:p>
    <w:p>
      <w:r>
        <w:br w:type="page"/>
      </w:r>
    </w:p>
    <w:p>
      <w:pPr>
        <w:spacing w:before="160" w:after="80"/>
      </w:pPr>
      <w:r>
        <w:rPr>
          <w:b/>
          <w:color w:val="0A7A70"/>
          <w:sz w:val="36"/>
        </w:rPr>
        <w:t>Aarise Pharma</w:t>
      </w:r>
    </w:p>
    <w:p>
      <w:pPr>
        <w:spacing w:before="0" w:after="40"/>
      </w:pPr>
      <w:r>
        <w:rPr>
          <w:b w:val="0"/>
          <w:color w:val="6B7A8D"/>
          <w:sz w:val="20"/>
        </w:rPr>
        <w:t>aarisepharma.com</w:t>
      </w:r>
    </w:p>
    <w:p>
      <w:pPr>
        <w:spacing w:before="40" w:after="40"/>
        <w:pBdr>
          <w:bottom w:val="single" w:sz="6" w:color="0A7A70"/>
        </w:pBdr>
      </w:pPr>
    </w:p>
    <w:p>
      <w:pPr>
        <w:spacing w:before="40" w:after="40"/>
        <w:pBdr>
          <w:bottom w:val="single" w:sz="6" w:color="0A7A70"/>
        </w:pBdr>
      </w:pPr>
    </w:p>
    <w:p>
      <w:pPr>
        <w:spacing w:before="40" w:after="120"/>
      </w:pPr>
      <w:r>
        <w:rPr>
          <w:b/>
          <w:color w:val="0A7A70"/>
          <w:sz w:val="16"/>
        </w:rPr>
        <w:t>SEARCH CONSOLE — THIS MONTH'S PERFORMANCE</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E8ECF2"/>
          </w:tcPr>
          <w:p>
            <w:pPr>
              <w:spacing w:before="40" w:after="40"/>
            </w:pPr>
            <w:r>
              <w:rPr>
                <w:b/>
                <w:color w:val="6B7A8D"/>
                <w:sz w:val="17"/>
              </w:rPr>
              <w:t>Metric</w:t>
            </w:r>
          </w:p>
        </w:tc>
        <w:tc>
          <w:tcPr>
            <w:tcW w:type="dxa" w:w="2016"/>
            <w:shd w:val="clear" w:color="auto" w:fill="E8ECF2"/>
          </w:tcPr>
          <w:p>
            <w:pPr>
              <w:spacing w:before="40" w:after="40"/>
              <w:jc w:val="right"/>
            </w:pPr>
            <w:r>
              <w:rPr>
                <w:b/>
                <w:color w:val="6B7A8D"/>
                <w:sz w:val="17"/>
              </w:rPr>
              <w:t>This Month</w:t>
            </w:r>
          </w:p>
        </w:tc>
        <w:tc>
          <w:tcPr>
            <w:tcW w:type="dxa" w:w="3312"/>
            <w:shd w:val="clear" w:color="auto" w:fill="E8ECF2"/>
          </w:tcPr>
          <w:p>
            <w:pPr>
              <w:spacing w:before="40" w:after="40"/>
              <w:jc w:val="right"/>
            </w:pPr>
            <w:r>
              <w:rPr>
                <w:b/>
                <w:color w:val="6B7A8D"/>
                <w:sz w:val="17"/>
              </w:rPr>
              <w:t>vs Prev Period</w:t>
            </w:r>
          </w:p>
        </w:tc>
      </w:tr>
      <w:tr>
        <w:tc>
          <w:tcPr>
            <w:tcW w:type="dxa" w:w="4032"/>
            <w:shd w:val="clear" w:color="auto" w:fill="FFFFFF"/>
          </w:tcPr>
          <w:p>
            <w:pPr>
              <w:spacing w:before="40" w:after="40"/>
            </w:pPr>
            <w:r>
              <w:rPr>
                <w:b/>
                <w:color w:val="0D1B2A"/>
                <w:sz w:val="18"/>
              </w:rPr>
              <w:t>Clicks</w:t>
            </w:r>
          </w:p>
        </w:tc>
        <w:tc>
          <w:tcPr>
            <w:tcW w:type="dxa" w:w="2016"/>
            <w:shd w:val="clear" w:color="auto" w:fill="FFFFFF"/>
          </w:tcPr>
          <w:p>
            <w:pPr>
              <w:spacing w:before="40" w:after="40"/>
              <w:jc w:val="right"/>
            </w:pPr>
            <w:r>
              <w:rPr>
                <w:b/>
                <w:color w:val="0D1B2A"/>
                <w:sz w:val="18"/>
              </w:rPr>
              <w:t>439</w:t>
            </w:r>
          </w:p>
        </w:tc>
        <w:tc>
          <w:tcPr>
            <w:tcW w:type="dxa" w:w="3312"/>
            <w:shd w:val="clear" w:color="auto" w:fill="FFFFFF"/>
          </w:tcPr>
          <w:p>
            <w:pPr>
              <w:spacing w:before="40" w:after="40"/>
              <w:jc w:val="right"/>
            </w:pPr>
            <w:r>
              <w:rPr>
                <w:b/>
                <w:color w:val="1A7A4A"/>
                <w:sz w:val="18"/>
              </w:rPr>
              <w:t>+44 ▲</w:t>
            </w:r>
          </w:p>
        </w:tc>
      </w:tr>
      <w:tr>
        <w:tc>
          <w:tcPr>
            <w:tcW w:type="dxa" w:w="4032"/>
            <w:shd w:val="clear" w:color="auto" w:fill="F7F8FA"/>
          </w:tcPr>
          <w:p>
            <w:pPr>
              <w:spacing w:before="40" w:after="40"/>
            </w:pPr>
            <w:r>
              <w:rPr>
                <w:b/>
                <w:color w:val="0D1B2A"/>
                <w:sz w:val="18"/>
              </w:rPr>
              <w:t>Impressions</w:t>
            </w:r>
          </w:p>
        </w:tc>
        <w:tc>
          <w:tcPr>
            <w:tcW w:type="dxa" w:w="2016"/>
            <w:shd w:val="clear" w:color="auto" w:fill="F7F8FA"/>
          </w:tcPr>
          <w:p>
            <w:pPr>
              <w:spacing w:before="40" w:after="40"/>
              <w:jc w:val="right"/>
            </w:pPr>
            <w:r>
              <w:rPr>
                <w:b/>
                <w:color w:val="0D1B2A"/>
                <w:sz w:val="18"/>
              </w:rPr>
              <w:t>59,628</w:t>
            </w:r>
          </w:p>
        </w:tc>
        <w:tc>
          <w:tcPr>
            <w:tcW w:type="dxa" w:w="3312"/>
            <w:shd w:val="clear" w:color="auto" w:fill="F7F8FA"/>
          </w:tcPr>
          <w:p>
            <w:pPr>
              <w:spacing w:before="40" w:after="40"/>
              <w:jc w:val="right"/>
            </w:pPr>
            <w:r>
              <w:rPr>
                <w:b/>
                <w:color w:val="1A7A4A"/>
                <w:sz w:val="18"/>
              </w:rPr>
              <w:t>+9,756 (+20%) ▲</w:t>
            </w:r>
          </w:p>
        </w:tc>
      </w:tr>
      <w:tr>
        <w:tc>
          <w:tcPr>
            <w:tcW w:type="dxa" w:w="4032"/>
            <w:shd w:val="clear" w:color="auto" w:fill="FFFFFF"/>
          </w:tcPr>
          <w:p>
            <w:pPr>
              <w:spacing w:before="40" w:after="40"/>
            </w:pPr>
            <w:r>
              <w:rPr>
                <w:b w:val="0"/>
                <w:color w:val="3D4A5C"/>
                <w:sz w:val="18"/>
              </w:rPr>
              <w:t>CTR</w:t>
            </w:r>
          </w:p>
        </w:tc>
        <w:tc>
          <w:tcPr>
            <w:tcW w:type="dxa" w:w="2016"/>
            <w:shd w:val="clear" w:color="auto" w:fill="FFFFFF"/>
          </w:tcPr>
          <w:p>
            <w:pPr>
              <w:spacing w:before="40" w:after="40"/>
              <w:jc w:val="right"/>
            </w:pPr>
            <w:r>
              <w:rPr>
                <w:b w:val="0"/>
                <w:color w:val="3D4A5C"/>
                <w:sz w:val="18"/>
              </w:rPr>
              <w:t>0.74%</w:t>
            </w:r>
          </w:p>
        </w:tc>
        <w:tc>
          <w:tcPr>
            <w:tcW w:type="dxa" w:w="3312"/>
            <w:shd w:val="clear" w:color="auto" w:fill="FFFFFF"/>
          </w:tcPr>
          <w:p>
            <w:pPr>
              <w:spacing w:before="40" w:after="40"/>
              <w:jc w:val="right"/>
            </w:pPr>
            <w:r>
              <w:rPr>
                <w:b w:val="0"/>
                <w:color w:val="B83030"/>
                <w:sz w:val="18"/>
              </w:rPr>
              <w:t>0.79% prev ▼</w:t>
            </w:r>
          </w:p>
        </w:tc>
      </w:tr>
      <w:tr>
        <w:tc>
          <w:tcPr>
            <w:tcW w:type="dxa" w:w="4032"/>
            <w:shd w:val="clear" w:color="auto" w:fill="F7F8FA"/>
          </w:tcPr>
          <w:p>
            <w:pPr>
              <w:spacing w:before="40" w:after="40"/>
            </w:pPr>
            <w:r>
              <w:rPr>
                <w:b w:val="0"/>
                <w:color w:val="3D4A5C"/>
                <w:sz w:val="18"/>
              </w:rPr>
              <w:t>Avg. Position</w:t>
            </w:r>
          </w:p>
        </w:tc>
        <w:tc>
          <w:tcPr>
            <w:tcW w:type="dxa" w:w="2016"/>
            <w:shd w:val="clear" w:color="auto" w:fill="F7F8FA"/>
          </w:tcPr>
          <w:p>
            <w:pPr>
              <w:spacing w:before="40" w:after="40"/>
              <w:jc w:val="right"/>
            </w:pPr>
            <w:r>
              <w:rPr>
                <w:b w:val="0"/>
                <w:color w:val="3D4A5C"/>
                <w:sz w:val="18"/>
              </w:rPr>
              <w:t>6.1</w:t>
            </w:r>
          </w:p>
        </w:tc>
        <w:tc>
          <w:tcPr>
            <w:tcW w:type="dxa" w:w="3312"/>
            <w:shd w:val="clear" w:color="auto" w:fill="F7F8FA"/>
          </w:tcPr>
          <w:p>
            <w:pPr>
              <w:spacing w:before="40" w:after="40"/>
              <w:jc w:val="right"/>
            </w:pPr>
            <w:r>
              <w:rPr>
                <w:b w:val="0"/>
                <w:color w:val="6B7A8D"/>
                <w:sz w:val="18"/>
              </w:rPr>
              <w:t>5.3 prev (more KWs indexed)</w:t>
            </w:r>
          </w:p>
        </w:tc>
      </w:tr>
      <w:tr>
        <w:tc>
          <w:tcPr>
            <w:tcW w:type="dxa" w:w="4032"/>
            <w:shd w:val="clear" w:color="auto" w:fill="FFFFFF"/>
          </w:tcPr>
          <w:p>
            <w:pPr>
              <w:spacing w:before="40" w:after="40"/>
            </w:pPr>
            <w:r>
              <w:rPr>
                <w:b w:val="0"/>
                <w:color w:val="3D4A5C"/>
                <w:sz w:val="18"/>
              </w:rPr>
              <w:t>Keywords Tracked</w:t>
            </w:r>
          </w:p>
        </w:tc>
        <w:tc>
          <w:tcPr>
            <w:tcW w:type="dxa" w:w="2016"/>
            <w:shd w:val="clear" w:color="auto" w:fill="FFFFFF"/>
          </w:tcPr>
          <w:p>
            <w:pPr>
              <w:spacing w:before="40" w:after="40"/>
              <w:jc w:val="right"/>
            </w:pPr>
            <w:r>
              <w:rPr>
                <w:b w:val="0"/>
                <w:color w:val="3D4A5C"/>
                <w:sz w:val="18"/>
              </w:rPr>
              <w:t>1,340</w:t>
            </w:r>
          </w:p>
        </w:tc>
        <w:tc>
          <w:tcPr>
            <w:tcW w:type="dxa" w:w="3312"/>
            <w:shd w:val="clear" w:color="auto" w:fill="FFFFFF"/>
          </w:tcPr>
          <w:p>
            <w:pPr>
              <w:spacing w:before="40" w:after="40"/>
              <w:jc w:val="right"/>
            </w:pPr>
            <w:r>
              <w:rPr>
                <w:b w:val="0"/>
                <w:color w:val="6B7A8D"/>
                <w:sz w:val="18"/>
              </w:rPr>
              <w:t>—</w:t>
            </w:r>
          </w:p>
        </w:tc>
      </w:tr>
      <w:tr>
        <w:tc>
          <w:tcPr>
            <w:tcW w:type="dxa" w:w="4032"/>
            <w:shd w:val="clear" w:color="auto" w:fill="F7F8FA"/>
          </w:tcPr>
          <w:p>
            <w:pPr>
              <w:spacing w:before="40" w:after="40"/>
            </w:pPr>
            <w:r>
              <w:rPr>
                <w:b/>
                <w:color w:val="0D1B2A"/>
                <w:sz w:val="18"/>
              </w:rPr>
              <w:t>Page 1 Keywords</w:t>
            </w:r>
          </w:p>
        </w:tc>
        <w:tc>
          <w:tcPr>
            <w:tcW w:type="dxa" w:w="2016"/>
            <w:shd w:val="clear" w:color="auto" w:fill="F7F8FA"/>
          </w:tcPr>
          <w:p>
            <w:pPr>
              <w:spacing w:before="40" w:after="40"/>
              <w:jc w:val="right"/>
            </w:pPr>
            <w:r>
              <w:rPr>
                <w:b/>
                <w:color w:val="1A7A4A"/>
                <w:sz w:val="18"/>
              </w:rPr>
              <w:t>800</w:t>
            </w:r>
          </w:p>
        </w:tc>
        <w:tc>
          <w:tcPr>
            <w:tcW w:type="dxa" w:w="3312"/>
            <w:shd w:val="clear" w:color="auto" w:fill="F7F8FA"/>
          </w:tcPr>
          <w:p>
            <w:pPr>
              <w:spacing w:before="40" w:after="40"/>
              <w:jc w:val="right"/>
            </w:pPr>
            <w:r>
              <w:rPr>
                <w:b/>
                <w:color w:val="1A7A4A"/>
                <w:sz w:val="18"/>
              </w:rPr>
              <w:t>60% of total ▲</w:t>
            </w:r>
          </w:p>
        </w:tc>
      </w:tr>
    </w:tbl>
    <w:p>
      <w:pPr>
        <w:spacing w:after="40"/>
      </w:pPr>
    </w:p>
    <w:p>
      <w:pPr>
        <w:spacing w:before="40" w:after="80"/>
      </w:pPr>
      <w:r>
        <w:rPr>
          <w:b w:val="0"/>
          <w:color w:val="3D4A5C"/>
          <w:sz w:val="20"/>
        </w:rPr>
        <w:t>Impressions grew 20% MoM, reflecting continued index expansion. The slight position drop from 5.3 → 6.1 is expected as more long-tail keywords enter the index — it does not represent a ranking decline on core terms.</w:t>
      </w:r>
    </w:p>
    <w:p>
      <w:pPr>
        <w:spacing w:before="40" w:after="40"/>
        <w:pBdr>
          <w:bottom w:val="single" w:sz="6" w:color="0A7A70"/>
        </w:pBdr>
      </w:pPr>
    </w:p>
    <w:p>
      <w:pPr>
        <w:spacing w:before="40" w:after="120"/>
      </w:pPr>
      <w:r>
        <w:rPr>
          <w:b/>
          <w:color w:val="0A7A70"/>
          <w:sz w:val="16"/>
        </w:rPr>
        <w:t>TOP KEYWORDS (SEARCH CONSOLE)</w:t>
      </w:r>
    </w:p>
    <w:p>
      <w:pPr>
        <w:spacing w:before="40" w:after="80"/>
      </w:pPr>
      <w:r>
        <w:rPr>
          <w:b w:val="0"/>
          <w:color w:val="3D4A5C"/>
          <w:sz w:val="20"/>
        </w:rPr>
        <w:t>The following keywords drove the most impressions and clicks this month:</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168"/>
            <w:shd w:val="clear" w:color="auto" w:fill="E8ECF2"/>
          </w:tcPr>
          <w:p>
            <w:pPr>
              <w:spacing w:before="40" w:after="40"/>
            </w:pPr>
            <w:r>
              <w:rPr>
                <w:b/>
                <w:color w:val="6B7A8D"/>
                <w:sz w:val="17"/>
              </w:rPr>
              <w:t>Keyword</w:t>
            </w:r>
          </w:p>
        </w:tc>
        <w:tc>
          <w:tcPr>
            <w:tcW w:type="dxa" w:w="864"/>
            <w:shd w:val="clear" w:color="auto" w:fill="E8ECF2"/>
          </w:tcPr>
          <w:p>
            <w:pPr>
              <w:spacing w:before="40" w:after="40"/>
              <w:jc w:val="right"/>
            </w:pPr>
            <w:r>
              <w:rPr>
                <w:b/>
                <w:color w:val="6B7A8D"/>
                <w:sz w:val="17"/>
              </w:rPr>
              <w:t>Clicks</w:t>
            </w:r>
          </w:p>
        </w:tc>
        <w:tc>
          <w:tcPr>
            <w:tcW w:type="dxa" w:w="1296"/>
            <w:shd w:val="clear" w:color="auto" w:fill="E8ECF2"/>
          </w:tcPr>
          <w:p>
            <w:pPr>
              <w:spacing w:before="40" w:after="40"/>
              <w:jc w:val="right"/>
            </w:pPr>
            <w:r>
              <w:rPr>
                <w:b/>
                <w:color w:val="6B7A8D"/>
                <w:sz w:val="17"/>
              </w:rPr>
              <w:t>Impressions</w:t>
            </w:r>
          </w:p>
        </w:tc>
        <w:tc>
          <w:tcPr>
            <w:tcW w:type="dxa" w:w="936"/>
            <w:shd w:val="clear" w:color="auto" w:fill="E8ECF2"/>
          </w:tcPr>
          <w:p>
            <w:pPr>
              <w:spacing w:before="40" w:after="40"/>
              <w:jc w:val="right"/>
            </w:pPr>
            <w:r>
              <w:rPr>
                <w:b/>
                <w:color w:val="6B7A8D"/>
                <w:sz w:val="17"/>
              </w:rPr>
              <w:t>CTR</w:t>
            </w:r>
          </w:p>
        </w:tc>
        <w:tc>
          <w:tcPr>
            <w:tcW w:type="dxa" w:w="1080"/>
            <w:shd w:val="clear" w:color="auto" w:fill="E8ECF2"/>
          </w:tcPr>
          <w:p>
            <w:pPr>
              <w:spacing w:before="40" w:after="40"/>
              <w:jc w:val="right"/>
            </w:pPr>
            <w:r>
              <w:rPr>
                <w:b/>
                <w:color w:val="6B7A8D"/>
                <w:sz w:val="17"/>
              </w:rPr>
              <w:t>Position</w:t>
            </w:r>
          </w:p>
        </w:tc>
        <w:tc>
          <w:tcPr>
            <w:tcW w:type="dxa" w:w="1152"/>
            <w:shd w:val="clear" w:color="auto" w:fill="E8ECF2"/>
          </w:tcPr>
          <w:p>
            <w:pPr>
              <w:spacing w:before="40" w:after="40"/>
              <w:jc w:val="right"/>
            </w:pPr>
            <w:r>
              <w:rPr>
                <w:b/>
                <w:color w:val="6B7A8D"/>
                <w:sz w:val="17"/>
              </w:rPr>
              <w:t>vs Prev Pos</w:t>
            </w:r>
          </w:p>
        </w:tc>
      </w:tr>
      <w:tr>
        <w:tc>
          <w:tcPr>
            <w:tcW w:type="dxa" w:w="3168"/>
            <w:shd w:val="clear" w:color="auto" w:fill="FFFFFF"/>
          </w:tcPr>
          <w:p>
            <w:pPr>
              <w:spacing w:before="40" w:after="40"/>
            </w:pPr>
            <w:r>
              <w:rPr>
                <w:b/>
                <w:color w:val="0D1B2A"/>
                <w:sz w:val="18"/>
              </w:rPr>
              <w:t>dispersible tablets</w:t>
            </w:r>
          </w:p>
        </w:tc>
        <w:tc>
          <w:tcPr>
            <w:tcW w:type="dxa" w:w="864"/>
            <w:shd w:val="clear" w:color="auto" w:fill="FFFFFF"/>
          </w:tcPr>
          <w:p>
            <w:pPr>
              <w:spacing w:before="40" w:after="40"/>
              <w:jc w:val="right"/>
            </w:pPr>
            <w:r>
              <w:rPr>
                <w:b w:val="0"/>
                <w:color w:val="3D4A5C"/>
                <w:sz w:val="18"/>
              </w:rPr>
              <w:t>43</w:t>
            </w:r>
          </w:p>
        </w:tc>
        <w:tc>
          <w:tcPr>
            <w:tcW w:type="dxa" w:w="1296"/>
            <w:shd w:val="clear" w:color="auto" w:fill="FFFFFF"/>
          </w:tcPr>
          <w:p>
            <w:pPr>
              <w:spacing w:before="40" w:after="40"/>
              <w:jc w:val="right"/>
            </w:pPr>
            <w:r>
              <w:rPr>
                <w:b w:val="0"/>
                <w:color w:val="3D4A5C"/>
                <w:sz w:val="18"/>
              </w:rPr>
              <w:t>10,762</w:t>
            </w:r>
          </w:p>
        </w:tc>
        <w:tc>
          <w:tcPr>
            <w:tcW w:type="dxa" w:w="936"/>
            <w:shd w:val="clear" w:color="auto" w:fill="FFFFFF"/>
          </w:tcPr>
          <w:p>
            <w:pPr>
              <w:spacing w:before="40" w:after="40"/>
              <w:jc w:val="right"/>
            </w:pPr>
            <w:r>
              <w:rPr>
                <w:b w:val="0"/>
                <w:color w:val="3D4A5C"/>
                <w:sz w:val="18"/>
              </w:rPr>
              <w:t>0.40%</w:t>
            </w:r>
          </w:p>
        </w:tc>
        <w:tc>
          <w:tcPr>
            <w:tcW w:type="dxa" w:w="1080"/>
            <w:shd w:val="clear" w:color="auto" w:fill="FFFFFF"/>
          </w:tcPr>
          <w:p>
            <w:pPr>
              <w:spacing w:before="40" w:after="40"/>
              <w:jc w:val="right"/>
            </w:pPr>
            <w:r>
              <w:rPr>
                <w:b/>
                <w:color w:val="0D1B2A"/>
                <w:sz w:val="18"/>
              </w:rPr>
              <w:t>4.0</w:t>
            </w:r>
          </w:p>
        </w:tc>
        <w:tc>
          <w:tcPr>
            <w:tcW w:type="dxa" w:w="1152"/>
            <w:shd w:val="clear" w:color="auto" w:fill="FFFFFF"/>
          </w:tcPr>
          <w:p>
            <w:pPr>
              <w:spacing w:before="40" w:after="40"/>
              <w:jc w:val="right"/>
            </w:pPr>
            <w:r>
              <w:rPr>
                <w:b w:val="0"/>
                <w:color w:val="1A7A4A"/>
                <w:sz w:val="18"/>
              </w:rPr>
              <w:t>−0.2 ▲</w:t>
            </w:r>
          </w:p>
        </w:tc>
      </w:tr>
      <w:tr>
        <w:tc>
          <w:tcPr>
            <w:tcW w:type="dxa" w:w="3168"/>
            <w:shd w:val="clear" w:color="auto" w:fill="F7F8FA"/>
          </w:tcPr>
          <w:p>
            <w:pPr>
              <w:spacing w:before="40" w:after="40"/>
            </w:pPr>
            <w:r>
              <w:rPr>
                <w:b w:val="0"/>
                <w:color w:val="3D4A5C"/>
                <w:sz w:val="18"/>
              </w:rPr>
              <w:t>dispersible tablet</w:t>
            </w:r>
          </w:p>
        </w:tc>
        <w:tc>
          <w:tcPr>
            <w:tcW w:type="dxa" w:w="864"/>
            <w:shd w:val="clear" w:color="auto" w:fill="F7F8FA"/>
          </w:tcPr>
          <w:p>
            <w:pPr>
              <w:spacing w:before="40" w:after="40"/>
              <w:jc w:val="right"/>
            </w:pPr>
            <w:r>
              <w:rPr>
                <w:b w:val="0"/>
                <w:color w:val="3D4A5C"/>
                <w:sz w:val="18"/>
              </w:rPr>
              <w:t>11</w:t>
            </w:r>
          </w:p>
        </w:tc>
        <w:tc>
          <w:tcPr>
            <w:tcW w:type="dxa" w:w="1296"/>
            <w:shd w:val="clear" w:color="auto" w:fill="F7F8FA"/>
          </w:tcPr>
          <w:p>
            <w:pPr>
              <w:spacing w:before="40" w:after="40"/>
              <w:jc w:val="right"/>
            </w:pPr>
            <w:r>
              <w:rPr>
                <w:b w:val="0"/>
                <w:color w:val="3D4A5C"/>
                <w:sz w:val="18"/>
              </w:rPr>
              <w:t>3,915</w:t>
            </w:r>
          </w:p>
        </w:tc>
        <w:tc>
          <w:tcPr>
            <w:tcW w:type="dxa" w:w="936"/>
            <w:shd w:val="clear" w:color="auto" w:fill="F7F8FA"/>
          </w:tcPr>
          <w:p>
            <w:pPr>
              <w:spacing w:before="40" w:after="40"/>
              <w:jc w:val="right"/>
            </w:pPr>
            <w:r>
              <w:rPr>
                <w:b w:val="0"/>
                <w:color w:val="3D4A5C"/>
                <w:sz w:val="18"/>
              </w:rPr>
              <w:t>0.28%</w:t>
            </w:r>
          </w:p>
        </w:tc>
        <w:tc>
          <w:tcPr>
            <w:tcW w:type="dxa" w:w="1080"/>
            <w:shd w:val="clear" w:color="auto" w:fill="F7F8FA"/>
          </w:tcPr>
          <w:p>
            <w:pPr>
              <w:spacing w:before="40" w:after="40"/>
              <w:jc w:val="right"/>
            </w:pPr>
            <w:r>
              <w:rPr>
                <w:b w:val="0"/>
                <w:color w:val="3D4A5C"/>
                <w:sz w:val="18"/>
              </w:rPr>
              <w:t>5.0</w:t>
            </w:r>
          </w:p>
        </w:tc>
        <w:tc>
          <w:tcPr>
            <w:tcW w:type="dxa" w:w="1152"/>
            <w:shd w:val="clear" w:color="auto" w:fill="F7F8FA"/>
          </w:tcPr>
          <w:p>
            <w:pPr>
              <w:spacing w:before="40" w:after="40"/>
              <w:jc w:val="right"/>
            </w:pPr>
            <w:r>
              <w:rPr>
                <w:b w:val="0"/>
                <w:color w:val="1A7A4A"/>
                <w:sz w:val="18"/>
              </w:rPr>
              <w:t>−0.4 ▲</w:t>
            </w:r>
          </w:p>
        </w:tc>
      </w:tr>
      <w:tr>
        <w:tc>
          <w:tcPr>
            <w:tcW w:type="dxa" w:w="3168"/>
            <w:shd w:val="clear" w:color="auto" w:fill="FFFFFF"/>
          </w:tcPr>
          <w:p>
            <w:pPr>
              <w:spacing w:before="40" w:after="40"/>
            </w:pPr>
            <w:r>
              <w:rPr>
                <w:b w:val="0"/>
                <w:color w:val="3D4A5C"/>
                <w:sz w:val="18"/>
              </w:rPr>
              <w:t>dispersible</w:t>
            </w:r>
          </w:p>
        </w:tc>
        <w:tc>
          <w:tcPr>
            <w:tcW w:type="dxa" w:w="864"/>
            <w:shd w:val="clear" w:color="auto" w:fill="FFFFFF"/>
          </w:tcPr>
          <w:p>
            <w:pPr>
              <w:spacing w:before="40" w:after="40"/>
              <w:jc w:val="right"/>
            </w:pPr>
            <w:r>
              <w:rPr>
                <w:b w:val="0"/>
                <w:color w:val="3D4A5C"/>
                <w:sz w:val="18"/>
              </w:rPr>
              <w:t>7</w:t>
            </w:r>
          </w:p>
        </w:tc>
        <w:tc>
          <w:tcPr>
            <w:tcW w:type="dxa" w:w="1296"/>
            <w:shd w:val="clear" w:color="auto" w:fill="FFFFFF"/>
          </w:tcPr>
          <w:p>
            <w:pPr>
              <w:spacing w:before="40" w:after="40"/>
              <w:jc w:val="right"/>
            </w:pPr>
            <w:r>
              <w:rPr>
                <w:b w:val="0"/>
                <w:color w:val="3D4A5C"/>
                <w:sz w:val="18"/>
              </w:rPr>
              <w:t>2,929</w:t>
            </w:r>
          </w:p>
        </w:tc>
        <w:tc>
          <w:tcPr>
            <w:tcW w:type="dxa" w:w="936"/>
            <w:shd w:val="clear" w:color="auto" w:fill="FFFFFF"/>
          </w:tcPr>
          <w:p>
            <w:pPr>
              <w:spacing w:before="40" w:after="40"/>
              <w:jc w:val="right"/>
            </w:pPr>
            <w:r>
              <w:rPr>
                <w:b w:val="0"/>
                <w:color w:val="3D4A5C"/>
                <w:sz w:val="18"/>
              </w:rPr>
              <w:t>0.24%</w:t>
            </w:r>
          </w:p>
        </w:tc>
        <w:tc>
          <w:tcPr>
            <w:tcW w:type="dxa" w:w="1080"/>
            <w:shd w:val="clear" w:color="auto" w:fill="FFFFFF"/>
          </w:tcPr>
          <w:p>
            <w:pPr>
              <w:spacing w:before="40" w:after="40"/>
              <w:jc w:val="right"/>
            </w:pPr>
            <w:r>
              <w:rPr>
                <w:b w:val="0"/>
                <w:color w:val="3D4A5C"/>
                <w:sz w:val="18"/>
              </w:rPr>
              <w:t>6.8</w:t>
            </w:r>
          </w:p>
        </w:tc>
        <w:tc>
          <w:tcPr>
            <w:tcW w:type="dxa" w:w="1152"/>
            <w:shd w:val="clear" w:color="auto" w:fill="FFFFFF"/>
          </w:tcPr>
          <w:p>
            <w:pPr>
              <w:spacing w:before="40" w:after="40"/>
              <w:jc w:val="right"/>
            </w:pPr>
            <w:r>
              <w:rPr>
                <w:b w:val="0"/>
                <w:color w:val="B83030"/>
                <w:sz w:val="18"/>
              </w:rPr>
              <w:t>+0.8 ▼</w:t>
            </w:r>
          </w:p>
        </w:tc>
      </w:tr>
      <w:tr>
        <w:tc>
          <w:tcPr>
            <w:tcW w:type="dxa" w:w="3168"/>
            <w:shd w:val="clear" w:color="auto" w:fill="F7F8FA"/>
          </w:tcPr>
          <w:p>
            <w:pPr>
              <w:spacing w:before="40" w:after="40"/>
            </w:pPr>
            <w:r>
              <w:rPr>
                <w:b w:val="0"/>
                <w:color w:val="3D4A5C"/>
                <w:sz w:val="18"/>
              </w:rPr>
              <w:t>dispersible tablets uses</w:t>
            </w:r>
          </w:p>
        </w:tc>
        <w:tc>
          <w:tcPr>
            <w:tcW w:type="dxa" w:w="864"/>
            <w:shd w:val="clear" w:color="auto" w:fill="F7F8FA"/>
          </w:tcPr>
          <w:p>
            <w:pPr>
              <w:spacing w:before="40" w:after="40"/>
              <w:jc w:val="right"/>
            </w:pPr>
            <w:r>
              <w:rPr>
                <w:b w:val="0"/>
                <w:color w:val="3D4A5C"/>
                <w:sz w:val="18"/>
              </w:rPr>
              <w:t>4</w:t>
            </w:r>
          </w:p>
        </w:tc>
        <w:tc>
          <w:tcPr>
            <w:tcW w:type="dxa" w:w="1296"/>
            <w:shd w:val="clear" w:color="auto" w:fill="F7F8FA"/>
          </w:tcPr>
          <w:p>
            <w:pPr>
              <w:spacing w:before="40" w:after="40"/>
              <w:jc w:val="right"/>
            </w:pPr>
            <w:r>
              <w:rPr>
                <w:b w:val="0"/>
                <w:color w:val="3D4A5C"/>
                <w:sz w:val="18"/>
              </w:rPr>
              <w:t>1,836</w:t>
            </w:r>
          </w:p>
        </w:tc>
        <w:tc>
          <w:tcPr>
            <w:tcW w:type="dxa" w:w="936"/>
            <w:shd w:val="clear" w:color="auto" w:fill="F7F8FA"/>
          </w:tcPr>
          <w:p>
            <w:pPr>
              <w:spacing w:before="40" w:after="40"/>
              <w:jc w:val="right"/>
            </w:pPr>
            <w:r>
              <w:rPr>
                <w:b w:val="0"/>
                <w:color w:val="3D4A5C"/>
                <w:sz w:val="18"/>
              </w:rPr>
              <w:t>0.22%</w:t>
            </w:r>
          </w:p>
        </w:tc>
        <w:tc>
          <w:tcPr>
            <w:tcW w:type="dxa" w:w="1080"/>
            <w:shd w:val="clear" w:color="auto" w:fill="F7F8FA"/>
          </w:tcPr>
          <w:p>
            <w:pPr>
              <w:spacing w:before="40" w:after="40"/>
              <w:jc w:val="right"/>
            </w:pPr>
            <w:r>
              <w:rPr>
                <w:b w:val="0"/>
                <w:color w:val="3D4A5C"/>
                <w:sz w:val="18"/>
              </w:rPr>
              <w:t>2.6</w:t>
            </w:r>
          </w:p>
        </w:tc>
        <w:tc>
          <w:tcPr>
            <w:tcW w:type="dxa" w:w="1152"/>
            <w:shd w:val="clear" w:color="auto" w:fill="F7F8FA"/>
          </w:tcPr>
          <w:p>
            <w:pPr>
              <w:spacing w:before="40" w:after="40"/>
              <w:jc w:val="right"/>
            </w:pPr>
            <w:r>
              <w:rPr>
                <w:b w:val="0"/>
                <w:color w:val="B83030"/>
                <w:sz w:val="18"/>
              </w:rPr>
              <w:t>+0.7 ▼</w:t>
            </w:r>
          </w:p>
        </w:tc>
      </w:tr>
      <w:tr>
        <w:tc>
          <w:tcPr>
            <w:tcW w:type="dxa" w:w="3168"/>
            <w:shd w:val="clear" w:color="auto" w:fill="FFFFFF"/>
          </w:tcPr>
          <w:p>
            <w:pPr>
              <w:spacing w:before="40" w:after="40"/>
            </w:pPr>
            <w:r>
              <w:rPr>
                <w:b w:val="0"/>
                <w:color w:val="3D4A5C"/>
                <w:sz w:val="18"/>
              </w:rPr>
              <w:t>dispersible tablets meaning</w:t>
            </w:r>
          </w:p>
        </w:tc>
        <w:tc>
          <w:tcPr>
            <w:tcW w:type="dxa" w:w="864"/>
            <w:shd w:val="clear" w:color="auto" w:fill="FFFFFF"/>
          </w:tcPr>
          <w:p>
            <w:pPr>
              <w:spacing w:before="40" w:after="40"/>
              <w:jc w:val="right"/>
            </w:pPr>
            <w:r>
              <w:rPr>
                <w:b w:val="0"/>
                <w:color w:val="3D4A5C"/>
                <w:sz w:val="18"/>
              </w:rPr>
              <w:t>9</w:t>
            </w:r>
          </w:p>
        </w:tc>
        <w:tc>
          <w:tcPr>
            <w:tcW w:type="dxa" w:w="1296"/>
            <w:shd w:val="clear" w:color="auto" w:fill="FFFFFF"/>
          </w:tcPr>
          <w:p>
            <w:pPr>
              <w:spacing w:before="40" w:after="40"/>
              <w:jc w:val="right"/>
            </w:pPr>
            <w:r>
              <w:rPr>
                <w:b w:val="0"/>
                <w:color w:val="3D4A5C"/>
                <w:sz w:val="18"/>
              </w:rPr>
              <w:t>1,390</w:t>
            </w:r>
          </w:p>
        </w:tc>
        <w:tc>
          <w:tcPr>
            <w:tcW w:type="dxa" w:w="936"/>
            <w:shd w:val="clear" w:color="auto" w:fill="FFFFFF"/>
          </w:tcPr>
          <w:p>
            <w:pPr>
              <w:spacing w:before="40" w:after="40"/>
              <w:jc w:val="right"/>
            </w:pPr>
            <w:r>
              <w:rPr>
                <w:b w:val="0"/>
                <w:color w:val="3D4A5C"/>
                <w:sz w:val="18"/>
              </w:rPr>
              <w:t>0.65%</w:t>
            </w:r>
          </w:p>
        </w:tc>
        <w:tc>
          <w:tcPr>
            <w:tcW w:type="dxa" w:w="1080"/>
            <w:shd w:val="clear" w:color="auto" w:fill="FFFFFF"/>
          </w:tcPr>
          <w:p>
            <w:pPr>
              <w:spacing w:before="40" w:after="40"/>
              <w:jc w:val="right"/>
            </w:pPr>
            <w:r>
              <w:rPr>
                <w:b w:val="0"/>
                <w:color w:val="3D4A5C"/>
                <w:sz w:val="18"/>
              </w:rPr>
              <w:t>2.7</w:t>
            </w:r>
          </w:p>
        </w:tc>
        <w:tc>
          <w:tcPr>
            <w:tcW w:type="dxa" w:w="1152"/>
            <w:shd w:val="clear" w:color="auto" w:fill="FFFFFF"/>
          </w:tcPr>
          <w:p>
            <w:pPr>
              <w:spacing w:before="40" w:after="40"/>
              <w:jc w:val="right"/>
            </w:pPr>
            <w:r>
              <w:rPr>
                <w:b w:val="0"/>
                <w:color w:val="B83030"/>
                <w:sz w:val="18"/>
              </w:rPr>
              <w:t>+0.6 ▼</w:t>
            </w:r>
          </w:p>
        </w:tc>
      </w:tr>
      <w:tr>
        <w:tc>
          <w:tcPr>
            <w:tcW w:type="dxa" w:w="3168"/>
            <w:shd w:val="clear" w:color="auto" w:fill="F7F8FA"/>
          </w:tcPr>
          <w:p>
            <w:pPr>
              <w:spacing w:before="40" w:after="40"/>
            </w:pPr>
            <w:r>
              <w:rPr>
                <w:b w:val="0"/>
                <w:color w:val="3D4A5C"/>
                <w:sz w:val="18"/>
              </w:rPr>
              <w:t>dextro</w:t>
            </w:r>
          </w:p>
        </w:tc>
        <w:tc>
          <w:tcPr>
            <w:tcW w:type="dxa" w:w="864"/>
            <w:shd w:val="clear" w:color="auto" w:fill="F7F8FA"/>
          </w:tcPr>
          <w:p>
            <w:pPr>
              <w:spacing w:before="40" w:after="40"/>
              <w:jc w:val="right"/>
            </w:pPr>
            <w:r>
              <w:rPr>
                <w:b w:val="0"/>
                <w:color w:val="3D4A5C"/>
                <w:sz w:val="18"/>
              </w:rPr>
              <w:t>5</w:t>
            </w:r>
          </w:p>
        </w:tc>
        <w:tc>
          <w:tcPr>
            <w:tcW w:type="dxa" w:w="1296"/>
            <w:shd w:val="clear" w:color="auto" w:fill="F7F8FA"/>
          </w:tcPr>
          <w:p>
            <w:pPr>
              <w:spacing w:before="40" w:after="40"/>
              <w:jc w:val="right"/>
            </w:pPr>
            <w:r>
              <w:rPr>
                <w:b w:val="0"/>
                <w:color w:val="3D4A5C"/>
                <w:sz w:val="18"/>
              </w:rPr>
              <w:t>1,209</w:t>
            </w:r>
          </w:p>
        </w:tc>
        <w:tc>
          <w:tcPr>
            <w:tcW w:type="dxa" w:w="936"/>
            <w:shd w:val="clear" w:color="auto" w:fill="F7F8FA"/>
          </w:tcPr>
          <w:p>
            <w:pPr>
              <w:spacing w:before="40" w:after="40"/>
              <w:jc w:val="right"/>
            </w:pPr>
            <w:r>
              <w:rPr>
                <w:b w:val="0"/>
                <w:color w:val="3D4A5C"/>
                <w:sz w:val="18"/>
              </w:rPr>
              <w:t>0.41%</w:t>
            </w:r>
          </w:p>
        </w:tc>
        <w:tc>
          <w:tcPr>
            <w:tcW w:type="dxa" w:w="1080"/>
            <w:shd w:val="clear" w:color="auto" w:fill="F7F8FA"/>
          </w:tcPr>
          <w:p>
            <w:pPr>
              <w:spacing w:before="40" w:after="40"/>
              <w:jc w:val="right"/>
            </w:pPr>
            <w:r>
              <w:rPr>
                <w:b w:val="0"/>
                <w:color w:val="3D4A5C"/>
                <w:sz w:val="18"/>
              </w:rPr>
              <w:t>9.4</w:t>
            </w:r>
          </w:p>
        </w:tc>
        <w:tc>
          <w:tcPr>
            <w:tcW w:type="dxa" w:w="1152"/>
            <w:shd w:val="clear" w:color="auto" w:fill="F7F8FA"/>
          </w:tcPr>
          <w:p>
            <w:pPr>
              <w:spacing w:before="40" w:after="40"/>
              <w:jc w:val="right"/>
            </w:pPr>
            <w:r>
              <w:rPr>
                <w:b w:val="0"/>
                <w:color w:val="6B7A8D"/>
                <w:sz w:val="18"/>
              </w:rPr>
              <w:t>0.0</w:t>
            </w:r>
          </w:p>
        </w:tc>
      </w:tr>
      <w:tr>
        <w:tc>
          <w:tcPr>
            <w:tcW w:type="dxa" w:w="3168"/>
            <w:shd w:val="clear" w:color="auto" w:fill="FFFFFF"/>
          </w:tcPr>
          <w:p>
            <w:pPr>
              <w:spacing w:before="40" w:after="40"/>
            </w:pPr>
            <w:r>
              <w:rPr>
                <w:b w:val="0"/>
                <w:color w:val="3D4A5C"/>
                <w:sz w:val="18"/>
              </w:rPr>
              <w:t>dispersible tablet uses</w:t>
            </w:r>
          </w:p>
        </w:tc>
        <w:tc>
          <w:tcPr>
            <w:tcW w:type="dxa" w:w="864"/>
            <w:shd w:val="clear" w:color="auto" w:fill="FFFFFF"/>
          </w:tcPr>
          <w:p>
            <w:pPr>
              <w:spacing w:before="40" w:after="40"/>
              <w:jc w:val="right"/>
            </w:pPr>
            <w:r>
              <w:rPr>
                <w:b w:val="0"/>
                <w:color w:val="3D4A5C"/>
                <w:sz w:val="18"/>
              </w:rPr>
              <w:t>3</w:t>
            </w:r>
          </w:p>
        </w:tc>
        <w:tc>
          <w:tcPr>
            <w:tcW w:type="dxa" w:w="1296"/>
            <w:shd w:val="clear" w:color="auto" w:fill="FFFFFF"/>
          </w:tcPr>
          <w:p>
            <w:pPr>
              <w:spacing w:before="40" w:after="40"/>
              <w:jc w:val="right"/>
            </w:pPr>
            <w:r>
              <w:rPr>
                <w:b w:val="0"/>
                <w:color w:val="3D4A5C"/>
                <w:sz w:val="18"/>
              </w:rPr>
              <w:t>1,133</w:t>
            </w:r>
          </w:p>
        </w:tc>
        <w:tc>
          <w:tcPr>
            <w:tcW w:type="dxa" w:w="936"/>
            <w:shd w:val="clear" w:color="auto" w:fill="FFFFFF"/>
          </w:tcPr>
          <w:p>
            <w:pPr>
              <w:spacing w:before="40" w:after="40"/>
              <w:jc w:val="right"/>
            </w:pPr>
            <w:r>
              <w:rPr>
                <w:b w:val="0"/>
                <w:color w:val="3D4A5C"/>
                <w:sz w:val="18"/>
              </w:rPr>
              <w:t>0.26%</w:t>
            </w:r>
          </w:p>
        </w:tc>
        <w:tc>
          <w:tcPr>
            <w:tcW w:type="dxa" w:w="1080"/>
            <w:shd w:val="clear" w:color="auto" w:fill="FFFFFF"/>
          </w:tcPr>
          <w:p>
            <w:pPr>
              <w:spacing w:before="40" w:after="40"/>
              <w:jc w:val="right"/>
            </w:pPr>
            <w:r>
              <w:rPr>
                <w:b w:val="0"/>
                <w:color w:val="3D4A5C"/>
                <w:sz w:val="18"/>
              </w:rPr>
              <w:t>3.0</w:t>
            </w:r>
          </w:p>
        </w:tc>
        <w:tc>
          <w:tcPr>
            <w:tcW w:type="dxa" w:w="1152"/>
            <w:shd w:val="clear" w:color="auto" w:fill="FFFFFF"/>
          </w:tcPr>
          <w:p>
            <w:pPr>
              <w:spacing w:before="40" w:after="40"/>
              <w:jc w:val="right"/>
            </w:pPr>
            <w:r>
              <w:rPr>
                <w:b w:val="0"/>
                <w:color w:val="6B7A8D"/>
                <w:sz w:val="18"/>
              </w:rPr>
              <w:t>0.0</w:t>
            </w:r>
          </w:p>
        </w:tc>
      </w:tr>
      <w:tr>
        <w:tc>
          <w:tcPr>
            <w:tcW w:type="dxa" w:w="3168"/>
            <w:shd w:val="clear" w:color="auto" w:fill="F7F8FA"/>
          </w:tcPr>
          <w:p>
            <w:pPr>
              <w:spacing w:before="40" w:after="40"/>
            </w:pPr>
            <w:r>
              <w:rPr>
                <w:b w:val="0"/>
                <w:color w:val="3D4A5C"/>
                <w:sz w:val="18"/>
              </w:rPr>
              <w:t>medicated toothpaste</w:t>
            </w:r>
          </w:p>
        </w:tc>
        <w:tc>
          <w:tcPr>
            <w:tcW w:type="dxa" w:w="864"/>
            <w:shd w:val="clear" w:color="auto" w:fill="F7F8FA"/>
          </w:tcPr>
          <w:p>
            <w:pPr>
              <w:spacing w:before="40" w:after="40"/>
              <w:jc w:val="right"/>
            </w:pPr>
            <w:r>
              <w:rPr>
                <w:b w:val="0"/>
                <w:color w:val="3D4A5C"/>
                <w:sz w:val="18"/>
              </w:rPr>
              <w:t>4</w:t>
            </w:r>
          </w:p>
        </w:tc>
        <w:tc>
          <w:tcPr>
            <w:tcW w:type="dxa" w:w="1296"/>
            <w:shd w:val="clear" w:color="auto" w:fill="F7F8FA"/>
          </w:tcPr>
          <w:p>
            <w:pPr>
              <w:spacing w:before="40" w:after="40"/>
              <w:jc w:val="right"/>
            </w:pPr>
            <w:r>
              <w:rPr>
                <w:b w:val="0"/>
                <w:color w:val="3D4A5C"/>
                <w:sz w:val="18"/>
              </w:rPr>
              <w:t>743</w:t>
            </w:r>
          </w:p>
        </w:tc>
        <w:tc>
          <w:tcPr>
            <w:tcW w:type="dxa" w:w="936"/>
            <w:shd w:val="clear" w:color="auto" w:fill="F7F8FA"/>
          </w:tcPr>
          <w:p>
            <w:pPr>
              <w:spacing w:before="40" w:after="40"/>
              <w:jc w:val="right"/>
            </w:pPr>
            <w:r>
              <w:rPr>
                <w:b w:val="0"/>
                <w:color w:val="3D4A5C"/>
                <w:sz w:val="18"/>
              </w:rPr>
              <w:t>0.54%</w:t>
            </w:r>
          </w:p>
        </w:tc>
        <w:tc>
          <w:tcPr>
            <w:tcW w:type="dxa" w:w="1080"/>
            <w:shd w:val="clear" w:color="auto" w:fill="F7F8FA"/>
          </w:tcPr>
          <w:p>
            <w:pPr>
              <w:spacing w:before="40" w:after="40"/>
              <w:jc w:val="right"/>
            </w:pPr>
            <w:r>
              <w:rPr>
                <w:b w:val="0"/>
                <w:color w:val="3D4A5C"/>
                <w:sz w:val="18"/>
              </w:rPr>
              <w:t>1.8</w:t>
            </w:r>
          </w:p>
        </w:tc>
        <w:tc>
          <w:tcPr>
            <w:tcW w:type="dxa" w:w="1152"/>
            <w:shd w:val="clear" w:color="auto" w:fill="F7F8FA"/>
          </w:tcPr>
          <w:p>
            <w:pPr>
              <w:spacing w:before="40" w:after="40"/>
              <w:jc w:val="right"/>
            </w:pPr>
            <w:r>
              <w:rPr>
                <w:b w:val="0"/>
                <w:color w:val="6B7A8D"/>
                <w:sz w:val="18"/>
              </w:rPr>
              <w:t>0.0</w:t>
            </w:r>
          </w:p>
        </w:tc>
      </w:tr>
      <w:tr>
        <w:tc>
          <w:tcPr>
            <w:tcW w:type="dxa" w:w="3168"/>
            <w:shd w:val="clear" w:color="auto" w:fill="FFFFFF"/>
          </w:tcPr>
          <w:p>
            <w:pPr>
              <w:spacing w:before="40" w:after="40"/>
            </w:pPr>
            <w:r>
              <w:rPr>
                <w:b w:val="0"/>
                <w:color w:val="3D4A5C"/>
                <w:sz w:val="18"/>
              </w:rPr>
              <w:t>dispersible tablets benefits</w:t>
            </w:r>
          </w:p>
        </w:tc>
        <w:tc>
          <w:tcPr>
            <w:tcW w:type="dxa" w:w="864"/>
            <w:shd w:val="clear" w:color="auto" w:fill="FFFFFF"/>
          </w:tcPr>
          <w:p>
            <w:pPr>
              <w:spacing w:before="40" w:after="40"/>
              <w:jc w:val="right"/>
            </w:pPr>
            <w:r>
              <w:rPr>
                <w:b w:val="0"/>
                <w:color w:val="3D4A5C"/>
                <w:sz w:val="18"/>
              </w:rPr>
              <w:t>3</w:t>
            </w:r>
          </w:p>
        </w:tc>
        <w:tc>
          <w:tcPr>
            <w:tcW w:type="dxa" w:w="1296"/>
            <w:shd w:val="clear" w:color="auto" w:fill="FFFFFF"/>
          </w:tcPr>
          <w:p>
            <w:pPr>
              <w:spacing w:before="40" w:after="40"/>
              <w:jc w:val="right"/>
            </w:pPr>
            <w:r>
              <w:rPr>
                <w:b w:val="0"/>
                <w:color w:val="3D4A5C"/>
                <w:sz w:val="18"/>
              </w:rPr>
              <w:t>520</w:t>
            </w:r>
          </w:p>
        </w:tc>
        <w:tc>
          <w:tcPr>
            <w:tcW w:type="dxa" w:w="936"/>
            <w:shd w:val="clear" w:color="auto" w:fill="FFFFFF"/>
          </w:tcPr>
          <w:p>
            <w:pPr>
              <w:spacing w:before="40" w:after="40"/>
              <w:jc w:val="right"/>
            </w:pPr>
            <w:r>
              <w:rPr>
                <w:b w:val="0"/>
                <w:color w:val="3D4A5C"/>
                <w:sz w:val="18"/>
              </w:rPr>
              <w:t>0.58%</w:t>
            </w:r>
          </w:p>
        </w:tc>
        <w:tc>
          <w:tcPr>
            <w:tcW w:type="dxa" w:w="1080"/>
            <w:shd w:val="clear" w:color="auto" w:fill="FFFFFF"/>
          </w:tcPr>
          <w:p>
            <w:pPr>
              <w:spacing w:before="40" w:after="40"/>
              <w:jc w:val="right"/>
            </w:pPr>
            <w:r>
              <w:rPr>
                <w:b w:val="0"/>
                <w:color w:val="3D4A5C"/>
                <w:sz w:val="18"/>
              </w:rPr>
              <w:t>3.3</w:t>
            </w:r>
          </w:p>
        </w:tc>
        <w:tc>
          <w:tcPr>
            <w:tcW w:type="dxa" w:w="1152"/>
            <w:shd w:val="clear" w:color="auto" w:fill="FFFFFF"/>
          </w:tcPr>
          <w:p>
            <w:pPr>
              <w:spacing w:before="40" w:after="40"/>
              <w:jc w:val="right"/>
            </w:pPr>
            <w:r>
              <w:rPr>
                <w:b w:val="0"/>
                <w:color w:val="6B7A8D"/>
                <w:sz w:val="18"/>
              </w:rPr>
              <w:t>+0.2</w:t>
            </w:r>
          </w:p>
        </w:tc>
      </w:tr>
      <w:tr>
        <w:tc>
          <w:tcPr>
            <w:tcW w:type="dxa" w:w="3168"/>
            <w:shd w:val="clear" w:color="auto" w:fill="F7F8FA"/>
          </w:tcPr>
          <w:p>
            <w:pPr>
              <w:spacing w:before="40" w:after="40"/>
            </w:pPr>
            <w:r>
              <w:rPr>
                <w:b/>
                <w:color w:val="0D1B2A"/>
                <w:sz w:val="18"/>
              </w:rPr>
              <w:t>aarise pharmaceuticals</w:t>
            </w:r>
          </w:p>
        </w:tc>
        <w:tc>
          <w:tcPr>
            <w:tcW w:type="dxa" w:w="864"/>
            <w:shd w:val="clear" w:color="auto" w:fill="F7F8FA"/>
          </w:tcPr>
          <w:p>
            <w:pPr>
              <w:spacing w:before="40" w:after="40"/>
              <w:jc w:val="right"/>
            </w:pPr>
            <w:r>
              <w:rPr>
                <w:b w:val="0"/>
                <w:color w:val="3D4A5C"/>
                <w:sz w:val="18"/>
              </w:rPr>
              <w:t>119</w:t>
            </w:r>
          </w:p>
        </w:tc>
        <w:tc>
          <w:tcPr>
            <w:tcW w:type="dxa" w:w="1296"/>
            <w:shd w:val="clear" w:color="auto" w:fill="F7F8FA"/>
          </w:tcPr>
          <w:p>
            <w:pPr>
              <w:spacing w:before="40" w:after="40"/>
              <w:jc w:val="right"/>
            </w:pPr>
            <w:r>
              <w:rPr>
                <w:b w:val="0"/>
                <w:color w:val="3D4A5C"/>
                <w:sz w:val="18"/>
              </w:rPr>
              <w:t>235</w:t>
            </w:r>
          </w:p>
        </w:tc>
        <w:tc>
          <w:tcPr>
            <w:tcW w:type="dxa" w:w="936"/>
            <w:shd w:val="clear" w:color="auto" w:fill="F7F8FA"/>
          </w:tcPr>
          <w:p>
            <w:pPr>
              <w:spacing w:before="40" w:after="40"/>
              <w:jc w:val="right"/>
            </w:pPr>
            <w:r>
              <w:rPr>
                <w:b/>
                <w:color w:val="1A7A4A"/>
                <w:sz w:val="18"/>
              </w:rPr>
              <w:t>50.6%</w:t>
            </w:r>
          </w:p>
        </w:tc>
        <w:tc>
          <w:tcPr>
            <w:tcW w:type="dxa" w:w="1080"/>
            <w:shd w:val="clear" w:color="auto" w:fill="F7F8FA"/>
          </w:tcPr>
          <w:p>
            <w:pPr>
              <w:spacing w:before="40" w:after="40"/>
              <w:jc w:val="right"/>
            </w:pPr>
            <w:r>
              <w:rPr>
                <w:b/>
                <w:color w:val="1A7A4A"/>
                <w:sz w:val="18"/>
              </w:rPr>
              <w:t>1.0</w:t>
            </w:r>
          </w:p>
        </w:tc>
        <w:tc>
          <w:tcPr>
            <w:tcW w:type="dxa" w:w="1152"/>
            <w:shd w:val="clear" w:color="auto" w:fill="F7F8FA"/>
          </w:tcPr>
          <w:p>
            <w:pPr>
              <w:spacing w:before="40" w:after="40"/>
              <w:jc w:val="right"/>
            </w:pPr>
            <w:r>
              <w:rPr>
                <w:b w:val="0"/>
                <w:color w:val="1A7A4A"/>
                <w:sz w:val="18"/>
              </w:rPr>
              <w:t>−0.4 ▲</w:t>
            </w:r>
          </w:p>
        </w:tc>
      </w:tr>
      <w:tr>
        <w:tc>
          <w:tcPr>
            <w:tcW w:type="dxa" w:w="3168"/>
            <w:shd w:val="clear" w:color="auto" w:fill="FFFFFF"/>
          </w:tcPr>
          <w:p>
            <w:pPr>
              <w:spacing w:before="40" w:after="40"/>
            </w:pPr>
            <w:r>
              <w:rPr>
                <w:b w:val="0"/>
                <w:color w:val="3D4A5C"/>
                <w:sz w:val="18"/>
              </w:rPr>
              <w:t>top pharma API supplier from India</w:t>
            </w:r>
          </w:p>
        </w:tc>
        <w:tc>
          <w:tcPr>
            <w:tcW w:type="dxa" w:w="864"/>
            <w:shd w:val="clear" w:color="auto" w:fill="FFFFFF"/>
          </w:tcPr>
          <w:p>
            <w:pPr>
              <w:spacing w:before="40" w:after="40"/>
              <w:jc w:val="right"/>
            </w:pPr>
            <w:r>
              <w:rPr>
                <w:b w:val="0"/>
                <w:color w:val="3D4A5C"/>
                <w:sz w:val="18"/>
              </w:rPr>
              <w:t>23</w:t>
            </w:r>
          </w:p>
        </w:tc>
        <w:tc>
          <w:tcPr>
            <w:tcW w:type="dxa" w:w="1296"/>
            <w:shd w:val="clear" w:color="auto" w:fill="FFFFFF"/>
          </w:tcPr>
          <w:p>
            <w:pPr>
              <w:spacing w:before="40" w:after="40"/>
              <w:jc w:val="right"/>
            </w:pPr>
            <w:r>
              <w:rPr>
                <w:b w:val="0"/>
                <w:color w:val="3D4A5C"/>
                <w:sz w:val="18"/>
              </w:rPr>
              <w:t>77</w:t>
            </w:r>
          </w:p>
        </w:tc>
        <w:tc>
          <w:tcPr>
            <w:tcW w:type="dxa" w:w="936"/>
            <w:shd w:val="clear" w:color="auto" w:fill="FFFFFF"/>
          </w:tcPr>
          <w:p>
            <w:pPr>
              <w:spacing w:before="40" w:after="40"/>
              <w:jc w:val="right"/>
            </w:pPr>
            <w:r>
              <w:rPr>
                <w:b w:val="0"/>
                <w:color w:val="3D4A5C"/>
                <w:sz w:val="18"/>
              </w:rPr>
              <w:t>29.9%</w:t>
            </w:r>
          </w:p>
        </w:tc>
        <w:tc>
          <w:tcPr>
            <w:tcW w:type="dxa" w:w="1080"/>
            <w:shd w:val="clear" w:color="auto" w:fill="FFFFFF"/>
          </w:tcPr>
          <w:p>
            <w:pPr>
              <w:spacing w:before="40" w:after="40"/>
              <w:jc w:val="right"/>
            </w:pPr>
            <w:r>
              <w:rPr>
                <w:b/>
                <w:color w:val="1A7A4A"/>
                <w:sz w:val="18"/>
              </w:rPr>
              <w:t>1.4</w:t>
            </w:r>
          </w:p>
        </w:tc>
        <w:tc>
          <w:tcPr>
            <w:tcW w:type="dxa" w:w="1152"/>
            <w:shd w:val="clear" w:color="auto" w:fill="FFFFFF"/>
          </w:tcPr>
          <w:p>
            <w:pPr>
              <w:spacing w:before="40" w:after="40"/>
              <w:jc w:val="right"/>
            </w:pPr>
            <w:r>
              <w:rPr>
                <w:b w:val="0"/>
                <w:color w:val="6B7A8D"/>
                <w:sz w:val="18"/>
              </w:rPr>
              <w:t>stable</w:t>
            </w:r>
          </w:p>
        </w:tc>
      </w:tr>
      <w:tr>
        <w:tc>
          <w:tcPr>
            <w:tcW w:type="dxa" w:w="3168"/>
            <w:shd w:val="clear" w:color="auto" w:fill="F7F8FA"/>
          </w:tcPr>
          <w:p>
            <w:pPr>
              <w:spacing w:before="40" w:after="40"/>
            </w:pPr>
            <w:r>
              <w:rPr>
                <w:b w:val="0"/>
                <w:color w:val="3D4A5C"/>
                <w:sz w:val="18"/>
              </w:rPr>
              <w:t>dispersible tablets advantages</w:t>
            </w:r>
          </w:p>
        </w:tc>
        <w:tc>
          <w:tcPr>
            <w:tcW w:type="dxa" w:w="864"/>
            <w:shd w:val="clear" w:color="auto" w:fill="F7F8FA"/>
          </w:tcPr>
          <w:p>
            <w:pPr>
              <w:spacing w:before="40" w:after="40"/>
              <w:jc w:val="right"/>
            </w:pPr>
            <w:r>
              <w:rPr>
                <w:b w:val="0"/>
                <w:color w:val="3D4A5C"/>
                <w:sz w:val="18"/>
              </w:rPr>
              <w:t>15</w:t>
            </w:r>
          </w:p>
        </w:tc>
        <w:tc>
          <w:tcPr>
            <w:tcW w:type="dxa" w:w="1296"/>
            <w:shd w:val="clear" w:color="auto" w:fill="F7F8FA"/>
          </w:tcPr>
          <w:p>
            <w:pPr>
              <w:spacing w:before="40" w:after="40"/>
              <w:jc w:val="right"/>
            </w:pPr>
            <w:r>
              <w:rPr>
                <w:b w:val="0"/>
                <w:color w:val="3D4A5C"/>
                <w:sz w:val="18"/>
              </w:rPr>
              <w:t>74</w:t>
            </w:r>
          </w:p>
        </w:tc>
        <w:tc>
          <w:tcPr>
            <w:tcW w:type="dxa" w:w="936"/>
            <w:shd w:val="clear" w:color="auto" w:fill="F7F8FA"/>
          </w:tcPr>
          <w:p>
            <w:pPr>
              <w:spacing w:before="40" w:after="40"/>
              <w:jc w:val="right"/>
            </w:pPr>
            <w:r>
              <w:rPr>
                <w:b w:val="0"/>
                <w:color w:val="3D4A5C"/>
                <w:sz w:val="18"/>
              </w:rPr>
              <w:t>20.3%</w:t>
            </w:r>
          </w:p>
        </w:tc>
        <w:tc>
          <w:tcPr>
            <w:tcW w:type="dxa" w:w="1080"/>
            <w:shd w:val="clear" w:color="auto" w:fill="F7F8FA"/>
          </w:tcPr>
          <w:p>
            <w:pPr>
              <w:spacing w:before="40" w:after="40"/>
              <w:jc w:val="right"/>
            </w:pPr>
            <w:r>
              <w:rPr>
                <w:b w:val="0"/>
                <w:color w:val="3D4A5C"/>
                <w:sz w:val="18"/>
              </w:rPr>
              <w:t>3.2</w:t>
            </w:r>
          </w:p>
        </w:tc>
        <w:tc>
          <w:tcPr>
            <w:tcW w:type="dxa" w:w="1152"/>
            <w:shd w:val="clear" w:color="auto" w:fill="F7F8FA"/>
          </w:tcPr>
          <w:p>
            <w:pPr>
              <w:spacing w:before="40" w:after="40"/>
              <w:jc w:val="right"/>
            </w:pPr>
            <w:r>
              <w:rPr>
                <w:b w:val="0"/>
                <w:color w:val="1A7A4A"/>
                <w:sz w:val="18"/>
              </w:rPr>
              <w:t>−1.9 ▲</w:t>
            </w:r>
          </w:p>
        </w:tc>
      </w:tr>
      <w:tr>
        <w:tc>
          <w:tcPr>
            <w:tcW w:type="dxa" w:w="3168"/>
            <w:shd w:val="clear" w:color="auto" w:fill="FFFFFF"/>
          </w:tcPr>
          <w:p>
            <w:pPr>
              <w:spacing w:before="40" w:after="40"/>
            </w:pPr>
            <w:r>
              <w:rPr>
                <w:b/>
                <w:color w:val="0D1B2A"/>
                <w:sz w:val="18"/>
              </w:rPr>
              <w:t>aarise pharma</w:t>
            </w:r>
          </w:p>
        </w:tc>
        <w:tc>
          <w:tcPr>
            <w:tcW w:type="dxa" w:w="864"/>
            <w:shd w:val="clear" w:color="auto" w:fill="FFFFFF"/>
          </w:tcPr>
          <w:p>
            <w:pPr>
              <w:spacing w:before="40" w:after="40"/>
              <w:jc w:val="right"/>
            </w:pPr>
            <w:r>
              <w:rPr>
                <w:b w:val="0"/>
                <w:color w:val="3D4A5C"/>
                <w:sz w:val="18"/>
              </w:rPr>
              <w:t>15</w:t>
            </w:r>
          </w:p>
        </w:tc>
        <w:tc>
          <w:tcPr>
            <w:tcW w:type="dxa" w:w="1296"/>
            <w:shd w:val="clear" w:color="auto" w:fill="FFFFFF"/>
          </w:tcPr>
          <w:p>
            <w:pPr>
              <w:spacing w:before="40" w:after="40"/>
              <w:jc w:val="right"/>
            </w:pPr>
            <w:r>
              <w:rPr>
                <w:b w:val="0"/>
                <w:color w:val="3D4A5C"/>
                <w:sz w:val="18"/>
              </w:rPr>
              <w:t>74</w:t>
            </w:r>
          </w:p>
        </w:tc>
        <w:tc>
          <w:tcPr>
            <w:tcW w:type="dxa" w:w="936"/>
            <w:shd w:val="clear" w:color="auto" w:fill="FFFFFF"/>
          </w:tcPr>
          <w:p>
            <w:pPr>
              <w:spacing w:before="40" w:after="40"/>
              <w:jc w:val="right"/>
            </w:pPr>
            <w:r>
              <w:rPr>
                <w:b/>
                <w:color w:val="1A7A4A"/>
                <w:sz w:val="18"/>
              </w:rPr>
              <w:t>20.3%</w:t>
            </w:r>
          </w:p>
        </w:tc>
        <w:tc>
          <w:tcPr>
            <w:tcW w:type="dxa" w:w="1080"/>
            <w:shd w:val="clear" w:color="auto" w:fill="FFFFFF"/>
          </w:tcPr>
          <w:p>
            <w:pPr>
              <w:spacing w:before="40" w:after="40"/>
              <w:jc w:val="right"/>
            </w:pPr>
            <w:r>
              <w:rPr>
                <w:b/>
                <w:color w:val="1A7A4A"/>
                <w:sz w:val="18"/>
              </w:rPr>
              <w:t>1.1</w:t>
            </w:r>
          </w:p>
        </w:tc>
        <w:tc>
          <w:tcPr>
            <w:tcW w:type="dxa" w:w="1152"/>
            <w:shd w:val="clear" w:color="auto" w:fill="FFFFFF"/>
          </w:tcPr>
          <w:p>
            <w:pPr>
              <w:spacing w:before="40" w:after="40"/>
              <w:jc w:val="right"/>
            </w:pPr>
            <w:r>
              <w:rPr>
                <w:b w:val="0"/>
                <w:color w:val="1A7A4A"/>
                <w:sz w:val="18"/>
              </w:rPr>
              <w:t>−0.3 ▲</w:t>
            </w:r>
          </w:p>
        </w:tc>
      </w:tr>
      <w:tr>
        <w:tc>
          <w:tcPr>
            <w:tcW w:type="dxa" w:w="3168"/>
            <w:shd w:val="clear" w:color="auto" w:fill="F7F8FA"/>
          </w:tcPr>
          <w:p>
            <w:pPr>
              <w:spacing w:before="40" w:after="40"/>
            </w:pPr>
            <w:r>
              <w:rPr>
                <w:b w:val="0"/>
                <w:color w:val="3D4A5C"/>
                <w:sz w:val="18"/>
              </w:rPr>
              <w:t>third party manufacturing</w:t>
            </w:r>
          </w:p>
        </w:tc>
        <w:tc>
          <w:tcPr>
            <w:tcW w:type="dxa" w:w="864"/>
            <w:shd w:val="clear" w:color="auto" w:fill="F7F8FA"/>
          </w:tcPr>
          <w:p>
            <w:pPr>
              <w:spacing w:before="40" w:after="40"/>
              <w:jc w:val="right"/>
            </w:pPr>
            <w:r>
              <w:rPr>
                <w:b w:val="0"/>
                <w:color w:val="3D4A5C"/>
                <w:sz w:val="18"/>
              </w:rPr>
              <w:t>~5</w:t>
            </w:r>
          </w:p>
        </w:tc>
        <w:tc>
          <w:tcPr>
            <w:tcW w:type="dxa" w:w="1296"/>
            <w:shd w:val="clear" w:color="auto" w:fill="F7F8FA"/>
          </w:tcPr>
          <w:p>
            <w:pPr>
              <w:spacing w:before="40" w:after="40"/>
              <w:jc w:val="right"/>
            </w:pPr>
            <w:r>
              <w:rPr>
                <w:b w:val="0"/>
                <w:color w:val="3D4A5C"/>
                <w:sz w:val="18"/>
              </w:rPr>
              <w:t>~2,900</w:t>
            </w:r>
          </w:p>
        </w:tc>
        <w:tc>
          <w:tcPr>
            <w:tcW w:type="dxa" w:w="936"/>
            <w:shd w:val="clear" w:color="auto" w:fill="F7F8FA"/>
          </w:tcPr>
          <w:p>
            <w:pPr>
              <w:spacing w:before="40" w:after="40"/>
              <w:jc w:val="right"/>
            </w:pPr>
            <w:r>
              <w:rPr>
                <w:b w:val="0"/>
                <w:color w:val="3D4A5C"/>
                <w:sz w:val="18"/>
              </w:rPr>
              <w:t>0.17%</w:t>
            </w:r>
          </w:p>
        </w:tc>
        <w:tc>
          <w:tcPr>
            <w:tcW w:type="dxa" w:w="1080"/>
            <w:shd w:val="clear" w:color="auto" w:fill="F7F8FA"/>
          </w:tcPr>
          <w:p>
            <w:pPr>
              <w:spacing w:before="40" w:after="40"/>
              <w:jc w:val="right"/>
            </w:pPr>
            <w:r>
              <w:rPr>
                <w:b w:val="0"/>
                <w:color w:val="3D4A5C"/>
                <w:sz w:val="18"/>
              </w:rPr>
              <w:t>10.4</w:t>
            </w:r>
          </w:p>
        </w:tc>
        <w:tc>
          <w:tcPr>
            <w:tcW w:type="dxa" w:w="1152"/>
            <w:shd w:val="clear" w:color="auto" w:fill="F7F8FA"/>
          </w:tcPr>
          <w:p>
            <w:pPr>
              <w:spacing w:before="40" w:after="40"/>
              <w:jc w:val="right"/>
            </w:pPr>
            <w:r>
              <w:rPr>
                <w:b w:val="0"/>
                <w:color w:val="6B7A8D"/>
                <w:sz w:val="18"/>
              </w:rPr>
              <w:t>−0.3</w:t>
            </w:r>
          </w:p>
        </w:tc>
      </w:tr>
    </w:tbl>
    <w:p>
      <w:pPr>
        <w:spacing w:after="40"/>
      </w:pPr>
    </w:p>
    <w:p>
      <w:pPr>
        <w:spacing w:before="40" w:after="120"/>
      </w:pPr>
      <w:r>
        <w:rPr>
          <w:b/>
          <w:color w:val="0D1B2A"/>
          <w:sz w:val="20"/>
        </w:rPr>
        <w:t>Branded keywords</w:t>
      </w:r>
      <w:r>
        <w:rPr>
          <w:b w:val="0"/>
          <w:color w:val="3D4A5C"/>
          <w:sz w:val="20"/>
        </w:rPr>
        <w:t xml:space="preserve"> (aarise pharmaceuticals, aarise pharma) continue performing at extremely high CTR — 50.6% and 20.3%. The dispersible tablets cluster remains the dominant organic driver. </w:t>
      </w:r>
      <w:r>
        <w:rPr>
          <w:b/>
          <w:color w:val="0D1B2A"/>
          <w:sz w:val="20"/>
        </w:rPr>
        <w:t>"Top pharma API supplier from India"</w:t>
      </w:r>
      <w:r>
        <w:rPr>
          <w:b w:val="0"/>
          <w:color w:val="3D4A5C"/>
          <w:sz w:val="20"/>
        </w:rPr>
        <w:t xml:space="preserve"> at position 1.4 is a highly commercial keyword now performing exceptionally well.</w:t>
      </w:r>
    </w:p>
    <w:p>
      <w:pPr>
        <w:spacing w:before="40" w:after="40"/>
        <w:pBdr>
          <w:bottom w:val="single" w:sz="6" w:color="0A7A70"/>
        </w:pBdr>
      </w:pPr>
    </w:p>
    <w:p>
      <w:pPr>
        <w:spacing w:before="40" w:after="120"/>
      </w:pPr>
      <w:r>
        <w:rPr>
          <w:b/>
          <w:color w:val="0A7A70"/>
          <w:sz w:val="16"/>
        </w:rPr>
        <w:t>TOP PAGES (SEARCH CONSOLE)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4032"/>
            <w:shd w:val="clear" w:color="auto" w:fill="E8ECF2"/>
          </w:tcPr>
          <w:p>
            <w:pPr>
              <w:spacing w:before="40" w:after="40"/>
            </w:pPr>
            <w:r>
              <w:rPr>
                <w:b/>
                <w:color w:val="6B7A8D"/>
                <w:sz w:val="17"/>
              </w:rPr>
              <w:t>Page</w:t>
            </w:r>
          </w:p>
        </w:tc>
        <w:tc>
          <w:tcPr>
            <w:tcW w:type="dxa" w:w="1008"/>
            <w:shd w:val="clear" w:color="auto" w:fill="E8ECF2"/>
          </w:tcPr>
          <w:p>
            <w:pPr>
              <w:spacing w:before="40" w:after="40"/>
              <w:jc w:val="right"/>
            </w:pPr>
            <w:r>
              <w:rPr>
                <w:b/>
                <w:color w:val="6B7A8D"/>
                <w:sz w:val="17"/>
              </w:rPr>
              <w:t>Clicks</w:t>
            </w:r>
          </w:p>
        </w:tc>
        <w:tc>
          <w:tcPr>
            <w:tcW w:type="dxa" w:w="1296"/>
            <w:shd w:val="clear" w:color="auto" w:fill="E8ECF2"/>
          </w:tcPr>
          <w:p>
            <w:pPr>
              <w:spacing w:before="40" w:after="40"/>
              <w:jc w:val="right"/>
            </w:pPr>
            <w:r>
              <w:rPr>
                <w:b/>
                <w:color w:val="6B7A8D"/>
                <w:sz w:val="17"/>
              </w:rPr>
              <w:t>Impressions</w:t>
            </w:r>
          </w:p>
        </w:tc>
        <w:tc>
          <w:tcPr>
            <w:tcW w:type="dxa" w:w="1008"/>
            <w:shd w:val="clear" w:color="auto" w:fill="E8ECF2"/>
          </w:tcPr>
          <w:p>
            <w:pPr>
              <w:spacing w:before="40" w:after="40"/>
              <w:jc w:val="right"/>
            </w:pPr>
            <w:r>
              <w:rPr>
                <w:b/>
                <w:color w:val="6B7A8D"/>
                <w:sz w:val="17"/>
              </w:rPr>
              <w:t>CTR</w:t>
            </w:r>
          </w:p>
        </w:tc>
        <w:tc>
          <w:tcPr>
            <w:tcW w:type="dxa" w:w="1152"/>
            <w:shd w:val="clear" w:color="auto" w:fill="E8ECF2"/>
          </w:tcPr>
          <w:p>
            <w:pPr>
              <w:spacing w:before="40" w:after="40"/>
              <w:jc w:val="right"/>
            </w:pPr>
            <w:r>
              <w:rPr>
                <w:b/>
                <w:color w:val="6B7A8D"/>
                <w:sz w:val="17"/>
              </w:rPr>
              <w:t>Position</w:t>
            </w:r>
          </w:p>
        </w:tc>
      </w:tr>
      <w:tr>
        <w:tc>
          <w:tcPr>
            <w:tcW w:type="dxa" w:w="4032"/>
            <w:shd w:val="clear" w:color="auto" w:fill="FFFFFF"/>
          </w:tcPr>
          <w:p>
            <w:pPr>
              <w:spacing w:before="40" w:after="40"/>
            </w:pPr>
            <w:r>
              <w:rPr>
                <w:b/>
                <w:color w:val="0D1B2A"/>
                <w:sz w:val="18"/>
              </w:rPr>
              <w:t>What is Dispersible Tablets?</w:t>
            </w:r>
          </w:p>
        </w:tc>
        <w:tc>
          <w:tcPr>
            <w:tcW w:type="dxa" w:w="1008"/>
            <w:shd w:val="clear" w:color="auto" w:fill="FFFFFF"/>
          </w:tcPr>
          <w:p>
            <w:pPr>
              <w:spacing w:before="40" w:after="40"/>
              <w:jc w:val="right"/>
            </w:pPr>
            <w:r>
              <w:rPr>
                <w:b w:val="0"/>
                <w:color w:val="3D4A5C"/>
                <w:sz w:val="18"/>
              </w:rPr>
              <w:t>~30</w:t>
            </w:r>
          </w:p>
        </w:tc>
        <w:tc>
          <w:tcPr>
            <w:tcW w:type="dxa" w:w="1296"/>
            <w:shd w:val="clear" w:color="auto" w:fill="FFFFFF"/>
          </w:tcPr>
          <w:p>
            <w:pPr>
              <w:spacing w:before="40" w:after="40"/>
              <w:jc w:val="right"/>
            </w:pPr>
            <w:r>
              <w:rPr>
                <w:b w:val="0"/>
                <w:color w:val="3D4A5C"/>
                <w:sz w:val="18"/>
              </w:rPr>
              <w:t>~2,200</w:t>
            </w:r>
          </w:p>
        </w:tc>
        <w:tc>
          <w:tcPr>
            <w:tcW w:type="dxa" w:w="1008"/>
            <w:shd w:val="clear" w:color="auto" w:fill="FFFFFF"/>
          </w:tcPr>
          <w:p>
            <w:pPr>
              <w:spacing w:before="40" w:after="40"/>
              <w:jc w:val="right"/>
            </w:pPr>
            <w:r>
              <w:rPr>
                <w:b w:val="0"/>
                <w:color w:val="3D4A5C"/>
                <w:sz w:val="18"/>
              </w:rPr>
              <w:t>1.4%</w:t>
            </w:r>
          </w:p>
        </w:tc>
        <w:tc>
          <w:tcPr>
            <w:tcW w:type="dxa" w:w="1152"/>
            <w:shd w:val="clear" w:color="auto" w:fill="FFFFFF"/>
          </w:tcPr>
          <w:p>
            <w:pPr>
              <w:spacing w:before="40" w:after="40"/>
              <w:jc w:val="right"/>
            </w:pPr>
            <w:r>
              <w:rPr>
                <w:b w:val="0"/>
                <w:color w:val="3D4A5C"/>
                <w:sz w:val="18"/>
              </w:rPr>
              <w:t>5.6</w:t>
            </w:r>
          </w:p>
        </w:tc>
      </w:tr>
      <w:tr>
        <w:tc>
          <w:tcPr>
            <w:tcW w:type="dxa" w:w="4032"/>
            <w:shd w:val="clear" w:color="auto" w:fill="F7F8FA"/>
          </w:tcPr>
          <w:p>
            <w:pPr>
              <w:spacing w:before="40" w:after="40"/>
            </w:pPr>
            <w:r>
              <w:rPr>
                <w:b w:val="0"/>
                <w:color w:val="3D4A5C"/>
                <w:sz w:val="18"/>
              </w:rPr>
              <w:t>Homepage</w:t>
            </w:r>
          </w:p>
        </w:tc>
        <w:tc>
          <w:tcPr>
            <w:tcW w:type="dxa" w:w="1008"/>
            <w:shd w:val="clear" w:color="auto" w:fill="F7F8FA"/>
          </w:tcPr>
          <w:p>
            <w:pPr>
              <w:spacing w:before="40" w:after="40"/>
              <w:jc w:val="right"/>
            </w:pPr>
            <w:r>
              <w:rPr>
                <w:b w:val="0"/>
                <w:color w:val="3D4A5C"/>
                <w:sz w:val="18"/>
              </w:rPr>
              <w:t>~30</w:t>
            </w:r>
          </w:p>
        </w:tc>
        <w:tc>
          <w:tcPr>
            <w:tcW w:type="dxa" w:w="1296"/>
            <w:shd w:val="clear" w:color="auto" w:fill="F7F8FA"/>
          </w:tcPr>
          <w:p>
            <w:pPr>
              <w:spacing w:before="40" w:after="40"/>
              <w:jc w:val="right"/>
            </w:pPr>
            <w:r>
              <w:rPr>
                <w:b w:val="0"/>
                <w:color w:val="3D4A5C"/>
                <w:sz w:val="18"/>
              </w:rPr>
              <w:t>~300</w:t>
            </w:r>
          </w:p>
        </w:tc>
        <w:tc>
          <w:tcPr>
            <w:tcW w:type="dxa" w:w="1008"/>
            <w:shd w:val="clear" w:color="auto" w:fill="F7F8FA"/>
          </w:tcPr>
          <w:p>
            <w:pPr>
              <w:spacing w:before="40" w:after="40"/>
              <w:jc w:val="right"/>
            </w:pPr>
            <w:r>
              <w:rPr>
                <w:b w:val="0"/>
                <w:color w:val="3D4A5C"/>
                <w:sz w:val="18"/>
              </w:rPr>
              <w:t>10.1%</w:t>
            </w:r>
          </w:p>
        </w:tc>
        <w:tc>
          <w:tcPr>
            <w:tcW w:type="dxa" w:w="1152"/>
            <w:shd w:val="clear" w:color="auto" w:fill="F7F8FA"/>
          </w:tcPr>
          <w:p>
            <w:pPr>
              <w:spacing w:before="40" w:after="40"/>
              <w:jc w:val="right"/>
            </w:pPr>
            <w:r>
              <w:rPr>
                <w:b w:val="0"/>
                <w:color w:val="3D4A5C"/>
                <w:sz w:val="18"/>
              </w:rPr>
              <w:t>2.1</w:t>
            </w:r>
          </w:p>
        </w:tc>
      </w:tr>
      <w:tr>
        <w:tc>
          <w:tcPr>
            <w:tcW w:type="dxa" w:w="4032"/>
            <w:shd w:val="clear" w:color="auto" w:fill="FFFFFF"/>
          </w:tcPr>
          <w:p>
            <w:pPr>
              <w:spacing w:before="40" w:after="40"/>
            </w:pPr>
            <w:r>
              <w:rPr>
                <w:b w:val="0"/>
                <w:color w:val="3D4A5C"/>
                <w:sz w:val="18"/>
              </w:rPr>
              <w:t>Products Page</w:t>
            </w:r>
          </w:p>
        </w:tc>
        <w:tc>
          <w:tcPr>
            <w:tcW w:type="dxa" w:w="1008"/>
            <w:shd w:val="clear" w:color="auto" w:fill="FFFFFF"/>
          </w:tcPr>
          <w:p>
            <w:pPr>
              <w:spacing w:before="40" w:after="40"/>
              <w:jc w:val="right"/>
            </w:pPr>
            <w:r>
              <w:rPr>
                <w:b w:val="0"/>
                <w:color w:val="3D4A5C"/>
                <w:sz w:val="18"/>
              </w:rPr>
              <w:t>~14</w:t>
            </w:r>
          </w:p>
        </w:tc>
        <w:tc>
          <w:tcPr>
            <w:tcW w:type="dxa" w:w="1296"/>
            <w:shd w:val="clear" w:color="auto" w:fill="FFFFFF"/>
          </w:tcPr>
          <w:p>
            <w:pPr>
              <w:spacing w:before="40" w:after="40"/>
              <w:jc w:val="right"/>
            </w:pPr>
            <w:r>
              <w:rPr>
                <w:b w:val="0"/>
                <w:color w:val="3D4A5C"/>
                <w:sz w:val="18"/>
              </w:rPr>
              <w:t>~3,100</w:t>
            </w:r>
          </w:p>
        </w:tc>
        <w:tc>
          <w:tcPr>
            <w:tcW w:type="dxa" w:w="1008"/>
            <w:shd w:val="clear" w:color="auto" w:fill="FFFFFF"/>
          </w:tcPr>
          <w:p>
            <w:pPr>
              <w:spacing w:before="40" w:after="40"/>
              <w:jc w:val="right"/>
            </w:pPr>
            <w:r>
              <w:rPr>
                <w:b w:val="0"/>
                <w:color w:val="3D4A5C"/>
                <w:sz w:val="18"/>
              </w:rPr>
              <w:t>0.45%</w:t>
            </w:r>
          </w:p>
        </w:tc>
        <w:tc>
          <w:tcPr>
            <w:tcW w:type="dxa" w:w="1152"/>
            <w:shd w:val="clear" w:color="auto" w:fill="FFFFFF"/>
          </w:tcPr>
          <w:p>
            <w:pPr>
              <w:spacing w:before="40" w:after="40"/>
              <w:jc w:val="right"/>
            </w:pPr>
            <w:r>
              <w:rPr>
                <w:b w:val="0"/>
                <w:color w:val="3D4A5C"/>
                <w:sz w:val="18"/>
              </w:rPr>
              <w:t>7.8</w:t>
            </w:r>
          </w:p>
        </w:tc>
      </w:tr>
      <w:tr>
        <w:tc>
          <w:tcPr>
            <w:tcW w:type="dxa" w:w="4032"/>
            <w:shd w:val="clear" w:color="auto" w:fill="F7F8FA"/>
          </w:tcPr>
          <w:p>
            <w:pPr>
              <w:spacing w:before="40" w:after="40"/>
            </w:pPr>
            <w:r>
              <w:rPr>
                <w:b w:val="0"/>
                <w:color w:val="3D4A5C"/>
                <w:sz w:val="18"/>
              </w:rPr>
              <w:t>Contact Us</w:t>
            </w:r>
          </w:p>
        </w:tc>
        <w:tc>
          <w:tcPr>
            <w:tcW w:type="dxa" w:w="1008"/>
            <w:shd w:val="clear" w:color="auto" w:fill="F7F8FA"/>
          </w:tcPr>
          <w:p>
            <w:pPr>
              <w:spacing w:before="40" w:after="40"/>
              <w:jc w:val="right"/>
            </w:pPr>
            <w:r>
              <w:rPr>
                <w:b w:val="0"/>
                <w:color w:val="3D4A5C"/>
                <w:sz w:val="18"/>
              </w:rPr>
              <w:t>~11</w:t>
            </w:r>
          </w:p>
        </w:tc>
        <w:tc>
          <w:tcPr>
            <w:tcW w:type="dxa" w:w="1296"/>
            <w:shd w:val="clear" w:color="auto" w:fill="F7F8FA"/>
          </w:tcPr>
          <w:p>
            <w:pPr>
              <w:spacing w:before="40" w:after="40"/>
              <w:jc w:val="right"/>
            </w:pPr>
            <w:r>
              <w:rPr>
                <w:b w:val="0"/>
                <w:color w:val="3D4A5C"/>
                <w:sz w:val="18"/>
              </w:rPr>
              <w:t>~296</w:t>
            </w:r>
          </w:p>
        </w:tc>
        <w:tc>
          <w:tcPr>
            <w:tcW w:type="dxa" w:w="1008"/>
            <w:shd w:val="clear" w:color="auto" w:fill="F7F8FA"/>
          </w:tcPr>
          <w:p>
            <w:pPr>
              <w:spacing w:before="40" w:after="40"/>
              <w:jc w:val="right"/>
            </w:pPr>
            <w:r>
              <w:rPr>
                <w:b w:val="0"/>
                <w:color w:val="3D4A5C"/>
                <w:sz w:val="18"/>
              </w:rPr>
              <w:t>3.7%</w:t>
            </w:r>
          </w:p>
        </w:tc>
        <w:tc>
          <w:tcPr>
            <w:tcW w:type="dxa" w:w="1152"/>
            <w:shd w:val="clear" w:color="auto" w:fill="F7F8FA"/>
          </w:tcPr>
          <w:p>
            <w:pPr>
              <w:spacing w:before="40" w:after="40"/>
              <w:jc w:val="right"/>
            </w:pPr>
            <w:r>
              <w:rPr>
                <w:b w:val="0"/>
                <w:color w:val="3D4A5C"/>
                <w:sz w:val="18"/>
              </w:rPr>
              <w:t>3.4</w:t>
            </w:r>
          </w:p>
        </w:tc>
      </w:tr>
      <w:tr>
        <w:tc>
          <w:tcPr>
            <w:tcW w:type="dxa" w:w="4032"/>
            <w:shd w:val="clear" w:color="auto" w:fill="FFFFFF"/>
          </w:tcPr>
          <w:p>
            <w:pPr>
              <w:spacing w:before="40" w:after="40"/>
            </w:pPr>
            <w:r>
              <w:rPr>
                <w:b w:val="0"/>
                <w:color w:val="3D4A5C"/>
                <w:sz w:val="18"/>
              </w:rPr>
              <w:t>Third Party Manufacturing</w:t>
            </w:r>
          </w:p>
        </w:tc>
        <w:tc>
          <w:tcPr>
            <w:tcW w:type="dxa" w:w="1008"/>
            <w:shd w:val="clear" w:color="auto" w:fill="FFFFFF"/>
          </w:tcPr>
          <w:p>
            <w:pPr>
              <w:spacing w:before="40" w:after="40"/>
              <w:jc w:val="right"/>
            </w:pPr>
            <w:r>
              <w:rPr>
                <w:b w:val="0"/>
                <w:color w:val="3D4A5C"/>
                <w:sz w:val="18"/>
              </w:rPr>
              <w:t>~5</w:t>
            </w:r>
          </w:p>
        </w:tc>
        <w:tc>
          <w:tcPr>
            <w:tcW w:type="dxa" w:w="1296"/>
            <w:shd w:val="clear" w:color="auto" w:fill="FFFFFF"/>
          </w:tcPr>
          <w:p>
            <w:pPr>
              <w:spacing w:before="40" w:after="40"/>
              <w:jc w:val="right"/>
            </w:pPr>
            <w:r>
              <w:rPr>
                <w:b w:val="0"/>
                <w:color w:val="3D4A5C"/>
                <w:sz w:val="18"/>
              </w:rPr>
              <w:t>~2,900</w:t>
            </w:r>
          </w:p>
        </w:tc>
        <w:tc>
          <w:tcPr>
            <w:tcW w:type="dxa" w:w="1008"/>
            <w:shd w:val="clear" w:color="auto" w:fill="FFFFFF"/>
          </w:tcPr>
          <w:p>
            <w:pPr>
              <w:spacing w:before="40" w:after="40"/>
              <w:jc w:val="right"/>
            </w:pPr>
            <w:r>
              <w:rPr>
                <w:b w:val="0"/>
                <w:color w:val="3D4A5C"/>
                <w:sz w:val="18"/>
              </w:rPr>
              <w:t>0.17%</w:t>
            </w:r>
          </w:p>
        </w:tc>
        <w:tc>
          <w:tcPr>
            <w:tcW w:type="dxa" w:w="1152"/>
            <w:shd w:val="clear" w:color="auto" w:fill="FFFFFF"/>
          </w:tcPr>
          <w:p>
            <w:pPr>
              <w:spacing w:before="40" w:after="40"/>
              <w:jc w:val="right"/>
            </w:pPr>
            <w:r>
              <w:rPr>
                <w:b w:val="0"/>
                <w:color w:val="3D4A5C"/>
                <w:sz w:val="18"/>
              </w:rPr>
              <w:t>10.4</w:t>
            </w:r>
          </w:p>
        </w:tc>
      </w:tr>
    </w:tbl>
    <w:p>
      <w:pPr>
        <w:spacing w:after="40"/>
      </w:pPr>
    </w:p>
    <w:p>
      <w:pPr>
        <w:spacing w:before="40" w:after="80"/>
      </w:pPr>
      <w:r>
        <w:rPr>
          <w:b w:val="0"/>
          <w:color w:val="3D4A5C"/>
          <w:sz w:val="20"/>
        </w:rPr>
        <w:t>The "What is Dispersible Tablets" blog post continues to be the strongest organic page. Third Party Manufacturing holds 2,900 impressions at position 10.4 — moving this to Page 1 is a near-term priority.</w:t>
      </w:r>
    </w:p>
    <w:p>
      <w:pPr>
        <w:spacing w:before="40" w:after="40"/>
        <w:pBdr>
          <w:bottom w:val="single" w:sz="6" w:color="0A7A70"/>
        </w:pBdr>
      </w:pPr>
    </w:p>
    <w:p>
      <w:pPr>
        <w:spacing w:before="40" w:after="120"/>
      </w:pPr>
      <w:r>
        <w:rPr>
          <w:b/>
          <w:color w:val="0A7A70"/>
          <w:sz w:val="16"/>
        </w:rPr>
        <w:t>GOOGLE ANALYTICS — OVERVIEW</w:t>
      </w:r>
    </w:p>
    <w:tbl>
      <w:tblPr>
        <w:tblStyle w:val="TableGrid"/>
        <w:tblW w:type="auto" w:w="0"/>
        <w:tblLook w:firstColumn="1" w:firstRow="1" w:lastColumn="0" w:lastRow="0" w:noHBand="0" w:noVBand="1" w:val="04A0"/>
      </w:tblPr>
      <w:tblGrid>
        <w:gridCol w:w="4680"/>
        <w:gridCol w:w="4680"/>
      </w:tblGrid>
      <w:tr>
        <w:tc>
          <w:tcPr>
            <w:tcW w:type="dxa" w:w="5040"/>
            <w:shd w:val="clear" w:color="auto" w:fill="E8ECF2"/>
          </w:tcPr>
          <w:p>
            <w:pPr>
              <w:spacing w:before="40" w:after="40"/>
            </w:pPr>
            <w:r>
              <w:rPr>
                <w:b/>
                <w:color w:val="6B7A8D"/>
                <w:sz w:val="17"/>
              </w:rPr>
              <w:t>Metric</w:t>
            </w:r>
          </w:p>
        </w:tc>
        <w:tc>
          <w:tcPr>
            <w:tcW w:type="dxa" w:w="4320"/>
            <w:shd w:val="clear" w:color="auto" w:fill="E8ECF2"/>
          </w:tcPr>
          <w:p>
            <w:pPr>
              <w:spacing w:before="40" w:after="40"/>
              <w:jc w:val="right"/>
            </w:pPr>
            <w:r>
              <w:rPr>
                <w:b/>
                <w:color w:val="6B7A8D"/>
                <w:sz w:val="17"/>
              </w:rPr>
              <w:t>Value</w:t>
            </w:r>
          </w:p>
        </w:tc>
      </w:tr>
      <w:tr>
        <w:tc>
          <w:tcPr>
            <w:tcW w:type="dxa" w:w="5040"/>
            <w:shd w:val="clear" w:color="auto" w:fill="FFFFFF"/>
          </w:tcPr>
          <w:p>
            <w:pPr>
              <w:spacing w:before="40" w:after="40"/>
            </w:pPr>
            <w:r>
              <w:rPr>
                <w:b w:val="0"/>
                <w:color w:val="3D4A5C"/>
                <w:sz w:val="18"/>
              </w:rPr>
              <w:t>New Users</w:t>
            </w:r>
          </w:p>
        </w:tc>
        <w:tc>
          <w:tcPr>
            <w:tcW w:type="dxa" w:w="4320"/>
            <w:shd w:val="clear" w:color="auto" w:fill="FFFFFF"/>
          </w:tcPr>
          <w:p>
            <w:pPr>
              <w:spacing w:before="40" w:after="40"/>
              <w:jc w:val="right"/>
            </w:pPr>
            <w:r>
              <w:rPr>
                <w:b w:val="0"/>
                <w:color w:val="3D4A5C"/>
                <w:sz w:val="18"/>
              </w:rPr>
              <w:t>~4,858</w:t>
            </w:r>
          </w:p>
        </w:tc>
      </w:tr>
      <w:tr>
        <w:tc>
          <w:tcPr>
            <w:tcW w:type="dxa" w:w="5040"/>
            <w:shd w:val="clear" w:color="auto" w:fill="F7F8FA"/>
          </w:tcPr>
          <w:p>
            <w:pPr>
              <w:spacing w:before="40" w:after="40"/>
            </w:pPr>
            <w:r>
              <w:rPr>
                <w:b w:val="0"/>
                <w:color w:val="3D4A5C"/>
                <w:sz w:val="18"/>
              </w:rPr>
              <w:t>Organic Search Sessions</w:t>
            </w:r>
          </w:p>
        </w:tc>
        <w:tc>
          <w:tcPr>
            <w:tcW w:type="dxa" w:w="4320"/>
            <w:shd w:val="clear" w:color="auto" w:fill="F7F8FA"/>
          </w:tcPr>
          <w:p>
            <w:pPr>
              <w:spacing w:before="40" w:after="40"/>
              <w:jc w:val="right"/>
            </w:pPr>
            <w:r>
              <w:rPr>
                <w:b w:val="0"/>
                <w:color w:val="3D4A5C"/>
                <w:sz w:val="18"/>
              </w:rPr>
              <w:t>986</w:t>
            </w:r>
          </w:p>
        </w:tc>
      </w:tr>
      <w:tr>
        <w:tc>
          <w:tcPr>
            <w:tcW w:type="dxa" w:w="5040"/>
            <w:shd w:val="clear" w:color="auto" w:fill="FFFFFF"/>
          </w:tcPr>
          <w:p>
            <w:pPr>
              <w:spacing w:before="40" w:after="40"/>
            </w:pPr>
            <w:r>
              <w:rPr>
                <w:b w:val="0"/>
                <w:color w:val="3D4A5C"/>
                <w:sz w:val="18"/>
              </w:rPr>
              <w:t>Direct Sessions</w:t>
            </w:r>
          </w:p>
        </w:tc>
        <w:tc>
          <w:tcPr>
            <w:tcW w:type="dxa" w:w="4320"/>
            <w:shd w:val="clear" w:color="auto" w:fill="FFFFFF"/>
          </w:tcPr>
          <w:p>
            <w:pPr>
              <w:spacing w:before="40" w:after="40"/>
              <w:jc w:val="right"/>
            </w:pPr>
            <w:r>
              <w:rPr>
                <w:b w:val="0"/>
                <w:color w:val="3D4A5C"/>
                <w:sz w:val="18"/>
              </w:rPr>
              <w:t>4,094</w:t>
            </w:r>
          </w:p>
        </w:tc>
      </w:tr>
      <w:tr>
        <w:tc>
          <w:tcPr>
            <w:tcW w:type="dxa" w:w="5040"/>
            <w:shd w:val="clear" w:color="auto" w:fill="F7F8FA"/>
          </w:tcPr>
          <w:p>
            <w:pPr>
              <w:spacing w:before="40" w:after="40"/>
            </w:pPr>
            <w:r>
              <w:rPr>
                <w:b w:val="0"/>
                <w:color w:val="3D4A5C"/>
                <w:sz w:val="18"/>
              </w:rPr>
              <w:t>Referral Sessions</w:t>
            </w:r>
          </w:p>
        </w:tc>
        <w:tc>
          <w:tcPr>
            <w:tcW w:type="dxa" w:w="4320"/>
            <w:shd w:val="clear" w:color="auto" w:fill="F7F8FA"/>
          </w:tcPr>
          <w:p>
            <w:pPr>
              <w:spacing w:before="40" w:after="40"/>
              <w:jc w:val="right"/>
            </w:pPr>
            <w:r>
              <w:rPr>
                <w:b w:val="0"/>
                <w:color w:val="3D4A5C"/>
                <w:sz w:val="18"/>
              </w:rPr>
              <w:t>45</w:t>
            </w:r>
          </w:p>
        </w:tc>
      </w:tr>
      <w:tr>
        <w:tc>
          <w:tcPr>
            <w:tcW w:type="dxa" w:w="5040"/>
            <w:shd w:val="clear" w:color="auto" w:fill="FFFFFF"/>
          </w:tcPr>
          <w:p>
            <w:pPr>
              <w:spacing w:before="40" w:after="40"/>
            </w:pPr>
            <w:r>
              <w:rPr>
                <w:b w:val="0"/>
                <w:color w:val="3D4A5C"/>
                <w:sz w:val="18"/>
              </w:rPr>
              <w:t>Organic Social</w:t>
            </w:r>
          </w:p>
        </w:tc>
        <w:tc>
          <w:tcPr>
            <w:tcW w:type="dxa" w:w="4320"/>
            <w:shd w:val="clear" w:color="auto" w:fill="FFFFFF"/>
          </w:tcPr>
          <w:p>
            <w:pPr>
              <w:spacing w:before="40" w:after="40"/>
              <w:jc w:val="right"/>
            </w:pPr>
            <w:r>
              <w:rPr>
                <w:b w:val="0"/>
                <w:color w:val="3D4A5C"/>
                <w:sz w:val="18"/>
              </w:rPr>
              <w:t>30</w:t>
            </w:r>
          </w:p>
        </w:tc>
      </w:tr>
      <w:tr>
        <w:tc>
          <w:tcPr>
            <w:tcW w:type="dxa" w:w="5040"/>
            <w:shd w:val="clear" w:color="auto" w:fill="F7F8FA"/>
          </w:tcPr>
          <w:p>
            <w:pPr>
              <w:spacing w:before="40" w:after="40"/>
            </w:pPr>
            <w:r>
              <w:rPr>
                <w:b/>
                <w:color w:val="0A7A70"/>
                <w:sz w:val="18"/>
              </w:rPr>
              <w:t>AI Assistant Sessions</w:t>
            </w:r>
          </w:p>
        </w:tc>
        <w:tc>
          <w:tcPr>
            <w:tcW w:type="dxa" w:w="4320"/>
            <w:shd w:val="clear" w:color="auto" w:fill="F7F8FA"/>
          </w:tcPr>
          <w:p>
            <w:pPr>
              <w:spacing w:before="40" w:after="40"/>
              <w:jc w:val="right"/>
            </w:pPr>
            <w:r>
              <w:rPr>
                <w:b/>
                <w:color w:val="0A7A70"/>
                <w:sz w:val="18"/>
              </w:rPr>
              <w:t>16 ★</w:t>
            </w:r>
          </w:p>
        </w:tc>
      </w:tr>
      <w:tr>
        <w:tc>
          <w:tcPr>
            <w:tcW w:type="dxa" w:w="5040"/>
            <w:shd w:val="clear" w:color="auto" w:fill="FFFFFF"/>
          </w:tcPr>
          <w:p>
            <w:pPr>
              <w:spacing w:before="40" w:after="40"/>
            </w:pPr>
            <w:r>
              <w:rPr>
                <w:b w:val="0"/>
                <w:color w:val="3D4A5C"/>
                <w:sz w:val="18"/>
              </w:rPr>
              <w:t>Total Page Views</w:t>
            </w:r>
          </w:p>
        </w:tc>
        <w:tc>
          <w:tcPr>
            <w:tcW w:type="dxa" w:w="4320"/>
            <w:shd w:val="clear" w:color="auto" w:fill="FFFFFF"/>
          </w:tcPr>
          <w:p>
            <w:pPr>
              <w:spacing w:before="40" w:after="40"/>
              <w:jc w:val="right"/>
            </w:pPr>
            <w:r>
              <w:rPr>
                <w:b w:val="0"/>
                <w:color w:val="3D4A5C"/>
                <w:sz w:val="18"/>
              </w:rPr>
              <w:t>6,651</w:t>
            </w:r>
          </w:p>
        </w:tc>
      </w:tr>
    </w:tbl>
    <w:p>
      <w:pPr>
        <w:spacing w:after="40"/>
      </w:pPr>
    </w:p>
    <w:p>
      <w:pPr>
        <w:spacing w:before="120" w:after="160"/>
        <w:ind w:left="216"/>
        <w:pBdr>
          <w:left w:val="single" w:sz="18" w:color="0A7A70"/>
        </w:pBdr>
      </w:pPr>
      <w:r>
        <w:rPr>
          <w:b/>
          <w:color w:val="0A7A70"/>
          <w:sz w:val="19"/>
        </w:rPr>
        <w:t xml:space="preserve">AI Traffic Milestone: </w:t>
      </w:r>
      <w:r>
        <w:rPr>
          <w:color w:val="3D4A5C"/>
          <w:sz w:val="19"/>
        </w:rPr>
        <w:t>GA4 is now reporting 16 sessions under the "AI Assistant" channel — ChatGPT, Gemini, or Perplexity are surfacing Aarise Pharma in their responses and users are clicking through. This is the first month this signal appears and will grow as our llms.txt and entity-building work takes effect.</w:t>
      </w:r>
    </w:p>
    <w:p>
      <w:pPr>
        <w:spacing w:before="40" w:after="40"/>
        <w:pBdr>
          <w:bottom w:val="single" w:sz="6" w:color="0A7A70"/>
        </w:pBdr>
      </w:pPr>
    </w:p>
    <w:p>
      <w:pPr>
        <w:spacing w:before="40" w:after="120"/>
      </w:pPr>
      <w:r>
        <w:rPr>
          <w:b/>
          <w:color w:val="0A7A70"/>
          <w:sz w:val="16"/>
        </w:rPr>
        <w:t>TRAFFIC SOURCES (GA4)</w:t>
      </w:r>
    </w:p>
    <w:tbl>
      <w:tblPr>
        <w:tblStyle w:val="TableGrid"/>
        <w:tblW w:type="auto" w:w="0"/>
        <w:tblLook w:firstColumn="1" w:firstRow="1" w:lastColumn="0" w:lastRow="0" w:noHBand="0" w:noVBand="1" w:val="04A0"/>
      </w:tblPr>
      <w:tblGrid>
        <w:gridCol w:w="4680"/>
        <w:gridCol w:w="4680"/>
      </w:tblGrid>
      <w:tr>
        <w:tc>
          <w:tcPr>
            <w:tcW w:type="dxa" w:w="5040"/>
            <w:shd w:val="clear" w:color="auto" w:fill="E8ECF2"/>
          </w:tcPr>
          <w:p>
            <w:pPr>
              <w:spacing w:before="40" w:after="40"/>
            </w:pPr>
            <w:r>
              <w:rPr>
                <w:b/>
                <w:color w:val="6B7A8D"/>
                <w:sz w:val="17"/>
              </w:rPr>
              <w:t>Source / Channel</w:t>
            </w:r>
          </w:p>
        </w:tc>
        <w:tc>
          <w:tcPr>
            <w:tcW w:type="dxa" w:w="4320"/>
            <w:shd w:val="clear" w:color="auto" w:fill="E8ECF2"/>
          </w:tcPr>
          <w:p>
            <w:pPr>
              <w:spacing w:before="40" w:after="40"/>
              <w:jc w:val="right"/>
            </w:pPr>
            <w:r>
              <w:rPr>
                <w:b/>
                <w:color w:val="6B7A8D"/>
                <w:sz w:val="17"/>
              </w:rPr>
              <w:t>Sessions</w:t>
            </w:r>
          </w:p>
        </w:tc>
      </w:tr>
      <w:tr>
        <w:tc>
          <w:tcPr>
            <w:tcW w:type="dxa" w:w="5040"/>
            <w:shd w:val="clear" w:color="auto" w:fill="FFFFFF"/>
          </w:tcPr>
          <w:p>
            <w:pPr>
              <w:spacing w:before="40" w:after="40"/>
            </w:pPr>
            <w:r>
              <w:rPr>
                <w:b w:val="0"/>
                <w:color w:val="3D4A5C"/>
                <w:sz w:val="18"/>
              </w:rPr>
              <w:t>Direct / (none)</w:t>
            </w:r>
          </w:p>
        </w:tc>
        <w:tc>
          <w:tcPr>
            <w:tcW w:type="dxa" w:w="4320"/>
            <w:shd w:val="clear" w:color="auto" w:fill="FFFFFF"/>
          </w:tcPr>
          <w:p>
            <w:pPr>
              <w:spacing w:before="40" w:after="40"/>
              <w:jc w:val="right"/>
            </w:pPr>
            <w:r>
              <w:rPr>
                <w:b w:val="0"/>
                <w:color w:val="3D4A5C"/>
                <w:sz w:val="18"/>
              </w:rPr>
              <w:t>4,094</w:t>
            </w:r>
          </w:p>
        </w:tc>
      </w:tr>
      <w:tr>
        <w:tc>
          <w:tcPr>
            <w:tcW w:type="dxa" w:w="5040"/>
            <w:shd w:val="clear" w:color="auto" w:fill="F7F8FA"/>
          </w:tcPr>
          <w:p>
            <w:pPr>
              <w:spacing w:before="40" w:after="40"/>
            </w:pPr>
            <w:r>
              <w:rPr>
                <w:b w:val="0"/>
                <w:color w:val="3D4A5C"/>
                <w:sz w:val="18"/>
              </w:rPr>
              <w:t>Google / Organic</w:t>
            </w:r>
          </w:p>
        </w:tc>
        <w:tc>
          <w:tcPr>
            <w:tcW w:type="dxa" w:w="4320"/>
            <w:shd w:val="clear" w:color="auto" w:fill="F7F8FA"/>
          </w:tcPr>
          <w:p>
            <w:pPr>
              <w:spacing w:before="40" w:after="40"/>
              <w:jc w:val="right"/>
            </w:pPr>
            <w:r>
              <w:rPr>
                <w:b w:val="0"/>
                <w:color w:val="3D4A5C"/>
                <w:sz w:val="18"/>
              </w:rPr>
              <w:t>986</w:t>
            </w:r>
          </w:p>
        </w:tc>
      </w:tr>
      <w:tr>
        <w:tc>
          <w:tcPr>
            <w:tcW w:type="dxa" w:w="5040"/>
            <w:shd w:val="clear" w:color="auto" w:fill="FFFFFF"/>
          </w:tcPr>
          <w:p>
            <w:pPr>
              <w:spacing w:before="40" w:after="40"/>
            </w:pPr>
            <w:r>
              <w:rPr>
                <w:b w:val="0"/>
                <w:color w:val="3D4A5C"/>
                <w:sz w:val="18"/>
              </w:rPr>
              <w:t>Referral</w:t>
            </w:r>
          </w:p>
        </w:tc>
        <w:tc>
          <w:tcPr>
            <w:tcW w:type="dxa" w:w="4320"/>
            <w:shd w:val="clear" w:color="auto" w:fill="FFFFFF"/>
          </w:tcPr>
          <w:p>
            <w:pPr>
              <w:spacing w:before="40" w:after="40"/>
              <w:jc w:val="right"/>
            </w:pPr>
            <w:r>
              <w:rPr>
                <w:b w:val="0"/>
                <w:color w:val="3D4A5C"/>
                <w:sz w:val="18"/>
              </w:rPr>
              <w:t>45</w:t>
            </w:r>
          </w:p>
        </w:tc>
      </w:tr>
      <w:tr>
        <w:tc>
          <w:tcPr>
            <w:tcW w:type="dxa" w:w="5040"/>
            <w:shd w:val="clear" w:color="auto" w:fill="F7F8FA"/>
          </w:tcPr>
          <w:p>
            <w:pPr>
              <w:spacing w:before="40" w:after="40"/>
            </w:pPr>
            <w:r>
              <w:rPr>
                <w:b w:val="0"/>
                <w:color w:val="3D4A5C"/>
                <w:sz w:val="18"/>
              </w:rPr>
              <w:t>Organic Social</w:t>
            </w:r>
          </w:p>
        </w:tc>
        <w:tc>
          <w:tcPr>
            <w:tcW w:type="dxa" w:w="4320"/>
            <w:shd w:val="clear" w:color="auto" w:fill="F7F8FA"/>
          </w:tcPr>
          <w:p>
            <w:pPr>
              <w:spacing w:before="40" w:after="40"/>
              <w:jc w:val="right"/>
            </w:pPr>
            <w:r>
              <w:rPr>
                <w:b w:val="0"/>
                <w:color w:val="3D4A5C"/>
                <w:sz w:val="18"/>
              </w:rPr>
              <w:t>30</w:t>
            </w:r>
          </w:p>
        </w:tc>
      </w:tr>
      <w:tr>
        <w:tc>
          <w:tcPr>
            <w:tcW w:type="dxa" w:w="5040"/>
            <w:shd w:val="clear" w:color="auto" w:fill="FFFFFF"/>
          </w:tcPr>
          <w:p>
            <w:pPr>
              <w:spacing w:before="40" w:after="40"/>
            </w:pPr>
            <w:r>
              <w:rPr>
                <w:b w:val="0"/>
                <w:color w:val="3D4A5C"/>
                <w:sz w:val="18"/>
              </w:rPr>
              <w:t>Unassigned</w:t>
            </w:r>
          </w:p>
        </w:tc>
        <w:tc>
          <w:tcPr>
            <w:tcW w:type="dxa" w:w="4320"/>
            <w:shd w:val="clear" w:color="auto" w:fill="FFFFFF"/>
          </w:tcPr>
          <w:p>
            <w:pPr>
              <w:spacing w:before="40" w:after="40"/>
              <w:jc w:val="right"/>
            </w:pPr>
            <w:r>
              <w:rPr>
                <w:b w:val="0"/>
                <w:color w:val="3D4A5C"/>
                <w:sz w:val="18"/>
              </w:rPr>
              <w:t>26</w:t>
            </w:r>
          </w:p>
        </w:tc>
      </w:tr>
      <w:tr>
        <w:tc>
          <w:tcPr>
            <w:tcW w:type="dxa" w:w="5040"/>
            <w:shd w:val="clear" w:color="auto" w:fill="F7F8FA"/>
          </w:tcPr>
          <w:p>
            <w:pPr>
              <w:spacing w:before="40" w:after="40"/>
            </w:pPr>
            <w:r>
              <w:rPr>
                <w:b/>
                <w:color w:val="0A7A70"/>
                <w:sz w:val="18"/>
              </w:rPr>
              <w:t>AI Assistant</w:t>
            </w:r>
          </w:p>
        </w:tc>
        <w:tc>
          <w:tcPr>
            <w:tcW w:type="dxa" w:w="4320"/>
            <w:shd w:val="clear" w:color="auto" w:fill="F7F8FA"/>
          </w:tcPr>
          <w:p>
            <w:pPr>
              <w:spacing w:before="40" w:after="40"/>
              <w:jc w:val="right"/>
            </w:pPr>
            <w:r>
              <w:rPr>
                <w:b/>
                <w:color w:val="0A7A70"/>
                <w:sz w:val="18"/>
              </w:rPr>
              <w:t>16</w:t>
            </w:r>
          </w:p>
        </w:tc>
      </w:tr>
    </w:tbl>
    <w:p>
      <w:pPr>
        <w:spacing w:after="40"/>
      </w:pPr>
    </w:p>
    <w:p>
      <w:pPr>
        <w:spacing w:before="40" w:after="40"/>
        <w:pBdr>
          <w:bottom w:val="single" w:sz="6" w:color="0A7A70"/>
        </w:pBdr>
      </w:pPr>
    </w:p>
    <w:p>
      <w:pPr>
        <w:spacing w:before="40" w:after="120"/>
      </w:pPr>
      <w:r>
        <w:rPr>
          <w:b/>
          <w:color w:val="0A7A70"/>
          <w:sz w:val="16"/>
        </w:rPr>
        <w:t>TOP PAGES (GA4)</w:t>
      </w:r>
    </w:p>
    <w:tbl>
      <w:tblPr>
        <w:tblStyle w:val="TableGrid"/>
        <w:tblW w:type="auto" w:w="0"/>
        <w:tblLook w:firstColumn="1" w:firstRow="1" w:lastColumn="0" w:lastRow="0" w:noHBand="0" w:noVBand="1" w:val="04A0"/>
      </w:tblPr>
      <w:tblGrid>
        <w:gridCol w:w="4680"/>
        <w:gridCol w:w="4680"/>
      </w:tblGrid>
      <w:tr>
        <w:tc>
          <w:tcPr>
            <w:tcW w:type="dxa" w:w="5040"/>
            <w:shd w:val="clear" w:color="auto" w:fill="E8ECF2"/>
          </w:tcPr>
          <w:p>
            <w:pPr>
              <w:spacing w:before="40" w:after="40"/>
            </w:pPr>
            <w:r>
              <w:rPr>
                <w:b/>
                <w:color w:val="6B7A8D"/>
                <w:sz w:val="17"/>
              </w:rPr>
              <w:t>Page</w:t>
            </w:r>
          </w:p>
        </w:tc>
        <w:tc>
          <w:tcPr>
            <w:tcW w:type="dxa" w:w="4320"/>
            <w:shd w:val="clear" w:color="auto" w:fill="E8ECF2"/>
          </w:tcPr>
          <w:p>
            <w:pPr>
              <w:spacing w:before="40" w:after="40"/>
              <w:jc w:val="right"/>
            </w:pPr>
            <w:r>
              <w:rPr>
                <w:b/>
                <w:color w:val="6B7A8D"/>
                <w:sz w:val="17"/>
              </w:rPr>
              <w:t>Views</w:t>
            </w:r>
          </w:p>
        </w:tc>
      </w:tr>
      <w:tr>
        <w:tc>
          <w:tcPr>
            <w:tcW w:type="dxa" w:w="5040"/>
            <w:shd w:val="clear" w:color="auto" w:fill="FFFFFF"/>
          </w:tcPr>
          <w:p>
            <w:pPr>
              <w:spacing w:before="40" w:after="40"/>
            </w:pPr>
            <w:r>
              <w:rPr>
                <w:b w:val="0"/>
                <w:color w:val="3D4A5C"/>
                <w:sz w:val="18"/>
              </w:rPr>
              <w:t>Home</w:t>
            </w:r>
          </w:p>
        </w:tc>
        <w:tc>
          <w:tcPr>
            <w:tcW w:type="dxa" w:w="4320"/>
            <w:shd w:val="clear" w:color="auto" w:fill="FFFFFF"/>
          </w:tcPr>
          <w:p>
            <w:pPr>
              <w:spacing w:before="40" w:after="40"/>
              <w:jc w:val="right"/>
            </w:pPr>
            <w:r>
              <w:rPr>
                <w:b w:val="0"/>
                <w:color w:val="3D4A5C"/>
                <w:sz w:val="18"/>
              </w:rPr>
              <w:t>977</w:t>
            </w:r>
          </w:p>
        </w:tc>
      </w:tr>
      <w:tr>
        <w:tc>
          <w:tcPr>
            <w:tcW w:type="dxa" w:w="5040"/>
            <w:shd w:val="clear" w:color="auto" w:fill="F7F8FA"/>
          </w:tcPr>
          <w:p>
            <w:pPr>
              <w:spacing w:before="40" w:after="40"/>
            </w:pPr>
            <w:r>
              <w:rPr>
                <w:b w:val="0"/>
                <w:color w:val="3D4A5C"/>
                <w:sz w:val="18"/>
              </w:rPr>
              <w:t>Products</w:t>
            </w:r>
          </w:p>
        </w:tc>
        <w:tc>
          <w:tcPr>
            <w:tcW w:type="dxa" w:w="4320"/>
            <w:shd w:val="clear" w:color="auto" w:fill="F7F8FA"/>
          </w:tcPr>
          <w:p>
            <w:pPr>
              <w:spacing w:before="40" w:after="40"/>
              <w:jc w:val="right"/>
            </w:pPr>
            <w:r>
              <w:rPr>
                <w:b w:val="0"/>
                <w:color w:val="3D4A5C"/>
                <w:sz w:val="18"/>
              </w:rPr>
              <w:t>606</w:t>
            </w:r>
          </w:p>
        </w:tc>
      </w:tr>
      <w:tr>
        <w:tc>
          <w:tcPr>
            <w:tcW w:type="dxa" w:w="5040"/>
            <w:shd w:val="clear" w:color="auto" w:fill="FFFFFF"/>
          </w:tcPr>
          <w:p>
            <w:pPr>
              <w:spacing w:before="40" w:after="40"/>
            </w:pPr>
            <w:r>
              <w:rPr>
                <w:b w:val="0"/>
                <w:color w:val="3D4A5C"/>
                <w:sz w:val="18"/>
              </w:rPr>
              <w:t>Contact Us</w:t>
            </w:r>
          </w:p>
        </w:tc>
        <w:tc>
          <w:tcPr>
            <w:tcW w:type="dxa" w:w="4320"/>
            <w:shd w:val="clear" w:color="auto" w:fill="FFFFFF"/>
          </w:tcPr>
          <w:p>
            <w:pPr>
              <w:spacing w:before="40" w:after="40"/>
              <w:jc w:val="right"/>
            </w:pPr>
            <w:r>
              <w:rPr>
                <w:b w:val="0"/>
                <w:color w:val="3D4A5C"/>
                <w:sz w:val="18"/>
              </w:rPr>
              <w:t>239</w:t>
            </w:r>
          </w:p>
        </w:tc>
      </w:tr>
      <w:tr>
        <w:tc>
          <w:tcPr>
            <w:tcW w:type="dxa" w:w="5040"/>
            <w:shd w:val="clear" w:color="auto" w:fill="F7F8FA"/>
          </w:tcPr>
          <w:p>
            <w:pPr>
              <w:spacing w:before="40" w:after="40"/>
            </w:pPr>
            <w:r>
              <w:rPr>
                <w:b w:val="0"/>
                <w:color w:val="3D4A5C"/>
                <w:sz w:val="18"/>
              </w:rPr>
              <w:t>What is Dispersible Tablets?</w:t>
            </w:r>
          </w:p>
        </w:tc>
        <w:tc>
          <w:tcPr>
            <w:tcW w:type="dxa" w:w="4320"/>
            <w:shd w:val="clear" w:color="auto" w:fill="F7F8FA"/>
          </w:tcPr>
          <w:p>
            <w:pPr>
              <w:spacing w:before="40" w:after="40"/>
              <w:jc w:val="right"/>
            </w:pPr>
            <w:r>
              <w:rPr>
                <w:b w:val="0"/>
                <w:color w:val="3D4A5C"/>
                <w:sz w:val="18"/>
              </w:rPr>
              <w:t>182</w:t>
            </w:r>
          </w:p>
        </w:tc>
      </w:tr>
      <w:tr>
        <w:tc>
          <w:tcPr>
            <w:tcW w:type="dxa" w:w="5040"/>
            <w:shd w:val="clear" w:color="auto" w:fill="FFFFFF"/>
          </w:tcPr>
          <w:p>
            <w:pPr>
              <w:spacing w:before="40" w:after="40"/>
            </w:pPr>
            <w:r>
              <w:rPr>
                <w:b w:val="0"/>
                <w:color w:val="3D4A5C"/>
                <w:sz w:val="18"/>
              </w:rPr>
              <w:t>Third Party Manufacturing</w:t>
            </w:r>
          </w:p>
        </w:tc>
        <w:tc>
          <w:tcPr>
            <w:tcW w:type="dxa" w:w="4320"/>
            <w:shd w:val="clear" w:color="auto" w:fill="FFFFFF"/>
          </w:tcPr>
          <w:p>
            <w:pPr>
              <w:spacing w:before="40" w:after="40"/>
              <w:jc w:val="right"/>
            </w:pPr>
            <w:r>
              <w:rPr>
                <w:b w:val="0"/>
                <w:color w:val="3D4A5C"/>
                <w:sz w:val="18"/>
              </w:rPr>
              <w:t>113</w:t>
            </w:r>
          </w:p>
        </w:tc>
      </w:tr>
    </w:tbl>
    <w:p>
      <w:pPr>
        <w:spacing w:after="40"/>
      </w:pPr>
    </w:p>
    <w:p>
      <w:pPr>
        <w:spacing w:before="40" w:after="40"/>
        <w:pBdr>
          <w:bottom w:val="single" w:sz="6" w:color="0A7A70"/>
        </w:pBdr>
      </w:pPr>
    </w:p>
    <w:p>
      <w:pPr>
        <w:spacing w:before="40" w:after="120"/>
      </w:pPr>
      <w:r>
        <w:rPr>
          <w:b/>
          <w:color w:val="0A7A70"/>
          <w:sz w:val="16"/>
        </w:rPr>
        <w:t>RANKING SUMMARY</w:t>
      </w:r>
    </w:p>
    <w:tbl>
      <w:tblPr>
        <w:tblStyle w:val="TableGrid"/>
        <w:tblW w:type="auto" w:w="0"/>
        <w:tblLook w:firstColumn="1" w:firstRow="1" w:lastColumn="0" w:lastRow="0" w:noHBand="0" w:noVBand="1" w:val="04A0"/>
      </w:tblPr>
      <w:tblGrid>
        <w:gridCol w:w="3120"/>
        <w:gridCol w:w="3120"/>
        <w:gridCol w:w="3120"/>
      </w:tblGrid>
      <w:tr>
        <w:tc>
          <w:tcPr>
            <w:tcW w:type="dxa" w:w="5040"/>
            <w:shd w:val="clear" w:color="auto" w:fill="E8ECF2"/>
          </w:tcPr>
          <w:p>
            <w:pPr>
              <w:spacing w:before="40" w:after="40"/>
            </w:pPr>
            <w:r>
              <w:rPr>
                <w:b/>
                <w:color w:val="6B7A8D"/>
                <w:sz w:val="17"/>
              </w:rPr>
              <w:t>Ranking</w:t>
            </w:r>
          </w:p>
        </w:tc>
        <w:tc>
          <w:tcPr>
            <w:tcW w:type="dxa" w:w="1440"/>
            <w:shd w:val="clear" w:color="auto" w:fill="E8ECF2"/>
          </w:tcPr>
          <w:p>
            <w:pPr>
              <w:spacing w:before="40" w:after="40"/>
              <w:jc w:val="right"/>
            </w:pPr>
            <w:r>
              <w:rPr>
                <w:b/>
                <w:color w:val="6B7A8D"/>
                <w:sz w:val="17"/>
              </w:rPr>
              <w:t>Count</w:t>
            </w:r>
          </w:p>
        </w:tc>
        <w:tc>
          <w:tcPr>
            <w:tcW w:type="dxa" w:w="2880"/>
            <w:shd w:val="clear" w:color="auto" w:fill="E8ECF2"/>
          </w:tcPr>
          <w:p>
            <w:pPr>
              <w:spacing w:before="40" w:after="40"/>
              <w:jc w:val="right"/>
            </w:pPr>
            <w:r>
              <w:rPr>
                <w:b/>
                <w:color w:val="6B7A8D"/>
                <w:sz w:val="17"/>
              </w:rPr>
              <w:t>% of Total</w:t>
            </w:r>
          </w:p>
        </w:tc>
      </w:tr>
      <w:tr>
        <w:tc>
          <w:tcPr>
            <w:tcW w:type="dxa" w:w="5040"/>
            <w:shd w:val="clear" w:color="auto" w:fill="FFFFFF"/>
          </w:tcPr>
          <w:p>
            <w:pPr>
              <w:spacing w:before="40" w:after="40"/>
            </w:pPr>
            <w:r>
              <w:rPr>
                <w:b/>
                <w:color w:val="0D1B2A"/>
                <w:sz w:val="18"/>
              </w:rPr>
              <w:t>Page 1 (Pos 1–10)</w:t>
            </w:r>
          </w:p>
        </w:tc>
        <w:tc>
          <w:tcPr>
            <w:tcW w:type="dxa" w:w="1440"/>
            <w:shd w:val="clear" w:color="auto" w:fill="FFFFFF"/>
          </w:tcPr>
          <w:p>
            <w:pPr>
              <w:spacing w:before="40" w:after="40"/>
              <w:jc w:val="right"/>
            </w:pPr>
            <w:r>
              <w:rPr>
                <w:b/>
                <w:color w:val="1A7A4A"/>
                <w:sz w:val="18"/>
              </w:rPr>
              <w:t>800</w:t>
            </w:r>
          </w:p>
        </w:tc>
        <w:tc>
          <w:tcPr>
            <w:tcW w:type="dxa" w:w="2880"/>
            <w:shd w:val="clear" w:color="auto" w:fill="FFFFFF"/>
          </w:tcPr>
          <w:p>
            <w:pPr>
              <w:spacing w:before="40" w:after="40"/>
              <w:jc w:val="right"/>
            </w:pPr>
            <w:r>
              <w:rPr>
                <w:b/>
                <w:color w:val="1A7A4A"/>
                <w:sz w:val="18"/>
              </w:rPr>
              <w:t>60%</w:t>
            </w:r>
          </w:p>
        </w:tc>
      </w:tr>
      <w:tr>
        <w:tc>
          <w:tcPr>
            <w:tcW w:type="dxa" w:w="5040"/>
            <w:shd w:val="clear" w:color="auto" w:fill="F7F8FA"/>
          </w:tcPr>
          <w:p>
            <w:pPr>
              <w:spacing w:before="40" w:after="40"/>
            </w:pPr>
            <w:r>
              <w:rPr>
                <w:b w:val="0"/>
                <w:color w:val="3D4A5C"/>
                <w:sz w:val="18"/>
              </w:rPr>
              <w:t>Page 2 (Pos 11–20)</w:t>
            </w:r>
          </w:p>
        </w:tc>
        <w:tc>
          <w:tcPr>
            <w:tcW w:type="dxa" w:w="1440"/>
            <w:shd w:val="clear" w:color="auto" w:fill="F7F8FA"/>
          </w:tcPr>
          <w:p>
            <w:pPr>
              <w:spacing w:before="40" w:after="40"/>
              <w:jc w:val="right"/>
            </w:pPr>
            <w:r>
              <w:rPr>
                <w:b w:val="0"/>
                <w:color w:val="3D4A5C"/>
                <w:sz w:val="18"/>
              </w:rPr>
              <w:t>122</w:t>
            </w:r>
          </w:p>
        </w:tc>
        <w:tc>
          <w:tcPr>
            <w:tcW w:type="dxa" w:w="2880"/>
            <w:shd w:val="clear" w:color="auto" w:fill="F7F8FA"/>
          </w:tcPr>
          <w:p>
            <w:pPr>
              <w:spacing w:before="40" w:after="40"/>
              <w:jc w:val="right"/>
            </w:pPr>
            <w:r>
              <w:rPr>
                <w:b w:val="0"/>
                <w:color w:val="3D4A5C"/>
                <w:sz w:val="18"/>
              </w:rPr>
              <w:t>9%</w:t>
            </w:r>
          </w:p>
        </w:tc>
      </w:tr>
      <w:tr>
        <w:tc>
          <w:tcPr>
            <w:tcW w:type="dxa" w:w="5040"/>
            <w:shd w:val="clear" w:color="auto" w:fill="FFFFFF"/>
          </w:tcPr>
          <w:p>
            <w:pPr>
              <w:spacing w:before="40" w:after="40"/>
            </w:pPr>
            <w:r>
              <w:rPr>
                <w:b w:val="0"/>
                <w:color w:val="3D4A5C"/>
                <w:sz w:val="18"/>
              </w:rPr>
              <w:t>Page 3 (Pos 21–30)</w:t>
            </w:r>
          </w:p>
        </w:tc>
        <w:tc>
          <w:tcPr>
            <w:tcW w:type="dxa" w:w="1440"/>
            <w:shd w:val="clear" w:color="auto" w:fill="FFFFFF"/>
          </w:tcPr>
          <w:p>
            <w:pPr>
              <w:spacing w:before="40" w:after="40"/>
              <w:jc w:val="right"/>
            </w:pPr>
            <w:r>
              <w:rPr>
                <w:b w:val="0"/>
                <w:color w:val="3D4A5C"/>
                <w:sz w:val="18"/>
              </w:rPr>
              <w:t>54</w:t>
            </w:r>
          </w:p>
        </w:tc>
        <w:tc>
          <w:tcPr>
            <w:tcW w:type="dxa" w:w="2880"/>
            <w:shd w:val="clear" w:color="auto" w:fill="FFFFFF"/>
          </w:tcPr>
          <w:p>
            <w:pPr>
              <w:spacing w:before="40" w:after="40"/>
              <w:jc w:val="right"/>
            </w:pPr>
            <w:r>
              <w:rPr>
                <w:b w:val="0"/>
                <w:color w:val="3D4A5C"/>
                <w:sz w:val="18"/>
              </w:rPr>
              <w:t>4%</w:t>
            </w:r>
          </w:p>
        </w:tc>
      </w:tr>
      <w:tr>
        <w:tc>
          <w:tcPr>
            <w:tcW w:type="dxa" w:w="5040"/>
            <w:shd w:val="clear" w:color="auto" w:fill="F7F8FA"/>
          </w:tcPr>
          <w:p>
            <w:pPr>
              <w:spacing w:before="40" w:after="40"/>
            </w:pPr>
            <w:r>
              <w:rPr>
                <w:b w:val="0"/>
                <w:color w:val="3D4A5C"/>
                <w:sz w:val="18"/>
              </w:rPr>
              <w:t>Page 4+</w:t>
            </w:r>
          </w:p>
        </w:tc>
        <w:tc>
          <w:tcPr>
            <w:tcW w:type="dxa" w:w="1440"/>
            <w:shd w:val="clear" w:color="auto" w:fill="F7F8FA"/>
          </w:tcPr>
          <w:p>
            <w:pPr>
              <w:spacing w:before="40" w:after="40"/>
              <w:jc w:val="right"/>
            </w:pPr>
            <w:r>
              <w:rPr>
                <w:b w:val="0"/>
                <w:color w:val="3D4A5C"/>
                <w:sz w:val="18"/>
              </w:rPr>
              <w:t>174</w:t>
            </w:r>
          </w:p>
        </w:tc>
        <w:tc>
          <w:tcPr>
            <w:tcW w:type="dxa" w:w="2880"/>
            <w:shd w:val="clear" w:color="auto" w:fill="F7F8FA"/>
          </w:tcPr>
          <w:p>
            <w:pPr>
              <w:spacing w:before="40" w:after="40"/>
              <w:jc w:val="right"/>
            </w:pPr>
            <w:r>
              <w:rPr>
                <w:b w:val="0"/>
                <w:color w:val="3D4A5C"/>
                <w:sz w:val="18"/>
              </w:rPr>
              <w:t>13%</w:t>
            </w:r>
          </w:p>
        </w:tc>
      </w:tr>
      <w:tr>
        <w:tc>
          <w:tcPr>
            <w:tcW w:type="dxa" w:w="5040"/>
            <w:shd w:val="clear" w:color="auto" w:fill="FFFFFF"/>
          </w:tcPr>
          <w:p>
            <w:pPr>
              <w:spacing w:before="40" w:after="40"/>
            </w:pPr>
            <w:r>
              <w:rPr>
                <w:b w:val="0"/>
                <w:color w:val="3D4A5C"/>
                <w:sz w:val="18"/>
              </w:rPr>
              <w:t>Not Yet Indexed</w:t>
            </w:r>
          </w:p>
        </w:tc>
        <w:tc>
          <w:tcPr>
            <w:tcW w:type="dxa" w:w="1440"/>
            <w:shd w:val="clear" w:color="auto" w:fill="FFFFFF"/>
          </w:tcPr>
          <w:p>
            <w:pPr>
              <w:spacing w:before="40" w:after="40"/>
              <w:jc w:val="right"/>
            </w:pPr>
            <w:r>
              <w:rPr>
                <w:b w:val="0"/>
                <w:color w:val="B83030"/>
                <w:sz w:val="18"/>
              </w:rPr>
              <w:t>190</w:t>
            </w:r>
          </w:p>
        </w:tc>
        <w:tc>
          <w:tcPr>
            <w:tcW w:type="dxa" w:w="2880"/>
            <w:shd w:val="clear" w:color="auto" w:fill="FFFFFF"/>
          </w:tcPr>
          <w:p>
            <w:pPr>
              <w:spacing w:before="40" w:after="40"/>
              <w:jc w:val="right"/>
            </w:pPr>
            <w:r>
              <w:rPr>
                <w:b w:val="0"/>
                <w:color w:val="B83030"/>
                <w:sz w:val="18"/>
              </w:rPr>
              <w:t>14%</w:t>
            </w:r>
          </w:p>
        </w:tc>
      </w:tr>
      <w:tr>
        <w:tc>
          <w:tcPr>
            <w:tcW w:type="dxa" w:w="5040"/>
            <w:shd w:val="clear" w:color="auto" w:fill="F7F8FA"/>
          </w:tcPr>
          <w:p>
            <w:pPr>
              <w:spacing w:before="40" w:after="40"/>
            </w:pPr>
            <w:r>
              <w:rPr>
                <w:b/>
                <w:color w:val="0D1B2A"/>
                <w:sz w:val="18"/>
              </w:rPr>
              <w:t>TOTAL</w:t>
            </w:r>
          </w:p>
        </w:tc>
        <w:tc>
          <w:tcPr>
            <w:tcW w:type="dxa" w:w="1440"/>
            <w:shd w:val="clear" w:color="auto" w:fill="F7F8FA"/>
          </w:tcPr>
          <w:p>
            <w:pPr>
              <w:spacing w:before="40" w:after="40"/>
              <w:jc w:val="right"/>
            </w:pPr>
            <w:r>
              <w:rPr>
                <w:b/>
                <w:color w:val="0D1B2A"/>
                <w:sz w:val="18"/>
              </w:rPr>
              <w:t>1,340</w:t>
            </w:r>
          </w:p>
        </w:tc>
        <w:tc>
          <w:tcPr>
            <w:tcW w:type="dxa" w:w="2880"/>
            <w:shd w:val="clear" w:color="auto" w:fill="F7F8FA"/>
          </w:tcPr>
          <w:p>
            <w:pPr>
              <w:spacing w:before="40" w:after="40"/>
              <w:jc w:val="right"/>
            </w:pPr>
            <w:r>
              <w:rPr>
                <w:b/>
                <w:color w:val="0D1B2A"/>
                <w:sz w:val="18"/>
              </w:rPr>
              <w:t>100%</w:t>
            </w:r>
          </w:p>
        </w:tc>
      </w:tr>
    </w:tbl>
    <w:p>
      <w:pPr>
        <w:spacing w:after="40"/>
      </w:pPr>
    </w:p>
    <w:p>
      <w:pPr>
        <w:spacing w:before="40" w:after="80"/>
      </w:pPr>
      <w:r>
        <w:rPr>
          <w:b w:val="0"/>
          <w:color w:val="3D4A5C"/>
          <w:sz w:val="20"/>
        </w:rPr>
        <w:t>60% of tracked keywords ranking on Page 1 is an excellent result. The 190 not-yet-indexed keywords represent a growth opportunity — refreshed sitemap submission will bring these into rankings.</w:t>
      </w:r>
    </w:p>
    <w:p>
      <w:pPr>
        <w:spacing w:before="40" w:after="40"/>
        <w:pBdr>
          <w:bottom w:val="single" w:sz="6" w:color="0A7A70"/>
        </w:pBdr>
      </w:pPr>
    </w:p>
    <w:p>
      <w:pPr>
        <w:spacing w:before="40" w:after="120"/>
      </w:pPr>
      <w:r>
        <w:rPr>
          <w:b/>
          <w:color w:val="0A7A70"/>
          <w:sz w:val="16"/>
        </w:rPr>
        <w:t>SUMMARY &amp; RECOMMENDATIONS</w:t>
      </w:r>
    </w:p>
    <w:p>
      <w:pPr>
        <w:spacing w:before="40" w:after="40"/>
      </w:pPr>
      <w:r>
        <w:rPr>
          <w:b/>
          <w:color w:val="0D1B2A"/>
          <w:sz w:val="20"/>
        </w:rPr>
        <w:t>Key Takeaways:</w:t>
      </w:r>
    </w:p>
    <w:p>
      <w:pPr>
        <w:pStyle w:val="ListBullet"/>
        <w:spacing w:before="20" w:after="40"/>
      </w:pPr>
      <w:r>
        <w:rPr>
          <w:b/>
          <w:color w:val="0D1B2A"/>
          <w:sz w:val="20"/>
        </w:rPr>
        <w:t xml:space="preserve">▲ </w:t>
      </w:r>
      <w:r>
        <w:rPr>
          <w:color w:val="3D4A5C"/>
          <w:sz w:val="20"/>
        </w:rPr>
        <w:t>439 clicks and 59,628 impressions — +20% impression growth MoM.</w:t>
      </w:r>
    </w:p>
    <w:p>
      <w:pPr>
        <w:pStyle w:val="ListBullet"/>
        <w:spacing w:before="20" w:after="40"/>
      </w:pPr>
      <w:r>
        <w:rPr>
          <w:b/>
          <w:color w:val="0D1B2A"/>
          <w:sz w:val="20"/>
        </w:rPr>
        <w:t xml:space="preserve">✓ </w:t>
      </w:r>
      <w:r>
        <w:rPr>
          <w:color w:val="3D4A5C"/>
          <w:sz w:val="20"/>
        </w:rPr>
        <w:t>800 keywords on Page 1 — 60% of all tracked keywords.</w:t>
      </w:r>
    </w:p>
    <w:p>
      <w:pPr>
        <w:pStyle w:val="ListBullet"/>
        <w:spacing w:before="20" w:after="40"/>
      </w:pPr>
      <w:r>
        <w:rPr>
          <w:b/>
          <w:color w:val="0D1B2A"/>
          <w:sz w:val="20"/>
        </w:rPr>
        <w:t xml:space="preserve">★ </w:t>
      </w:r>
      <w:r>
        <w:rPr>
          <w:color w:val="3D4A5C"/>
          <w:sz w:val="20"/>
        </w:rPr>
        <w:t>16 AI Assistant sessions — the site is being cited by AI tools for the first time.</w:t>
      </w:r>
    </w:p>
    <w:p>
      <w:pPr>
        <w:pStyle w:val="ListBullet"/>
        <w:spacing w:before="20" w:after="40"/>
      </w:pPr>
      <w:r>
        <w:rPr>
          <w:b/>
          <w:color w:val="0D1B2A"/>
          <w:sz w:val="20"/>
        </w:rPr>
        <w:t xml:space="preserve">▲ </w:t>
      </w:r>
      <w:r>
        <w:rPr>
          <w:color w:val="3D4A5C"/>
          <w:sz w:val="20"/>
        </w:rPr>
        <w:t>Dispersible tablets cluster — 10,762 impressions on primary keyword alone.</w:t>
      </w:r>
    </w:p>
    <w:p>
      <w:pPr>
        <w:pStyle w:val="ListBullet"/>
        <w:spacing w:before="20" w:after="40"/>
      </w:pPr>
      <w:r>
        <w:rPr>
          <w:b/>
          <w:color w:val="0D1B2A"/>
          <w:sz w:val="20"/>
        </w:rPr>
        <w:t xml:space="preserve">✓ </w:t>
      </w:r>
      <w:r>
        <w:rPr>
          <w:color w:val="3D4A5C"/>
          <w:sz w:val="20"/>
        </w:rPr>
        <w:t>Branded keywords (aarise pharmaceuticals, aarise pharma) at 50%+ CTR.</w:t>
      </w:r>
    </w:p>
    <w:p>
      <w:pPr>
        <w:pStyle w:val="ListBullet"/>
        <w:spacing w:before="20" w:after="40"/>
      </w:pPr>
      <w:r>
        <w:rPr>
          <w:b/>
          <w:color w:val="0D1B2A"/>
          <w:sz w:val="20"/>
        </w:rPr>
        <w:t xml:space="preserve">→ </w:t>
      </w:r>
      <w:r>
        <w:rPr>
          <w:color w:val="3D4A5C"/>
          <w:sz w:val="20"/>
        </w:rPr>
        <w:t>Third Party Manufacturing at position 10.4 — one push away from Page 1.</w:t>
      </w:r>
    </w:p>
    <w:p>
      <w:pPr>
        <w:spacing w:before="160" w:after="40"/>
      </w:pPr>
      <w:r>
        <w:rPr>
          <w:b/>
          <w:color w:val="0D1B2A"/>
          <w:sz w:val="20"/>
        </w:rPr>
        <w:t>Recommendations:</w:t>
      </w:r>
    </w:p>
    <w:p>
      <w:pPr>
        <w:pStyle w:val="ListNumber"/>
        <w:spacing w:before="20" w:after="40"/>
      </w:pPr>
      <w:r>
        <w:rPr>
          <w:b/>
          <w:color w:val="0D1B2A"/>
          <w:sz w:val="20"/>
        </w:rPr>
        <w:t xml:space="preserve">Improve CTR: </w:t>
      </w:r>
      <w:r>
        <w:rPr>
          <w:color w:val="3D4A5C"/>
          <w:sz w:val="20"/>
        </w:rPr>
        <w:t>Improve meta title on dispersible tablets page to push CTR above 1% — currently 0.40% on 10,762 impressions = ~100 uncaptured clicks/month.</w:t>
      </w:r>
    </w:p>
    <w:p>
      <w:pPr>
        <w:pStyle w:val="ListNumber"/>
        <w:spacing w:before="20" w:after="40"/>
      </w:pPr>
      <w:r>
        <w:rPr>
          <w:b/>
          <w:color w:val="0D1B2A"/>
          <w:sz w:val="20"/>
        </w:rPr>
        <w:t xml:space="preserve">New landing page: </w:t>
      </w:r>
      <w:r>
        <w:rPr>
          <w:color w:val="3D4A5C"/>
          <w:sz w:val="20"/>
        </w:rPr>
        <w:t>Create dedicated Third Party Manufacturing landing page — 2,900 impressions at position 10.4.</w:t>
      </w:r>
    </w:p>
    <w:p>
      <w:pPr>
        <w:pStyle w:val="ListNumber"/>
        <w:spacing w:before="20" w:after="40"/>
      </w:pPr>
      <w:r>
        <w:rPr>
          <w:b/>
          <w:color w:val="0D1B2A"/>
          <w:sz w:val="20"/>
        </w:rPr>
        <w:t xml:space="preserve">Activate llms.txt: </w:t>
      </w:r>
      <w:r>
        <w:rPr>
          <w:color w:val="3D4A5C"/>
          <w:sz w:val="20"/>
        </w:rPr>
        <w:t>Install Code Snippets plugin on aarisepharma.com to activate /llms.txt — page is already published.</w:t>
      </w:r>
    </w:p>
    <w:p>
      <w:pPr>
        <w:pStyle w:val="ListNumber"/>
        <w:spacing w:before="20" w:after="40"/>
      </w:pPr>
      <w:r>
        <w:rPr>
          <w:b/>
          <w:color w:val="0D1B2A"/>
          <w:sz w:val="20"/>
        </w:rPr>
        <w:t xml:space="preserve">FAQ schema: </w:t>
      </w:r>
      <w:r>
        <w:rPr>
          <w:color w:val="3D4A5C"/>
          <w:sz w:val="20"/>
        </w:rPr>
        <w:t>Add FAQ schema to the dispersible tablets blog post for Google AI Overview eligibility.</w:t>
      </w:r>
    </w:p>
    <w:p>
      <w:pPr>
        <w:pStyle w:val="ListNumber"/>
        <w:spacing w:before="20" w:after="40"/>
      </w:pPr>
      <w:r>
        <w:rPr>
          <w:b/>
          <w:color w:val="0D1B2A"/>
          <w:sz w:val="20"/>
        </w:rPr>
        <w:t xml:space="preserve">Track AI channel: </w:t>
      </w:r>
      <w:r>
        <w:rPr>
          <w:color w:val="3D4A5C"/>
          <w:sz w:val="20"/>
        </w:rPr>
        <w:t>Monitor AI Assistant sessions monthly — new channel to track and grow.</w:t>
      </w:r>
    </w:p>
    <w:p>
      <w:pPr>
        <w:pStyle w:val="ListNumber"/>
        <w:spacing w:before="20" w:after="40"/>
      </w:pPr>
      <w:r>
        <w:rPr>
          <w:b/>
          <w:color w:val="0D1B2A"/>
          <w:sz w:val="20"/>
        </w:rPr>
        <w:t xml:space="preserve">Sitemap: </w:t>
      </w:r>
      <w:r>
        <w:rPr>
          <w:color w:val="3D4A5C"/>
          <w:sz w:val="20"/>
        </w:rPr>
        <w:t>Submit refreshed sitemap to bring 190 unindexed keywords into rankings.</w:t>
      </w:r>
    </w:p>
    <w:p>
      <w:r>
        <w:br w:type="page"/>
      </w:r>
    </w:p>
    <w:p>
      <w:pPr>
        <w:spacing w:before="160" w:after="80"/>
      </w:pPr>
      <w:r>
        <w:rPr>
          <w:b/>
          <w:color w:val="1A5FA8"/>
          <w:sz w:val="36"/>
        </w:rPr>
        <w:t>Aarise Healthcare</w:t>
      </w:r>
    </w:p>
    <w:p>
      <w:pPr>
        <w:spacing w:before="0" w:after="40"/>
      </w:pPr>
      <w:r>
        <w:rPr>
          <w:b w:val="0"/>
          <w:color w:val="6B7A8D"/>
          <w:sz w:val="20"/>
        </w:rPr>
        <w:t>aarisehealthcare.com</w:t>
      </w:r>
    </w:p>
    <w:p>
      <w:pPr>
        <w:spacing w:before="40" w:after="40"/>
        <w:pBdr>
          <w:bottom w:val="single" w:sz="6" w:color="1A5FA8"/>
        </w:pBdr>
      </w:pPr>
    </w:p>
    <w:p>
      <w:pPr>
        <w:spacing w:before="40" w:after="40"/>
        <w:pBdr>
          <w:bottom w:val="single" w:sz="6" w:color="1A5FA8"/>
        </w:pBdr>
      </w:pPr>
    </w:p>
    <w:p>
      <w:pPr>
        <w:spacing w:before="40" w:after="120"/>
      </w:pPr>
      <w:r>
        <w:rPr>
          <w:b/>
          <w:color w:val="1A5FA8"/>
          <w:sz w:val="16"/>
        </w:rPr>
        <w:t>SEARCH CONSOLE — THIS MONTH'S PERFORMANCE</w:t>
      </w:r>
    </w:p>
    <w:tbl>
      <w:tblPr>
        <w:tblStyle w:val="TableGrid"/>
        <w:tblW w:type="auto" w:w="0"/>
        <w:tblLook w:firstColumn="1" w:firstRow="1" w:lastColumn="0" w:lastRow="0" w:noHBand="0" w:noVBand="1" w:val="04A0"/>
      </w:tblPr>
      <w:tblGrid>
        <w:gridCol w:w="3120"/>
        <w:gridCol w:w="3120"/>
        <w:gridCol w:w="3120"/>
      </w:tblGrid>
      <w:tr>
        <w:tc>
          <w:tcPr>
            <w:tcW w:type="dxa" w:w="4032"/>
            <w:shd w:val="clear" w:color="auto" w:fill="E8ECF2"/>
          </w:tcPr>
          <w:p>
            <w:pPr>
              <w:spacing w:before="40" w:after="40"/>
            </w:pPr>
            <w:r>
              <w:rPr>
                <w:b/>
                <w:color w:val="6B7A8D"/>
                <w:sz w:val="17"/>
              </w:rPr>
              <w:t>Metric</w:t>
            </w:r>
          </w:p>
        </w:tc>
        <w:tc>
          <w:tcPr>
            <w:tcW w:type="dxa" w:w="2016"/>
            <w:shd w:val="clear" w:color="auto" w:fill="E8ECF2"/>
          </w:tcPr>
          <w:p>
            <w:pPr>
              <w:spacing w:before="40" w:after="40"/>
              <w:jc w:val="right"/>
            </w:pPr>
            <w:r>
              <w:rPr>
                <w:b/>
                <w:color w:val="6B7A8D"/>
                <w:sz w:val="17"/>
              </w:rPr>
              <w:t>This Month</w:t>
            </w:r>
          </w:p>
        </w:tc>
        <w:tc>
          <w:tcPr>
            <w:tcW w:type="dxa" w:w="3312"/>
            <w:shd w:val="clear" w:color="auto" w:fill="E8ECF2"/>
          </w:tcPr>
          <w:p>
            <w:pPr>
              <w:spacing w:before="40" w:after="40"/>
              <w:jc w:val="right"/>
            </w:pPr>
            <w:r>
              <w:rPr>
                <w:b/>
                <w:color w:val="6B7A8D"/>
                <w:sz w:val="17"/>
              </w:rPr>
              <w:t>vs Prev Period</w:t>
            </w:r>
          </w:p>
        </w:tc>
      </w:tr>
      <w:tr>
        <w:tc>
          <w:tcPr>
            <w:tcW w:type="dxa" w:w="4032"/>
            <w:shd w:val="clear" w:color="auto" w:fill="FFFFFF"/>
          </w:tcPr>
          <w:p>
            <w:pPr>
              <w:spacing w:before="40" w:after="40"/>
            </w:pPr>
            <w:r>
              <w:rPr>
                <w:b w:val="0"/>
                <w:color w:val="3D4A5C"/>
                <w:sz w:val="18"/>
              </w:rPr>
              <w:t>Clicks</w:t>
            </w:r>
          </w:p>
        </w:tc>
        <w:tc>
          <w:tcPr>
            <w:tcW w:type="dxa" w:w="2016"/>
            <w:shd w:val="clear" w:color="auto" w:fill="FFFFFF"/>
          </w:tcPr>
          <w:p>
            <w:pPr>
              <w:spacing w:before="40" w:after="40"/>
              <w:jc w:val="right"/>
            </w:pPr>
            <w:r>
              <w:rPr>
                <w:b w:val="0"/>
                <w:color w:val="3D4A5C"/>
                <w:sz w:val="18"/>
              </w:rPr>
              <w:t>0</w:t>
            </w:r>
          </w:p>
        </w:tc>
        <w:tc>
          <w:tcPr>
            <w:tcW w:type="dxa" w:w="3312"/>
            <w:shd w:val="clear" w:color="auto" w:fill="FFFFFF"/>
          </w:tcPr>
          <w:p>
            <w:pPr>
              <w:spacing w:before="40" w:after="40"/>
              <w:jc w:val="right"/>
            </w:pPr>
            <w:r>
              <w:rPr>
                <w:b w:val="0"/>
                <w:color w:val="6B7A8D"/>
                <w:sz w:val="18"/>
              </w:rPr>
              <w:t>Positions still improving</w:t>
            </w:r>
          </w:p>
        </w:tc>
      </w:tr>
      <w:tr>
        <w:tc>
          <w:tcPr>
            <w:tcW w:type="dxa" w:w="4032"/>
            <w:shd w:val="clear" w:color="auto" w:fill="F7F8FA"/>
          </w:tcPr>
          <w:p>
            <w:pPr>
              <w:spacing w:before="40" w:after="40"/>
            </w:pPr>
            <w:r>
              <w:rPr>
                <w:b/>
                <w:color w:val="0D1B2A"/>
                <w:sz w:val="18"/>
              </w:rPr>
              <w:t>Impressions</w:t>
            </w:r>
          </w:p>
        </w:tc>
        <w:tc>
          <w:tcPr>
            <w:tcW w:type="dxa" w:w="2016"/>
            <w:shd w:val="clear" w:color="auto" w:fill="F7F8FA"/>
          </w:tcPr>
          <w:p>
            <w:pPr>
              <w:spacing w:before="40" w:after="40"/>
              <w:jc w:val="right"/>
            </w:pPr>
            <w:r>
              <w:rPr>
                <w:b/>
                <w:color w:val="0D1B2A"/>
                <w:sz w:val="18"/>
              </w:rPr>
              <w:t>655</w:t>
            </w:r>
          </w:p>
        </w:tc>
        <w:tc>
          <w:tcPr>
            <w:tcW w:type="dxa" w:w="3312"/>
            <w:shd w:val="clear" w:color="auto" w:fill="F7F8FA"/>
          </w:tcPr>
          <w:p>
            <w:pPr>
              <w:spacing w:before="40" w:after="40"/>
              <w:jc w:val="right"/>
            </w:pPr>
            <w:r>
              <w:rPr>
                <w:b/>
                <w:color w:val="1A7A4A"/>
                <w:sz w:val="18"/>
              </w:rPr>
              <w:t>+81 (+14%) ▲</w:t>
            </w:r>
          </w:p>
        </w:tc>
      </w:tr>
      <w:tr>
        <w:tc>
          <w:tcPr>
            <w:tcW w:type="dxa" w:w="4032"/>
            <w:shd w:val="clear" w:color="auto" w:fill="FFFFFF"/>
          </w:tcPr>
          <w:p>
            <w:pPr>
              <w:spacing w:before="40" w:after="40"/>
            </w:pPr>
            <w:r>
              <w:rPr>
                <w:b w:val="0"/>
                <w:color w:val="3D4A5C"/>
                <w:sz w:val="18"/>
              </w:rPr>
              <w:t>CTR</w:t>
            </w:r>
          </w:p>
        </w:tc>
        <w:tc>
          <w:tcPr>
            <w:tcW w:type="dxa" w:w="2016"/>
            <w:shd w:val="clear" w:color="auto" w:fill="FFFFFF"/>
          </w:tcPr>
          <w:p>
            <w:pPr>
              <w:spacing w:before="40" w:after="40"/>
              <w:jc w:val="right"/>
            </w:pPr>
            <w:r>
              <w:rPr>
                <w:b w:val="0"/>
                <w:color w:val="3D4A5C"/>
                <w:sz w:val="18"/>
              </w:rPr>
              <w:t>0.0%</w:t>
            </w:r>
          </w:p>
        </w:tc>
        <w:tc>
          <w:tcPr>
            <w:tcW w:type="dxa" w:w="3312"/>
            <w:shd w:val="clear" w:color="auto" w:fill="FFFFFF"/>
          </w:tcPr>
          <w:p>
            <w:pPr>
              <w:spacing w:before="40" w:after="40"/>
              <w:jc w:val="right"/>
            </w:pPr>
            <w:r>
              <w:rPr>
                <w:b w:val="0"/>
                <w:color w:val="6B7A8D"/>
                <w:sz w:val="18"/>
              </w:rPr>
              <w:t>Requires Page 1–2 positions</w:t>
            </w:r>
          </w:p>
        </w:tc>
      </w:tr>
      <w:tr>
        <w:tc>
          <w:tcPr>
            <w:tcW w:type="dxa" w:w="4032"/>
            <w:shd w:val="clear" w:color="auto" w:fill="F7F8FA"/>
          </w:tcPr>
          <w:p>
            <w:pPr>
              <w:spacing w:before="40" w:after="40"/>
            </w:pPr>
            <w:r>
              <w:rPr>
                <w:b/>
                <w:color w:val="0D1B2A"/>
                <w:sz w:val="18"/>
              </w:rPr>
              <w:t>Avg. Position</w:t>
            </w:r>
          </w:p>
        </w:tc>
        <w:tc>
          <w:tcPr>
            <w:tcW w:type="dxa" w:w="2016"/>
            <w:shd w:val="clear" w:color="auto" w:fill="F7F8FA"/>
          </w:tcPr>
          <w:p>
            <w:pPr>
              <w:spacing w:before="40" w:after="40"/>
              <w:jc w:val="right"/>
            </w:pPr>
            <w:r>
              <w:rPr>
                <w:b/>
                <w:color w:val="1A7A4A"/>
                <w:sz w:val="18"/>
              </w:rPr>
              <w:t>45.4</w:t>
            </w:r>
          </w:p>
        </w:tc>
        <w:tc>
          <w:tcPr>
            <w:tcW w:type="dxa" w:w="3312"/>
            <w:shd w:val="clear" w:color="auto" w:fill="F7F8FA"/>
          </w:tcPr>
          <w:p>
            <w:pPr>
              <w:spacing w:before="40" w:after="40"/>
              <w:jc w:val="right"/>
            </w:pPr>
            <w:r>
              <w:rPr>
                <w:b/>
                <w:color w:val="1A7A4A"/>
                <w:sz w:val="18"/>
              </w:rPr>
              <w:t>62.7 prev — improved 17 pos ▲</w:t>
            </w:r>
          </w:p>
        </w:tc>
      </w:tr>
      <w:tr>
        <w:tc>
          <w:tcPr>
            <w:tcW w:type="dxa" w:w="4032"/>
            <w:shd w:val="clear" w:color="auto" w:fill="FFFFFF"/>
          </w:tcPr>
          <w:p>
            <w:pPr>
              <w:spacing w:before="40" w:after="40"/>
            </w:pPr>
            <w:r>
              <w:rPr>
                <w:b w:val="0"/>
                <w:color w:val="3D4A5C"/>
                <w:sz w:val="18"/>
              </w:rPr>
              <w:t>Keywords Tracked</w:t>
            </w:r>
          </w:p>
        </w:tc>
        <w:tc>
          <w:tcPr>
            <w:tcW w:type="dxa" w:w="2016"/>
            <w:shd w:val="clear" w:color="auto" w:fill="FFFFFF"/>
          </w:tcPr>
          <w:p>
            <w:pPr>
              <w:spacing w:before="40" w:after="40"/>
              <w:jc w:val="right"/>
            </w:pPr>
            <w:r>
              <w:rPr>
                <w:b w:val="0"/>
                <w:color w:val="3D4A5C"/>
                <w:sz w:val="18"/>
              </w:rPr>
              <w:t>269</w:t>
            </w:r>
          </w:p>
        </w:tc>
        <w:tc>
          <w:tcPr>
            <w:tcW w:type="dxa" w:w="3312"/>
            <w:shd w:val="clear" w:color="auto" w:fill="FFFFFF"/>
          </w:tcPr>
          <w:p>
            <w:pPr>
              <w:spacing w:before="40" w:after="40"/>
              <w:jc w:val="right"/>
            </w:pPr>
            <w:r>
              <w:rPr>
                <w:b w:val="0"/>
                <w:color w:val="6B7A8D"/>
                <w:sz w:val="18"/>
              </w:rPr>
              <w:t>—</w:t>
            </w:r>
          </w:p>
        </w:tc>
      </w:tr>
      <w:tr>
        <w:tc>
          <w:tcPr>
            <w:tcW w:type="dxa" w:w="4032"/>
            <w:shd w:val="clear" w:color="auto" w:fill="F7F8FA"/>
          </w:tcPr>
          <w:p>
            <w:pPr>
              <w:spacing w:before="40" w:after="40"/>
            </w:pPr>
            <w:r>
              <w:rPr>
                <w:b/>
                <w:color w:val="0D1B2A"/>
                <w:sz w:val="18"/>
              </w:rPr>
              <w:t>Page 1+2 Keywords</w:t>
            </w:r>
          </w:p>
        </w:tc>
        <w:tc>
          <w:tcPr>
            <w:tcW w:type="dxa" w:w="2016"/>
            <w:shd w:val="clear" w:color="auto" w:fill="F7F8FA"/>
          </w:tcPr>
          <w:p>
            <w:pPr>
              <w:spacing w:before="40" w:after="40"/>
              <w:jc w:val="right"/>
            </w:pPr>
            <w:r>
              <w:rPr>
                <w:b/>
                <w:color w:val="1A7A4A"/>
                <w:sz w:val="18"/>
              </w:rPr>
              <w:t>15</w:t>
            </w:r>
          </w:p>
        </w:tc>
        <w:tc>
          <w:tcPr>
            <w:tcW w:type="dxa" w:w="3312"/>
            <w:shd w:val="clear" w:color="auto" w:fill="F7F8FA"/>
          </w:tcPr>
          <w:p>
            <w:pPr>
              <w:spacing w:before="40" w:after="40"/>
              <w:jc w:val="right"/>
            </w:pPr>
            <w:r>
              <w:rPr>
                <w:b/>
                <w:color w:val="1A7A4A"/>
                <w:sz w:val="18"/>
              </w:rPr>
              <w:t>6 Page 1 + 9 Page 2 ▲</w:t>
            </w:r>
          </w:p>
        </w:tc>
      </w:tr>
    </w:tbl>
    <w:p>
      <w:pPr>
        <w:spacing w:after="40"/>
      </w:pPr>
    </w:p>
    <w:p>
      <w:pPr>
        <w:spacing w:before="40" w:after="120"/>
      </w:pPr>
      <w:r>
        <w:rPr>
          <w:b w:val="0"/>
          <w:color w:val="3D4A5C"/>
          <w:sz w:val="20"/>
        </w:rPr>
        <w:t>Average position improved 17 positions (62.7 to 45.4) — the largest MoM gain since launch. This is a direct result of the technical fixes completed this month. Google has not fully re-crawled the updated pages yet — the next 30 days should show this convert into Page 1 rankings and first clicks.</w:t>
      </w:r>
    </w:p>
    <w:p>
      <w:pPr>
        <w:spacing w:before="40" w:after="40"/>
        <w:pBdr>
          <w:bottom w:val="single" w:sz="6" w:color="1A5FA8"/>
        </w:pBdr>
      </w:pPr>
    </w:p>
    <w:p>
      <w:pPr>
        <w:spacing w:before="40" w:after="120"/>
      </w:pPr>
      <w:r>
        <w:rPr>
          <w:b/>
          <w:color w:val="1A5FA8"/>
          <w:sz w:val="16"/>
        </w:rPr>
        <w:t>TOP KEYWORDS (SEARCH CONSOLE)</w:t>
      </w:r>
    </w:p>
    <w:p>
      <w:pPr>
        <w:spacing w:before="40" w:after="80"/>
      </w:pPr>
      <w:r>
        <w:rPr>
          <w:b w:val="0"/>
          <w:color w:val="3D4A5C"/>
          <w:sz w:val="20"/>
        </w:rPr>
        <w:t>The following keywords show the strongest position signals this month:</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3168"/>
            <w:shd w:val="clear" w:color="auto" w:fill="E8ECF2"/>
          </w:tcPr>
          <w:p>
            <w:pPr>
              <w:spacing w:before="40" w:after="40"/>
            </w:pPr>
            <w:r>
              <w:rPr>
                <w:b/>
                <w:color w:val="6B7A8D"/>
                <w:sz w:val="17"/>
              </w:rPr>
              <w:t>Keyword</w:t>
            </w:r>
          </w:p>
        </w:tc>
        <w:tc>
          <w:tcPr>
            <w:tcW w:type="dxa" w:w="864"/>
            <w:shd w:val="clear" w:color="auto" w:fill="E8ECF2"/>
          </w:tcPr>
          <w:p>
            <w:pPr>
              <w:spacing w:before="40" w:after="40"/>
              <w:jc w:val="right"/>
            </w:pPr>
            <w:r>
              <w:rPr>
                <w:b/>
                <w:color w:val="6B7A8D"/>
                <w:sz w:val="17"/>
              </w:rPr>
              <w:t>Clicks</w:t>
            </w:r>
          </w:p>
        </w:tc>
        <w:tc>
          <w:tcPr>
            <w:tcW w:type="dxa" w:w="1296"/>
            <w:shd w:val="clear" w:color="auto" w:fill="E8ECF2"/>
          </w:tcPr>
          <w:p>
            <w:pPr>
              <w:spacing w:before="40" w:after="40"/>
              <w:jc w:val="right"/>
            </w:pPr>
            <w:r>
              <w:rPr>
                <w:b/>
                <w:color w:val="6B7A8D"/>
                <w:sz w:val="17"/>
              </w:rPr>
              <w:t>Impressions</w:t>
            </w:r>
          </w:p>
        </w:tc>
        <w:tc>
          <w:tcPr>
            <w:tcW w:type="dxa" w:w="936"/>
            <w:shd w:val="clear" w:color="auto" w:fill="E8ECF2"/>
          </w:tcPr>
          <w:p>
            <w:pPr>
              <w:spacing w:before="40" w:after="40"/>
              <w:jc w:val="right"/>
            </w:pPr>
            <w:r>
              <w:rPr>
                <w:b/>
                <w:color w:val="6B7A8D"/>
                <w:sz w:val="17"/>
              </w:rPr>
              <w:t>CTR</w:t>
            </w:r>
          </w:p>
        </w:tc>
        <w:tc>
          <w:tcPr>
            <w:tcW w:type="dxa" w:w="1224"/>
            <w:shd w:val="clear" w:color="auto" w:fill="E8ECF2"/>
          </w:tcPr>
          <w:p>
            <w:pPr>
              <w:spacing w:before="40" w:after="40"/>
              <w:jc w:val="right"/>
            </w:pPr>
            <w:r>
              <w:rPr>
                <w:b/>
                <w:color w:val="6B7A8D"/>
                <w:sz w:val="17"/>
              </w:rPr>
              <w:t>Position</w:t>
            </w:r>
          </w:p>
        </w:tc>
        <w:tc>
          <w:tcPr>
            <w:tcW w:type="dxa" w:w="1152"/>
            <w:shd w:val="clear" w:color="auto" w:fill="E8ECF2"/>
          </w:tcPr>
          <w:p>
            <w:pPr>
              <w:spacing w:before="40" w:after="40"/>
              <w:jc w:val="right"/>
            </w:pPr>
            <w:r>
              <w:rPr>
                <w:b/>
                <w:color w:val="6B7A8D"/>
                <w:sz w:val="17"/>
              </w:rPr>
              <w:t>vs Prev Pos</w:t>
            </w:r>
          </w:p>
        </w:tc>
      </w:tr>
      <w:tr>
        <w:tc>
          <w:tcPr>
            <w:tcW w:type="dxa" w:w="3168"/>
            <w:shd w:val="clear" w:color="auto" w:fill="FFFFFF"/>
          </w:tcPr>
          <w:p>
            <w:pPr>
              <w:spacing w:before="40" w:after="40"/>
            </w:pPr>
            <w:r>
              <w:rPr>
                <w:b/>
                <w:color w:val="0D1B2A"/>
                <w:sz w:val="18"/>
              </w:rPr>
              <w:t>research compounds</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179</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val="0"/>
                <w:color w:val="3D4A5C"/>
                <w:sz w:val="18"/>
              </w:rPr>
              <w:t>15.3</w:t>
            </w:r>
          </w:p>
        </w:tc>
        <w:tc>
          <w:tcPr>
            <w:tcW w:type="dxa" w:w="1152"/>
            <w:shd w:val="clear" w:color="auto" w:fill="FFFFFF"/>
          </w:tcPr>
          <w:p>
            <w:pPr>
              <w:spacing w:before="40" w:after="40"/>
              <w:jc w:val="right"/>
            </w:pPr>
            <w:r>
              <w:rPr>
                <w:b/>
                <w:color w:val="1A7A4A"/>
                <w:sz w:val="18"/>
              </w:rPr>
              <w:t>▲ +25.5</w:t>
            </w:r>
          </w:p>
        </w:tc>
      </w:tr>
      <w:tr>
        <w:tc>
          <w:tcPr>
            <w:tcW w:type="dxa" w:w="3168"/>
            <w:shd w:val="clear" w:color="auto" w:fill="F7F8FA"/>
          </w:tcPr>
          <w:p>
            <w:pPr>
              <w:spacing w:before="40" w:after="40"/>
            </w:pPr>
            <w:r>
              <w:rPr>
                <w:b w:val="0"/>
                <w:color w:val="3D4A5C"/>
                <w:sz w:val="18"/>
              </w:rPr>
              <w:t>compound research</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31</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val="0"/>
                <w:color w:val="3D4A5C"/>
                <w:sz w:val="18"/>
              </w:rPr>
              <w:t>32.4</w:t>
            </w:r>
          </w:p>
        </w:tc>
        <w:tc>
          <w:tcPr>
            <w:tcW w:type="dxa" w:w="1152"/>
            <w:shd w:val="clear" w:color="auto" w:fill="F7F8FA"/>
          </w:tcPr>
          <w:p>
            <w:pPr>
              <w:spacing w:before="40" w:after="40"/>
              <w:jc w:val="right"/>
            </w:pPr>
            <w:r>
              <w:rPr>
                <w:b/>
                <w:color w:val="1A7A4A"/>
                <w:sz w:val="18"/>
              </w:rPr>
              <w:t>▲ +15.8</w:t>
            </w:r>
          </w:p>
        </w:tc>
      </w:tr>
      <w:tr>
        <w:tc>
          <w:tcPr>
            <w:tcW w:type="dxa" w:w="3168"/>
            <w:shd w:val="clear" w:color="auto" w:fill="FFFFFF"/>
          </w:tcPr>
          <w:p>
            <w:pPr>
              <w:spacing w:before="40" w:after="40"/>
            </w:pPr>
            <w:r>
              <w:rPr>
                <w:b w:val="0"/>
                <w:color w:val="3D4A5C"/>
                <w:sz w:val="18"/>
              </w:rPr>
              <w:t>compounds for research</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24</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val="0"/>
                <w:color w:val="3D4A5C"/>
                <w:sz w:val="18"/>
              </w:rPr>
              <w:t>12.6</w:t>
            </w:r>
          </w:p>
        </w:tc>
        <w:tc>
          <w:tcPr>
            <w:tcW w:type="dxa" w:w="1152"/>
            <w:shd w:val="clear" w:color="auto" w:fill="FFFFFF"/>
          </w:tcPr>
          <w:p>
            <w:pPr>
              <w:spacing w:before="40" w:after="40"/>
              <w:jc w:val="right"/>
            </w:pPr>
            <w:r>
              <w:rPr>
                <w:b/>
                <w:color w:val="1A7A4A"/>
                <w:sz w:val="18"/>
              </w:rPr>
              <w:t>▲ +4.4</w:t>
            </w:r>
          </w:p>
        </w:tc>
      </w:tr>
      <w:tr>
        <w:tc>
          <w:tcPr>
            <w:tcW w:type="dxa" w:w="3168"/>
            <w:shd w:val="clear" w:color="auto" w:fill="F7F8FA"/>
          </w:tcPr>
          <w:p>
            <w:pPr>
              <w:spacing w:before="40" w:after="40"/>
            </w:pPr>
            <w:r>
              <w:rPr>
                <w:b w:val="0"/>
                <w:color w:val="3D4A5C"/>
                <w:sz w:val="18"/>
              </w:rPr>
              <w:t>laboratory research compounds</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36</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val="0"/>
                <w:color w:val="3D4A5C"/>
                <w:sz w:val="18"/>
              </w:rPr>
              <w:t>50.0</w:t>
            </w:r>
          </w:p>
        </w:tc>
        <w:tc>
          <w:tcPr>
            <w:tcW w:type="dxa" w:w="1152"/>
            <w:shd w:val="clear" w:color="auto" w:fill="F7F8FA"/>
          </w:tcPr>
          <w:p>
            <w:pPr>
              <w:spacing w:before="40" w:after="40"/>
              <w:jc w:val="right"/>
            </w:pPr>
            <w:r>
              <w:rPr>
                <w:b/>
                <w:color w:val="1A7A4A"/>
                <w:sz w:val="18"/>
              </w:rPr>
              <w:t>▲ +10.6</w:t>
            </w:r>
          </w:p>
        </w:tc>
      </w:tr>
      <w:tr>
        <w:tc>
          <w:tcPr>
            <w:tcW w:type="dxa" w:w="3168"/>
            <w:shd w:val="clear" w:color="auto" w:fill="FFFFFF"/>
          </w:tcPr>
          <w:p>
            <w:pPr>
              <w:spacing w:before="40" w:after="40"/>
            </w:pPr>
            <w:r>
              <w:rPr>
                <w:b/>
                <w:color w:val="0D1B2A"/>
                <w:sz w:val="18"/>
              </w:rPr>
              <w:t>research compound</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5</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color w:val="1A7A4A"/>
                <w:sz w:val="18"/>
              </w:rPr>
              <w:t>7.8 ✓</w:t>
            </w:r>
          </w:p>
        </w:tc>
        <w:tc>
          <w:tcPr>
            <w:tcW w:type="dxa" w:w="1152"/>
            <w:shd w:val="clear" w:color="auto" w:fill="FFFFFF"/>
          </w:tcPr>
          <w:p>
            <w:pPr>
              <w:spacing w:before="40" w:after="40"/>
              <w:jc w:val="right"/>
            </w:pPr>
            <w:r>
              <w:rPr>
                <w:b/>
                <w:color w:val="1A7A4A"/>
                <w:sz w:val="18"/>
              </w:rPr>
              <w:t>▲ +16.7</w:t>
            </w:r>
          </w:p>
        </w:tc>
      </w:tr>
      <w:tr>
        <w:tc>
          <w:tcPr>
            <w:tcW w:type="dxa" w:w="3168"/>
            <w:shd w:val="clear" w:color="auto" w:fill="F7F8FA"/>
          </w:tcPr>
          <w:p>
            <w:pPr>
              <w:spacing w:before="40" w:after="40"/>
            </w:pPr>
            <w:r>
              <w:rPr>
                <w:b/>
                <w:color w:val="0D1B2A"/>
                <w:sz w:val="18"/>
              </w:rPr>
              <w:t>aarise</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5</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color w:val="1A7A4A"/>
                <w:sz w:val="18"/>
              </w:rPr>
              <w:t>9.6 ✓</w:t>
            </w:r>
          </w:p>
        </w:tc>
        <w:tc>
          <w:tcPr>
            <w:tcW w:type="dxa" w:w="1152"/>
            <w:shd w:val="clear" w:color="auto" w:fill="F7F8FA"/>
          </w:tcPr>
          <w:p>
            <w:pPr>
              <w:spacing w:before="40" w:after="40"/>
              <w:jc w:val="right"/>
            </w:pPr>
            <w:r>
              <w:rPr>
                <w:b/>
                <w:color w:val="1A7A4A"/>
                <w:sz w:val="18"/>
              </w:rPr>
              <w:t>New</w:t>
            </w:r>
          </w:p>
        </w:tc>
      </w:tr>
      <w:tr>
        <w:tc>
          <w:tcPr>
            <w:tcW w:type="dxa" w:w="3168"/>
            <w:shd w:val="clear" w:color="auto" w:fill="FFFFFF"/>
          </w:tcPr>
          <w:p>
            <w:pPr>
              <w:spacing w:before="40" w:after="40"/>
            </w:pPr>
            <w:r>
              <w:rPr>
                <w:b w:val="0"/>
                <w:color w:val="3D4A5C"/>
                <w:sz w:val="18"/>
              </w:rPr>
              <w:t>coa report</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3</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color w:val="1A7A4A"/>
                <w:sz w:val="18"/>
              </w:rPr>
              <w:t>7.0 ✓</w:t>
            </w:r>
          </w:p>
        </w:tc>
        <w:tc>
          <w:tcPr>
            <w:tcW w:type="dxa" w:w="1152"/>
            <w:shd w:val="clear" w:color="auto" w:fill="FFFFFF"/>
          </w:tcPr>
          <w:p>
            <w:pPr>
              <w:spacing w:before="40" w:after="40"/>
              <w:jc w:val="right"/>
            </w:pPr>
            <w:r>
              <w:rPr>
                <w:b/>
                <w:color w:val="1A7A4A"/>
                <w:sz w:val="18"/>
              </w:rPr>
              <w:t>▲ +14.5</w:t>
            </w:r>
          </w:p>
        </w:tc>
      </w:tr>
      <w:tr>
        <w:tc>
          <w:tcPr>
            <w:tcW w:type="dxa" w:w="3168"/>
            <w:shd w:val="clear" w:color="auto" w:fill="F7F8FA"/>
          </w:tcPr>
          <w:p>
            <w:pPr>
              <w:spacing w:before="40" w:after="40"/>
            </w:pPr>
            <w:r>
              <w:rPr>
                <w:b w:val="0"/>
                <w:color w:val="3D4A5C"/>
                <w:sz w:val="18"/>
              </w:rPr>
              <w:t>arise healthcare</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8</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val="0"/>
                <w:color w:val="3D4A5C"/>
                <w:sz w:val="18"/>
              </w:rPr>
              <w:t>18.4</w:t>
            </w:r>
          </w:p>
        </w:tc>
        <w:tc>
          <w:tcPr>
            <w:tcW w:type="dxa" w:w="1152"/>
            <w:shd w:val="clear" w:color="auto" w:fill="F7F8FA"/>
          </w:tcPr>
          <w:p>
            <w:pPr>
              <w:spacing w:before="40" w:after="40"/>
              <w:jc w:val="right"/>
            </w:pPr>
            <w:r>
              <w:rPr>
                <w:b/>
                <w:color w:val="1A7A4A"/>
                <w:sz w:val="18"/>
              </w:rPr>
              <w:t>▲ +21.5</w:t>
            </w:r>
          </w:p>
        </w:tc>
      </w:tr>
      <w:tr>
        <w:tc>
          <w:tcPr>
            <w:tcW w:type="dxa" w:w="3168"/>
            <w:shd w:val="clear" w:color="auto" w:fill="FFFFFF"/>
          </w:tcPr>
          <w:p>
            <w:pPr>
              <w:spacing w:before="40" w:after="40"/>
            </w:pPr>
            <w:r>
              <w:rPr>
                <w:b w:val="0"/>
                <w:color w:val="3D4A5C"/>
                <w:sz w:val="18"/>
              </w:rPr>
              <w:t>compounds for research</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24</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val="0"/>
                <w:color w:val="3D4A5C"/>
                <w:sz w:val="18"/>
              </w:rPr>
              <w:t>12.6</w:t>
            </w:r>
          </w:p>
        </w:tc>
        <w:tc>
          <w:tcPr>
            <w:tcW w:type="dxa" w:w="1152"/>
            <w:shd w:val="clear" w:color="auto" w:fill="FFFFFF"/>
          </w:tcPr>
          <w:p>
            <w:pPr>
              <w:spacing w:before="40" w:after="40"/>
              <w:jc w:val="right"/>
            </w:pPr>
            <w:r>
              <w:rPr>
                <w:b/>
                <w:color w:val="1A7A4A"/>
                <w:sz w:val="18"/>
              </w:rPr>
              <w:t>▲ +4.4</w:t>
            </w:r>
          </w:p>
        </w:tc>
      </w:tr>
      <w:tr>
        <w:tc>
          <w:tcPr>
            <w:tcW w:type="dxa" w:w="3168"/>
            <w:shd w:val="clear" w:color="auto" w:fill="F7F8FA"/>
          </w:tcPr>
          <w:p>
            <w:pPr>
              <w:spacing w:before="40" w:after="40"/>
            </w:pPr>
            <w:r>
              <w:rPr>
                <w:b w:val="0"/>
                <w:color w:val="3D4A5C"/>
                <w:sz w:val="18"/>
              </w:rPr>
              <w:t>semaglutide peptide supplier</w:t>
            </w:r>
          </w:p>
        </w:tc>
        <w:tc>
          <w:tcPr>
            <w:tcW w:type="dxa" w:w="864"/>
            <w:shd w:val="clear" w:color="auto" w:fill="F7F8FA"/>
          </w:tcPr>
          <w:p>
            <w:pPr>
              <w:spacing w:before="40" w:after="40"/>
              <w:jc w:val="right"/>
            </w:pPr>
            <w:r>
              <w:rPr>
                <w:b w:val="0"/>
                <w:color w:val="3D4A5C"/>
                <w:sz w:val="18"/>
              </w:rPr>
              <w:t>0</w:t>
            </w:r>
          </w:p>
        </w:tc>
        <w:tc>
          <w:tcPr>
            <w:tcW w:type="dxa" w:w="1296"/>
            <w:shd w:val="clear" w:color="auto" w:fill="F7F8FA"/>
          </w:tcPr>
          <w:p>
            <w:pPr>
              <w:spacing w:before="40" w:after="40"/>
              <w:jc w:val="right"/>
            </w:pPr>
            <w:r>
              <w:rPr>
                <w:b w:val="0"/>
                <w:color w:val="3D4A5C"/>
                <w:sz w:val="18"/>
              </w:rPr>
              <w:t>4</w:t>
            </w:r>
          </w:p>
        </w:tc>
        <w:tc>
          <w:tcPr>
            <w:tcW w:type="dxa" w:w="936"/>
            <w:shd w:val="clear" w:color="auto" w:fill="F7F8FA"/>
          </w:tcPr>
          <w:p>
            <w:pPr>
              <w:spacing w:before="40" w:after="40"/>
              <w:jc w:val="right"/>
            </w:pPr>
            <w:r>
              <w:rPr>
                <w:b w:val="0"/>
                <w:color w:val="3D4A5C"/>
                <w:sz w:val="18"/>
              </w:rPr>
              <w:t>0%</w:t>
            </w:r>
          </w:p>
        </w:tc>
        <w:tc>
          <w:tcPr>
            <w:tcW w:type="dxa" w:w="1224"/>
            <w:shd w:val="clear" w:color="auto" w:fill="F7F8FA"/>
          </w:tcPr>
          <w:p>
            <w:pPr>
              <w:spacing w:before="40" w:after="40"/>
              <w:jc w:val="right"/>
            </w:pPr>
            <w:r>
              <w:rPr>
                <w:b w:val="0"/>
                <w:color w:val="3D4A5C"/>
                <w:sz w:val="18"/>
              </w:rPr>
              <w:t>42.5</w:t>
            </w:r>
          </w:p>
        </w:tc>
        <w:tc>
          <w:tcPr>
            <w:tcW w:type="dxa" w:w="1152"/>
            <w:shd w:val="clear" w:color="auto" w:fill="F7F8FA"/>
          </w:tcPr>
          <w:p>
            <w:pPr>
              <w:spacing w:before="40" w:after="40"/>
              <w:jc w:val="right"/>
            </w:pPr>
            <w:r>
              <w:rPr>
                <w:b/>
                <w:color w:val="1A7A4A"/>
                <w:sz w:val="18"/>
              </w:rPr>
              <w:t>New</w:t>
            </w:r>
          </w:p>
        </w:tc>
      </w:tr>
      <w:tr>
        <w:tc>
          <w:tcPr>
            <w:tcW w:type="dxa" w:w="3168"/>
            <w:shd w:val="clear" w:color="auto" w:fill="FFFFFF"/>
          </w:tcPr>
          <w:p>
            <w:pPr>
              <w:spacing w:before="40" w:after="40"/>
            </w:pPr>
            <w:r>
              <w:rPr>
                <w:b w:val="0"/>
                <w:color w:val="3D4A5C"/>
                <w:sz w:val="18"/>
              </w:rPr>
              <w:t>research peptides</w:t>
            </w:r>
          </w:p>
        </w:tc>
        <w:tc>
          <w:tcPr>
            <w:tcW w:type="dxa" w:w="864"/>
            <w:shd w:val="clear" w:color="auto" w:fill="FFFFFF"/>
          </w:tcPr>
          <w:p>
            <w:pPr>
              <w:spacing w:before="40" w:after="40"/>
              <w:jc w:val="right"/>
            </w:pPr>
            <w:r>
              <w:rPr>
                <w:b w:val="0"/>
                <w:color w:val="3D4A5C"/>
                <w:sz w:val="18"/>
              </w:rPr>
              <w:t>0</w:t>
            </w:r>
          </w:p>
        </w:tc>
        <w:tc>
          <w:tcPr>
            <w:tcW w:type="dxa" w:w="1296"/>
            <w:shd w:val="clear" w:color="auto" w:fill="FFFFFF"/>
          </w:tcPr>
          <w:p>
            <w:pPr>
              <w:spacing w:before="40" w:after="40"/>
              <w:jc w:val="right"/>
            </w:pPr>
            <w:r>
              <w:rPr>
                <w:b w:val="0"/>
                <w:color w:val="3D4A5C"/>
                <w:sz w:val="18"/>
              </w:rPr>
              <w:t>7</w:t>
            </w:r>
          </w:p>
        </w:tc>
        <w:tc>
          <w:tcPr>
            <w:tcW w:type="dxa" w:w="936"/>
            <w:shd w:val="clear" w:color="auto" w:fill="FFFFFF"/>
          </w:tcPr>
          <w:p>
            <w:pPr>
              <w:spacing w:before="40" w:after="40"/>
              <w:jc w:val="right"/>
            </w:pPr>
            <w:r>
              <w:rPr>
                <w:b w:val="0"/>
                <w:color w:val="3D4A5C"/>
                <w:sz w:val="18"/>
              </w:rPr>
              <w:t>0%</w:t>
            </w:r>
          </w:p>
        </w:tc>
        <w:tc>
          <w:tcPr>
            <w:tcW w:type="dxa" w:w="1224"/>
            <w:shd w:val="clear" w:color="auto" w:fill="FFFFFF"/>
          </w:tcPr>
          <w:p>
            <w:pPr>
              <w:spacing w:before="40" w:after="40"/>
              <w:jc w:val="right"/>
            </w:pPr>
            <w:r>
              <w:rPr>
                <w:b w:val="0"/>
                <w:color w:val="3D4A5C"/>
                <w:sz w:val="18"/>
              </w:rPr>
              <w:t>69.1</w:t>
            </w:r>
          </w:p>
        </w:tc>
        <w:tc>
          <w:tcPr>
            <w:tcW w:type="dxa" w:w="1152"/>
            <w:shd w:val="clear" w:color="auto" w:fill="FFFFFF"/>
          </w:tcPr>
          <w:p>
            <w:pPr>
              <w:spacing w:before="40" w:after="40"/>
              <w:jc w:val="right"/>
            </w:pPr>
            <w:r>
              <w:rPr>
                <w:b/>
                <w:color w:val="1A7A4A"/>
                <w:sz w:val="18"/>
              </w:rPr>
              <w:t>New</w:t>
            </w:r>
          </w:p>
        </w:tc>
      </w:tr>
    </w:tbl>
    <w:p>
      <w:pPr>
        <w:spacing w:after="40"/>
      </w:pPr>
    </w:p>
    <w:p>
      <w:pPr>
        <w:spacing w:before="40" w:after="120"/>
      </w:pPr>
      <w:r>
        <w:rPr>
          <w:b w:val="0"/>
          <w:color w:val="3D4A5C"/>
          <w:sz w:val="20"/>
        </w:rPr>
        <w:t xml:space="preserve">"Research compounds" at position 15.3 (up from 40.8) is the most important keyword — just outside Page 1. </w:t>
      </w:r>
      <w:r>
        <w:rPr>
          <w:b/>
          <w:color w:val="0D1B2A"/>
          <w:sz w:val="20"/>
        </w:rPr>
        <w:t>"Research compound" at 7.8 and "aarise" at 9.6 are both on Page 1.</w:t>
      </w:r>
      <w:r>
        <w:rPr>
          <w:b w:val="0"/>
          <w:color w:val="3D4A5C"/>
          <w:sz w:val="20"/>
        </w:rPr>
        <w:t xml:space="preserve"> Several new keywords entered the index for the first time this month.</w:t>
      </w:r>
    </w:p>
    <w:p>
      <w:pPr>
        <w:spacing w:before="120" w:after="160"/>
        <w:ind w:left="216"/>
        <w:pBdr>
          <w:left w:val="single" w:sz="18" w:color="1A5FA8"/>
        </w:pBdr>
      </w:pPr>
      <w:r>
        <w:rPr>
          <w:b/>
          <w:color w:val="1A5FA8"/>
          <w:sz w:val="19"/>
        </w:rPr>
        <w:t xml:space="preserve">Key Signal: </w:t>
      </w:r>
      <w:r>
        <w:rPr>
          <w:color w:val="3D4A5C"/>
          <w:sz w:val="19"/>
        </w:rPr>
        <w:t>"Research compound" is now at position 7.8 — Page 1. "Compounds for research" is at 12.6, just below Page 1. One targeted piece of content on these terms could push both into top 10 and deliver the site's first consistent organic clicks.</w:t>
      </w:r>
    </w:p>
    <w:p>
      <w:pPr>
        <w:spacing w:before="40" w:after="40"/>
        <w:pBdr>
          <w:bottom w:val="single" w:sz="6" w:color="1A5FA8"/>
        </w:pBdr>
      </w:pPr>
    </w:p>
    <w:p>
      <w:pPr>
        <w:spacing w:before="40" w:after="120"/>
      </w:pPr>
      <w:r>
        <w:rPr>
          <w:b/>
          <w:color w:val="1A5FA8"/>
          <w:sz w:val="16"/>
        </w:rPr>
        <w:t>GOOGLE ANALYTICS — OVERVIEW</w:t>
      </w:r>
    </w:p>
    <w:tbl>
      <w:tblPr>
        <w:tblStyle w:val="TableGrid"/>
        <w:tblW w:type="auto" w:w="0"/>
        <w:tblLook w:firstColumn="1" w:firstRow="1" w:lastColumn="0" w:lastRow="0" w:noHBand="0" w:noVBand="1" w:val="04A0"/>
      </w:tblPr>
      <w:tblGrid>
        <w:gridCol w:w="4680"/>
        <w:gridCol w:w="4680"/>
      </w:tblGrid>
      <w:tr>
        <w:tc>
          <w:tcPr>
            <w:tcW w:type="dxa" w:w="5040"/>
            <w:shd w:val="clear" w:color="auto" w:fill="E8ECF2"/>
          </w:tcPr>
          <w:p>
            <w:pPr>
              <w:spacing w:before="40" w:after="40"/>
            </w:pPr>
            <w:r>
              <w:rPr>
                <w:b/>
                <w:color w:val="6B7A8D"/>
                <w:sz w:val="17"/>
              </w:rPr>
              <w:t>Metric</w:t>
            </w:r>
          </w:p>
        </w:tc>
        <w:tc>
          <w:tcPr>
            <w:tcW w:type="dxa" w:w="4320"/>
            <w:shd w:val="clear" w:color="auto" w:fill="E8ECF2"/>
          </w:tcPr>
          <w:p>
            <w:pPr>
              <w:spacing w:before="40" w:after="40"/>
              <w:jc w:val="right"/>
            </w:pPr>
            <w:r>
              <w:rPr>
                <w:b/>
                <w:color w:val="6B7A8D"/>
                <w:sz w:val="17"/>
              </w:rPr>
              <w:t>Value</w:t>
            </w:r>
          </w:p>
        </w:tc>
      </w:tr>
      <w:tr>
        <w:tc>
          <w:tcPr>
            <w:tcW w:type="dxa" w:w="5040"/>
            <w:shd w:val="clear" w:color="auto" w:fill="FFFFFF"/>
          </w:tcPr>
          <w:p>
            <w:pPr>
              <w:spacing w:before="40" w:after="40"/>
            </w:pPr>
            <w:r>
              <w:rPr>
                <w:b w:val="0"/>
                <w:color w:val="3D4A5C"/>
                <w:sz w:val="18"/>
              </w:rPr>
              <w:t>Active Users</w:t>
            </w:r>
          </w:p>
        </w:tc>
        <w:tc>
          <w:tcPr>
            <w:tcW w:type="dxa" w:w="4320"/>
            <w:shd w:val="clear" w:color="auto" w:fill="FFFFFF"/>
          </w:tcPr>
          <w:p>
            <w:pPr>
              <w:spacing w:before="40" w:after="40"/>
              <w:jc w:val="right"/>
            </w:pPr>
            <w:r>
              <w:rPr>
                <w:b w:val="0"/>
                <w:color w:val="3D4A5C"/>
                <w:sz w:val="18"/>
              </w:rPr>
              <w:t>232</w:t>
            </w:r>
          </w:p>
        </w:tc>
      </w:tr>
      <w:tr>
        <w:tc>
          <w:tcPr>
            <w:tcW w:type="dxa" w:w="5040"/>
            <w:shd w:val="clear" w:color="auto" w:fill="F7F8FA"/>
          </w:tcPr>
          <w:p>
            <w:pPr>
              <w:spacing w:before="40" w:after="40"/>
            </w:pPr>
            <w:r>
              <w:rPr>
                <w:b w:val="0"/>
                <w:color w:val="3D4A5C"/>
                <w:sz w:val="18"/>
              </w:rPr>
              <w:t>New Users</w:t>
            </w:r>
          </w:p>
        </w:tc>
        <w:tc>
          <w:tcPr>
            <w:tcW w:type="dxa" w:w="4320"/>
            <w:shd w:val="clear" w:color="auto" w:fill="F7F8FA"/>
          </w:tcPr>
          <w:p>
            <w:pPr>
              <w:spacing w:before="40" w:after="40"/>
              <w:jc w:val="right"/>
            </w:pPr>
            <w:r>
              <w:rPr>
                <w:b w:val="0"/>
                <w:color w:val="3D4A5C"/>
                <w:sz w:val="18"/>
              </w:rPr>
              <w:t>216</w:t>
            </w:r>
          </w:p>
        </w:tc>
      </w:tr>
      <w:tr>
        <w:tc>
          <w:tcPr>
            <w:tcW w:type="dxa" w:w="5040"/>
            <w:shd w:val="clear" w:color="auto" w:fill="FFFFFF"/>
          </w:tcPr>
          <w:p>
            <w:pPr>
              <w:spacing w:before="40" w:after="40"/>
            </w:pPr>
            <w:r>
              <w:rPr>
                <w:b/>
                <w:color w:val="0D1B2A"/>
                <w:sz w:val="18"/>
              </w:rPr>
              <w:t>Avg. Engagement Time</w:t>
            </w:r>
          </w:p>
        </w:tc>
        <w:tc>
          <w:tcPr>
            <w:tcW w:type="dxa" w:w="4320"/>
            <w:shd w:val="clear" w:color="auto" w:fill="FFFFFF"/>
          </w:tcPr>
          <w:p>
            <w:pPr>
              <w:spacing w:before="40" w:after="40"/>
              <w:jc w:val="right"/>
            </w:pPr>
            <w:r>
              <w:rPr>
                <w:b/>
                <w:color w:val="1A7A4A"/>
                <w:sz w:val="18"/>
              </w:rPr>
              <w:t>138 seconds</w:t>
            </w:r>
          </w:p>
        </w:tc>
      </w:tr>
      <w:tr>
        <w:tc>
          <w:tcPr>
            <w:tcW w:type="dxa" w:w="5040"/>
            <w:shd w:val="clear" w:color="auto" w:fill="F7F8FA"/>
          </w:tcPr>
          <w:p>
            <w:pPr>
              <w:spacing w:before="40" w:after="40"/>
            </w:pPr>
            <w:r>
              <w:rPr>
                <w:b w:val="0"/>
                <w:color w:val="3D4A5C"/>
                <w:sz w:val="18"/>
              </w:rPr>
              <w:t>Total Events</w:t>
            </w:r>
          </w:p>
        </w:tc>
        <w:tc>
          <w:tcPr>
            <w:tcW w:type="dxa" w:w="4320"/>
            <w:shd w:val="clear" w:color="auto" w:fill="F7F8FA"/>
          </w:tcPr>
          <w:p>
            <w:pPr>
              <w:spacing w:before="40" w:after="40"/>
              <w:jc w:val="right"/>
            </w:pPr>
            <w:r>
              <w:rPr>
                <w:b w:val="0"/>
                <w:color w:val="3D4A5C"/>
                <w:sz w:val="18"/>
              </w:rPr>
              <w:t>3,870</w:t>
            </w:r>
          </w:p>
        </w:tc>
      </w:tr>
      <w:tr>
        <w:tc>
          <w:tcPr>
            <w:tcW w:type="dxa" w:w="5040"/>
            <w:shd w:val="clear" w:color="auto" w:fill="FFFFFF"/>
          </w:tcPr>
          <w:p>
            <w:pPr>
              <w:spacing w:before="40" w:after="40"/>
            </w:pPr>
            <w:r>
              <w:rPr>
                <w:b/>
                <w:color w:val="0D1B2A"/>
                <w:sz w:val="18"/>
              </w:rPr>
              <w:t>Checkout Page Views</w:t>
            </w:r>
          </w:p>
        </w:tc>
        <w:tc>
          <w:tcPr>
            <w:tcW w:type="dxa" w:w="4320"/>
            <w:shd w:val="clear" w:color="auto" w:fill="FFFFFF"/>
          </w:tcPr>
          <w:p>
            <w:pPr>
              <w:spacing w:before="40" w:after="40"/>
              <w:jc w:val="right"/>
            </w:pPr>
            <w:r>
              <w:rPr>
                <w:b/>
                <w:color w:val="1A7A4A"/>
                <w:sz w:val="18"/>
              </w:rPr>
              <w:t>13  (5.6% checkout rate)</w:t>
            </w:r>
          </w:p>
        </w:tc>
      </w:tr>
    </w:tbl>
    <w:p>
      <w:pPr>
        <w:spacing w:after="40"/>
      </w:pPr>
    </w:p>
    <w:p>
      <w:pPr>
        <w:spacing w:before="40" w:after="120"/>
      </w:pPr>
      <w:r>
        <w:rPr>
          <w:b/>
          <w:color w:val="0D1B2A"/>
          <w:sz w:val="20"/>
        </w:rPr>
        <w:t>138-second average engagement time</w:t>
      </w:r>
      <w:r>
        <w:rPr>
          <w:b w:val="0"/>
          <w:color w:val="3D4A5C"/>
          <w:sz w:val="20"/>
        </w:rPr>
        <w:t xml:space="preserve"> is exceptional — nearly 6x higher than aarisepharma.com. Users who find the site are deeply reading product pages, indicating high buyer intent. The issue is purely discovery (search positions), not content quality or conversion. 13 checkout page views from 232 users = </w:t>
      </w:r>
      <w:r>
        <w:rPr>
          <w:b/>
          <w:color w:val="0D1B2A"/>
          <w:sz w:val="20"/>
        </w:rPr>
        <w:t>5.6% checkout rate</w:t>
      </w:r>
      <w:r>
        <w:rPr>
          <w:b w:val="0"/>
          <w:color w:val="3D4A5C"/>
          <w:sz w:val="20"/>
        </w:rPr>
        <w:t xml:space="preserve"> — high for a research compound site at this stage.</w:t>
      </w:r>
    </w:p>
    <w:p>
      <w:pPr>
        <w:spacing w:before="40" w:after="40"/>
        <w:pBdr>
          <w:bottom w:val="single" w:sz="6" w:color="1A5FA8"/>
        </w:pBdr>
      </w:pPr>
    </w:p>
    <w:p>
      <w:pPr>
        <w:spacing w:before="40" w:after="120"/>
      </w:pPr>
      <w:r>
        <w:rPr>
          <w:b/>
          <w:color w:val="1A5FA8"/>
          <w:sz w:val="16"/>
        </w:rPr>
        <w:t>TOP PAGES (GA4)</w:t>
      </w:r>
    </w:p>
    <w:tbl>
      <w:tblPr>
        <w:tblStyle w:val="TableGrid"/>
        <w:tblW w:type="auto" w:w="0"/>
        <w:tblLook w:firstColumn="1" w:firstRow="1" w:lastColumn="0" w:lastRow="0" w:noHBand="0" w:noVBand="1" w:val="04A0"/>
      </w:tblPr>
      <w:tblGrid>
        <w:gridCol w:w="2340"/>
        <w:gridCol w:w="2340"/>
        <w:gridCol w:w="2340"/>
        <w:gridCol w:w="2340"/>
      </w:tblGrid>
      <w:tr>
        <w:tc>
          <w:tcPr>
            <w:tcW w:type="dxa" w:w="3312"/>
            <w:shd w:val="clear" w:color="auto" w:fill="E8ECF2"/>
          </w:tcPr>
          <w:p>
            <w:pPr>
              <w:spacing w:before="40" w:after="40"/>
            </w:pPr>
            <w:r>
              <w:rPr>
                <w:b/>
                <w:color w:val="6B7A8D"/>
                <w:sz w:val="17"/>
              </w:rPr>
              <w:t>Page</w:t>
            </w:r>
          </w:p>
        </w:tc>
        <w:tc>
          <w:tcPr>
            <w:tcW w:type="dxa" w:w="1440"/>
            <w:shd w:val="clear" w:color="auto" w:fill="E8ECF2"/>
          </w:tcPr>
          <w:p>
            <w:pPr>
              <w:spacing w:before="40" w:after="40"/>
              <w:jc w:val="right"/>
            </w:pPr>
            <w:r>
              <w:rPr>
                <w:b/>
                <w:color w:val="6B7A8D"/>
                <w:sz w:val="17"/>
              </w:rPr>
              <w:t>Views</w:t>
            </w:r>
          </w:p>
        </w:tc>
        <w:tc>
          <w:tcPr>
            <w:tcW w:type="dxa" w:w="1872"/>
            <w:shd w:val="clear" w:color="auto" w:fill="E8ECF2"/>
          </w:tcPr>
          <w:p>
            <w:pPr>
              <w:spacing w:before="40" w:after="40"/>
              <w:jc w:val="right"/>
            </w:pPr>
            <w:r>
              <w:rPr>
                <w:b/>
                <w:color w:val="6B7A8D"/>
                <w:sz w:val="17"/>
              </w:rPr>
              <w:t>Active Users</w:t>
            </w:r>
          </w:p>
        </w:tc>
        <w:tc>
          <w:tcPr>
            <w:tcW w:type="dxa" w:w="2592"/>
            <w:shd w:val="clear" w:color="auto" w:fill="E8ECF2"/>
          </w:tcPr>
          <w:p>
            <w:pPr>
              <w:spacing w:before="40" w:after="40"/>
              <w:jc w:val="right"/>
            </w:pPr>
            <w:r>
              <w:rPr>
                <w:b/>
                <w:color w:val="6B7A8D"/>
                <w:sz w:val="17"/>
              </w:rPr>
              <w:t>Bounce Rate</w:t>
            </w:r>
          </w:p>
        </w:tc>
      </w:tr>
      <w:tr>
        <w:tc>
          <w:tcPr>
            <w:tcW w:type="dxa" w:w="3312"/>
            <w:shd w:val="clear" w:color="auto" w:fill="FFFFFF"/>
          </w:tcPr>
          <w:p>
            <w:pPr>
              <w:spacing w:before="40" w:after="40"/>
            </w:pPr>
            <w:r>
              <w:rPr>
                <w:b/>
                <w:color w:val="0D1B2A"/>
                <w:sz w:val="18"/>
              </w:rPr>
              <w:t>Peptides</w:t>
            </w:r>
          </w:p>
        </w:tc>
        <w:tc>
          <w:tcPr>
            <w:tcW w:type="dxa" w:w="1440"/>
            <w:shd w:val="clear" w:color="auto" w:fill="FFFFFF"/>
          </w:tcPr>
          <w:p>
            <w:pPr>
              <w:spacing w:before="40" w:after="40"/>
              <w:jc w:val="right"/>
            </w:pPr>
            <w:r>
              <w:rPr>
                <w:b w:val="0"/>
                <w:color w:val="3D4A5C"/>
                <w:sz w:val="18"/>
              </w:rPr>
              <w:t>253</w:t>
            </w:r>
          </w:p>
        </w:tc>
        <w:tc>
          <w:tcPr>
            <w:tcW w:type="dxa" w:w="1872"/>
            <w:shd w:val="clear" w:color="auto" w:fill="FFFFFF"/>
          </w:tcPr>
          <w:p>
            <w:pPr>
              <w:spacing w:before="40" w:after="40"/>
              <w:jc w:val="right"/>
            </w:pPr>
            <w:r>
              <w:rPr>
                <w:b w:val="0"/>
                <w:color w:val="3D4A5C"/>
                <w:sz w:val="18"/>
              </w:rPr>
              <w:t>86</w:t>
            </w:r>
          </w:p>
        </w:tc>
        <w:tc>
          <w:tcPr>
            <w:tcW w:type="dxa" w:w="2592"/>
            <w:shd w:val="clear" w:color="auto" w:fill="FFFFFF"/>
          </w:tcPr>
          <w:p>
            <w:pPr>
              <w:spacing w:before="40" w:after="40"/>
              <w:jc w:val="right"/>
            </w:pPr>
            <w:r>
              <w:rPr>
                <w:b w:val="0"/>
                <w:color w:val="3D4A5C"/>
                <w:sz w:val="18"/>
              </w:rPr>
              <w:t>21%</w:t>
            </w:r>
          </w:p>
        </w:tc>
      </w:tr>
      <w:tr>
        <w:tc>
          <w:tcPr>
            <w:tcW w:type="dxa" w:w="3312"/>
            <w:shd w:val="clear" w:color="auto" w:fill="F7F8FA"/>
          </w:tcPr>
          <w:p>
            <w:pPr>
              <w:spacing w:before="40" w:after="40"/>
            </w:pPr>
            <w:r>
              <w:rPr>
                <w:b w:val="0"/>
                <w:color w:val="3D4A5C"/>
                <w:sz w:val="18"/>
              </w:rPr>
              <w:t>Steroids</w:t>
            </w:r>
          </w:p>
        </w:tc>
        <w:tc>
          <w:tcPr>
            <w:tcW w:type="dxa" w:w="1440"/>
            <w:shd w:val="clear" w:color="auto" w:fill="F7F8FA"/>
          </w:tcPr>
          <w:p>
            <w:pPr>
              <w:spacing w:before="40" w:after="40"/>
              <w:jc w:val="right"/>
            </w:pPr>
            <w:r>
              <w:rPr>
                <w:b w:val="0"/>
                <w:color w:val="3D4A5C"/>
                <w:sz w:val="18"/>
              </w:rPr>
              <w:t>242</w:t>
            </w:r>
          </w:p>
        </w:tc>
        <w:tc>
          <w:tcPr>
            <w:tcW w:type="dxa" w:w="1872"/>
            <w:shd w:val="clear" w:color="auto" w:fill="F7F8FA"/>
          </w:tcPr>
          <w:p>
            <w:pPr>
              <w:spacing w:before="40" w:after="40"/>
              <w:jc w:val="right"/>
            </w:pPr>
            <w:r>
              <w:rPr>
                <w:b w:val="0"/>
                <w:color w:val="3D4A5C"/>
                <w:sz w:val="18"/>
              </w:rPr>
              <w:t>74</w:t>
            </w:r>
          </w:p>
        </w:tc>
        <w:tc>
          <w:tcPr>
            <w:tcW w:type="dxa" w:w="2592"/>
            <w:shd w:val="clear" w:color="auto" w:fill="F7F8FA"/>
          </w:tcPr>
          <w:p>
            <w:pPr>
              <w:spacing w:before="40" w:after="40"/>
              <w:jc w:val="right"/>
            </w:pPr>
            <w:r>
              <w:rPr>
                <w:b w:val="0"/>
                <w:color w:val="3D4A5C"/>
                <w:sz w:val="18"/>
              </w:rPr>
              <w:t>25%</w:t>
            </w:r>
          </w:p>
        </w:tc>
      </w:tr>
      <w:tr>
        <w:tc>
          <w:tcPr>
            <w:tcW w:type="dxa" w:w="3312"/>
            <w:shd w:val="clear" w:color="auto" w:fill="FFFFFF"/>
          </w:tcPr>
          <w:p>
            <w:pPr>
              <w:spacing w:before="40" w:after="40"/>
            </w:pPr>
            <w:r>
              <w:rPr>
                <w:b w:val="0"/>
                <w:color w:val="3D4A5C"/>
                <w:sz w:val="18"/>
              </w:rPr>
              <w:t>Home</w:t>
            </w:r>
          </w:p>
        </w:tc>
        <w:tc>
          <w:tcPr>
            <w:tcW w:type="dxa" w:w="1440"/>
            <w:shd w:val="clear" w:color="auto" w:fill="FFFFFF"/>
          </w:tcPr>
          <w:p>
            <w:pPr>
              <w:spacing w:before="40" w:after="40"/>
              <w:jc w:val="right"/>
            </w:pPr>
            <w:r>
              <w:rPr>
                <w:b w:val="0"/>
                <w:color w:val="3D4A5C"/>
                <w:sz w:val="18"/>
              </w:rPr>
              <w:t>172</w:t>
            </w:r>
          </w:p>
        </w:tc>
        <w:tc>
          <w:tcPr>
            <w:tcW w:type="dxa" w:w="1872"/>
            <w:shd w:val="clear" w:color="auto" w:fill="FFFFFF"/>
          </w:tcPr>
          <w:p>
            <w:pPr>
              <w:spacing w:before="40" w:after="40"/>
              <w:jc w:val="right"/>
            </w:pPr>
            <w:r>
              <w:rPr>
                <w:b w:val="0"/>
                <w:color w:val="3D4A5C"/>
                <w:sz w:val="18"/>
              </w:rPr>
              <w:t>88</w:t>
            </w:r>
          </w:p>
        </w:tc>
        <w:tc>
          <w:tcPr>
            <w:tcW w:type="dxa" w:w="2592"/>
            <w:shd w:val="clear" w:color="auto" w:fill="FFFFFF"/>
          </w:tcPr>
          <w:p>
            <w:pPr>
              <w:spacing w:before="40" w:after="40"/>
              <w:jc w:val="right"/>
            </w:pPr>
            <w:r>
              <w:rPr>
                <w:b w:val="0"/>
                <w:color w:val="3D4A5C"/>
                <w:sz w:val="18"/>
              </w:rPr>
              <w:t>31%</w:t>
            </w:r>
          </w:p>
        </w:tc>
      </w:tr>
      <w:tr>
        <w:tc>
          <w:tcPr>
            <w:tcW w:type="dxa" w:w="3312"/>
            <w:shd w:val="clear" w:color="auto" w:fill="F7F8FA"/>
          </w:tcPr>
          <w:p>
            <w:pPr>
              <w:spacing w:before="40" w:after="40"/>
            </w:pPr>
            <w:r>
              <w:rPr>
                <w:b w:val="0"/>
                <w:color w:val="3D4A5C"/>
                <w:sz w:val="18"/>
              </w:rPr>
              <w:t>Shop</w:t>
            </w:r>
          </w:p>
        </w:tc>
        <w:tc>
          <w:tcPr>
            <w:tcW w:type="dxa" w:w="1440"/>
            <w:shd w:val="clear" w:color="auto" w:fill="F7F8FA"/>
          </w:tcPr>
          <w:p>
            <w:pPr>
              <w:spacing w:before="40" w:after="40"/>
              <w:jc w:val="right"/>
            </w:pPr>
            <w:r>
              <w:rPr>
                <w:b w:val="0"/>
                <w:color w:val="3D4A5C"/>
                <w:sz w:val="18"/>
              </w:rPr>
              <w:t>158</w:t>
            </w:r>
          </w:p>
        </w:tc>
        <w:tc>
          <w:tcPr>
            <w:tcW w:type="dxa" w:w="1872"/>
            <w:shd w:val="clear" w:color="auto" w:fill="F7F8FA"/>
          </w:tcPr>
          <w:p>
            <w:pPr>
              <w:spacing w:before="40" w:after="40"/>
              <w:jc w:val="right"/>
            </w:pPr>
            <w:r>
              <w:rPr>
                <w:b w:val="0"/>
                <w:color w:val="3D4A5C"/>
                <w:sz w:val="18"/>
              </w:rPr>
              <w:t>27</w:t>
            </w:r>
          </w:p>
        </w:tc>
        <w:tc>
          <w:tcPr>
            <w:tcW w:type="dxa" w:w="2592"/>
            <w:shd w:val="clear" w:color="auto" w:fill="F7F8FA"/>
          </w:tcPr>
          <w:p>
            <w:pPr>
              <w:spacing w:before="40" w:after="40"/>
              <w:jc w:val="right"/>
            </w:pPr>
            <w:r>
              <w:rPr>
                <w:b w:val="0"/>
                <w:color w:val="3D4A5C"/>
                <w:sz w:val="18"/>
              </w:rPr>
              <w:t>20%</w:t>
            </w:r>
          </w:p>
        </w:tc>
      </w:tr>
      <w:tr>
        <w:tc>
          <w:tcPr>
            <w:tcW w:type="dxa" w:w="3312"/>
            <w:shd w:val="clear" w:color="auto" w:fill="FFFFFF"/>
          </w:tcPr>
          <w:p>
            <w:pPr>
              <w:spacing w:before="40" w:after="40"/>
            </w:pPr>
            <w:r>
              <w:rPr>
                <w:b w:val="0"/>
                <w:color w:val="3D4A5C"/>
                <w:sz w:val="18"/>
              </w:rPr>
              <w:t>Hormones</w:t>
            </w:r>
          </w:p>
        </w:tc>
        <w:tc>
          <w:tcPr>
            <w:tcW w:type="dxa" w:w="1440"/>
            <w:shd w:val="clear" w:color="auto" w:fill="FFFFFF"/>
          </w:tcPr>
          <w:p>
            <w:pPr>
              <w:spacing w:before="40" w:after="40"/>
              <w:jc w:val="right"/>
            </w:pPr>
            <w:r>
              <w:rPr>
                <w:b w:val="0"/>
                <w:color w:val="3D4A5C"/>
                <w:sz w:val="18"/>
              </w:rPr>
              <w:t>76</w:t>
            </w:r>
          </w:p>
        </w:tc>
        <w:tc>
          <w:tcPr>
            <w:tcW w:type="dxa" w:w="1872"/>
            <w:shd w:val="clear" w:color="auto" w:fill="FFFFFF"/>
          </w:tcPr>
          <w:p>
            <w:pPr>
              <w:spacing w:before="40" w:after="40"/>
              <w:jc w:val="right"/>
            </w:pPr>
            <w:r>
              <w:rPr>
                <w:b w:val="0"/>
                <w:color w:val="3D4A5C"/>
                <w:sz w:val="18"/>
              </w:rPr>
              <w:t>43</w:t>
            </w:r>
          </w:p>
        </w:tc>
        <w:tc>
          <w:tcPr>
            <w:tcW w:type="dxa" w:w="2592"/>
            <w:shd w:val="clear" w:color="auto" w:fill="FFFFFF"/>
          </w:tcPr>
          <w:p>
            <w:pPr>
              <w:spacing w:before="40" w:after="40"/>
              <w:jc w:val="right"/>
            </w:pPr>
            <w:r>
              <w:rPr>
                <w:b w:val="0"/>
                <w:color w:val="3D4A5C"/>
                <w:sz w:val="18"/>
              </w:rPr>
              <w:t>6%</w:t>
            </w:r>
          </w:p>
        </w:tc>
      </w:tr>
      <w:tr>
        <w:tc>
          <w:tcPr>
            <w:tcW w:type="dxa" w:w="3312"/>
            <w:shd w:val="clear" w:color="auto" w:fill="F7F8FA"/>
          </w:tcPr>
          <w:p>
            <w:pPr>
              <w:spacing w:before="40" w:after="40"/>
            </w:pPr>
            <w:r>
              <w:rPr>
                <w:b w:val="0"/>
                <w:color w:val="3D4A5C"/>
                <w:sz w:val="18"/>
              </w:rPr>
              <w:t>Pharma</w:t>
            </w:r>
          </w:p>
        </w:tc>
        <w:tc>
          <w:tcPr>
            <w:tcW w:type="dxa" w:w="1440"/>
            <w:shd w:val="clear" w:color="auto" w:fill="F7F8FA"/>
          </w:tcPr>
          <w:p>
            <w:pPr>
              <w:spacing w:before="40" w:after="40"/>
              <w:jc w:val="right"/>
            </w:pPr>
            <w:r>
              <w:rPr>
                <w:b w:val="0"/>
                <w:color w:val="3D4A5C"/>
                <w:sz w:val="18"/>
              </w:rPr>
              <w:t>75</w:t>
            </w:r>
          </w:p>
        </w:tc>
        <w:tc>
          <w:tcPr>
            <w:tcW w:type="dxa" w:w="1872"/>
            <w:shd w:val="clear" w:color="auto" w:fill="F7F8FA"/>
          </w:tcPr>
          <w:p>
            <w:pPr>
              <w:spacing w:before="40" w:after="40"/>
              <w:jc w:val="right"/>
            </w:pPr>
            <w:r>
              <w:rPr>
                <w:b w:val="0"/>
                <w:color w:val="3D4A5C"/>
                <w:sz w:val="18"/>
              </w:rPr>
              <w:t>40</w:t>
            </w:r>
          </w:p>
        </w:tc>
        <w:tc>
          <w:tcPr>
            <w:tcW w:type="dxa" w:w="2592"/>
            <w:shd w:val="clear" w:color="auto" w:fill="F7F8FA"/>
          </w:tcPr>
          <w:p>
            <w:pPr>
              <w:spacing w:before="40" w:after="40"/>
              <w:jc w:val="right"/>
            </w:pPr>
            <w:r>
              <w:rPr>
                <w:b w:val="0"/>
                <w:color w:val="3D4A5C"/>
                <w:sz w:val="18"/>
              </w:rPr>
              <w:t>37%</w:t>
            </w:r>
          </w:p>
        </w:tc>
      </w:tr>
      <w:tr>
        <w:tc>
          <w:tcPr>
            <w:tcW w:type="dxa" w:w="3312"/>
            <w:shd w:val="clear" w:color="auto" w:fill="FFFFFF"/>
          </w:tcPr>
          <w:p>
            <w:pPr>
              <w:spacing w:before="40" w:after="40"/>
            </w:pPr>
            <w:r>
              <w:rPr>
                <w:b w:val="0"/>
                <w:color w:val="3D4A5C"/>
                <w:sz w:val="18"/>
              </w:rPr>
              <w:t>Tirzepatide</w:t>
            </w:r>
          </w:p>
        </w:tc>
        <w:tc>
          <w:tcPr>
            <w:tcW w:type="dxa" w:w="1440"/>
            <w:shd w:val="clear" w:color="auto" w:fill="FFFFFF"/>
          </w:tcPr>
          <w:p>
            <w:pPr>
              <w:spacing w:before="40" w:after="40"/>
              <w:jc w:val="right"/>
            </w:pPr>
            <w:r>
              <w:rPr>
                <w:b w:val="0"/>
                <w:color w:val="3D4A5C"/>
                <w:sz w:val="18"/>
              </w:rPr>
              <w:t>17</w:t>
            </w:r>
          </w:p>
        </w:tc>
        <w:tc>
          <w:tcPr>
            <w:tcW w:type="dxa" w:w="1872"/>
            <w:shd w:val="clear" w:color="auto" w:fill="FFFFFF"/>
          </w:tcPr>
          <w:p>
            <w:pPr>
              <w:spacing w:before="40" w:after="40"/>
              <w:jc w:val="right"/>
            </w:pPr>
            <w:r>
              <w:rPr>
                <w:b w:val="0"/>
                <w:color w:val="3D4A5C"/>
                <w:sz w:val="18"/>
              </w:rPr>
              <w:t>8</w:t>
            </w:r>
          </w:p>
        </w:tc>
        <w:tc>
          <w:tcPr>
            <w:tcW w:type="dxa" w:w="2592"/>
            <w:shd w:val="clear" w:color="auto" w:fill="FFFFFF"/>
          </w:tcPr>
          <w:p>
            <w:pPr>
              <w:spacing w:before="40" w:after="40"/>
              <w:jc w:val="right"/>
            </w:pPr>
            <w:r>
              <w:rPr>
                <w:b w:val="0"/>
                <w:color w:val="3D4A5C"/>
                <w:sz w:val="18"/>
              </w:rPr>
              <w:t>29%</w:t>
            </w:r>
          </w:p>
        </w:tc>
      </w:tr>
      <w:tr>
        <w:tc>
          <w:tcPr>
            <w:tcW w:type="dxa" w:w="3312"/>
            <w:shd w:val="clear" w:color="auto" w:fill="F7F8FA"/>
          </w:tcPr>
          <w:p>
            <w:pPr>
              <w:spacing w:before="40" w:after="40"/>
            </w:pPr>
            <w:r>
              <w:rPr>
                <w:b/>
                <w:color w:val="0D1B2A"/>
                <w:sz w:val="18"/>
              </w:rPr>
              <w:t>Checkout</w:t>
            </w:r>
          </w:p>
        </w:tc>
        <w:tc>
          <w:tcPr>
            <w:tcW w:type="dxa" w:w="1440"/>
            <w:shd w:val="clear" w:color="auto" w:fill="F7F8FA"/>
          </w:tcPr>
          <w:p>
            <w:pPr>
              <w:spacing w:before="40" w:after="40"/>
              <w:jc w:val="right"/>
            </w:pPr>
            <w:r>
              <w:rPr>
                <w:b w:val="0"/>
                <w:color w:val="3D4A5C"/>
                <w:sz w:val="18"/>
              </w:rPr>
              <w:t>13</w:t>
            </w:r>
          </w:p>
        </w:tc>
        <w:tc>
          <w:tcPr>
            <w:tcW w:type="dxa" w:w="1872"/>
            <w:shd w:val="clear" w:color="auto" w:fill="F7F8FA"/>
          </w:tcPr>
          <w:p>
            <w:pPr>
              <w:spacing w:before="40" w:after="40"/>
              <w:jc w:val="right"/>
            </w:pPr>
            <w:r>
              <w:rPr>
                <w:b w:val="0"/>
                <w:color w:val="3D4A5C"/>
                <w:sz w:val="18"/>
              </w:rPr>
              <w:t>11</w:t>
            </w:r>
          </w:p>
        </w:tc>
        <w:tc>
          <w:tcPr>
            <w:tcW w:type="dxa" w:w="2592"/>
            <w:shd w:val="clear" w:color="auto" w:fill="F7F8FA"/>
          </w:tcPr>
          <w:p>
            <w:pPr>
              <w:spacing w:before="40" w:after="40"/>
              <w:jc w:val="right"/>
            </w:pPr>
            <w:r>
              <w:rPr>
                <w:b w:val="0"/>
                <w:color w:val="3D4A5C"/>
                <w:sz w:val="18"/>
              </w:rPr>
              <w:t>17%</w:t>
            </w:r>
          </w:p>
        </w:tc>
      </w:tr>
    </w:tbl>
    <w:p>
      <w:pPr>
        <w:spacing w:after="40"/>
      </w:pPr>
    </w:p>
    <w:p>
      <w:pPr>
        <w:spacing w:before="40" w:after="80"/>
      </w:pPr>
      <w:r>
        <w:rPr>
          <w:b w:val="0"/>
          <w:color w:val="3D4A5C"/>
          <w:sz w:val="20"/>
        </w:rPr>
        <w:t>Peptides and Steroids are the top two category pages. The Hormones page has an exceptionally low 6% bounce rate. Checkout views (13) confirm purchase intent is present.</w:t>
      </w:r>
    </w:p>
    <w:p>
      <w:pPr>
        <w:spacing w:before="40" w:after="40"/>
        <w:pBdr>
          <w:bottom w:val="single" w:sz="6" w:color="1A5FA8"/>
        </w:pBdr>
      </w:pPr>
    </w:p>
    <w:p>
      <w:pPr>
        <w:spacing w:before="40" w:after="120"/>
      </w:pPr>
      <w:r>
        <w:rPr>
          <w:b/>
          <w:color w:val="1A5FA8"/>
          <w:sz w:val="16"/>
        </w:rPr>
        <w:t>TECHNICAL WORK COMPLETED THIS MONTH</w:t>
      </w:r>
    </w:p>
    <w:tbl>
      <w:tblPr>
        <w:tblStyle w:val="TableGrid"/>
        <w:tblW w:type="auto" w:w="0"/>
        <w:tblLook w:firstColumn="1" w:firstRow="1" w:lastColumn="0" w:lastRow="0" w:noHBand="0" w:noVBand="1" w:val="04A0"/>
      </w:tblPr>
      <w:tblGrid>
        <w:gridCol w:w="3120"/>
        <w:gridCol w:w="3120"/>
        <w:gridCol w:w="3120"/>
      </w:tblGrid>
      <w:tr>
        <w:tc>
          <w:tcPr>
            <w:tcW w:type="dxa" w:w="3312"/>
            <w:shd w:val="clear" w:color="auto" w:fill="E8ECF2"/>
          </w:tcPr>
          <w:p>
            <w:pPr>
              <w:spacing w:before="40" w:after="40"/>
            </w:pPr>
            <w:r>
              <w:rPr>
                <w:b/>
                <w:color w:val="6B7A8D"/>
                <w:sz w:val="17"/>
              </w:rPr>
              <w:t>Fix</w:t>
            </w:r>
          </w:p>
        </w:tc>
        <w:tc>
          <w:tcPr>
            <w:tcW w:type="dxa" w:w="864"/>
            <w:shd w:val="clear" w:color="auto" w:fill="E8ECF2"/>
          </w:tcPr>
          <w:p>
            <w:pPr>
              <w:spacing w:before="40" w:after="40"/>
              <w:jc w:val="right"/>
            </w:pPr>
            <w:r>
              <w:rPr>
                <w:b/>
                <w:color w:val="6B7A8D"/>
                <w:sz w:val="17"/>
              </w:rPr>
              <w:t>Pages</w:t>
            </w:r>
          </w:p>
        </w:tc>
        <w:tc>
          <w:tcPr>
            <w:tcW w:type="dxa" w:w="5040"/>
            <w:shd w:val="clear" w:color="auto" w:fill="E8ECF2"/>
          </w:tcPr>
          <w:p>
            <w:pPr>
              <w:spacing w:before="40" w:after="40"/>
              <w:jc w:val="right"/>
            </w:pPr>
            <w:r>
              <w:rPr>
                <w:b/>
                <w:color w:val="6B7A8D"/>
                <w:sz w:val="17"/>
              </w:rPr>
              <w:t>Impact</w:t>
            </w:r>
          </w:p>
        </w:tc>
      </w:tr>
      <w:tr>
        <w:tc>
          <w:tcPr>
            <w:tcW w:type="dxa" w:w="3312"/>
            <w:shd w:val="clear" w:color="auto" w:fill="FFFFFF"/>
          </w:tcPr>
          <w:p>
            <w:pPr>
              <w:spacing w:before="40" w:after="40"/>
            </w:pPr>
            <w:r>
              <w:rPr>
                <w:b/>
                <w:color w:val="0D1B2A"/>
                <w:sz w:val="18"/>
              </w:rPr>
              <w:t>Duplicate pages noindexed ("-2" suffix)</w:t>
            </w:r>
          </w:p>
        </w:tc>
        <w:tc>
          <w:tcPr>
            <w:tcW w:type="dxa" w:w="864"/>
            <w:shd w:val="clear" w:color="auto" w:fill="FFFFFF"/>
          </w:tcPr>
          <w:p>
            <w:pPr>
              <w:spacing w:before="40" w:after="40"/>
              <w:jc w:val="right"/>
            </w:pPr>
            <w:r>
              <w:rPr>
                <w:b w:val="0"/>
                <w:color w:val="3D4A5C"/>
                <w:sz w:val="18"/>
              </w:rPr>
              <w:t>286</w:t>
            </w:r>
          </w:p>
        </w:tc>
        <w:tc>
          <w:tcPr>
            <w:tcW w:type="dxa" w:w="5040"/>
            <w:shd w:val="clear" w:color="auto" w:fill="FFFFFF"/>
          </w:tcPr>
          <w:p>
            <w:pPr>
              <w:spacing w:before="40" w:after="40"/>
              <w:jc w:val="right"/>
            </w:pPr>
            <w:r>
              <w:rPr>
                <w:b w:val="0"/>
                <w:color w:val="3D4A5C"/>
                <w:sz w:val="18"/>
              </w:rPr>
              <w:t>Consolidates ranking signals to canonical pages</w:t>
            </w:r>
          </w:p>
        </w:tc>
      </w:tr>
      <w:tr>
        <w:tc>
          <w:tcPr>
            <w:tcW w:type="dxa" w:w="3312"/>
            <w:shd w:val="clear" w:color="auto" w:fill="F7F8FA"/>
          </w:tcPr>
          <w:p>
            <w:pPr>
              <w:spacing w:before="40" w:after="40"/>
            </w:pPr>
            <w:r>
              <w:rPr>
                <w:b w:val="0"/>
                <w:color w:val="3D4A5C"/>
                <w:sz w:val="18"/>
              </w:rPr>
              <w:t>Meta descriptions added — posts</w:t>
            </w:r>
          </w:p>
        </w:tc>
        <w:tc>
          <w:tcPr>
            <w:tcW w:type="dxa" w:w="864"/>
            <w:shd w:val="clear" w:color="auto" w:fill="F7F8FA"/>
          </w:tcPr>
          <w:p>
            <w:pPr>
              <w:spacing w:before="40" w:after="40"/>
              <w:jc w:val="right"/>
            </w:pPr>
            <w:r>
              <w:rPr>
                <w:b w:val="0"/>
                <w:color w:val="3D4A5C"/>
                <w:sz w:val="18"/>
              </w:rPr>
              <w:t>91</w:t>
            </w:r>
          </w:p>
        </w:tc>
        <w:tc>
          <w:tcPr>
            <w:tcW w:type="dxa" w:w="5040"/>
            <w:shd w:val="clear" w:color="auto" w:fill="F7F8FA"/>
          </w:tcPr>
          <w:p>
            <w:pPr>
              <w:spacing w:before="40" w:after="40"/>
              <w:jc w:val="right"/>
            </w:pPr>
            <w:r>
              <w:rPr>
                <w:b w:val="0"/>
                <w:color w:val="3D4A5C"/>
                <w:sz w:val="18"/>
              </w:rPr>
              <w:t>Improves CTR and search snippet quality</w:t>
            </w:r>
          </w:p>
        </w:tc>
      </w:tr>
      <w:tr>
        <w:tc>
          <w:tcPr>
            <w:tcW w:type="dxa" w:w="3312"/>
            <w:shd w:val="clear" w:color="auto" w:fill="FFFFFF"/>
          </w:tcPr>
          <w:p>
            <w:pPr>
              <w:spacing w:before="40" w:after="40"/>
            </w:pPr>
            <w:r>
              <w:rPr>
                <w:b w:val="0"/>
                <w:color w:val="3D4A5C"/>
                <w:sz w:val="18"/>
              </w:rPr>
              <w:t>Meta descriptions added — product pages</w:t>
            </w:r>
          </w:p>
        </w:tc>
        <w:tc>
          <w:tcPr>
            <w:tcW w:type="dxa" w:w="864"/>
            <w:shd w:val="clear" w:color="auto" w:fill="FFFFFF"/>
          </w:tcPr>
          <w:p>
            <w:pPr>
              <w:spacing w:before="40" w:after="40"/>
              <w:jc w:val="right"/>
            </w:pPr>
            <w:r>
              <w:rPr>
                <w:b w:val="0"/>
                <w:color w:val="3D4A5C"/>
                <w:sz w:val="18"/>
              </w:rPr>
              <w:t>293</w:t>
            </w:r>
          </w:p>
        </w:tc>
        <w:tc>
          <w:tcPr>
            <w:tcW w:type="dxa" w:w="5040"/>
            <w:shd w:val="clear" w:color="auto" w:fill="FFFFFF"/>
          </w:tcPr>
          <w:p>
            <w:pPr>
              <w:spacing w:before="40" w:after="40"/>
              <w:jc w:val="right"/>
            </w:pPr>
            <w:r>
              <w:rPr>
                <w:b w:val="0"/>
                <w:color w:val="3D4A5C"/>
                <w:sz w:val="18"/>
              </w:rPr>
              <w:t>Unique keyword-targeted copy on all products</w:t>
            </w:r>
          </w:p>
        </w:tc>
      </w:tr>
      <w:tr>
        <w:tc>
          <w:tcPr>
            <w:tcW w:type="dxa" w:w="3312"/>
            <w:shd w:val="clear" w:color="auto" w:fill="F7F8FA"/>
          </w:tcPr>
          <w:p>
            <w:pPr>
              <w:spacing w:before="40" w:after="40"/>
            </w:pPr>
            <w:r>
              <w:rPr>
                <w:b w:val="0"/>
                <w:color w:val="3D4A5C"/>
                <w:sz w:val="18"/>
              </w:rPr>
              <w:t>FAQ schema added (supplier posts)</w:t>
            </w:r>
          </w:p>
        </w:tc>
        <w:tc>
          <w:tcPr>
            <w:tcW w:type="dxa" w:w="864"/>
            <w:shd w:val="clear" w:color="auto" w:fill="F7F8FA"/>
          </w:tcPr>
          <w:p>
            <w:pPr>
              <w:spacing w:before="40" w:after="40"/>
              <w:jc w:val="right"/>
            </w:pPr>
            <w:r>
              <w:rPr>
                <w:b w:val="0"/>
                <w:color w:val="3D4A5C"/>
                <w:sz w:val="18"/>
              </w:rPr>
              <w:t>42</w:t>
            </w:r>
          </w:p>
        </w:tc>
        <w:tc>
          <w:tcPr>
            <w:tcW w:type="dxa" w:w="5040"/>
            <w:shd w:val="clear" w:color="auto" w:fill="F7F8FA"/>
          </w:tcPr>
          <w:p>
            <w:pPr>
              <w:spacing w:before="40" w:after="40"/>
              <w:jc w:val="right"/>
            </w:pPr>
            <w:r>
              <w:rPr>
                <w:b w:val="0"/>
                <w:color w:val="3D4A5C"/>
                <w:sz w:val="18"/>
              </w:rPr>
              <w:t>Google AI Overview eligibility</w:t>
            </w:r>
          </w:p>
        </w:tc>
      </w:tr>
      <w:tr>
        <w:tc>
          <w:tcPr>
            <w:tcW w:type="dxa" w:w="3312"/>
            <w:shd w:val="clear" w:color="auto" w:fill="FFFFFF"/>
          </w:tcPr>
          <w:p>
            <w:pPr>
              <w:spacing w:before="40" w:after="40"/>
            </w:pPr>
            <w:r>
              <w:rPr>
                <w:b/>
                <w:color w:val="0D1B2A"/>
                <w:sz w:val="18"/>
              </w:rPr>
              <w:t>Country pages fully rewritten</w:t>
            </w:r>
          </w:p>
        </w:tc>
        <w:tc>
          <w:tcPr>
            <w:tcW w:type="dxa" w:w="864"/>
            <w:shd w:val="clear" w:color="auto" w:fill="FFFFFF"/>
          </w:tcPr>
          <w:p>
            <w:pPr>
              <w:spacing w:before="40" w:after="40"/>
              <w:jc w:val="right"/>
            </w:pPr>
            <w:r>
              <w:rPr>
                <w:b w:val="0"/>
                <w:color w:val="3D4A5C"/>
                <w:sz w:val="18"/>
              </w:rPr>
              <w:t>4</w:t>
            </w:r>
          </w:p>
        </w:tc>
        <w:tc>
          <w:tcPr>
            <w:tcW w:type="dxa" w:w="5040"/>
            <w:shd w:val="clear" w:color="auto" w:fill="FFFFFF"/>
          </w:tcPr>
          <w:p>
            <w:pPr>
              <w:spacing w:before="40" w:after="40"/>
              <w:jc w:val="right"/>
            </w:pPr>
            <w:r>
              <w:rPr>
                <w:b w:val="0"/>
                <w:color w:val="3D4A5C"/>
                <w:sz w:val="18"/>
              </w:rPr>
              <w:t>Paraguay, Peru, Mexico, US — 200→800+ words + FAQ schema</w:t>
            </w:r>
          </w:p>
        </w:tc>
      </w:tr>
      <w:tr>
        <w:tc>
          <w:tcPr>
            <w:tcW w:type="dxa" w:w="3312"/>
            <w:shd w:val="clear" w:color="auto" w:fill="F7F8FA"/>
          </w:tcPr>
          <w:p>
            <w:pPr>
              <w:spacing w:before="40" w:after="40"/>
            </w:pPr>
            <w:r>
              <w:rPr>
                <w:b w:val="0"/>
                <w:color w:val="3D4A5C"/>
                <w:sz w:val="18"/>
              </w:rPr>
              <w:t>WooCommerce system pages noindexed</w:t>
            </w:r>
          </w:p>
        </w:tc>
        <w:tc>
          <w:tcPr>
            <w:tcW w:type="dxa" w:w="864"/>
            <w:shd w:val="clear" w:color="auto" w:fill="F7F8FA"/>
          </w:tcPr>
          <w:p>
            <w:pPr>
              <w:spacing w:before="40" w:after="40"/>
              <w:jc w:val="right"/>
            </w:pPr>
            <w:r>
              <w:rPr>
                <w:b w:val="0"/>
                <w:color w:val="3D4A5C"/>
                <w:sz w:val="18"/>
              </w:rPr>
              <w:t>5</w:t>
            </w:r>
          </w:p>
        </w:tc>
        <w:tc>
          <w:tcPr>
            <w:tcW w:type="dxa" w:w="5040"/>
            <w:shd w:val="clear" w:color="auto" w:fill="F7F8FA"/>
          </w:tcPr>
          <w:p>
            <w:pPr>
              <w:spacing w:before="40" w:after="40"/>
              <w:jc w:val="right"/>
            </w:pPr>
            <w:r>
              <w:rPr>
                <w:b w:val="0"/>
                <w:color w:val="3D4A5C"/>
                <w:sz w:val="18"/>
              </w:rPr>
              <w:t>Crawl budget reclaimed</w:t>
            </w:r>
          </w:p>
        </w:tc>
      </w:tr>
      <w:tr>
        <w:tc>
          <w:tcPr>
            <w:tcW w:type="dxa" w:w="3312"/>
            <w:shd w:val="clear" w:color="auto" w:fill="FFFFFF"/>
          </w:tcPr>
          <w:p>
            <w:pPr>
              <w:spacing w:before="40" w:after="40"/>
            </w:pPr>
            <w:r>
              <w:rPr>
                <w:b/>
                <w:color w:val="0A7A70"/>
                <w:sz w:val="18"/>
              </w:rPr>
              <w:t>llms.txt published</w:t>
            </w:r>
          </w:p>
        </w:tc>
        <w:tc>
          <w:tcPr>
            <w:tcW w:type="dxa" w:w="864"/>
            <w:shd w:val="clear" w:color="auto" w:fill="FFFFFF"/>
          </w:tcPr>
          <w:p>
            <w:pPr>
              <w:spacing w:before="40" w:after="40"/>
              <w:jc w:val="right"/>
            </w:pPr>
            <w:r>
              <w:rPr>
                <w:b w:val="0"/>
                <w:color w:val="3D4A5C"/>
                <w:sz w:val="18"/>
              </w:rPr>
              <w:t>1</w:t>
            </w:r>
          </w:p>
        </w:tc>
        <w:tc>
          <w:tcPr>
            <w:tcW w:type="dxa" w:w="5040"/>
            <w:shd w:val="clear" w:color="auto" w:fill="FFFFFF"/>
          </w:tcPr>
          <w:p>
            <w:pPr>
              <w:spacing w:before="40" w:after="40"/>
              <w:jc w:val="right"/>
            </w:pPr>
            <w:r>
              <w:rPr>
                <w:b w:val="0"/>
                <w:color w:val="0A7A70"/>
                <w:sz w:val="18"/>
              </w:rPr>
              <w:t>Live at aarisehealthcare.com/llms.txt — AI search visibility</w:t>
            </w:r>
          </w:p>
        </w:tc>
      </w:tr>
    </w:tbl>
    <w:p>
      <w:pPr>
        <w:spacing w:after="40"/>
      </w:pPr>
    </w:p>
    <w:p>
      <w:pPr>
        <w:spacing w:before="40" w:after="40"/>
        <w:pBdr>
          <w:bottom w:val="single" w:sz="6" w:color="1A5FA8"/>
        </w:pBdr>
      </w:pPr>
    </w:p>
    <w:p>
      <w:pPr>
        <w:spacing w:before="40" w:after="120"/>
      </w:pPr>
      <w:r>
        <w:rPr>
          <w:b/>
          <w:color w:val="1A5FA8"/>
          <w:sz w:val="16"/>
        </w:rPr>
        <w:t>RANKING SUMMARY</w:t>
      </w:r>
    </w:p>
    <w:tbl>
      <w:tblPr>
        <w:tblStyle w:val="TableGrid"/>
        <w:tblW w:type="auto" w:w="0"/>
        <w:tblLook w:firstColumn="1" w:firstRow="1" w:lastColumn="0" w:lastRow="0" w:noHBand="0" w:noVBand="1" w:val="04A0"/>
      </w:tblPr>
      <w:tblGrid>
        <w:gridCol w:w="3120"/>
        <w:gridCol w:w="3120"/>
        <w:gridCol w:w="3120"/>
      </w:tblGrid>
      <w:tr>
        <w:tc>
          <w:tcPr>
            <w:tcW w:type="dxa" w:w="5040"/>
            <w:shd w:val="clear" w:color="auto" w:fill="E8ECF2"/>
          </w:tcPr>
          <w:p>
            <w:pPr>
              <w:spacing w:before="40" w:after="40"/>
            </w:pPr>
            <w:r>
              <w:rPr>
                <w:b/>
                <w:color w:val="6B7A8D"/>
                <w:sz w:val="17"/>
              </w:rPr>
              <w:t>Ranking</w:t>
            </w:r>
          </w:p>
        </w:tc>
        <w:tc>
          <w:tcPr>
            <w:tcW w:type="dxa" w:w="1440"/>
            <w:shd w:val="clear" w:color="auto" w:fill="E8ECF2"/>
          </w:tcPr>
          <w:p>
            <w:pPr>
              <w:spacing w:before="40" w:after="40"/>
              <w:jc w:val="right"/>
            </w:pPr>
            <w:r>
              <w:rPr>
                <w:b/>
                <w:color w:val="6B7A8D"/>
                <w:sz w:val="17"/>
              </w:rPr>
              <w:t>Count</w:t>
            </w:r>
          </w:p>
        </w:tc>
        <w:tc>
          <w:tcPr>
            <w:tcW w:type="dxa" w:w="2880"/>
            <w:shd w:val="clear" w:color="auto" w:fill="E8ECF2"/>
          </w:tcPr>
          <w:p>
            <w:pPr>
              <w:spacing w:before="40" w:after="40"/>
              <w:jc w:val="right"/>
            </w:pPr>
            <w:r>
              <w:rPr>
                <w:b/>
                <w:color w:val="6B7A8D"/>
                <w:sz w:val="17"/>
              </w:rPr>
              <w:t>% of Total</w:t>
            </w:r>
          </w:p>
        </w:tc>
      </w:tr>
      <w:tr>
        <w:tc>
          <w:tcPr>
            <w:tcW w:type="dxa" w:w="5040"/>
            <w:shd w:val="clear" w:color="auto" w:fill="FFFFFF"/>
          </w:tcPr>
          <w:p>
            <w:pPr>
              <w:spacing w:before="40" w:after="40"/>
            </w:pPr>
            <w:r>
              <w:rPr>
                <w:b/>
                <w:color w:val="0D1B2A"/>
                <w:sz w:val="18"/>
              </w:rPr>
              <w:t>Page 1 (Pos 1–10)</w:t>
            </w:r>
          </w:p>
        </w:tc>
        <w:tc>
          <w:tcPr>
            <w:tcW w:type="dxa" w:w="1440"/>
            <w:shd w:val="clear" w:color="auto" w:fill="FFFFFF"/>
          </w:tcPr>
          <w:p>
            <w:pPr>
              <w:spacing w:before="40" w:after="40"/>
              <w:jc w:val="right"/>
            </w:pPr>
            <w:r>
              <w:rPr>
                <w:b/>
                <w:color w:val="1A7A4A"/>
                <w:sz w:val="18"/>
              </w:rPr>
              <w:t>6</w:t>
            </w:r>
          </w:p>
        </w:tc>
        <w:tc>
          <w:tcPr>
            <w:tcW w:type="dxa" w:w="2880"/>
            <w:shd w:val="clear" w:color="auto" w:fill="FFFFFF"/>
          </w:tcPr>
          <w:p>
            <w:pPr>
              <w:spacing w:before="40" w:after="40"/>
              <w:jc w:val="right"/>
            </w:pPr>
            <w:r>
              <w:rPr>
                <w:b/>
                <w:color w:val="1A7A4A"/>
                <w:sz w:val="18"/>
              </w:rPr>
              <w:t>2%</w:t>
            </w:r>
          </w:p>
        </w:tc>
      </w:tr>
      <w:tr>
        <w:tc>
          <w:tcPr>
            <w:tcW w:type="dxa" w:w="5040"/>
            <w:shd w:val="clear" w:color="auto" w:fill="F7F8FA"/>
          </w:tcPr>
          <w:p>
            <w:pPr>
              <w:spacing w:before="40" w:after="40"/>
            </w:pPr>
            <w:r>
              <w:rPr>
                <w:b w:val="0"/>
                <w:color w:val="3D4A5C"/>
                <w:sz w:val="18"/>
              </w:rPr>
              <w:t>Page 2 (Pos 11–20)</w:t>
            </w:r>
          </w:p>
        </w:tc>
        <w:tc>
          <w:tcPr>
            <w:tcW w:type="dxa" w:w="1440"/>
            <w:shd w:val="clear" w:color="auto" w:fill="F7F8FA"/>
          </w:tcPr>
          <w:p>
            <w:pPr>
              <w:spacing w:before="40" w:after="40"/>
              <w:jc w:val="right"/>
            </w:pPr>
            <w:r>
              <w:rPr>
                <w:b w:val="0"/>
                <w:color w:val="3D4A5C"/>
                <w:sz w:val="18"/>
              </w:rPr>
              <w:t>9</w:t>
            </w:r>
          </w:p>
        </w:tc>
        <w:tc>
          <w:tcPr>
            <w:tcW w:type="dxa" w:w="2880"/>
            <w:shd w:val="clear" w:color="auto" w:fill="F7F8FA"/>
          </w:tcPr>
          <w:p>
            <w:pPr>
              <w:spacing w:before="40" w:after="40"/>
              <w:jc w:val="right"/>
            </w:pPr>
            <w:r>
              <w:rPr>
                <w:b w:val="0"/>
                <w:color w:val="3D4A5C"/>
                <w:sz w:val="18"/>
              </w:rPr>
              <w:t>3%</w:t>
            </w:r>
          </w:p>
        </w:tc>
      </w:tr>
      <w:tr>
        <w:tc>
          <w:tcPr>
            <w:tcW w:type="dxa" w:w="5040"/>
            <w:shd w:val="clear" w:color="auto" w:fill="FFFFFF"/>
          </w:tcPr>
          <w:p>
            <w:pPr>
              <w:spacing w:before="40" w:after="40"/>
            </w:pPr>
            <w:r>
              <w:rPr>
                <w:b w:val="0"/>
                <w:color w:val="3D4A5C"/>
                <w:sz w:val="18"/>
              </w:rPr>
              <w:t>Page 3 (Pos 21–30)</w:t>
            </w:r>
          </w:p>
        </w:tc>
        <w:tc>
          <w:tcPr>
            <w:tcW w:type="dxa" w:w="1440"/>
            <w:shd w:val="clear" w:color="auto" w:fill="FFFFFF"/>
          </w:tcPr>
          <w:p>
            <w:pPr>
              <w:spacing w:before="40" w:after="40"/>
              <w:jc w:val="right"/>
            </w:pPr>
            <w:r>
              <w:rPr>
                <w:b w:val="0"/>
                <w:color w:val="3D4A5C"/>
                <w:sz w:val="18"/>
              </w:rPr>
              <w:t>6</w:t>
            </w:r>
          </w:p>
        </w:tc>
        <w:tc>
          <w:tcPr>
            <w:tcW w:type="dxa" w:w="2880"/>
            <w:shd w:val="clear" w:color="auto" w:fill="FFFFFF"/>
          </w:tcPr>
          <w:p>
            <w:pPr>
              <w:spacing w:before="40" w:after="40"/>
              <w:jc w:val="right"/>
            </w:pPr>
            <w:r>
              <w:rPr>
                <w:b w:val="0"/>
                <w:color w:val="3D4A5C"/>
                <w:sz w:val="18"/>
              </w:rPr>
              <w:t>2%</w:t>
            </w:r>
          </w:p>
        </w:tc>
      </w:tr>
      <w:tr>
        <w:tc>
          <w:tcPr>
            <w:tcW w:type="dxa" w:w="5040"/>
            <w:shd w:val="clear" w:color="auto" w:fill="F7F8FA"/>
          </w:tcPr>
          <w:p>
            <w:pPr>
              <w:spacing w:before="40" w:after="40"/>
            </w:pPr>
            <w:r>
              <w:rPr>
                <w:b w:val="0"/>
                <w:color w:val="3D4A5C"/>
                <w:sz w:val="18"/>
              </w:rPr>
              <w:t>Page 4+</w:t>
            </w:r>
          </w:p>
        </w:tc>
        <w:tc>
          <w:tcPr>
            <w:tcW w:type="dxa" w:w="1440"/>
            <w:shd w:val="clear" w:color="auto" w:fill="F7F8FA"/>
          </w:tcPr>
          <w:p>
            <w:pPr>
              <w:spacing w:before="40" w:after="40"/>
              <w:jc w:val="right"/>
            </w:pPr>
            <w:r>
              <w:rPr>
                <w:b w:val="0"/>
                <w:color w:val="3D4A5C"/>
                <w:sz w:val="18"/>
              </w:rPr>
              <w:t>142</w:t>
            </w:r>
          </w:p>
        </w:tc>
        <w:tc>
          <w:tcPr>
            <w:tcW w:type="dxa" w:w="2880"/>
            <w:shd w:val="clear" w:color="auto" w:fill="F7F8FA"/>
          </w:tcPr>
          <w:p>
            <w:pPr>
              <w:spacing w:before="40" w:after="40"/>
              <w:jc w:val="right"/>
            </w:pPr>
            <w:r>
              <w:rPr>
                <w:b w:val="0"/>
                <w:color w:val="3D4A5C"/>
                <w:sz w:val="18"/>
              </w:rPr>
              <w:t>53%</w:t>
            </w:r>
          </w:p>
        </w:tc>
      </w:tr>
      <w:tr>
        <w:tc>
          <w:tcPr>
            <w:tcW w:type="dxa" w:w="5040"/>
            <w:shd w:val="clear" w:color="auto" w:fill="FFFFFF"/>
          </w:tcPr>
          <w:p>
            <w:pPr>
              <w:spacing w:before="40" w:after="40"/>
            </w:pPr>
            <w:r>
              <w:rPr>
                <w:b w:val="0"/>
                <w:color w:val="3D4A5C"/>
                <w:sz w:val="18"/>
              </w:rPr>
              <w:t>Not Yet Indexed</w:t>
            </w:r>
          </w:p>
        </w:tc>
        <w:tc>
          <w:tcPr>
            <w:tcW w:type="dxa" w:w="1440"/>
            <w:shd w:val="clear" w:color="auto" w:fill="FFFFFF"/>
          </w:tcPr>
          <w:p>
            <w:pPr>
              <w:spacing w:before="40" w:after="40"/>
              <w:jc w:val="right"/>
            </w:pPr>
            <w:r>
              <w:rPr>
                <w:b w:val="0"/>
                <w:color w:val="B83030"/>
                <w:sz w:val="18"/>
              </w:rPr>
              <w:t>106</w:t>
            </w:r>
          </w:p>
        </w:tc>
        <w:tc>
          <w:tcPr>
            <w:tcW w:type="dxa" w:w="2880"/>
            <w:shd w:val="clear" w:color="auto" w:fill="FFFFFF"/>
          </w:tcPr>
          <w:p>
            <w:pPr>
              <w:spacing w:before="40" w:after="40"/>
              <w:jc w:val="right"/>
            </w:pPr>
            <w:r>
              <w:rPr>
                <w:b w:val="0"/>
                <w:color w:val="B83030"/>
                <w:sz w:val="18"/>
              </w:rPr>
              <w:t>39%</w:t>
            </w:r>
          </w:p>
        </w:tc>
      </w:tr>
      <w:tr>
        <w:tc>
          <w:tcPr>
            <w:tcW w:type="dxa" w:w="5040"/>
            <w:shd w:val="clear" w:color="auto" w:fill="F7F8FA"/>
          </w:tcPr>
          <w:p>
            <w:pPr>
              <w:spacing w:before="40" w:after="40"/>
            </w:pPr>
            <w:r>
              <w:rPr>
                <w:b/>
                <w:color w:val="0D1B2A"/>
                <w:sz w:val="18"/>
              </w:rPr>
              <w:t>TOTAL</w:t>
            </w:r>
          </w:p>
        </w:tc>
        <w:tc>
          <w:tcPr>
            <w:tcW w:type="dxa" w:w="1440"/>
            <w:shd w:val="clear" w:color="auto" w:fill="F7F8FA"/>
          </w:tcPr>
          <w:p>
            <w:pPr>
              <w:spacing w:before="40" w:after="40"/>
              <w:jc w:val="right"/>
            </w:pPr>
            <w:r>
              <w:rPr>
                <w:b/>
                <w:color w:val="0D1B2A"/>
                <w:sz w:val="18"/>
              </w:rPr>
              <w:t>269</w:t>
            </w:r>
          </w:p>
        </w:tc>
        <w:tc>
          <w:tcPr>
            <w:tcW w:type="dxa" w:w="2880"/>
            <w:shd w:val="clear" w:color="auto" w:fill="F7F8FA"/>
          </w:tcPr>
          <w:p>
            <w:pPr>
              <w:spacing w:before="40" w:after="40"/>
              <w:jc w:val="right"/>
            </w:pPr>
            <w:r>
              <w:rPr>
                <w:b/>
                <w:color w:val="0D1B2A"/>
                <w:sz w:val="18"/>
              </w:rPr>
              <w:t>100%</w:t>
            </w:r>
          </w:p>
        </w:tc>
      </w:tr>
    </w:tbl>
    <w:p>
      <w:pPr>
        <w:spacing w:after="40"/>
      </w:pPr>
    </w:p>
    <w:p>
      <w:pPr>
        <w:spacing w:before="40" w:after="80"/>
      </w:pPr>
      <w:r>
        <w:rPr>
          <w:b w:val="0"/>
          <w:color w:val="3D4A5C"/>
          <w:sz w:val="20"/>
        </w:rPr>
        <w:t>The high not-yet-indexed percentage (39%) reflects the site's early stage. This month's technical fixes directly address this — requesting re-indexing via GSC URL Inspection is the most immediate action.</w:t>
      </w:r>
    </w:p>
    <w:p>
      <w:pPr>
        <w:spacing w:before="40" w:after="40"/>
        <w:pBdr>
          <w:bottom w:val="single" w:sz="6" w:color="1A5FA8"/>
        </w:pBdr>
      </w:pPr>
    </w:p>
    <w:p>
      <w:pPr>
        <w:spacing w:before="40" w:after="120"/>
      </w:pPr>
      <w:r>
        <w:rPr>
          <w:b/>
          <w:color w:val="1A5FA8"/>
          <w:sz w:val="16"/>
        </w:rPr>
        <w:t>SUMMARY &amp; RECOMMENDATIONS</w:t>
      </w:r>
    </w:p>
    <w:p>
      <w:pPr>
        <w:spacing w:before="40" w:after="40"/>
      </w:pPr>
      <w:r>
        <w:rPr>
          <w:b/>
          <w:color w:val="0D1B2A"/>
          <w:sz w:val="20"/>
        </w:rPr>
        <w:t>Key Takeaways:</w:t>
      </w:r>
    </w:p>
    <w:p>
      <w:pPr>
        <w:pStyle w:val="ListBullet"/>
        <w:spacing w:before="20" w:after="40"/>
      </w:pPr>
      <w:r>
        <w:rPr>
          <w:b/>
          <w:color w:val="0D1B2A"/>
          <w:sz w:val="20"/>
        </w:rPr>
        <w:t xml:space="preserve">▲ </w:t>
      </w:r>
      <w:r>
        <w:rPr>
          <w:color w:val="3D4A5C"/>
          <w:sz w:val="20"/>
        </w:rPr>
        <w:t>Average position improved 17 positions (62.7 → 45.4) — largest MoM gain to date.</w:t>
      </w:r>
    </w:p>
    <w:p>
      <w:pPr>
        <w:pStyle w:val="ListBullet"/>
        <w:spacing w:before="20" w:after="40"/>
      </w:pPr>
      <w:r>
        <w:rPr>
          <w:b/>
          <w:color w:val="0D1B2A"/>
          <w:sz w:val="20"/>
        </w:rPr>
        <w:t xml:space="preserve">✓ </w:t>
      </w:r>
      <w:r>
        <w:rPr>
          <w:color w:val="3D4A5C"/>
          <w:sz w:val="20"/>
        </w:rPr>
        <w:t>"Research compound" is now at position 7.8 — Page 1. "Aarise" at 9.6 — Page 1.</w:t>
      </w:r>
    </w:p>
    <w:p>
      <w:pPr>
        <w:pStyle w:val="ListBullet"/>
        <w:spacing w:before="20" w:after="40"/>
      </w:pPr>
      <w:r>
        <w:rPr>
          <w:b/>
          <w:color w:val="0D1B2A"/>
          <w:sz w:val="20"/>
        </w:rPr>
        <w:t xml:space="preserve">▲ </w:t>
      </w:r>
      <w:r>
        <w:rPr>
          <w:color w:val="3D4A5C"/>
          <w:sz w:val="20"/>
        </w:rPr>
        <w:t>655 impressions, +14% growth, driven by technical improvements.</w:t>
      </w:r>
    </w:p>
    <w:p>
      <w:pPr>
        <w:pStyle w:val="ListBullet"/>
        <w:spacing w:before="20" w:after="40"/>
      </w:pPr>
      <w:r>
        <w:rPr>
          <w:b/>
          <w:color w:val="0D1B2A"/>
          <w:sz w:val="20"/>
        </w:rPr>
        <w:t xml:space="preserve">✓ </w:t>
      </w:r>
      <w:r>
        <w:rPr>
          <w:color w:val="3D4A5C"/>
          <w:sz w:val="20"/>
        </w:rPr>
        <w:t>232 active users with 138-second average engagement — exceptional content quality.</w:t>
      </w:r>
    </w:p>
    <w:p>
      <w:pPr>
        <w:pStyle w:val="ListBullet"/>
        <w:spacing w:before="20" w:after="40"/>
      </w:pPr>
      <w:r>
        <w:rPr>
          <w:b/>
          <w:color w:val="0D1B2A"/>
          <w:sz w:val="20"/>
        </w:rPr>
        <w:t xml:space="preserve">✓ </w:t>
      </w:r>
      <w:r>
        <w:rPr>
          <w:color w:val="3D4A5C"/>
          <w:sz w:val="20"/>
        </w:rPr>
        <w:t>721 pages now have unique meta descriptions — foundational fix compounding over time.</w:t>
      </w:r>
    </w:p>
    <w:p>
      <w:pPr>
        <w:pStyle w:val="ListBullet"/>
        <w:spacing w:before="20" w:after="40"/>
      </w:pPr>
      <w:r>
        <w:rPr>
          <w:b/>
          <w:color w:val="0D1B2A"/>
          <w:sz w:val="20"/>
        </w:rPr>
        <w:t xml:space="preserve">✓ </w:t>
      </w:r>
      <w:r>
        <w:rPr>
          <w:color w:val="3D4A5C"/>
          <w:sz w:val="20"/>
        </w:rPr>
        <w:t>286 duplicate pages noindexed — ranking signals now consolidate on canonical pages.</w:t>
      </w:r>
    </w:p>
    <w:p>
      <w:pPr>
        <w:pStyle w:val="ListBullet"/>
        <w:spacing w:before="20" w:after="40"/>
      </w:pPr>
      <w:r>
        <w:rPr>
          <w:b/>
          <w:color w:val="0D1B2A"/>
          <w:sz w:val="20"/>
        </w:rPr>
        <w:t xml:space="preserve">★ </w:t>
      </w:r>
      <w:r>
        <w:rPr>
          <w:color w:val="3D4A5C"/>
          <w:sz w:val="20"/>
        </w:rPr>
        <w:t>llms.txt is live at aarisehealthcare.com/llms.txt — AI crawlers can discover the site.</w:t>
      </w:r>
    </w:p>
    <w:p>
      <w:pPr>
        <w:spacing w:before="160" w:after="40"/>
      </w:pPr>
      <w:r>
        <w:rPr>
          <w:b/>
          <w:color w:val="0D1B2A"/>
          <w:sz w:val="20"/>
        </w:rPr>
        <w:t>Recommendations:</w:t>
      </w:r>
    </w:p>
    <w:p>
      <w:pPr>
        <w:pStyle w:val="ListNumber"/>
        <w:spacing w:before="20" w:after="40"/>
      </w:pPr>
      <w:r>
        <w:rPr>
          <w:b/>
          <w:color w:val="0D1B2A"/>
          <w:sz w:val="20"/>
        </w:rPr>
        <w:t xml:space="preserve">Request re-indexing immediately: </w:t>
      </w:r>
      <w:r>
        <w:rPr>
          <w:color w:val="3D4A5C"/>
          <w:sz w:val="20"/>
        </w:rPr>
        <w:t>In GSC URL Inspection, request indexing for the Paraguay, Peru, Mexico, and US country pages. Submit sitemap: aarisehealthcare.com/sitemap_index.xml. Highest-leverage action right now.</w:t>
      </w:r>
    </w:p>
    <w:p>
      <w:pPr>
        <w:pStyle w:val="ListNumber"/>
        <w:spacing w:before="20" w:after="40"/>
      </w:pPr>
      <w:r>
        <w:rPr>
          <w:b/>
          <w:color w:val="0D1B2A"/>
          <w:sz w:val="20"/>
        </w:rPr>
        <w:t xml:space="preserve">Publish article on "research compounds": </w:t>
      </w:r>
      <w:r>
        <w:rPr>
          <w:color w:val="3D4A5C"/>
          <w:sz w:val="20"/>
        </w:rPr>
        <w:t>"Research compounds" is at position 15.3 with 179 impressions. A guide targeting this term with FAQ schema could push it to Page 1 and deliver first consistent clicks.</w:t>
      </w:r>
    </w:p>
    <w:p>
      <w:pPr>
        <w:pStyle w:val="ListNumber"/>
        <w:spacing w:before="20" w:after="40"/>
      </w:pPr>
      <w:r>
        <w:rPr>
          <w:b/>
          <w:color w:val="0D1B2A"/>
          <w:sz w:val="20"/>
        </w:rPr>
        <w:t xml:space="preserve">Target "compounds for research": </w:t>
      </w:r>
      <w:r>
        <w:rPr>
          <w:color w:val="3D4A5C"/>
          <w:sz w:val="20"/>
        </w:rPr>
        <w:t>"Compounds for research" at position 12.6 — just off Page 1. Internal link cluster from existing pages should push it over.</w:t>
      </w:r>
    </w:p>
    <w:p>
      <w:pPr>
        <w:pStyle w:val="ListNumber"/>
        <w:spacing w:before="20" w:after="40"/>
      </w:pPr>
      <w:r>
        <w:rPr>
          <w:b/>
          <w:color w:val="0D1B2A"/>
          <w:sz w:val="20"/>
        </w:rPr>
        <w:t xml:space="preserve">Product schema: </w:t>
      </w:r>
      <w:r>
        <w:rPr>
          <w:color w:val="3D4A5C"/>
          <w:sz w:val="20"/>
        </w:rPr>
        <w:t>Add Product schema to individual product pages for rich snippet eligibility.</w:t>
      </w:r>
    </w:p>
    <w:p>
      <w:pPr>
        <w:pStyle w:val="ListNumber"/>
        <w:spacing w:before="20" w:after="40"/>
      </w:pPr>
      <w:r>
        <w:rPr>
          <w:b/>
          <w:color w:val="0D1B2A"/>
          <w:sz w:val="20"/>
        </w:rPr>
        <w:t xml:space="preserve">Internal linking: </w:t>
      </w:r>
      <w:r>
        <w:rPr>
          <w:color w:val="3D4A5C"/>
          <w:sz w:val="20"/>
        </w:rPr>
        <w:t>Continue internal links from blog posts to high-value product pages (Tirzepatide, Semaglutide, BPC-157).</w:t>
      </w:r>
    </w:p>
    <w:p>
      <w:pPr>
        <w:pStyle w:val="ListNumber"/>
        <w:spacing w:before="20" w:after="40"/>
      </w:pPr>
      <w:r>
        <w:rPr>
          <w:b/>
          <w:color w:val="0D1B2A"/>
          <w:sz w:val="20"/>
        </w:rPr>
        <w:t xml:space="preserve">Sabhya admin actions: </w:t>
      </w:r>
      <w:r>
        <w:rPr>
          <w:color w:val="3D4A5C"/>
          <w:sz w:val="20"/>
        </w:rPr>
        <w:t>Remove footer Recent Products widget, turn off pingbacks, fix author display name, trash 52 pending spam comments.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