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D768" w14:textId="557B1E23" w:rsidR="00ED1666" w:rsidRPr="00BE739B" w:rsidRDefault="00ED1666" w:rsidP="00ED1666">
      <w:pPr>
        <w:rPr>
          <w:b/>
          <w:bCs/>
          <w:sz w:val="32"/>
          <w:szCs w:val="32"/>
        </w:rPr>
      </w:pPr>
      <w:r w:rsidRPr="00BE739B">
        <w:rPr>
          <w:b/>
          <w:bCs/>
          <w:sz w:val="32"/>
          <w:szCs w:val="32"/>
        </w:rPr>
        <w:t>Truth, Democracy and Misinformation</w:t>
      </w:r>
    </w:p>
    <w:p w14:paraId="292B0D54" w14:textId="47D3E655" w:rsidR="00ED1666" w:rsidRDefault="00ED1666" w:rsidP="00ED1666">
      <w:pPr>
        <w:rPr>
          <w:b/>
          <w:bCs/>
        </w:rPr>
      </w:pPr>
      <w:r>
        <w:rPr>
          <w:b/>
          <w:bCs/>
        </w:rPr>
        <w:t>AAPAE Online Workshop, Tuesday, 17 November 2026</w:t>
      </w:r>
    </w:p>
    <w:p w14:paraId="037ED1DD" w14:textId="77777777" w:rsidR="00ED1666" w:rsidRPr="00ED1666" w:rsidRDefault="00ED1666" w:rsidP="00ED1666">
      <w:pPr>
        <w:rPr>
          <w:rStyle w:val="SubtleEmphasis"/>
          <w:rFonts w:ascii="Aptos" w:hAnsi="Aptos"/>
          <w:iCs w:val="0"/>
          <w:color w:val="auto"/>
        </w:rPr>
      </w:pPr>
    </w:p>
    <w:p w14:paraId="786183A6" w14:textId="77777777" w:rsidR="00ED1666" w:rsidRDefault="00ED1666" w:rsidP="00ED1666">
      <w:pPr>
        <w:rPr>
          <w:rStyle w:val="SubtleEmphasis"/>
          <w:rFonts w:ascii="Aptos" w:hAnsi="Aptos"/>
          <w:iCs w:val="0"/>
          <w:color w:val="auto"/>
        </w:rPr>
      </w:pPr>
      <w:r w:rsidRPr="00ED1666">
        <w:rPr>
          <w:rStyle w:val="SubtleEmphasis"/>
          <w:rFonts w:ascii="Aptos" w:hAnsi="Aptos"/>
          <w:iCs w:val="0"/>
          <w:color w:val="auto"/>
        </w:rPr>
        <w:t>In an era shaped by accelerating technological change, social fragmentation, political polarisation and growing distrust in institutions, questions surrounding truth, misinformation and democratic legitimacy have become some of the defining ethical challenges of our time. From artificial intelligence and algorithmic influence to climate communication, public health, energy transitions, media ecosystems and governance, misinformation (unknowingly shared untruths) and disinformation (deliberate lies) increasingly shape how societies understand reality, negotiate difference and make collective decisions.</w:t>
      </w:r>
    </w:p>
    <w:p w14:paraId="3E82F20D" w14:textId="77777777" w:rsidR="00ED1666" w:rsidRPr="00ED1666" w:rsidRDefault="00ED1666" w:rsidP="00ED1666">
      <w:pPr>
        <w:rPr>
          <w:rStyle w:val="SubtleEmphasis"/>
          <w:rFonts w:ascii="Aptos" w:hAnsi="Aptos"/>
          <w:iCs w:val="0"/>
          <w:color w:val="auto"/>
        </w:rPr>
      </w:pPr>
    </w:p>
    <w:p w14:paraId="50047376" w14:textId="77777777" w:rsidR="00ED1666" w:rsidRPr="00ED1666" w:rsidRDefault="00ED1666" w:rsidP="00ED1666">
      <w:pPr>
        <w:rPr>
          <w:rStyle w:val="SubtleEmphasis"/>
          <w:rFonts w:ascii="Aptos" w:hAnsi="Aptos"/>
          <w:b/>
          <w:bCs/>
          <w:iCs w:val="0"/>
          <w:color w:val="7030A0"/>
        </w:rPr>
      </w:pPr>
      <w:r w:rsidRPr="00ED1666">
        <w:rPr>
          <w:rStyle w:val="SubtleEmphasis"/>
          <w:rFonts w:ascii="Aptos" w:hAnsi="Aptos"/>
          <w:b/>
          <w:bCs/>
          <w:iCs w:val="0"/>
          <w:color w:val="7030A0"/>
        </w:rPr>
        <w:t>What are the ethical dimensions of misinformation and its implications for democracy, public trust, governance, and social cohesion across diverse sectors and industries?</w:t>
      </w:r>
    </w:p>
    <w:p w14:paraId="6E615288" w14:textId="77777777" w:rsidR="00ED1666" w:rsidRPr="00ED1666" w:rsidRDefault="00ED1666" w:rsidP="00ED1666">
      <w:pPr>
        <w:rPr>
          <w:rStyle w:val="SubtleEmphasis"/>
          <w:rFonts w:ascii="Aptos" w:hAnsi="Aptos"/>
          <w:iCs w:val="0"/>
          <w:color w:val="auto"/>
        </w:rPr>
      </w:pPr>
    </w:p>
    <w:p w14:paraId="55CE4EF5" w14:textId="77777777" w:rsidR="00ED1666" w:rsidRDefault="00ED1666" w:rsidP="00ED1666">
      <w:pPr>
        <w:rPr>
          <w:rStyle w:val="SubtleEmphasis"/>
          <w:rFonts w:ascii="Aptos" w:hAnsi="Aptos"/>
          <w:iCs w:val="0"/>
          <w:color w:val="auto"/>
        </w:rPr>
      </w:pPr>
      <w:r w:rsidRPr="00ED1666">
        <w:rPr>
          <w:rStyle w:val="SubtleEmphasis"/>
          <w:rFonts w:ascii="Aptos" w:hAnsi="Aptos"/>
          <w:iCs w:val="0"/>
          <w:color w:val="auto"/>
        </w:rPr>
        <w:t xml:space="preserve">The AAPAE is a meeting point for practitioners from various fields together with academics with specialist expertise. We welcome submissions from not only academics but also practitioners, policymakers, industry leaders, activists, educators, artists and community organisations to critically examine these questions.  </w:t>
      </w:r>
    </w:p>
    <w:p w14:paraId="711F25AA" w14:textId="77777777" w:rsidR="00ED1666" w:rsidRPr="00ED1666" w:rsidRDefault="00ED1666" w:rsidP="00ED1666">
      <w:pPr>
        <w:rPr>
          <w:rStyle w:val="SubtleEmphasis"/>
          <w:rFonts w:ascii="Aptos" w:hAnsi="Aptos"/>
          <w:iCs w:val="0"/>
          <w:color w:val="auto"/>
        </w:rPr>
      </w:pPr>
    </w:p>
    <w:p w14:paraId="66B7E5B8" w14:textId="77777777" w:rsidR="00ED1666" w:rsidRDefault="00ED1666" w:rsidP="00ED1666">
      <w:pPr>
        <w:rPr>
          <w:rStyle w:val="SubtleEmphasis"/>
          <w:rFonts w:ascii="Aptos" w:hAnsi="Aptos"/>
          <w:iCs w:val="0"/>
          <w:color w:val="auto"/>
        </w:rPr>
      </w:pPr>
      <w:r w:rsidRPr="00ED1666">
        <w:rPr>
          <w:rStyle w:val="SubtleEmphasis"/>
          <w:rFonts w:ascii="Aptos" w:hAnsi="Aptos"/>
          <w:iCs w:val="0"/>
          <w:color w:val="auto"/>
        </w:rPr>
        <w:t>The workshop seeks to explore not only the harms associated with misinformation, disinformation and epistemic manipulation, but also the broader ethical questions surrounding truth, knowledge, communication, responsibility and democratic participation in increasingly complex and contested social environments. A public panel discussing misinformation and ethics will precede the workshop.</w:t>
      </w:r>
    </w:p>
    <w:p w14:paraId="155D39C8" w14:textId="77777777" w:rsidR="00ED1666" w:rsidRPr="00ED1666" w:rsidRDefault="00ED1666" w:rsidP="00ED1666">
      <w:pPr>
        <w:rPr>
          <w:rStyle w:val="SubtleEmphasis"/>
          <w:rFonts w:ascii="Aptos" w:hAnsi="Aptos"/>
          <w:iCs w:val="0"/>
          <w:color w:val="auto"/>
        </w:rPr>
      </w:pPr>
    </w:p>
    <w:p w14:paraId="37F4A015" w14:textId="77777777" w:rsidR="00ED1666" w:rsidRDefault="00ED1666" w:rsidP="00ED1666">
      <w:pPr>
        <w:rPr>
          <w:rStyle w:val="SubtleEmphasis"/>
          <w:rFonts w:ascii="Aptos" w:hAnsi="Aptos"/>
          <w:iCs w:val="0"/>
          <w:color w:val="auto"/>
        </w:rPr>
      </w:pPr>
      <w:r w:rsidRPr="00ED1666">
        <w:rPr>
          <w:rStyle w:val="SubtleEmphasis"/>
          <w:rFonts w:ascii="Aptos" w:hAnsi="Aptos"/>
          <w:iCs w:val="0"/>
          <w:color w:val="auto"/>
        </w:rPr>
        <w:t>We welcome interdisciplinary contributions from philosophy, ethics, law, political science, media and communication, environmental humanities, psychology, sociology, education, science and technology studies, Indigenous studies, governance, business and related fields.</w:t>
      </w:r>
    </w:p>
    <w:p w14:paraId="7E336ACD" w14:textId="77777777" w:rsidR="00ED1666" w:rsidRPr="00ED1666" w:rsidRDefault="00ED1666" w:rsidP="00ED1666">
      <w:pPr>
        <w:rPr>
          <w:rStyle w:val="SubtleEmphasis"/>
          <w:rFonts w:ascii="Aptos" w:hAnsi="Aptos"/>
          <w:iCs w:val="0"/>
          <w:color w:val="auto"/>
        </w:rPr>
      </w:pPr>
    </w:p>
    <w:p w14:paraId="3EAE101C" w14:textId="77777777" w:rsidR="00ED1666" w:rsidRDefault="00ED1666" w:rsidP="00ED1666">
      <w:pPr>
        <w:rPr>
          <w:rStyle w:val="SubtleEmphasis"/>
          <w:rFonts w:ascii="Aptos" w:hAnsi="Aptos"/>
          <w:iCs w:val="0"/>
          <w:color w:val="auto"/>
        </w:rPr>
      </w:pPr>
      <w:r w:rsidRPr="00ED1666">
        <w:rPr>
          <w:rStyle w:val="SubtleEmphasis"/>
          <w:rFonts w:ascii="Aptos" w:hAnsi="Aptos"/>
          <w:iCs w:val="0"/>
          <w:color w:val="auto"/>
        </w:rPr>
        <w:t>Possible themes include:</w:t>
      </w:r>
    </w:p>
    <w:p w14:paraId="1888B591" w14:textId="77777777" w:rsidR="00ED1666" w:rsidRPr="00ED1666" w:rsidRDefault="00ED1666" w:rsidP="00ED1666">
      <w:pPr>
        <w:rPr>
          <w:rStyle w:val="SubtleEmphasis"/>
          <w:rFonts w:ascii="Aptos" w:hAnsi="Aptos"/>
          <w:iCs w:val="0"/>
          <w:color w:val="auto"/>
        </w:rPr>
      </w:pPr>
    </w:p>
    <w:p w14:paraId="36ACCAC7" w14:textId="5DB9D8D3" w:rsidR="00ED1666" w:rsidRPr="00ED1666" w:rsidRDefault="00ED1666" w:rsidP="00ED1666">
      <w:pPr>
        <w:pStyle w:val="ListParagraph"/>
        <w:numPr>
          <w:ilvl w:val="0"/>
          <w:numId w:val="9"/>
        </w:numPr>
        <w:ind w:left="714" w:hanging="357"/>
        <w:rPr>
          <w:rStyle w:val="SubtleEmphasis"/>
          <w:rFonts w:ascii="Aptos" w:hAnsi="Aptos"/>
          <w:iCs w:val="0"/>
          <w:color w:val="auto"/>
        </w:rPr>
      </w:pPr>
      <w:r w:rsidRPr="00ED1666">
        <w:rPr>
          <w:rStyle w:val="SubtleEmphasis"/>
          <w:rFonts w:ascii="Aptos" w:hAnsi="Aptos"/>
          <w:iCs w:val="0"/>
          <w:color w:val="auto"/>
        </w:rPr>
        <w:t>AI, algorithms, and social media, including questions regarding digital ethics, censorship and platform responsibility</w:t>
      </w:r>
    </w:p>
    <w:p w14:paraId="1DEC0E82" w14:textId="321CF104" w:rsidR="00ED1666" w:rsidRPr="00ED1666" w:rsidRDefault="00ED1666" w:rsidP="00ED1666">
      <w:pPr>
        <w:pStyle w:val="ListParagraph"/>
        <w:numPr>
          <w:ilvl w:val="0"/>
          <w:numId w:val="9"/>
        </w:numPr>
        <w:ind w:left="714" w:hanging="357"/>
        <w:rPr>
          <w:rStyle w:val="SubtleEmphasis"/>
          <w:rFonts w:ascii="Aptos" w:hAnsi="Aptos"/>
          <w:iCs w:val="0"/>
          <w:color w:val="auto"/>
        </w:rPr>
      </w:pPr>
      <w:r w:rsidRPr="00ED1666">
        <w:rPr>
          <w:rStyle w:val="SubtleEmphasis"/>
          <w:rFonts w:ascii="Aptos" w:hAnsi="Aptos"/>
          <w:iCs w:val="0"/>
          <w:color w:val="auto"/>
        </w:rPr>
        <w:t>Democracy, governance and institutional trust, including questions of political polarisation, democratic resilience, education, civic responsibility and legitimacy</w:t>
      </w:r>
    </w:p>
    <w:p w14:paraId="03F55F61" w14:textId="0398878E" w:rsidR="00ED1666" w:rsidRPr="00ED1666" w:rsidRDefault="00ED1666" w:rsidP="00ED1666">
      <w:pPr>
        <w:pStyle w:val="ListParagraph"/>
        <w:numPr>
          <w:ilvl w:val="0"/>
          <w:numId w:val="9"/>
        </w:numPr>
        <w:ind w:left="714" w:hanging="357"/>
        <w:rPr>
          <w:rStyle w:val="SubtleEmphasis"/>
          <w:rFonts w:ascii="Aptos" w:hAnsi="Aptos"/>
          <w:iCs w:val="0"/>
          <w:color w:val="auto"/>
        </w:rPr>
      </w:pPr>
      <w:r w:rsidRPr="00ED1666">
        <w:rPr>
          <w:rStyle w:val="SubtleEmphasis"/>
          <w:rFonts w:ascii="Aptos" w:hAnsi="Aptos"/>
          <w:iCs w:val="0"/>
          <w:color w:val="auto"/>
        </w:rPr>
        <w:t>Misinformation and conspiracy in critical domains, including climate, public health, science and energy</w:t>
      </w:r>
    </w:p>
    <w:p w14:paraId="7758D105" w14:textId="23C97A2A" w:rsidR="00ED1666" w:rsidRPr="00ED1666" w:rsidRDefault="00ED1666" w:rsidP="00ED1666">
      <w:pPr>
        <w:pStyle w:val="ListParagraph"/>
        <w:numPr>
          <w:ilvl w:val="0"/>
          <w:numId w:val="9"/>
        </w:numPr>
        <w:ind w:left="714" w:hanging="357"/>
        <w:rPr>
          <w:rStyle w:val="SubtleEmphasis"/>
          <w:rFonts w:ascii="Aptos" w:hAnsi="Aptos"/>
          <w:iCs w:val="0"/>
          <w:color w:val="auto"/>
        </w:rPr>
      </w:pPr>
      <w:r w:rsidRPr="00ED1666">
        <w:rPr>
          <w:rStyle w:val="SubtleEmphasis"/>
          <w:rFonts w:ascii="Aptos" w:hAnsi="Aptos"/>
          <w:iCs w:val="0"/>
          <w:color w:val="auto"/>
        </w:rPr>
        <w:t>The contested roles and responsibilities of gatekeepers, guardians, experts and knowledge brokers, including journalists, professionals and scholars</w:t>
      </w:r>
    </w:p>
    <w:p w14:paraId="2557A348" w14:textId="30507CF4" w:rsidR="00ED1666" w:rsidRPr="00ED1666" w:rsidRDefault="00ED1666" w:rsidP="00ED1666">
      <w:pPr>
        <w:pStyle w:val="ListParagraph"/>
        <w:numPr>
          <w:ilvl w:val="0"/>
          <w:numId w:val="9"/>
        </w:numPr>
        <w:ind w:left="714" w:hanging="357"/>
        <w:rPr>
          <w:rStyle w:val="SubtleEmphasis"/>
          <w:rFonts w:ascii="Aptos" w:hAnsi="Aptos"/>
          <w:iCs w:val="0"/>
          <w:color w:val="auto"/>
        </w:rPr>
      </w:pPr>
      <w:r w:rsidRPr="00ED1666">
        <w:rPr>
          <w:rStyle w:val="SubtleEmphasis"/>
          <w:rFonts w:ascii="Aptos" w:hAnsi="Aptos"/>
          <w:iCs w:val="0"/>
          <w:color w:val="auto"/>
        </w:rPr>
        <w:t>Ethics of persuasion, influence, epistemic justice and public discourse</w:t>
      </w:r>
    </w:p>
    <w:p w14:paraId="2E1FBB61" w14:textId="00A0F7DA" w:rsidR="00ED1666" w:rsidRPr="00ED1666" w:rsidRDefault="00ED1666" w:rsidP="00ED1666">
      <w:pPr>
        <w:pStyle w:val="ListParagraph"/>
        <w:numPr>
          <w:ilvl w:val="0"/>
          <w:numId w:val="9"/>
        </w:numPr>
        <w:ind w:left="714" w:hanging="357"/>
        <w:rPr>
          <w:rStyle w:val="SubtleEmphasis"/>
          <w:rFonts w:ascii="Aptos" w:hAnsi="Aptos"/>
          <w:iCs w:val="0"/>
          <w:color w:val="auto"/>
        </w:rPr>
      </w:pPr>
      <w:r w:rsidRPr="00ED1666">
        <w:rPr>
          <w:rStyle w:val="SubtleEmphasis"/>
          <w:rFonts w:ascii="Aptos" w:hAnsi="Aptos"/>
          <w:iCs w:val="0"/>
          <w:color w:val="auto"/>
        </w:rPr>
        <w:t>Indigenous knowledges, storytelling and truth-telling</w:t>
      </w:r>
    </w:p>
    <w:p w14:paraId="4FE55112" w14:textId="77777777" w:rsidR="00ED1666" w:rsidRDefault="00ED1666" w:rsidP="00ED1666">
      <w:pPr>
        <w:ind w:left="714" w:hanging="357"/>
        <w:rPr>
          <w:rStyle w:val="SubtleEmphasis"/>
          <w:rFonts w:ascii="Aptos" w:hAnsi="Aptos"/>
          <w:iCs w:val="0"/>
          <w:color w:val="auto"/>
        </w:rPr>
      </w:pPr>
    </w:p>
    <w:p w14:paraId="126430E3" w14:textId="4FAA35F8" w:rsidR="00ED1666" w:rsidRDefault="00ED1666" w:rsidP="00ED1666">
      <w:pPr>
        <w:rPr>
          <w:rStyle w:val="SubtleEmphasis"/>
          <w:rFonts w:ascii="Aptos" w:hAnsi="Aptos"/>
          <w:iCs w:val="0"/>
          <w:color w:val="auto"/>
        </w:rPr>
      </w:pPr>
      <w:r w:rsidRPr="00ED1666">
        <w:rPr>
          <w:rStyle w:val="SubtleEmphasis"/>
          <w:rFonts w:ascii="Aptos" w:hAnsi="Aptos"/>
          <w:iCs w:val="0"/>
          <w:color w:val="auto"/>
        </w:rPr>
        <w:t>At a time when misinformation can undermine democratic processes, social trust, and collective action, this workshop aims to foster thoughtful dialogue about how ethical frameworks, institutions and communities might respond constructively to the challenges of our rapidly changing informational landscapes.</w:t>
      </w:r>
    </w:p>
    <w:p w14:paraId="1E77B611" w14:textId="77777777" w:rsidR="00ED1666" w:rsidRPr="00ED1666" w:rsidRDefault="00ED1666" w:rsidP="00ED1666">
      <w:pPr>
        <w:rPr>
          <w:rStyle w:val="SubtleEmphasis"/>
          <w:rFonts w:ascii="Aptos" w:hAnsi="Aptos"/>
          <w:iCs w:val="0"/>
          <w:color w:val="auto"/>
        </w:rPr>
      </w:pPr>
    </w:p>
    <w:p w14:paraId="28B4343B" w14:textId="77777777" w:rsidR="00ED1666" w:rsidRPr="00ED1666" w:rsidRDefault="00ED1666" w:rsidP="00ED1666">
      <w:pPr>
        <w:rPr>
          <w:rStyle w:val="SubtleEmphasis"/>
          <w:rFonts w:ascii="Aptos" w:hAnsi="Aptos"/>
          <w:iCs w:val="0"/>
          <w:color w:val="auto"/>
        </w:rPr>
      </w:pPr>
      <w:r w:rsidRPr="00ED1666">
        <w:rPr>
          <w:rStyle w:val="SubtleEmphasis"/>
          <w:rFonts w:ascii="Aptos" w:hAnsi="Aptos"/>
          <w:iCs w:val="0"/>
          <w:color w:val="auto"/>
        </w:rPr>
        <w:t>We invite papers, panels, roundtables, workshops, creative practice contributions, and interdisciplinary conversations that engage critically and constructively with these urgent issues.</w:t>
      </w:r>
    </w:p>
    <w:p w14:paraId="4A702215" w14:textId="77777777" w:rsidR="00ED1666" w:rsidRDefault="00ED1666" w:rsidP="00ED1666">
      <w:pPr>
        <w:rPr>
          <w:rStyle w:val="SubtleEmphasis"/>
          <w:rFonts w:ascii="Aptos" w:hAnsi="Aptos"/>
          <w:iCs w:val="0"/>
          <w:color w:val="auto"/>
        </w:rPr>
      </w:pPr>
    </w:p>
    <w:p w14:paraId="6B2C0866" w14:textId="2748E2BE" w:rsidR="00ED1666" w:rsidRDefault="00ED1666" w:rsidP="00ED1666">
      <w:pPr>
        <w:rPr>
          <w:rStyle w:val="SubtleEmphasis"/>
          <w:rFonts w:ascii="Aptos" w:hAnsi="Aptos"/>
          <w:iCs w:val="0"/>
          <w:color w:val="auto"/>
        </w:rPr>
      </w:pPr>
      <w:r w:rsidRPr="00ED1666">
        <w:rPr>
          <w:rStyle w:val="SubtleEmphasis"/>
          <w:rFonts w:ascii="Aptos" w:hAnsi="Aptos"/>
          <w:iCs w:val="0"/>
          <w:color w:val="auto"/>
        </w:rPr>
        <w:lastRenderedPageBreak/>
        <w:t xml:space="preserve">Workshop proceedings and contributors will </w:t>
      </w:r>
      <w:proofErr w:type="gramStart"/>
      <w:r w:rsidRPr="00ED1666">
        <w:rPr>
          <w:rStyle w:val="SubtleEmphasis"/>
          <w:rFonts w:ascii="Aptos" w:hAnsi="Aptos"/>
          <w:iCs w:val="0"/>
          <w:color w:val="auto"/>
        </w:rPr>
        <w:t>be invited</w:t>
      </w:r>
      <w:proofErr w:type="gramEnd"/>
      <w:r w:rsidRPr="00ED1666">
        <w:rPr>
          <w:rStyle w:val="SubtleEmphasis"/>
          <w:rFonts w:ascii="Aptos" w:hAnsi="Aptos"/>
          <w:iCs w:val="0"/>
          <w:color w:val="auto"/>
        </w:rPr>
        <w:t xml:space="preserve"> to publish in our series: Research in Ethical Issues in Organizations (REIO), the official journal of the AAPAE: </w:t>
      </w:r>
    </w:p>
    <w:p w14:paraId="24448504" w14:textId="409C0BB7" w:rsidR="00ED1666" w:rsidRPr="00ED1666" w:rsidRDefault="00ED1666" w:rsidP="00ED1666">
      <w:pPr>
        <w:rPr>
          <w:rStyle w:val="SubtleEmphasis"/>
          <w:rFonts w:ascii="Aptos" w:hAnsi="Aptos"/>
          <w:iCs w:val="0"/>
          <w:color w:val="auto"/>
        </w:rPr>
      </w:pPr>
      <w:hyperlink r:id="rId7" w:history="1">
        <w:r w:rsidRPr="00C20B53">
          <w:rPr>
            <w:rStyle w:val="Hyperlink"/>
          </w:rPr>
          <w:t>https://bookstore.emerald.com/research-in-ethical-issues-in-organizations</w:t>
        </w:r>
      </w:hyperlink>
      <w:r>
        <w:rPr>
          <w:rStyle w:val="SubtleEmphasis"/>
          <w:rFonts w:ascii="Aptos" w:hAnsi="Aptos"/>
          <w:iCs w:val="0"/>
          <w:color w:val="auto"/>
        </w:rPr>
        <w:t xml:space="preserve"> </w:t>
      </w:r>
      <w:r w:rsidRPr="00ED1666">
        <w:rPr>
          <w:rStyle w:val="SubtleEmphasis"/>
          <w:rFonts w:ascii="Aptos" w:hAnsi="Aptos"/>
          <w:iCs w:val="0"/>
          <w:color w:val="auto"/>
        </w:rPr>
        <w:t xml:space="preserve"> </w:t>
      </w:r>
    </w:p>
    <w:p w14:paraId="5D84CD95" w14:textId="77777777" w:rsidR="00ED1666" w:rsidRDefault="00ED1666" w:rsidP="00ED1666">
      <w:pPr>
        <w:rPr>
          <w:rStyle w:val="SubtleEmphasis"/>
          <w:rFonts w:ascii="Aptos" w:hAnsi="Aptos"/>
          <w:iCs w:val="0"/>
          <w:color w:val="auto"/>
        </w:rPr>
      </w:pPr>
    </w:p>
    <w:p w14:paraId="73AFAC2A" w14:textId="322F5962" w:rsidR="00ED1666" w:rsidRPr="00ED1666" w:rsidRDefault="00ED1666" w:rsidP="00ED1666">
      <w:pPr>
        <w:rPr>
          <w:rStyle w:val="SubtleEmphasis"/>
          <w:rFonts w:ascii="Aptos" w:hAnsi="Aptos"/>
          <w:iCs w:val="0"/>
          <w:color w:val="auto"/>
        </w:rPr>
      </w:pPr>
      <w:r w:rsidRPr="00ED1666">
        <w:rPr>
          <w:rStyle w:val="SubtleEmphasis"/>
          <w:rFonts w:ascii="Aptos" w:hAnsi="Aptos"/>
          <w:b/>
          <w:bCs/>
          <w:iCs w:val="0"/>
          <w:color w:val="7030A0"/>
        </w:rPr>
        <w:t>Submission:</w:t>
      </w:r>
      <w:r w:rsidRPr="00ED1666">
        <w:rPr>
          <w:rStyle w:val="SubtleEmphasis"/>
          <w:rFonts w:ascii="Aptos" w:hAnsi="Aptos"/>
          <w:iCs w:val="0"/>
          <w:color w:val="7030A0"/>
        </w:rPr>
        <w:t xml:space="preserve"> </w:t>
      </w:r>
      <w:r w:rsidRPr="00ED1666">
        <w:rPr>
          <w:rStyle w:val="SubtleEmphasis"/>
          <w:rFonts w:ascii="Aptos" w:hAnsi="Aptos"/>
          <w:iCs w:val="0"/>
          <w:color w:val="auto"/>
        </w:rPr>
        <w:t xml:space="preserve">Abstracts (500 words) should </w:t>
      </w:r>
      <w:proofErr w:type="gramStart"/>
      <w:r w:rsidRPr="00ED1666">
        <w:rPr>
          <w:rStyle w:val="SubtleEmphasis"/>
          <w:rFonts w:ascii="Aptos" w:hAnsi="Aptos"/>
          <w:iCs w:val="0"/>
          <w:color w:val="auto"/>
        </w:rPr>
        <w:t>be submitted</w:t>
      </w:r>
      <w:proofErr w:type="gramEnd"/>
      <w:r w:rsidRPr="00ED1666">
        <w:rPr>
          <w:rStyle w:val="SubtleEmphasis"/>
          <w:rFonts w:ascii="Aptos" w:hAnsi="Aptos"/>
          <w:iCs w:val="0"/>
          <w:color w:val="auto"/>
        </w:rPr>
        <w:t xml:space="preserve"> to Dr Hugh Breakey (h.breakey@griffith.edu.au) and Dr Jacqueline Boaks (jacqueline.boaks@curtin.edu.au) by 1 September 2026.</w:t>
      </w:r>
    </w:p>
    <w:p w14:paraId="356CAC90" w14:textId="77777777" w:rsidR="00ED1666" w:rsidRPr="00ED1666" w:rsidRDefault="00ED1666" w:rsidP="00ED1666">
      <w:pPr>
        <w:rPr>
          <w:rStyle w:val="SubtleEmphasis"/>
          <w:rFonts w:ascii="Aptos" w:hAnsi="Aptos"/>
          <w:iCs w:val="0"/>
          <w:color w:val="auto"/>
        </w:rPr>
      </w:pPr>
    </w:p>
    <w:p w14:paraId="2524D9F8" w14:textId="77777777" w:rsidR="00ED1666" w:rsidRPr="00ED1666" w:rsidRDefault="00ED1666" w:rsidP="00ED1666">
      <w:pPr>
        <w:rPr>
          <w:rStyle w:val="SubtleEmphasis"/>
          <w:rFonts w:ascii="Aptos" w:hAnsi="Aptos"/>
          <w:iCs w:val="0"/>
          <w:color w:val="auto"/>
        </w:rPr>
      </w:pPr>
      <w:r w:rsidRPr="00ED1666">
        <w:rPr>
          <w:rStyle w:val="SubtleEmphasis"/>
          <w:rFonts w:ascii="Aptos" w:hAnsi="Aptos"/>
          <w:b/>
          <w:bCs/>
          <w:iCs w:val="0"/>
          <w:color w:val="7030A0"/>
        </w:rPr>
        <w:t>To register to attend:</w:t>
      </w:r>
      <w:r w:rsidRPr="00ED1666">
        <w:rPr>
          <w:rStyle w:val="SubtleEmphasis"/>
          <w:rFonts w:ascii="Aptos" w:hAnsi="Aptos"/>
          <w:iCs w:val="0"/>
          <w:color w:val="7030A0"/>
        </w:rPr>
        <w:t xml:space="preserve"> </w:t>
      </w:r>
      <w:r w:rsidRPr="00ED1666">
        <w:rPr>
          <w:rStyle w:val="SubtleEmphasis"/>
          <w:rFonts w:ascii="Aptos" w:hAnsi="Aptos"/>
          <w:iCs w:val="0"/>
          <w:color w:val="auto"/>
        </w:rPr>
        <w:t>Dr Hugh Breakey (h.breakey@griffith.edu.au) and Dr Jacqueline Boaks (jacqueline.boaks@curtin.edu.au) by 1 November 2026.</w:t>
      </w:r>
    </w:p>
    <w:p w14:paraId="11CAC7C7" w14:textId="77777777" w:rsidR="00ED1666" w:rsidRPr="00ED1666" w:rsidRDefault="00ED1666" w:rsidP="00ED1666">
      <w:pPr>
        <w:rPr>
          <w:rStyle w:val="SubtleEmphasis"/>
          <w:rFonts w:ascii="Aptos" w:hAnsi="Aptos"/>
          <w:iCs w:val="0"/>
          <w:color w:val="auto"/>
        </w:rPr>
      </w:pPr>
    </w:p>
    <w:p w14:paraId="11CAC7C7" w14:textId="77777777" w:rsidR="00ED1666" w:rsidRPr="00ED1666" w:rsidRDefault="00ED1666" w:rsidP="00ED1666">
      <w:pPr>
        <w:rPr>
          <w:rStyle w:val="SubtleEmphasis"/>
          <w:rFonts w:ascii="Aptos" w:hAnsi="Aptos"/>
          <w:iCs w:val="0"/>
          <w:color w:val="auto"/>
        </w:rPr>
      </w:pPr>
    </w:p>
    <w:p w14:paraId="7D853EAB" w14:textId="77777777" w:rsidR="008E25F3" w:rsidRPr="0032259B" w:rsidRDefault="008E25F3" w:rsidP="0032259B">
      <w:pPr>
        <w:rPr>
          <w:rStyle w:val="SubtleEmphasis"/>
          <w:rFonts w:ascii="Aptos" w:hAnsi="Aptos"/>
          <w:iCs w:val="0"/>
          <w:color w:val="auto"/>
        </w:rPr>
      </w:pPr>
    </w:p>
    <w:sectPr w:rsidR="008E25F3" w:rsidRPr="0032259B" w:rsidSect="00533D6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DFFBC" w14:textId="77777777" w:rsidR="002B4960" w:rsidRDefault="002B4960" w:rsidP="008525AD">
      <w:r>
        <w:separator/>
      </w:r>
    </w:p>
  </w:endnote>
  <w:endnote w:type="continuationSeparator" w:id="0">
    <w:p w14:paraId="6CF74E25" w14:textId="77777777" w:rsidR="002B4960" w:rsidRDefault="002B4960" w:rsidP="0085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19AB" w14:textId="49809ABA" w:rsidR="008525AD" w:rsidRPr="006B175B" w:rsidRDefault="008525AD">
    <w:pPr>
      <w:pStyle w:val="Footer"/>
      <w:rPr>
        <w:rFonts w:ascii="Calibri" w:hAnsi="Calibri" w:cs="Calibri"/>
        <w:color w:val="808080" w:themeColor="background1" w:themeShade="80"/>
        <w:sz w:val="20"/>
        <w:szCs w:val="20"/>
      </w:rPr>
    </w:pPr>
    <w:r w:rsidRPr="006B175B">
      <w:rPr>
        <w:rFonts w:ascii="Calibri" w:hAnsi="Calibri" w:cs="Calibri"/>
        <w:color w:val="808080" w:themeColor="background1" w:themeShade="80"/>
        <w:sz w:val="20"/>
        <w:szCs w:val="20"/>
      </w:rPr>
      <w:tab/>
      <w:t xml:space="preserve">Page </w:t>
    </w:r>
    <w:r w:rsidRPr="006B175B">
      <w:rPr>
        <w:rFonts w:ascii="Calibri" w:hAnsi="Calibri" w:cs="Calibri"/>
        <w:b/>
        <w:bCs/>
        <w:color w:val="808080" w:themeColor="background1" w:themeShade="80"/>
        <w:sz w:val="20"/>
        <w:szCs w:val="20"/>
      </w:rPr>
      <w:fldChar w:fldCharType="begin"/>
    </w:r>
    <w:r w:rsidRPr="006B175B">
      <w:rPr>
        <w:rFonts w:ascii="Calibri" w:hAnsi="Calibri" w:cs="Calibri"/>
        <w:b/>
        <w:bCs/>
        <w:color w:val="808080" w:themeColor="background1" w:themeShade="80"/>
        <w:sz w:val="20"/>
        <w:szCs w:val="20"/>
      </w:rPr>
      <w:instrText xml:space="preserve"> PAGE  \* Arabic  \* MERGEFORMAT </w:instrText>
    </w:r>
    <w:r w:rsidRPr="006B175B">
      <w:rPr>
        <w:rFonts w:ascii="Calibri" w:hAnsi="Calibri" w:cs="Calibri"/>
        <w:b/>
        <w:bCs/>
        <w:color w:val="808080" w:themeColor="background1" w:themeShade="80"/>
        <w:sz w:val="20"/>
        <w:szCs w:val="20"/>
      </w:rPr>
      <w:fldChar w:fldCharType="separate"/>
    </w:r>
    <w:r w:rsidRPr="006B175B">
      <w:rPr>
        <w:rFonts w:ascii="Calibri" w:hAnsi="Calibri" w:cs="Calibri"/>
        <w:b/>
        <w:bCs/>
        <w:noProof/>
        <w:color w:val="808080" w:themeColor="background1" w:themeShade="80"/>
        <w:sz w:val="20"/>
        <w:szCs w:val="20"/>
      </w:rPr>
      <w:t>1</w:t>
    </w:r>
    <w:r w:rsidRPr="006B175B">
      <w:rPr>
        <w:rFonts w:ascii="Calibri" w:hAnsi="Calibri" w:cs="Calibri"/>
        <w:b/>
        <w:bCs/>
        <w:color w:val="808080" w:themeColor="background1" w:themeShade="80"/>
        <w:sz w:val="20"/>
        <w:szCs w:val="20"/>
      </w:rPr>
      <w:fldChar w:fldCharType="end"/>
    </w:r>
    <w:r w:rsidRPr="006B175B">
      <w:rPr>
        <w:rFonts w:ascii="Calibri" w:hAnsi="Calibri" w:cs="Calibri"/>
        <w:color w:val="808080" w:themeColor="background1" w:themeShade="80"/>
        <w:sz w:val="20"/>
        <w:szCs w:val="20"/>
      </w:rPr>
      <w:t xml:space="preserve"> of </w:t>
    </w:r>
    <w:r w:rsidRPr="006B175B">
      <w:rPr>
        <w:rFonts w:ascii="Calibri" w:hAnsi="Calibri" w:cs="Calibri"/>
        <w:b/>
        <w:bCs/>
        <w:color w:val="808080" w:themeColor="background1" w:themeShade="80"/>
        <w:sz w:val="20"/>
        <w:szCs w:val="20"/>
      </w:rPr>
      <w:fldChar w:fldCharType="begin"/>
    </w:r>
    <w:r w:rsidRPr="006B175B">
      <w:rPr>
        <w:rFonts w:ascii="Calibri" w:hAnsi="Calibri" w:cs="Calibri"/>
        <w:b/>
        <w:bCs/>
        <w:color w:val="808080" w:themeColor="background1" w:themeShade="80"/>
        <w:sz w:val="20"/>
        <w:szCs w:val="20"/>
      </w:rPr>
      <w:instrText xml:space="preserve"> NUMPAGES  \* Arabic  \* MERGEFORMAT </w:instrText>
    </w:r>
    <w:r w:rsidRPr="006B175B">
      <w:rPr>
        <w:rFonts w:ascii="Calibri" w:hAnsi="Calibri" w:cs="Calibri"/>
        <w:b/>
        <w:bCs/>
        <w:color w:val="808080" w:themeColor="background1" w:themeShade="80"/>
        <w:sz w:val="20"/>
        <w:szCs w:val="20"/>
      </w:rPr>
      <w:fldChar w:fldCharType="separate"/>
    </w:r>
    <w:r w:rsidRPr="006B175B">
      <w:rPr>
        <w:rFonts w:ascii="Calibri" w:hAnsi="Calibri" w:cs="Calibri"/>
        <w:b/>
        <w:bCs/>
        <w:noProof/>
        <w:color w:val="808080" w:themeColor="background1" w:themeShade="80"/>
        <w:sz w:val="20"/>
        <w:szCs w:val="20"/>
      </w:rPr>
      <w:t>2</w:t>
    </w:r>
    <w:r w:rsidRPr="006B175B">
      <w:rPr>
        <w:rFonts w:ascii="Calibri" w:hAnsi="Calibri" w:cs="Calibri"/>
        <w:b/>
        <w:bCs/>
        <w:color w:val="808080" w:themeColor="background1"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66C4" w14:textId="77777777" w:rsidR="002B4960" w:rsidRDefault="002B4960" w:rsidP="008525AD">
      <w:r>
        <w:separator/>
      </w:r>
    </w:p>
  </w:footnote>
  <w:footnote w:type="continuationSeparator" w:id="0">
    <w:p w14:paraId="1150BCFB" w14:textId="77777777" w:rsidR="002B4960" w:rsidRDefault="002B4960" w:rsidP="00852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F2D7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03300E"/>
    <w:multiLevelType w:val="hybridMultilevel"/>
    <w:tmpl w:val="94FE7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E47E2"/>
    <w:multiLevelType w:val="multilevel"/>
    <w:tmpl w:val="169A618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35D7A8F"/>
    <w:multiLevelType w:val="multilevel"/>
    <w:tmpl w:val="4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9D3184F"/>
    <w:multiLevelType w:val="multilevel"/>
    <w:tmpl w:val="DE2832A4"/>
    <w:lvl w:ilvl="0">
      <w:start w:val="1"/>
      <w:numFmt w:val="bullet"/>
      <w:lvlText w:val=""/>
      <w:lvlJc w:val="left"/>
      <w:pPr>
        <w:tabs>
          <w:tab w:val="num" w:pos="357"/>
        </w:tabs>
        <w:ind w:left="357" w:hanging="357"/>
      </w:pPr>
      <w:rPr>
        <w:rFonts w:ascii="Symbol" w:hAnsi="Symbol" w:hint="default"/>
        <w:color w:val="auto"/>
        <w:sz w:val="20"/>
      </w:rPr>
    </w:lvl>
    <w:lvl w:ilvl="1">
      <w:start w:val="1"/>
      <w:numFmt w:val="bullet"/>
      <w:lvlRestart w:val="0"/>
      <w:lvlText w:val=""/>
      <w:lvlJc w:val="left"/>
      <w:pPr>
        <w:tabs>
          <w:tab w:val="num" w:pos="714"/>
        </w:tabs>
        <w:ind w:left="714" w:hanging="357"/>
      </w:pPr>
      <w:rPr>
        <w:rFonts w:ascii="Symbol" w:hAnsi="Symbol" w:hint="default"/>
        <w:color w:val="auto"/>
        <w:sz w:val="20"/>
      </w:rPr>
    </w:lvl>
    <w:lvl w:ilvl="2">
      <w:start w:val="1"/>
      <w:numFmt w:val="bullet"/>
      <w:lvlText w:val=""/>
      <w:lvlJc w:val="left"/>
      <w:pPr>
        <w:tabs>
          <w:tab w:val="num" w:pos="1071"/>
        </w:tabs>
        <w:ind w:left="1071" w:hanging="357"/>
      </w:pPr>
      <w:rPr>
        <w:rFonts w:ascii="Symbol" w:hAnsi="Symbol" w:hint="default"/>
        <w:sz w:val="20"/>
      </w:rPr>
    </w:lvl>
    <w:lvl w:ilvl="3">
      <w:start w:val="1"/>
      <w:numFmt w:val="bullet"/>
      <w:lvlText w:val=""/>
      <w:lvlJc w:val="left"/>
      <w:pPr>
        <w:tabs>
          <w:tab w:val="num" w:pos="1428"/>
        </w:tabs>
        <w:ind w:left="1428" w:hanging="357"/>
      </w:pPr>
      <w:rPr>
        <w:rFonts w:ascii="Symbol" w:hAnsi="Symbol" w:hint="default"/>
        <w:sz w:val="20"/>
      </w:rPr>
    </w:lvl>
    <w:lvl w:ilvl="4">
      <w:start w:val="1"/>
      <w:numFmt w:val="bullet"/>
      <w:lvlText w:val=""/>
      <w:lvlJc w:val="left"/>
      <w:pPr>
        <w:tabs>
          <w:tab w:val="num" w:pos="1785"/>
        </w:tabs>
        <w:ind w:left="1785" w:hanging="357"/>
      </w:pPr>
      <w:rPr>
        <w:rFonts w:ascii="Symbol" w:hAnsi="Symbol" w:hint="default"/>
        <w:sz w:val="20"/>
      </w:rPr>
    </w:lvl>
    <w:lvl w:ilvl="5">
      <w:start w:val="1"/>
      <w:numFmt w:val="bullet"/>
      <w:lvlText w:val=""/>
      <w:lvlJc w:val="left"/>
      <w:pPr>
        <w:tabs>
          <w:tab w:val="num" w:pos="2142"/>
        </w:tabs>
        <w:ind w:left="2142" w:hanging="357"/>
      </w:pPr>
      <w:rPr>
        <w:rFonts w:ascii="Symbol" w:hAnsi="Symbol" w:hint="default"/>
        <w:sz w:val="20"/>
      </w:rPr>
    </w:lvl>
    <w:lvl w:ilvl="6">
      <w:start w:val="1"/>
      <w:numFmt w:val="bullet"/>
      <w:lvlText w:val=""/>
      <w:lvlJc w:val="left"/>
      <w:pPr>
        <w:tabs>
          <w:tab w:val="num" w:pos="2499"/>
        </w:tabs>
        <w:ind w:left="2499" w:hanging="357"/>
      </w:pPr>
      <w:rPr>
        <w:rFonts w:ascii="Symbol" w:hAnsi="Symbol" w:hint="default"/>
        <w:sz w:val="20"/>
      </w:rPr>
    </w:lvl>
    <w:lvl w:ilvl="7">
      <w:start w:val="1"/>
      <w:numFmt w:val="bullet"/>
      <w:lvlText w:val=""/>
      <w:lvlJc w:val="left"/>
      <w:pPr>
        <w:tabs>
          <w:tab w:val="num" w:pos="2856"/>
        </w:tabs>
        <w:ind w:left="2856" w:hanging="357"/>
      </w:pPr>
      <w:rPr>
        <w:rFonts w:ascii="Symbol" w:hAnsi="Symbol" w:hint="default"/>
        <w:sz w:val="20"/>
      </w:rPr>
    </w:lvl>
    <w:lvl w:ilvl="8">
      <w:start w:val="1"/>
      <w:numFmt w:val="bullet"/>
      <w:lvlText w:val=""/>
      <w:lvlJc w:val="left"/>
      <w:pPr>
        <w:tabs>
          <w:tab w:val="num" w:pos="3213"/>
        </w:tabs>
        <w:ind w:left="3213" w:hanging="357"/>
      </w:pPr>
      <w:rPr>
        <w:rFonts w:ascii="Symbol" w:hAnsi="Symbol" w:hint="default"/>
        <w:sz w:val="20"/>
      </w:rPr>
    </w:lvl>
  </w:abstractNum>
  <w:abstractNum w:abstractNumId="5" w15:restartNumberingAfterBreak="0">
    <w:nsid w:val="5BEE0A95"/>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E122094"/>
    <w:multiLevelType w:val="hybridMultilevel"/>
    <w:tmpl w:val="7936AFAA"/>
    <w:lvl w:ilvl="0" w:tplc="08090001">
      <w:start w:val="1"/>
      <w:numFmt w:val="bullet"/>
      <w:lvlText w:val=""/>
      <w:lvlJc w:val="left"/>
      <w:pPr>
        <w:ind w:left="360" w:hanging="360"/>
      </w:pPr>
      <w:rPr>
        <w:rFonts w:ascii="Symbol" w:hAnsi="Symbol" w:hint="default"/>
      </w:rPr>
    </w:lvl>
    <w:lvl w:ilvl="1" w:tplc="5D68C064">
      <w:start w:val="1"/>
      <w:numFmt w:val="bullet"/>
      <w:pStyle w:val="ListParagraph"/>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7E50CE2"/>
    <w:multiLevelType w:val="hybridMultilevel"/>
    <w:tmpl w:val="E82207F0"/>
    <w:lvl w:ilvl="0" w:tplc="4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8321EFA"/>
    <w:multiLevelType w:val="hybridMultilevel"/>
    <w:tmpl w:val="21CC12F6"/>
    <w:lvl w:ilvl="0" w:tplc="F0628FFC">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337272">
    <w:abstractNumId w:val="5"/>
  </w:num>
  <w:num w:numId="2" w16cid:durableId="1125924753">
    <w:abstractNumId w:val="7"/>
  </w:num>
  <w:num w:numId="3" w16cid:durableId="36400417">
    <w:abstractNumId w:val="0"/>
  </w:num>
  <w:num w:numId="4" w16cid:durableId="883105050">
    <w:abstractNumId w:val="6"/>
  </w:num>
  <w:num w:numId="5" w16cid:durableId="1141121824">
    <w:abstractNumId w:val="4"/>
  </w:num>
  <w:num w:numId="6" w16cid:durableId="1151019010">
    <w:abstractNumId w:val="3"/>
  </w:num>
  <w:num w:numId="7" w16cid:durableId="808060464">
    <w:abstractNumId w:val="2"/>
  </w:num>
  <w:num w:numId="8" w16cid:durableId="172184798">
    <w:abstractNumId w:val="1"/>
  </w:num>
  <w:num w:numId="9" w16cid:durableId="1702666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SG" w:vendorID="64" w:dllVersion="4096" w:nlCheck="1" w:checkStyle="1"/>
  <w:activeWritingStyle w:appName="MSWord" w:lang="en-GB"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66"/>
    <w:rsid w:val="00015CD9"/>
    <w:rsid w:val="0003451E"/>
    <w:rsid w:val="0007447A"/>
    <w:rsid w:val="000830D3"/>
    <w:rsid w:val="000830F2"/>
    <w:rsid w:val="00121807"/>
    <w:rsid w:val="00135312"/>
    <w:rsid w:val="00146542"/>
    <w:rsid w:val="00184563"/>
    <w:rsid w:val="00187C4A"/>
    <w:rsid w:val="0019771B"/>
    <w:rsid w:val="001D26C9"/>
    <w:rsid w:val="001F1D1C"/>
    <w:rsid w:val="00206466"/>
    <w:rsid w:val="002630CF"/>
    <w:rsid w:val="00267103"/>
    <w:rsid w:val="00281C75"/>
    <w:rsid w:val="002978FB"/>
    <w:rsid w:val="002A4D1E"/>
    <w:rsid w:val="002B4960"/>
    <w:rsid w:val="002C4C42"/>
    <w:rsid w:val="002E703C"/>
    <w:rsid w:val="003004F7"/>
    <w:rsid w:val="0032259B"/>
    <w:rsid w:val="003229B8"/>
    <w:rsid w:val="00325D10"/>
    <w:rsid w:val="00364C45"/>
    <w:rsid w:val="003656D0"/>
    <w:rsid w:val="003A4EBE"/>
    <w:rsid w:val="003B3138"/>
    <w:rsid w:val="00412A89"/>
    <w:rsid w:val="004207B4"/>
    <w:rsid w:val="00433A19"/>
    <w:rsid w:val="00435FE6"/>
    <w:rsid w:val="00466311"/>
    <w:rsid w:val="0047410D"/>
    <w:rsid w:val="004E6328"/>
    <w:rsid w:val="004F2FD5"/>
    <w:rsid w:val="00513482"/>
    <w:rsid w:val="00516BF4"/>
    <w:rsid w:val="00533D68"/>
    <w:rsid w:val="00565ECC"/>
    <w:rsid w:val="00566C64"/>
    <w:rsid w:val="00587F34"/>
    <w:rsid w:val="005B0B76"/>
    <w:rsid w:val="005B38A0"/>
    <w:rsid w:val="00601AEE"/>
    <w:rsid w:val="00613E82"/>
    <w:rsid w:val="0063546A"/>
    <w:rsid w:val="0064069D"/>
    <w:rsid w:val="00643710"/>
    <w:rsid w:val="0065162B"/>
    <w:rsid w:val="00685C55"/>
    <w:rsid w:val="006A7D9B"/>
    <w:rsid w:val="006B175B"/>
    <w:rsid w:val="006C0438"/>
    <w:rsid w:val="006D0BE9"/>
    <w:rsid w:val="00706AB8"/>
    <w:rsid w:val="007339C2"/>
    <w:rsid w:val="00743431"/>
    <w:rsid w:val="00752B08"/>
    <w:rsid w:val="00774564"/>
    <w:rsid w:val="007B0D6A"/>
    <w:rsid w:val="00800D01"/>
    <w:rsid w:val="00814694"/>
    <w:rsid w:val="008161BA"/>
    <w:rsid w:val="008525AD"/>
    <w:rsid w:val="008743BD"/>
    <w:rsid w:val="008A7893"/>
    <w:rsid w:val="008C7BF5"/>
    <w:rsid w:val="008E25F3"/>
    <w:rsid w:val="009858D7"/>
    <w:rsid w:val="00A01501"/>
    <w:rsid w:val="00A040F0"/>
    <w:rsid w:val="00A168CF"/>
    <w:rsid w:val="00A572C6"/>
    <w:rsid w:val="00A66BDE"/>
    <w:rsid w:val="00A77011"/>
    <w:rsid w:val="00A85E9D"/>
    <w:rsid w:val="00A8694D"/>
    <w:rsid w:val="00AA5792"/>
    <w:rsid w:val="00AB4060"/>
    <w:rsid w:val="00B11FC6"/>
    <w:rsid w:val="00B2556F"/>
    <w:rsid w:val="00B47781"/>
    <w:rsid w:val="00B56917"/>
    <w:rsid w:val="00BC1282"/>
    <w:rsid w:val="00BD6A64"/>
    <w:rsid w:val="00BE739B"/>
    <w:rsid w:val="00C271B9"/>
    <w:rsid w:val="00C56577"/>
    <w:rsid w:val="00C61AAB"/>
    <w:rsid w:val="00C86EA2"/>
    <w:rsid w:val="00C9419C"/>
    <w:rsid w:val="00C95E46"/>
    <w:rsid w:val="00CA6381"/>
    <w:rsid w:val="00CC2113"/>
    <w:rsid w:val="00CE41B6"/>
    <w:rsid w:val="00D018C5"/>
    <w:rsid w:val="00D0676A"/>
    <w:rsid w:val="00D535FD"/>
    <w:rsid w:val="00D64E10"/>
    <w:rsid w:val="00DB0EE6"/>
    <w:rsid w:val="00DB1D2A"/>
    <w:rsid w:val="00DB5114"/>
    <w:rsid w:val="00DE625B"/>
    <w:rsid w:val="00DF2F6A"/>
    <w:rsid w:val="00E0085F"/>
    <w:rsid w:val="00E008AE"/>
    <w:rsid w:val="00E2597D"/>
    <w:rsid w:val="00E50C2F"/>
    <w:rsid w:val="00E54592"/>
    <w:rsid w:val="00E72C6D"/>
    <w:rsid w:val="00EA3E61"/>
    <w:rsid w:val="00ED1666"/>
    <w:rsid w:val="00F52B29"/>
    <w:rsid w:val="00F632B8"/>
    <w:rsid w:val="00F666D3"/>
    <w:rsid w:val="00F757DA"/>
    <w:rsid w:val="00F75BE6"/>
    <w:rsid w:val="00F85BA8"/>
    <w:rsid w:val="00FA6B69"/>
    <w:rsid w:val="00FD4888"/>
    <w:rsid w:val="00FE4C01"/>
    <w:rsid w:val="00FE7F4E"/>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2DCC"/>
  <w15:chartTrackingRefBased/>
  <w15:docId w15:val="{64D000C0-5325-4287-A6F6-2F2681A5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56F"/>
    <w:rPr>
      <w:rFonts w:ascii="Aptos" w:hAnsi="Aptos"/>
    </w:rPr>
  </w:style>
  <w:style w:type="paragraph" w:styleId="Heading1">
    <w:name w:val="heading 1"/>
    <w:basedOn w:val="Normal"/>
    <w:next w:val="Normal"/>
    <w:link w:val="Heading1Char"/>
    <w:uiPriority w:val="9"/>
    <w:qFormat/>
    <w:rsid w:val="00C9419C"/>
    <w:pPr>
      <w:keepNext/>
      <w:keepLines/>
      <w:outlineLvl w:val="0"/>
    </w:pPr>
    <w:rPr>
      <w:sz w:val="32"/>
      <w:szCs w:val="40"/>
    </w:rPr>
  </w:style>
  <w:style w:type="paragraph" w:styleId="Heading2">
    <w:name w:val="heading 2"/>
    <w:basedOn w:val="Normal"/>
    <w:next w:val="Normal"/>
    <w:link w:val="Heading2Char"/>
    <w:autoRedefine/>
    <w:uiPriority w:val="9"/>
    <w:unhideWhenUsed/>
    <w:qFormat/>
    <w:rsid w:val="009858D7"/>
    <w:pPr>
      <w:keepNext/>
      <w:keepLines/>
      <w:outlineLvl w:val="1"/>
    </w:pPr>
    <w:rPr>
      <w:rFonts w:cstheme="minorHAnsi"/>
      <w:sz w:val="24"/>
    </w:rPr>
  </w:style>
  <w:style w:type="paragraph" w:styleId="Heading3">
    <w:name w:val="heading 3"/>
    <w:basedOn w:val="Normal"/>
    <w:next w:val="Normal"/>
    <w:link w:val="Heading3Char"/>
    <w:uiPriority w:val="9"/>
    <w:unhideWhenUsed/>
    <w:qFormat/>
    <w:rsid w:val="00C9419C"/>
    <w:pPr>
      <w:keepNext/>
      <w:keepLines/>
      <w:outlineLvl w:val="2"/>
    </w:pPr>
    <w:rPr>
      <w:color w:val="434343"/>
      <w:szCs w:val="28"/>
    </w:rPr>
  </w:style>
  <w:style w:type="paragraph" w:styleId="Heading4">
    <w:name w:val="heading 4"/>
    <w:basedOn w:val="Normal"/>
    <w:next w:val="Normal"/>
    <w:link w:val="Heading4Char"/>
    <w:uiPriority w:val="9"/>
    <w:unhideWhenUsed/>
    <w:qFormat/>
    <w:rsid w:val="00DB5114"/>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DB5114"/>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DB5114"/>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ED16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511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16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9C"/>
    <w:rPr>
      <w:sz w:val="32"/>
      <w:szCs w:val="40"/>
    </w:rPr>
  </w:style>
  <w:style w:type="character" w:customStyle="1" w:styleId="Heading2Char">
    <w:name w:val="Heading 2 Char"/>
    <w:basedOn w:val="DefaultParagraphFont"/>
    <w:link w:val="Heading2"/>
    <w:uiPriority w:val="9"/>
    <w:rsid w:val="009858D7"/>
    <w:rPr>
      <w:rFonts w:ascii="Aptos" w:hAnsi="Aptos" w:cstheme="minorHAnsi"/>
      <w:sz w:val="24"/>
    </w:rPr>
  </w:style>
  <w:style w:type="character" w:styleId="Emphasis">
    <w:name w:val="Emphasis"/>
    <w:basedOn w:val="DefaultParagraphFont"/>
    <w:uiPriority w:val="20"/>
    <w:qFormat/>
    <w:rsid w:val="00DB5114"/>
    <w:rPr>
      <w:i/>
      <w:iCs/>
    </w:rPr>
  </w:style>
  <w:style w:type="paragraph" w:styleId="Title">
    <w:name w:val="Title"/>
    <w:basedOn w:val="Normal"/>
    <w:next w:val="Normal"/>
    <w:link w:val="TitleChar"/>
    <w:uiPriority w:val="10"/>
    <w:qFormat/>
    <w:rsid w:val="00206466"/>
    <w:pPr>
      <w:keepNext/>
      <w:keepLines/>
    </w:pPr>
    <w:rPr>
      <w:rFonts w:asciiTheme="majorHAnsi" w:hAnsiTheme="majorHAnsi"/>
      <w:b/>
      <w:color w:val="7030A0"/>
      <w:sz w:val="52"/>
      <w:szCs w:val="52"/>
    </w:rPr>
  </w:style>
  <w:style w:type="character" w:customStyle="1" w:styleId="TitleChar">
    <w:name w:val="Title Char"/>
    <w:basedOn w:val="DefaultParagraphFont"/>
    <w:link w:val="Title"/>
    <w:uiPriority w:val="10"/>
    <w:rsid w:val="00206466"/>
    <w:rPr>
      <w:rFonts w:asciiTheme="majorHAnsi" w:hAnsiTheme="majorHAnsi"/>
      <w:b/>
      <w:color w:val="7030A0"/>
      <w:sz w:val="52"/>
      <w:szCs w:val="52"/>
    </w:rPr>
  </w:style>
  <w:style w:type="paragraph" w:styleId="Header">
    <w:name w:val="header"/>
    <w:basedOn w:val="Normal"/>
    <w:link w:val="HeaderChar"/>
    <w:uiPriority w:val="99"/>
    <w:unhideWhenUsed/>
    <w:rsid w:val="00DB5114"/>
    <w:pPr>
      <w:tabs>
        <w:tab w:val="center" w:pos="4513"/>
        <w:tab w:val="right" w:pos="9026"/>
      </w:tabs>
    </w:pPr>
  </w:style>
  <w:style w:type="character" w:customStyle="1" w:styleId="HeaderChar">
    <w:name w:val="Header Char"/>
    <w:basedOn w:val="DefaultParagraphFont"/>
    <w:link w:val="Header"/>
    <w:uiPriority w:val="99"/>
    <w:rsid w:val="00DB5114"/>
    <w:rPr>
      <w:rFonts w:asciiTheme="minorHAnsi" w:hAnsiTheme="minorHAnsi" w:cstheme="minorBidi"/>
      <w:sz w:val="24"/>
      <w:szCs w:val="24"/>
    </w:rPr>
  </w:style>
  <w:style w:type="paragraph" w:styleId="Footer">
    <w:name w:val="footer"/>
    <w:basedOn w:val="Normal"/>
    <w:link w:val="FooterChar"/>
    <w:uiPriority w:val="99"/>
    <w:unhideWhenUsed/>
    <w:rsid w:val="00DB5114"/>
    <w:pPr>
      <w:tabs>
        <w:tab w:val="center" w:pos="4513"/>
        <w:tab w:val="right" w:pos="9026"/>
      </w:tabs>
    </w:pPr>
  </w:style>
  <w:style w:type="character" w:customStyle="1" w:styleId="FooterChar">
    <w:name w:val="Footer Char"/>
    <w:basedOn w:val="DefaultParagraphFont"/>
    <w:link w:val="Footer"/>
    <w:uiPriority w:val="99"/>
    <w:rsid w:val="00DB5114"/>
    <w:rPr>
      <w:rFonts w:asciiTheme="minorHAnsi" w:hAnsiTheme="minorHAnsi" w:cstheme="minorBidi"/>
      <w:sz w:val="24"/>
      <w:szCs w:val="24"/>
    </w:rPr>
  </w:style>
  <w:style w:type="table" w:styleId="TableGrid">
    <w:name w:val="Table Grid"/>
    <w:basedOn w:val="TableNormal"/>
    <w:uiPriority w:val="39"/>
    <w:rsid w:val="0019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9419C"/>
    <w:rPr>
      <w:color w:val="434343"/>
      <w:szCs w:val="28"/>
    </w:rPr>
  </w:style>
  <w:style w:type="character" w:customStyle="1" w:styleId="Heading4Char">
    <w:name w:val="Heading 4 Char"/>
    <w:basedOn w:val="DefaultParagraphFont"/>
    <w:link w:val="Heading4"/>
    <w:uiPriority w:val="9"/>
    <w:rsid w:val="00DB5114"/>
    <w:rPr>
      <w:rFonts w:asciiTheme="minorHAnsi" w:hAnsiTheme="minorHAnsi" w:cstheme="minorBidi"/>
      <w:color w:val="666666"/>
      <w:sz w:val="24"/>
      <w:szCs w:val="24"/>
    </w:rPr>
  </w:style>
  <w:style w:type="character" w:customStyle="1" w:styleId="Heading5Char">
    <w:name w:val="Heading 5 Char"/>
    <w:basedOn w:val="DefaultParagraphFont"/>
    <w:link w:val="Heading5"/>
    <w:uiPriority w:val="9"/>
    <w:semiHidden/>
    <w:rsid w:val="00DB5114"/>
    <w:rPr>
      <w:rFonts w:asciiTheme="minorHAnsi" w:hAnsiTheme="minorHAnsi" w:cstheme="minorBidi"/>
      <w:color w:val="666666"/>
      <w:sz w:val="24"/>
      <w:szCs w:val="24"/>
    </w:rPr>
  </w:style>
  <w:style w:type="character" w:customStyle="1" w:styleId="Heading6Char">
    <w:name w:val="Heading 6 Char"/>
    <w:basedOn w:val="DefaultParagraphFont"/>
    <w:link w:val="Heading6"/>
    <w:uiPriority w:val="9"/>
    <w:semiHidden/>
    <w:rsid w:val="00DB5114"/>
    <w:rPr>
      <w:rFonts w:asciiTheme="minorHAnsi" w:hAnsiTheme="minorHAnsi" w:cstheme="minorBidi"/>
      <w:i/>
      <w:color w:val="666666"/>
      <w:sz w:val="24"/>
      <w:szCs w:val="24"/>
    </w:rPr>
  </w:style>
  <w:style w:type="paragraph" w:styleId="TOC1">
    <w:name w:val="toc 1"/>
    <w:basedOn w:val="Normal"/>
    <w:next w:val="Normal"/>
    <w:autoRedefine/>
    <w:uiPriority w:val="39"/>
    <w:unhideWhenUsed/>
    <w:rsid w:val="00DB5114"/>
    <w:pPr>
      <w:tabs>
        <w:tab w:val="right" w:leader="dot" w:pos="9019"/>
      </w:tabs>
      <w:spacing w:line="360" w:lineRule="auto"/>
      <w:jc w:val="center"/>
    </w:pPr>
    <w:rPr>
      <w:b/>
      <w:bCs/>
    </w:rPr>
  </w:style>
  <w:style w:type="paragraph" w:styleId="TOC2">
    <w:name w:val="toc 2"/>
    <w:basedOn w:val="Normal"/>
    <w:next w:val="Normal"/>
    <w:autoRedefine/>
    <w:uiPriority w:val="39"/>
    <w:unhideWhenUsed/>
    <w:rsid w:val="00DB5114"/>
    <w:pPr>
      <w:spacing w:after="100"/>
      <w:ind w:left="220"/>
    </w:pPr>
  </w:style>
  <w:style w:type="paragraph" w:styleId="TOC3">
    <w:name w:val="toc 3"/>
    <w:basedOn w:val="Normal"/>
    <w:next w:val="Normal"/>
    <w:autoRedefine/>
    <w:uiPriority w:val="39"/>
    <w:unhideWhenUsed/>
    <w:rsid w:val="00DB5114"/>
    <w:pPr>
      <w:spacing w:after="100"/>
      <w:ind w:left="440"/>
    </w:pPr>
  </w:style>
  <w:style w:type="paragraph" w:styleId="TOC4">
    <w:name w:val="toc 4"/>
    <w:basedOn w:val="Normal"/>
    <w:next w:val="Normal"/>
    <w:autoRedefine/>
    <w:uiPriority w:val="39"/>
    <w:unhideWhenUsed/>
    <w:rsid w:val="00DB5114"/>
    <w:pPr>
      <w:spacing w:after="100"/>
      <w:ind w:left="660"/>
    </w:pPr>
  </w:style>
  <w:style w:type="paragraph" w:styleId="CommentText">
    <w:name w:val="annotation text"/>
    <w:basedOn w:val="Normal"/>
    <w:link w:val="CommentTextChar"/>
    <w:uiPriority w:val="99"/>
    <w:unhideWhenUsed/>
    <w:rsid w:val="00C9419C"/>
    <w:rPr>
      <w:szCs w:val="20"/>
    </w:rPr>
  </w:style>
  <w:style w:type="character" w:customStyle="1" w:styleId="CommentTextChar">
    <w:name w:val="Comment Text Char"/>
    <w:basedOn w:val="DefaultParagraphFont"/>
    <w:link w:val="CommentText"/>
    <w:uiPriority w:val="99"/>
    <w:rsid w:val="00C9419C"/>
    <w:rPr>
      <w:szCs w:val="20"/>
    </w:rPr>
  </w:style>
  <w:style w:type="character" w:styleId="CommentReference">
    <w:name w:val="annotation reference"/>
    <w:basedOn w:val="DefaultParagraphFont"/>
    <w:uiPriority w:val="99"/>
    <w:semiHidden/>
    <w:unhideWhenUsed/>
    <w:rsid w:val="00C9419C"/>
    <w:rPr>
      <w:rFonts w:asciiTheme="minorHAnsi" w:hAnsiTheme="minorHAnsi"/>
      <w:sz w:val="24"/>
      <w:szCs w:val="16"/>
    </w:rPr>
  </w:style>
  <w:style w:type="character" w:styleId="PageNumber">
    <w:name w:val="page number"/>
    <w:basedOn w:val="DefaultParagraphFont"/>
    <w:uiPriority w:val="99"/>
    <w:semiHidden/>
    <w:unhideWhenUsed/>
    <w:rsid w:val="00DB5114"/>
  </w:style>
  <w:style w:type="paragraph" w:styleId="Subtitle">
    <w:name w:val="Subtitle"/>
    <w:basedOn w:val="Normal"/>
    <w:next w:val="Normal"/>
    <w:link w:val="SubtitleChar"/>
    <w:uiPriority w:val="11"/>
    <w:qFormat/>
    <w:rsid w:val="00C9419C"/>
    <w:pPr>
      <w:keepNext/>
      <w:keepLines/>
      <w:spacing w:after="320"/>
    </w:pPr>
    <w:rPr>
      <w:color w:val="666666"/>
      <w:sz w:val="32"/>
      <w:szCs w:val="30"/>
    </w:rPr>
  </w:style>
  <w:style w:type="character" w:customStyle="1" w:styleId="SubtitleChar">
    <w:name w:val="Subtitle Char"/>
    <w:basedOn w:val="DefaultParagraphFont"/>
    <w:link w:val="Subtitle"/>
    <w:uiPriority w:val="11"/>
    <w:rsid w:val="00C9419C"/>
    <w:rPr>
      <w:color w:val="666666"/>
      <w:sz w:val="32"/>
      <w:szCs w:val="30"/>
    </w:rPr>
  </w:style>
  <w:style w:type="character" w:styleId="Hyperlink">
    <w:name w:val="Hyperlink"/>
    <w:basedOn w:val="DefaultParagraphFont"/>
    <w:uiPriority w:val="99"/>
    <w:unhideWhenUsed/>
    <w:rsid w:val="00DB5114"/>
    <w:rPr>
      <w:color w:val="0563C1" w:themeColor="hyperlink"/>
      <w:u w:val="single"/>
    </w:rPr>
  </w:style>
  <w:style w:type="character" w:styleId="FollowedHyperlink">
    <w:name w:val="FollowedHyperlink"/>
    <w:basedOn w:val="DefaultParagraphFont"/>
    <w:uiPriority w:val="99"/>
    <w:semiHidden/>
    <w:unhideWhenUsed/>
    <w:rsid w:val="00DB5114"/>
    <w:rPr>
      <w:color w:val="954F72" w:themeColor="followedHyperlink"/>
      <w:u w:val="single"/>
    </w:rPr>
  </w:style>
  <w:style w:type="character" w:styleId="Strong">
    <w:name w:val="Strong"/>
    <w:basedOn w:val="DefaultParagraphFont"/>
    <w:uiPriority w:val="22"/>
    <w:qFormat/>
    <w:rsid w:val="00DB5114"/>
    <w:rPr>
      <w:b/>
      <w:bCs/>
    </w:rPr>
  </w:style>
  <w:style w:type="paragraph" w:styleId="NormalWeb">
    <w:name w:val="Normal (Web)"/>
    <w:basedOn w:val="Normal"/>
    <w:uiPriority w:val="99"/>
    <w:unhideWhenUsed/>
    <w:rsid w:val="00DB5114"/>
    <w:pPr>
      <w:spacing w:before="100" w:beforeAutospacing="1" w:after="100" w:afterAutospacing="1"/>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B5114"/>
    <w:rPr>
      <w:b/>
      <w:bCs/>
    </w:rPr>
  </w:style>
  <w:style w:type="character" w:customStyle="1" w:styleId="CommentSubjectChar">
    <w:name w:val="Comment Subject Char"/>
    <w:basedOn w:val="CommentTextChar"/>
    <w:link w:val="CommentSubject"/>
    <w:uiPriority w:val="99"/>
    <w:semiHidden/>
    <w:rsid w:val="00DB5114"/>
    <w:rPr>
      <w:rFonts w:asciiTheme="minorHAnsi" w:hAnsiTheme="minorHAnsi" w:cstheme="minorBidi"/>
      <w:b/>
      <w:bCs/>
      <w:sz w:val="20"/>
      <w:szCs w:val="20"/>
    </w:rPr>
  </w:style>
  <w:style w:type="paragraph" w:styleId="ListParagraph">
    <w:name w:val="List Paragraph"/>
    <w:basedOn w:val="Normal"/>
    <w:uiPriority w:val="34"/>
    <w:qFormat/>
    <w:rsid w:val="00B2556F"/>
    <w:pPr>
      <w:numPr>
        <w:ilvl w:val="1"/>
        <w:numId w:val="4"/>
      </w:numPr>
      <w:ind w:left="714" w:hanging="357"/>
      <w:contextualSpacing/>
    </w:pPr>
  </w:style>
  <w:style w:type="character" w:styleId="UnresolvedMention">
    <w:name w:val="Unresolved Mention"/>
    <w:basedOn w:val="DefaultParagraphFont"/>
    <w:uiPriority w:val="99"/>
    <w:semiHidden/>
    <w:unhideWhenUsed/>
    <w:rsid w:val="00DB5114"/>
    <w:rPr>
      <w:color w:val="605E5C"/>
      <w:shd w:val="clear" w:color="auto" w:fill="E1DFDD"/>
    </w:rPr>
  </w:style>
  <w:style w:type="character" w:customStyle="1" w:styleId="Heading8Char">
    <w:name w:val="Heading 8 Char"/>
    <w:basedOn w:val="DefaultParagraphFont"/>
    <w:link w:val="Heading8"/>
    <w:uiPriority w:val="9"/>
    <w:semiHidden/>
    <w:rsid w:val="00DB5114"/>
    <w:rPr>
      <w:rFonts w:asciiTheme="majorHAnsi" w:eastAsiaTheme="majorEastAsia" w:hAnsiTheme="majorHAnsi" w:cstheme="majorBidi"/>
      <w:color w:val="272727" w:themeColor="text1" w:themeTint="D8"/>
      <w:sz w:val="21"/>
      <w:szCs w:val="21"/>
    </w:rPr>
  </w:style>
  <w:style w:type="paragraph" w:styleId="IntenseQuote">
    <w:name w:val="Intense Quote"/>
    <w:basedOn w:val="Normal"/>
    <w:next w:val="Normal"/>
    <w:link w:val="IntenseQuoteChar"/>
    <w:uiPriority w:val="30"/>
    <w:qFormat/>
    <w:rsid w:val="00C9419C"/>
    <w:pPr>
      <w:pBdr>
        <w:top w:val="single" w:sz="4" w:space="10" w:color="4472C4" w:themeColor="accent1"/>
        <w:bottom w:val="single" w:sz="4" w:space="10" w:color="4472C4" w:themeColor="accent1"/>
      </w:pBdr>
      <w:spacing w:before="360" w:after="360"/>
      <w:ind w:left="864" w:right="864"/>
      <w:jc w:val="center"/>
    </w:pPr>
    <w:rPr>
      <w:i/>
      <w:iCs/>
      <w:color w:val="7030A0"/>
    </w:rPr>
  </w:style>
  <w:style w:type="character" w:customStyle="1" w:styleId="IntenseQuoteChar">
    <w:name w:val="Intense Quote Char"/>
    <w:basedOn w:val="DefaultParagraphFont"/>
    <w:link w:val="IntenseQuote"/>
    <w:uiPriority w:val="30"/>
    <w:rsid w:val="00C9419C"/>
    <w:rPr>
      <w:i/>
      <w:iCs/>
      <w:color w:val="7030A0"/>
    </w:rPr>
  </w:style>
  <w:style w:type="character" w:styleId="IntenseReference">
    <w:name w:val="Intense Reference"/>
    <w:basedOn w:val="DefaultParagraphFont"/>
    <w:uiPriority w:val="32"/>
    <w:qFormat/>
    <w:rsid w:val="00C9419C"/>
    <w:rPr>
      <w:b/>
      <w:bCs/>
      <w:smallCaps/>
      <w:color w:val="7030A0"/>
      <w:spacing w:val="5"/>
    </w:rPr>
  </w:style>
  <w:style w:type="paragraph" w:styleId="Bibliography">
    <w:name w:val="Bibliography"/>
    <w:basedOn w:val="Normal"/>
    <w:next w:val="Normal"/>
    <w:uiPriority w:val="37"/>
    <w:semiHidden/>
    <w:unhideWhenUsed/>
    <w:rsid w:val="00C9419C"/>
  </w:style>
  <w:style w:type="paragraph" w:styleId="BlockText">
    <w:name w:val="Block Text"/>
    <w:basedOn w:val="Normal"/>
    <w:uiPriority w:val="99"/>
    <w:semiHidden/>
    <w:unhideWhenUsed/>
    <w:rsid w:val="00C9419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7030A0"/>
    </w:rPr>
  </w:style>
  <w:style w:type="character" w:styleId="SubtleEmphasis">
    <w:name w:val="Subtle Emphasis"/>
    <w:basedOn w:val="DefaultParagraphFont"/>
    <w:uiPriority w:val="19"/>
    <w:qFormat/>
    <w:rsid w:val="00566C64"/>
    <w:rPr>
      <w:rFonts w:ascii="Calibri" w:hAnsi="Calibri"/>
      <w:i w:val="0"/>
      <w:iCs/>
      <w:color w:val="404040" w:themeColor="text1" w:themeTint="BF"/>
    </w:rPr>
  </w:style>
  <w:style w:type="table" w:styleId="PlainTable5">
    <w:name w:val="Plain Table 5"/>
    <w:basedOn w:val="TableNormal"/>
    <w:uiPriority w:val="45"/>
    <w:rsid w:val="00FA6B69"/>
    <w:rPr>
      <w:sz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FA6B69"/>
    <w:rPr>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A6B69"/>
    <w:rPr>
      <w:sz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ListBullet">
    <w:name w:val="List Bullet"/>
    <w:basedOn w:val="Normal"/>
    <w:uiPriority w:val="99"/>
    <w:unhideWhenUsed/>
    <w:rsid w:val="0063546A"/>
    <w:pPr>
      <w:numPr>
        <w:numId w:val="3"/>
      </w:numPr>
      <w:ind w:left="357" w:hanging="357"/>
      <w:contextualSpacing/>
    </w:pPr>
  </w:style>
  <w:style w:type="character" w:customStyle="1" w:styleId="Heading7Char">
    <w:name w:val="Heading 7 Char"/>
    <w:basedOn w:val="DefaultParagraphFont"/>
    <w:link w:val="Heading7"/>
    <w:uiPriority w:val="9"/>
    <w:semiHidden/>
    <w:rsid w:val="00ED1666"/>
    <w:rPr>
      <w:rFonts w:eastAsiaTheme="majorEastAsia" w:cstheme="majorBidi"/>
      <w:color w:val="595959" w:themeColor="text1" w:themeTint="A6"/>
    </w:rPr>
  </w:style>
  <w:style w:type="character" w:customStyle="1" w:styleId="Heading9Char">
    <w:name w:val="Heading 9 Char"/>
    <w:basedOn w:val="DefaultParagraphFont"/>
    <w:link w:val="Heading9"/>
    <w:uiPriority w:val="9"/>
    <w:semiHidden/>
    <w:rsid w:val="00ED1666"/>
    <w:rPr>
      <w:rFonts w:eastAsiaTheme="majorEastAsia" w:cstheme="majorBidi"/>
      <w:color w:val="272727" w:themeColor="text1" w:themeTint="D8"/>
    </w:rPr>
  </w:style>
  <w:style w:type="paragraph" w:styleId="Quote">
    <w:name w:val="Quote"/>
    <w:basedOn w:val="Normal"/>
    <w:next w:val="Normal"/>
    <w:link w:val="QuoteChar"/>
    <w:uiPriority w:val="29"/>
    <w:qFormat/>
    <w:rsid w:val="00ED16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666"/>
    <w:rPr>
      <w:rFonts w:ascii="Aptos" w:hAnsi="Aptos"/>
      <w:i/>
      <w:iCs/>
      <w:color w:val="404040" w:themeColor="text1" w:themeTint="BF"/>
    </w:rPr>
  </w:style>
  <w:style w:type="character" w:styleId="IntenseEmphasis">
    <w:name w:val="Intense Emphasis"/>
    <w:basedOn w:val="DefaultParagraphFont"/>
    <w:uiPriority w:val="21"/>
    <w:qFormat/>
    <w:rsid w:val="00ED1666"/>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ookstore.emerald.com/research-in-ethical-issues-in-organiz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charmayne</dc:creator>
  <cp:keywords/>
  <dc:description/>
  <cp:lastModifiedBy>charmayne</cp:lastModifiedBy>
  <cp:revision>3</cp:revision>
  <dcterms:created xsi:type="dcterms:W3CDTF">2026-06-11T05:39:00Z</dcterms:created>
  <dcterms:modified xsi:type="dcterms:W3CDTF">2026-06-11T05:42:00Z</dcterms:modified>
</cp:coreProperties>
</file>