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Pr="0015690F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780FD5">
        <w:t>получен необходимый список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Pr="000A1534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</w:t>
      </w:r>
      <w:r w:rsidR="007F4D64">
        <w:t>заявка на</w:t>
      </w:r>
      <w:r>
        <w:t xml:space="preserve"> запчаст</w:t>
      </w:r>
      <w:r w:rsidR="007F4D64">
        <w:t>и</w:t>
      </w:r>
      <w:r>
        <w:t xml:space="preserve">» с автоматически заполненными данными в полях «дата </w:t>
      </w:r>
      <w:r w:rsidR="007F4D64">
        <w:t>заявки</w:t>
      </w:r>
      <w:bookmarkStart w:id="0" w:name="_GoBack"/>
      <w:bookmarkEnd w:id="0"/>
      <w:r>
        <w:t>» - равна текущей дате, «ФИО ответственного» - равно пользователю в системе, а также табличную часть списка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91155B" w:rsidRDefault="0091155B" w:rsidP="00315F8B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</w:t>
      </w:r>
      <w:r w:rsidR="003365C7">
        <w:t>нажимает на кнопку «Запросить наличие на складе»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97102D">
        <w:t>открывает дополнительную форму со списком запчастей из заказа с указанием количества на локальном складе на текущую дату</w:t>
      </w:r>
      <w:r>
        <w:t>.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</w:t>
      </w:r>
      <w:r w:rsidR="00F367B2">
        <w:t xml:space="preserve"> выбирает </w:t>
      </w:r>
      <w:r w:rsidR="00781CBB">
        <w:t>необходимые позиции</w:t>
      </w:r>
      <w:r w:rsidR="00F367B2">
        <w:t xml:space="preserve"> и </w:t>
      </w:r>
      <w:r>
        <w:t xml:space="preserve">запускает функционал </w:t>
      </w:r>
      <w:r w:rsidRPr="00F367B2">
        <w:rPr>
          <w:u w:val="single"/>
        </w:rPr>
        <w:t>«Зарезервировать запчасти»</w:t>
      </w:r>
      <w:r>
        <w:t>.</w:t>
      </w:r>
    </w:p>
    <w:p w:rsidR="003365C7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подтверждает заказ запча</w:t>
      </w:r>
      <w:r w:rsidR="00F367B2">
        <w:t>с</w:t>
      </w:r>
      <w:r>
        <w:t xml:space="preserve">тей.  </w:t>
      </w:r>
    </w:p>
    <w:p w:rsidR="003C127A" w:rsidRDefault="003C127A" w:rsidP="00AF4566">
      <w:pPr>
        <w:pStyle w:val="a3"/>
        <w:spacing w:after="0" w:line="276" w:lineRule="auto"/>
      </w:pP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F367B2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>
        <w:t>В списке запчастей есть позиции, отсутствующие на локальном складе</w:t>
      </w:r>
    </w:p>
    <w:p w:rsidR="00BE20E9" w:rsidRDefault="00BE20E9" w:rsidP="00BE20E9">
      <w:pPr>
        <w:spacing w:after="0" w:line="276" w:lineRule="auto"/>
        <w:ind w:left="360"/>
      </w:pPr>
      <w:r>
        <w:tab/>
      </w:r>
      <w:r w:rsidR="00431CF1">
        <w:t>9</w:t>
      </w:r>
      <w:r>
        <w:t xml:space="preserve">.1.1. Система </w:t>
      </w:r>
      <w:r w:rsidR="00F367B2">
        <w:t>сообщает, что в списке присутствуют позиции, которые отсутствуют на локальном складе</w:t>
      </w:r>
    </w:p>
    <w:p w:rsidR="00781CBB" w:rsidRDefault="00BE20E9" w:rsidP="00BE20E9">
      <w:pPr>
        <w:spacing w:after="0" w:line="276" w:lineRule="auto"/>
        <w:ind w:left="360"/>
      </w:pPr>
      <w:r>
        <w:tab/>
      </w:r>
      <w:r w:rsidR="00431CF1">
        <w:t>9</w:t>
      </w:r>
      <w:r>
        <w:t xml:space="preserve">.1.2. Менеджер </w:t>
      </w:r>
      <w:r w:rsidR="00F367B2">
        <w:t>выбирает запчасти, присутствующие на локальном складе и запускает функционал</w:t>
      </w:r>
      <w:r w:rsidR="00781CBB">
        <w:t xml:space="preserve"> </w:t>
      </w:r>
      <w:r w:rsidR="00781CBB" w:rsidRPr="00F367B2">
        <w:rPr>
          <w:u w:val="single"/>
        </w:rPr>
        <w:t>«Зарезервировать запчасти»</w:t>
      </w:r>
      <w:r w:rsidR="00781CBB">
        <w:t>.</w:t>
      </w:r>
    </w:p>
    <w:p w:rsidR="00BE20E9" w:rsidRDefault="00781CBB" w:rsidP="00BE20E9">
      <w:pPr>
        <w:spacing w:after="0" w:line="276" w:lineRule="auto"/>
        <w:ind w:left="360"/>
        <w:rPr>
          <w:u w:val="single"/>
        </w:rPr>
      </w:pPr>
      <w:r>
        <w:tab/>
      </w:r>
      <w:r w:rsidR="00431CF1">
        <w:t>9</w:t>
      </w:r>
      <w:r>
        <w:t>.1.3. Менеджер выбирает запчасти, отсутствующие на локальном складе и запускает функционал «Запросить запчасти на центральном складе».</w:t>
      </w:r>
      <w:r w:rsidR="00F367B2">
        <w:t xml:space="preserve"> </w:t>
      </w: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365C7"/>
    <w:rsid w:val="00351522"/>
    <w:rsid w:val="003C127A"/>
    <w:rsid w:val="00431CF1"/>
    <w:rsid w:val="00584BAB"/>
    <w:rsid w:val="005D0842"/>
    <w:rsid w:val="0069785D"/>
    <w:rsid w:val="00723757"/>
    <w:rsid w:val="007552CE"/>
    <w:rsid w:val="00780FD5"/>
    <w:rsid w:val="00781CBB"/>
    <w:rsid w:val="007F09D2"/>
    <w:rsid w:val="007F4D64"/>
    <w:rsid w:val="0083796B"/>
    <w:rsid w:val="00862245"/>
    <w:rsid w:val="0091058D"/>
    <w:rsid w:val="0091155B"/>
    <w:rsid w:val="00913EC4"/>
    <w:rsid w:val="00930E2D"/>
    <w:rsid w:val="0097102D"/>
    <w:rsid w:val="009C2711"/>
    <w:rsid w:val="009F680F"/>
    <w:rsid w:val="00AF4566"/>
    <w:rsid w:val="00B12274"/>
    <w:rsid w:val="00B46AAD"/>
    <w:rsid w:val="00B50A24"/>
    <w:rsid w:val="00B93497"/>
    <w:rsid w:val="00BE20E9"/>
    <w:rsid w:val="00CA09E7"/>
    <w:rsid w:val="00CE3029"/>
    <w:rsid w:val="00D5497A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3CF3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10</cp:revision>
  <dcterms:created xsi:type="dcterms:W3CDTF">2023-09-20T15:49:00Z</dcterms:created>
  <dcterms:modified xsi:type="dcterms:W3CDTF">2023-09-25T17:31:00Z</dcterms:modified>
</cp:coreProperties>
</file>