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041" w:rsidRPr="00F16BE1" w:rsidRDefault="00F16BE1">
      <w:pPr>
        <w:rPr>
          <w:b/>
          <w:u w:val="single"/>
        </w:rPr>
      </w:pPr>
      <w:r w:rsidRPr="00F16BE1">
        <w:rPr>
          <w:b/>
          <w:u w:val="single"/>
        </w:rPr>
        <w:t>Full AWS approach (low cost</w:t>
      </w:r>
      <w:r w:rsidR="0010348C">
        <w:rPr>
          <w:b/>
          <w:u w:val="single"/>
        </w:rPr>
        <w:t xml:space="preserve"> model</w:t>
      </w:r>
      <w:r w:rsidRPr="00F16BE1">
        <w:rPr>
          <w:b/>
          <w:u w:val="single"/>
        </w:rPr>
        <w:t>):</w:t>
      </w:r>
    </w:p>
    <w:p w:rsidR="00F16BE1" w:rsidRDefault="00A35F1C" w:rsidP="00F16BE1">
      <w:pPr>
        <w:jc w:val="both"/>
      </w:pPr>
      <w:r>
        <w:t xml:space="preserve">Amazon </w:t>
      </w:r>
      <w:r w:rsidR="00F16BE1">
        <w:t>S3 can be configured for event configuration (new object creation</w:t>
      </w:r>
      <w:r w:rsidR="005108EC">
        <w:t xml:space="preserve"> – store logs</w:t>
      </w:r>
      <w:r w:rsidR="00F16BE1">
        <w:t>) which will trigger lambda (between 13:00 – 17:00) and this lambda will fetch associated purchase file from sftp location (Here we need to increase timeout for lambda function if it is 3 seconds. Lambda can trigger spark submit job for EMR to process with spark which further can be loaded to Impala through parquet format.</w:t>
      </w:r>
    </w:p>
    <w:p w:rsidR="00F16BE1" w:rsidRDefault="00F16BE1">
      <w:r>
        <w:t>(We can use Amazon Redshift</w:t>
      </w:r>
      <w:r w:rsidR="0010348C">
        <w:t xml:space="preserve"> instead of Impala</w:t>
      </w:r>
      <w:r>
        <w:t xml:space="preserve"> but it will be</w:t>
      </w:r>
      <w:r w:rsidR="0010348C">
        <w:t xml:space="preserve"> at comparatively high cost)</w:t>
      </w:r>
    </w:p>
    <w:p w:rsidR="00F16BE1" w:rsidRDefault="00F16BE1">
      <w:bookmarkStart w:id="0" w:name="_GoBack"/>
      <w:r>
        <w:rPr>
          <w:noProof/>
          <w:lang w:eastAsia="en-IN"/>
        </w:rPr>
        <w:drawing>
          <wp:inline distT="0" distB="0" distL="0" distR="0">
            <wp:extent cx="6370983" cy="317572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S_approa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087" cy="3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16BE1" w:rsidRDefault="00F16BE1">
      <w:pPr>
        <w:rPr>
          <w:b/>
          <w:u w:val="single"/>
        </w:rPr>
      </w:pPr>
      <w:r w:rsidRPr="00F16BE1">
        <w:rPr>
          <w:b/>
          <w:u w:val="single"/>
        </w:rPr>
        <w:t>Partial AWS approach:</w:t>
      </w:r>
    </w:p>
    <w:p w:rsidR="00F16BE1" w:rsidRPr="0010348C" w:rsidRDefault="00F16BE1" w:rsidP="0010348C">
      <w:pPr>
        <w:jc w:val="both"/>
      </w:pPr>
      <w:r w:rsidRPr="00F16BE1">
        <w:t xml:space="preserve">In partial </w:t>
      </w:r>
      <w:r>
        <w:t>AWS approach we can use Apache Airflow engine which can configured as sensor for S</w:t>
      </w:r>
      <w:r w:rsidR="0010348C">
        <w:t>tore and Purchase logs with sched</w:t>
      </w:r>
      <w:r w:rsidR="00A35F1C">
        <w:t>ule</w:t>
      </w:r>
      <w:r w:rsidR="0010348C">
        <w:t xml:space="preserve"> between 13:00 – 17:00 (when files are arrived) .Further spark processing can be carried out through Airflow workflow to get processed data inserted into impala.</w:t>
      </w:r>
    </w:p>
    <w:p w:rsidR="00F16BE1" w:rsidRDefault="00F16BE1">
      <w:r>
        <w:rPr>
          <w:noProof/>
          <w:lang w:eastAsia="en-IN"/>
        </w:rPr>
        <w:drawing>
          <wp:inline distT="0" distB="0" distL="0" distR="0">
            <wp:extent cx="5731510" cy="26968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S_Airflow_Approa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005"/>
    <w:rsid w:val="0010348C"/>
    <w:rsid w:val="00484005"/>
    <w:rsid w:val="005108EC"/>
    <w:rsid w:val="00533041"/>
    <w:rsid w:val="00A35F1C"/>
    <w:rsid w:val="00F16BE1"/>
    <w:rsid w:val="00F5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6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B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6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B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cp:lastPrinted>2019-01-10T13:46:00Z</cp:lastPrinted>
  <dcterms:created xsi:type="dcterms:W3CDTF">2019-01-10T13:32:00Z</dcterms:created>
  <dcterms:modified xsi:type="dcterms:W3CDTF">2019-01-10T13:48:00Z</dcterms:modified>
</cp:coreProperties>
</file>