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A3446" w14:textId="77777777" w:rsidR="00B06440" w:rsidRPr="00B06440" w:rsidRDefault="00B06440" w:rsidP="00B06440">
      <w:pPr>
        <w:pStyle w:val="Heading1"/>
        <w:jc w:val="center"/>
      </w:pPr>
      <w:r w:rsidRPr="00B06440">
        <w:t>Google Dorking &amp; Honeypot Investigation Report</w:t>
      </w:r>
    </w:p>
    <w:p w14:paraId="5A8DE2E9" w14:textId="6FE11AC4" w:rsidR="00B06440" w:rsidRDefault="00B06440" w:rsidP="00B06440">
      <w:pPr>
        <w:rPr>
          <w:i/>
          <w:iCs/>
        </w:rPr>
      </w:pPr>
      <w:r w:rsidRPr="00B06440">
        <w:rPr>
          <w:b/>
          <w:bCs/>
        </w:rPr>
        <w:t>Date:</w:t>
      </w:r>
      <w:r w:rsidRPr="00B06440">
        <w:t xml:space="preserve"> </w:t>
      </w:r>
      <w:r>
        <w:t>24-07-2025</w:t>
      </w:r>
      <w:r w:rsidRPr="00B06440">
        <w:br/>
      </w:r>
      <w:r w:rsidRPr="00B06440">
        <w:rPr>
          <w:b/>
          <w:bCs/>
        </w:rPr>
        <w:t>Investigator:</w:t>
      </w:r>
      <w:r>
        <w:t xml:space="preserve"> Mark Alexnder Varghese</w:t>
      </w:r>
    </w:p>
    <w:p w14:paraId="7BB442D5" w14:textId="27A75C55" w:rsidR="00B06440" w:rsidRPr="00B06440" w:rsidRDefault="00B06440" w:rsidP="00B06440">
      <w:r w:rsidRPr="00B06440">
        <w:rPr>
          <w:b/>
          <w:bCs/>
        </w:rPr>
        <w:t>Scope:</w:t>
      </w:r>
      <w:r w:rsidRPr="00B06440">
        <w:t xml:space="preserve"> Public recon and SSH key validation for potential exposure or decoy systems</w:t>
      </w:r>
      <w:r w:rsidRPr="00B06440">
        <w:br/>
      </w:r>
      <w:r w:rsidRPr="00B06440">
        <w:rPr>
          <w:b/>
          <w:bCs/>
        </w:rPr>
        <w:t>Target(s):</w:t>
      </w:r>
      <w:r w:rsidRPr="00B06440">
        <w:t xml:space="preserve"> Tesla website (robots.txt), SSH infrastructure from leaked </w:t>
      </w:r>
      <w:proofErr w:type="spellStart"/>
      <w:r w:rsidRPr="00B06440">
        <w:t>admin_key</w:t>
      </w:r>
      <w:proofErr w:type="spellEnd"/>
    </w:p>
    <w:p w14:paraId="4D74EAAD" w14:textId="77777777" w:rsidR="00B06440" w:rsidRPr="00B06440" w:rsidRDefault="00281D82" w:rsidP="00B06440">
      <w:r>
        <w:pict w14:anchorId="43079D72">
          <v:rect id="_x0000_i1025" style="width:0;height:1.5pt" o:hralign="center" o:hrstd="t" o:hr="t" fillcolor="#a0a0a0" stroked="f"/>
        </w:pict>
      </w:r>
    </w:p>
    <w:p w14:paraId="195BCE16" w14:textId="304E39AF" w:rsidR="00B06440" w:rsidRPr="00EC26E5" w:rsidRDefault="00B06440" w:rsidP="00B06440">
      <w:r w:rsidRPr="00EC26E5">
        <w:t>Tools &amp; Resources Used:</w:t>
      </w:r>
    </w:p>
    <w:p w14:paraId="71FDD04C" w14:textId="77777777" w:rsidR="00B06440" w:rsidRPr="00EC26E5" w:rsidRDefault="00B06440" w:rsidP="00B06440">
      <w:proofErr w:type="spellStart"/>
      <w:r w:rsidRPr="00EC26E5">
        <w:t>PentestGPT</w:t>
      </w:r>
      <w:proofErr w:type="spellEnd"/>
      <w:r w:rsidRPr="00EC26E5">
        <w:t xml:space="preserve"> – Assisted in SSH key validation and strategy generation.</w:t>
      </w:r>
    </w:p>
    <w:p w14:paraId="312CD731" w14:textId="77777777" w:rsidR="00B06440" w:rsidRPr="00EC26E5" w:rsidRDefault="00B06440" w:rsidP="00B06440">
      <w:r w:rsidRPr="00EC26E5">
        <w:t>Exploit Database (EDB) – Used for discovering effective Google Dork queries.</w:t>
      </w:r>
    </w:p>
    <w:p w14:paraId="204835B7" w14:textId="77777777" w:rsidR="00B06440" w:rsidRPr="00EC26E5" w:rsidRDefault="00B06440" w:rsidP="00B06440">
      <w:proofErr w:type="spellStart"/>
      <w:r w:rsidRPr="00EC26E5">
        <w:t>DorkSearch</w:t>
      </w:r>
      <w:proofErr w:type="spellEnd"/>
      <w:r w:rsidRPr="00EC26E5">
        <w:t xml:space="preserve"> – Tested dorks in real-time across indexed Google cache.</w:t>
      </w:r>
    </w:p>
    <w:p w14:paraId="0D4168D4" w14:textId="77777777" w:rsidR="00B06440" w:rsidRPr="00EC26E5" w:rsidRDefault="00B06440" w:rsidP="00B06440">
      <w:r w:rsidRPr="00EC26E5">
        <w:t xml:space="preserve">OpenSSH Tools – ssh-keygen, ssh, diff, </w:t>
      </w:r>
      <w:proofErr w:type="spellStart"/>
      <w:r w:rsidRPr="00EC26E5">
        <w:t>nmap</w:t>
      </w:r>
      <w:proofErr w:type="spellEnd"/>
      <w:r w:rsidRPr="00EC26E5">
        <w:t>, dig, etc.</w:t>
      </w:r>
    </w:p>
    <w:p w14:paraId="215F3B19" w14:textId="77777777" w:rsidR="00B06440" w:rsidRPr="00EC26E5" w:rsidRDefault="00B06440" w:rsidP="00B06440">
      <w:r w:rsidRPr="00EC26E5">
        <w:t>GitHub Code Search API – Used for OSINT key reuse detection.</w:t>
      </w:r>
    </w:p>
    <w:p w14:paraId="5D6AFCC1" w14:textId="77777777" w:rsidR="00B06440" w:rsidRPr="00EC26E5" w:rsidRDefault="00B06440" w:rsidP="00B06440">
      <w:r w:rsidRPr="00EC26E5">
        <w:t>Amass/</w:t>
      </w:r>
      <w:proofErr w:type="spellStart"/>
      <w:r w:rsidRPr="00EC26E5">
        <w:t>Subfinder</w:t>
      </w:r>
      <w:proofErr w:type="spellEnd"/>
      <w:r w:rsidRPr="00EC26E5">
        <w:t xml:space="preserve"> – For passive subdomain enumeration.</w:t>
      </w:r>
    </w:p>
    <w:p w14:paraId="6C6F6DAC" w14:textId="77777777" w:rsidR="00B06440" w:rsidRPr="00B06440" w:rsidRDefault="00281D82" w:rsidP="00B06440">
      <w:r>
        <w:pict w14:anchorId="16300345">
          <v:rect id="_x0000_i1026" style="width:0;height:1.5pt" o:hralign="center" o:hrstd="t" o:hr="t" fillcolor="#a0a0a0" stroked="f"/>
        </w:pict>
      </w:r>
    </w:p>
    <w:p w14:paraId="09CF5F77" w14:textId="7993D875" w:rsidR="00B06440" w:rsidRPr="0005011F" w:rsidRDefault="00B06440" w:rsidP="00B06440">
      <w:pPr>
        <w:rPr>
          <w:b/>
          <w:bCs/>
        </w:rPr>
      </w:pPr>
      <w:r w:rsidRPr="0005011F">
        <w:rPr>
          <w:b/>
          <w:bCs/>
        </w:rPr>
        <w:t xml:space="preserve"> Finding 1: Discovery of Tesla robots.txt</w:t>
      </w:r>
    </w:p>
    <w:p w14:paraId="7997F70B" w14:textId="65135138" w:rsidR="001F1E3E" w:rsidRDefault="00807F37">
      <w:hyperlink r:id="rId5" w:history="1">
        <w:r w:rsidRPr="0002271F">
          <w:rPr>
            <w:rStyle w:val="Hyperlink"/>
          </w:rPr>
          <w:t>https://www.tesla.com/robots.txt</w:t>
        </w:r>
      </w:hyperlink>
    </w:p>
    <w:p w14:paraId="3F582558" w14:textId="77777777" w:rsidR="00915FC1" w:rsidRDefault="00915FC1"/>
    <w:p w14:paraId="62008232" w14:textId="77777777" w:rsidR="00951C57" w:rsidRPr="00951C57" w:rsidRDefault="00951C57" w:rsidP="00951C57">
      <w:r w:rsidRPr="00951C57">
        <w:t>1. Information Disclosure - CMS Fingerprinting</w:t>
      </w:r>
    </w:p>
    <w:p w14:paraId="3AB3F1ED" w14:textId="77777777" w:rsidR="00915FC1" w:rsidRDefault="00915FC1"/>
    <w:p w14:paraId="375E8E83" w14:textId="4626BBF0" w:rsidR="005D13ED" w:rsidRPr="005D13ED" w:rsidRDefault="005D13ED" w:rsidP="005D13ED">
      <w:r w:rsidRPr="005D13ED">
        <w:t>The file clearly identifies this as a Drupal CMS installation</w:t>
      </w:r>
      <w:r w:rsidRPr="00EC26E5">
        <w:t>.</w:t>
      </w:r>
    </w:p>
    <w:p w14:paraId="418E0165" w14:textId="0BB3CBE7" w:rsidR="005D13ED" w:rsidRPr="005D13ED" w:rsidRDefault="005D13ED" w:rsidP="005D13ED">
      <w:r w:rsidRPr="005D13ED">
        <w:t>Specific Drupal files are explicitly mentioned (</w:t>
      </w:r>
      <w:proofErr w:type="spellStart"/>
      <w:r w:rsidRPr="005D13ED">
        <w:t>cron.php</w:t>
      </w:r>
      <w:proofErr w:type="spellEnd"/>
      <w:r w:rsidRPr="005D13ED">
        <w:t xml:space="preserve">, </w:t>
      </w:r>
      <w:proofErr w:type="spellStart"/>
      <w:r w:rsidRPr="005D13ED">
        <w:t>install.php</w:t>
      </w:r>
      <w:proofErr w:type="spellEnd"/>
      <w:r w:rsidRPr="005D13ED">
        <w:t xml:space="preserve">, </w:t>
      </w:r>
      <w:proofErr w:type="spellStart"/>
      <w:r w:rsidRPr="005D13ED">
        <w:t>update.php</w:t>
      </w:r>
      <w:proofErr w:type="spellEnd"/>
      <w:r w:rsidRPr="005D13ED">
        <w:t xml:space="preserve">, </w:t>
      </w:r>
      <w:proofErr w:type="spellStart"/>
      <w:r w:rsidRPr="005D13ED">
        <w:t>xmlrpc.php</w:t>
      </w:r>
      <w:proofErr w:type="spellEnd"/>
      <w:r w:rsidRPr="005D13ED">
        <w:t>)</w:t>
      </w:r>
      <w:r>
        <w:t>.</w:t>
      </w:r>
    </w:p>
    <w:p w14:paraId="7FD8564E" w14:textId="66C59D0C" w:rsidR="005D13ED" w:rsidRPr="005D13ED" w:rsidRDefault="005D13ED" w:rsidP="005D13ED">
      <w:r w:rsidRPr="005D13ED">
        <w:t>This gives attackers valuable reconnaissance information about the technology stack</w:t>
      </w:r>
      <w:r>
        <w:t>.</w:t>
      </w:r>
    </w:p>
    <w:p w14:paraId="65F16B73" w14:textId="77777777" w:rsidR="00915FC1" w:rsidRDefault="00915FC1"/>
    <w:p w14:paraId="1E11CB87" w14:textId="77777777" w:rsidR="00526EFE" w:rsidRPr="00526EFE" w:rsidRDefault="005D5198" w:rsidP="00526EFE">
      <w:pPr>
        <w:rPr>
          <w:b/>
          <w:bCs/>
        </w:rPr>
      </w:pPr>
      <w:r w:rsidRPr="00B06440">
        <w:rPr>
          <w:b/>
          <w:bCs/>
        </w:rPr>
        <w:t xml:space="preserve">Finding </w:t>
      </w:r>
      <w:r w:rsidR="00526EFE">
        <w:rPr>
          <w:b/>
          <w:bCs/>
        </w:rPr>
        <w:t>2</w:t>
      </w:r>
      <w:r w:rsidRPr="00B06440">
        <w:rPr>
          <w:b/>
          <w:bCs/>
        </w:rPr>
        <w:t xml:space="preserve">: </w:t>
      </w:r>
      <w:r w:rsidR="00526EFE" w:rsidRPr="00526EFE">
        <w:rPr>
          <w:b/>
          <w:bCs/>
        </w:rPr>
        <w:t>SSH Key Discovery and Validation Report - OSINT Investigation</w:t>
      </w:r>
    </w:p>
    <w:p w14:paraId="253550C4" w14:textId="2BB9BBC2" w:rsidR="005D5198" w:rsidRDefault="005D5198" w:rsidP="005D5198">
      <w:pPr>
        <w:rPr>
          <w:b/>
          <w:bCs/>
        </w:rPr>
      </w:pPr>
    </w:p>
    <w:p w14:paraId="456FD9D8" w14:textId="3E546F9E" w:rsidR="00526EFE" w:rsidRPr="00EC26E5" w:rsidRDefault="00526EFE" w:rsidP="005D5198">
      <w:r w:rsidRPr="00EC26E5">
        <w:t xml:space="preserve">During routine OSINT research and Google </w:t>
      </w:r>
      <w:proofErr w:type="spellStart"/>
      <w:r w:rsidRPr="00EC26E5">
        <w:t>dorking</w:t>
      </w:r>
      <w:proofErr w:type="spellEnd"/>
      <w:r w:rsidRPr="00EC26E5">
        <w:t xml:space="preserve"> activities, I discovered exposed SSH private keys that appeared to belong to a </w:t>
      </w:r>
      <w:proofErr w:type="spellStart"/>
      <w:r w:rsidRPr="00EC26E5">
        <w:t>Gitolite</w:t>
      </w:r>
      <w:proofErr w:type="spellEnd"/>
      <w:r w:rsidRPr="00EC26E5">
        <w:t xml:space="preserve"> Git repository management system. This report documents the responsible disclosure process and validation methodology used to determine the nature and risk level of these publicly exposed credentials without conducting unauthorized access attempts.</w:t>
      </w:r>
    </w:p>
    <w:p w14:paraId="08125F32" w14:textId="77777777" w:rsidR="00915FC1" w:rsidRDefault="00915FC1"/>
    <w:p w14:paraId="36F7D8C5" w14:textId="77777777" w:rsidR="00915FC1" w:rsidRDefault="00915FC1"/>
    <w:p w14:paraId="0D594385" w14:textId="77777777" w:rsidR="00A25596" w:rsidRDefault="00A25596"/>
    <w:p w14:paraId="59169A75" w14:textId="77777777" w:rsidR="00A25596" w:rsidRPr="00A25596" w:rsidRDefault="00A25596" w:rsidP="00A25596">
      <w:pPr>
        <w:rPr>
          <w:b/>
          <w:bCs/>
        </w:rPr>
      </w:pPr>
      <w:r w:rsidRPr="00A25596">
        <w:rPr>
          <w:b/>
          <w:bCs/>
        </w:rPr>
        <w:lastRenderedPageBreak/>
        <w:t>Initial Discovery Method</w:t>
      </w:r>
    </w:p>
    <w:p w14:paraId="53305923" w14:textId="7CD497F3" w:rsidR="00A25596" w:rsidRPr="00A25596" w:rsidRDefault="00A25596" w:rsidP="00D5038C">
      <w:r w:rsidRPr="00A25596">
        <w:rPr>
          <w:b/>
          <w:bCs/>
        </w:rPr>
        <w:t>Source</w:t>
      </w:r>
      <w:r w:rsidRPr="00A25596">
        <w:t xml:space="preserve">: Google </w:t>
      </w:r>
      <w:proofErr w:type="spellStart"/>
      <w:r w:rsidRPr="00A25596">
        <w:t>dorking</w:t>
      </w:r>
      <w:proofErr w:type="spellEnd"/>
      <w:r w:rsidRPr="00A25596">
        <w:t xml:space="preserve"> / OSINT research</w:t>
      </w:r>
      <w:r w:rsidR="00BF3FBF">
        <w:br/>
      </w:r>
      <w:r w:rsidR="001747D2" w:rsidRPr="001747D2">
        <w:t>https://spectrum-os.org/git/nixpkgs/plain/nixos/tests/gitolite.nix?id=2f8b8bc98da3cbcf287df9cb4fae4857282fe60a</w:t>
      </w:r>
    </w:p>
    <w:p w14:paraId="00D87D5E" w14:textId="16CEB577" w:rsidR="00A25596" w:rsidRPr="00A25596" w:rsidRDefault="00A25596" w:rsidP="00D5038C">
      <w:r w:rsidRPr="00A25596">
        <w:rPr>
          <w:b/>
          <w:bCs/>
        </w:rPr>
        <w:t>Search Query</w:t>
      </w:r>
      <w:r w:rsidRPr="00A25596">
        <w:t>: </w:t>
      </w:r>
      <w:proofErr w:type="spellStart"/>
      <w:proofErr w:type="gramStart"/>
      <w:r w:rsidR="0083319B" w:rsidRPr="0083319B">
        <w:t>ext:nix</w:t>
      </w:r>
      <w:proofErr w:type="spellEnd"/>
      <w:proofErr w:type="gramEnd"/>
      <w:r w:rsidR="0083319B" w:rsidRPr="0083319B">
        <w:t xml:space="preserve"> "BEGIN OPENSSH PRIVATE KEY"</w:t>
      </w:r>
    </w:p>
    <w:p w14:paraId="0C4E36F9" w14:textId="438762E7" w:rsidR="00A25596" w:rsidRPr="00A25596" w:rsidRDefault="00A25596" w:rsidP="00D5038C">
      <w:r w:rsidRPr="00A25596">
        <w:rPr>
          <w:b/>
          <w:bCs/>
        </w:rPr>
        <w:t>Discovery Date</w:t>
      </w:r>
      <w:r w:rsidRPr="00A25596">
        <w:t>: [</w:t>
      </w:r>
      <w:r w:rsidR="0050605F">
        <w:t>24-07-2025</w:t>
      </w:r>
      <w:r w:rsidRPr="00A25596">
        <w:t>]</w:t>
      </w:r>
    </w:p>
    <w:p w14:paraId="2F9FAE4C" w14:textId="77777777" w:rsidR="00A25596" w:rsidRPr="00A25596" w:rsidRDefault="00A25596" w:rsidP="00D5038C">
      <w:r w:rsidRPr="00A25596">
        <w:rPr>
          <w:b/>
          <w:bCs/>
        </w:rPr>
        <w:t>Initial Assessment</w:t>
      </w:r>
      <w:r w:rsidRPr="00A25596">
        <w:t>: Potential credential exposure requiring validation</w:t>
      </w:r>
    </w:p>
    <w:p w14:paraId="1BEE75A9" w14:textId="77777777" w:rsidR="00A25596" w:rsidRPr="00A25596" w:rsidRDefault="00A25596" w:rsidP="00A25596">
      <w:pPr>
        <w:rPr>
          <w:b/>
          <w:bCs/>
        </w:rPr>
      </w:pPr>
      <w:r w:rsidRPr="00A25596">
        <w:rPr>
          <w:b/>
          <w:bCs/>
        </w:rPr>
        <w:t>Found Material</w:t>
      </w:r>
    </w:p>
    <w:p w14:paraId="2624A0A3" w14:textId="77777777" w:rsidR="00A25596" w:rsidRPr="00A25596" w:rsidRDefault="00A25596" w:rsidP="00D5038C">
      <w:r w:rsidRPr="00A25596">
        <w:rPr>
          <w:b/>
          <w:bCs/>
        </w:rPr>
        <w:t>File Type</w:t>
      </w:r>
      <w:r w:rsidRPr="00A25596">
        <w:t xml:space="preserve">: </w:t>
      </w:r>
      <w:proofErr w:type="spellStart"/>
      <w:r w:rsidRPr="00A25596">
        <w:t>NixOS</w:t>
      </w:r>
      <w:proofErr w:type="spellEnd"/>
      <w:r w:rsidRPr="00A25596">
        <w:t xml:space="preserve"> configuration file (publicly indexed)</w:t>
      </w:r>
    </w:p>
    <w:p w14:paraId="66334CF0" w14:textId="77777777" w:rsidR="00A25596" w:rsidRPr="00A25596" w:rsidRDefault="00A25596" w:rsidP="00D5038C">
      <w:r w:rsidRPr="00A25596">
        <w:rPr>
          <w:b/>
          <w:bCs/>
        </w:rPr>
        <w:t>Content</w:t>
      </w:r>
      <w:r w:rsidRPr="00A25596">
        <w:t>: 3 SSH ED25519 private keys with associated metadata</w:t>
      </w:r>
    </w:p>
    <w:p w14:paraId="591B92D4" w14:textId="77777777" w:rsidR="00A25596" w:rsidRPr="00A25596" w:rsidRDefault="00A25596" w:rsidP="00D5038C">
      <w:r w:rsidRPr="00A25596">
        <w:rPr>
          <w:b/>
          <w:bCs/>
        </w:rPr>
        <w:t>Users Identified</w:t>
      </w:r>
      <w:r w:rsidRPr="00A25596">
        <w:t>: admin (</w:t>
      </w:r>
      <w:proofErr w:type="spellStart"/>
      <w:r w:rsidRPr="00A25596">
        <w:t>root@client</w:t>
      </w:r>
      <w:proofErr w:type="spellEnd"/>
      <w:r w:rsidRPr="00A25596">
        <w:t xml:space="preserve">), </w:t>
      </w:r>
      <w:proofErr w:type="spellStart"/>
      <w:r w:rsidRPr="00A25596">
        <w:t>alice</w:t>
      </w:r>
      <w:proofErr w:type="spellEnd"/>
      <w:r w:rsidRPr="00A25596">
        <w:t>, bob</w:t>
      </w:r>
    </w:p>
    <w:p w14:paraId="11DCA5F0" w14:textId="77777777" w:rsidR="00A25596" w:rsidRPr="00A25596" w:rsidRDefault="00A25596" w:rsidP="00D5038C">
      <w:r w:rsidRPr="00A25596">
        <w:rPr>
          <w:b/>
          <w:bCs/>
        </w:rPr>
        <w:t>Service Type</w:t>
      </w:r>
      <w:r w:rsidRPr="00A25596">
        <w:t xml:space="preserve">: </w:t>
      </w:r>
      <w:proofErr w:type="spellStart"/>
      <w:r w:rsidRPr="00A25596">
        <w:t>Gitolite</w:t>
      </w:r>
      <w:proofErr w:type="spellEnd"/>
      <w:r w:rsidRPr="00A25596">
        <w:t xml:space="preserve"> Git repository management</w:t>
      </w:r>
    </w:p>
    <w:p w14:paraId="2AB229DA" w14:textId="77777777" w:rsidR="00A25596" w:rsidRDefault="00A25596"/>
    <w:p w14:paraId="0EC66AE2" w14:textId="77777777" w:rsidR="00576C87" w:rsidRPr="00576C87" w:rsidRDefault="00576C87" w:rsidP="00576C87">
      <w:pPr>
        <w:rPr>
          <w:b/>
          <w:bCs/>
        </w:rPr>
      </w:pPr>
      <w:r w:rsidRPr="00576C87">
        <w:rPr>
          <w:b/>
          <w:bCs/>
        </w:rPr>
        <w:t>Responsible Disclosure Approach</w:t>
      </w:r>
    </w:p>
    <w:p w14:paraId="6CFF112D" w14:textId="77777777" w:rsidR="00576C87" w:rsidRPr="00576C87" w:rsidRDefault="00576C87" w:rsidP="00576C87">
      <w:pPr>
        <w:rPr>
          <w:b/>
          <w:bCs/>
        </w:rPr>
      </w:pPr>
      <w:r w:rsidRPr="00576C87">
        <w:rPr>
          <w:b/>
          <w:bCs/>
        </w:rPr>
        <w:t>Ethical Boundaries Established</w:t>
      </w:r>
    </w:p>
    <w:p w14:paraId="1042EA94" w14:textId="77777777" w:rsidR="00576C87" w:rsidRPr="00576C87" w:rsidRDefault="00576C87" w:rsidP="00576C87">
      <w:r w:rsidRPr="00576C87">
        <w:t>Given the unauthorized nature of any potential access, I implemented strict limitations:</w:t>
      </w:r>
    </w:p>
    <w:p w14:paraId="722DF3B9" w14:textId="59251601" w:rsidR="00576C87" w:rsidRPr="00576C87" w:rsidRDefault="00576C87" w:rsidP="002B5403">
      <w:r w:rsidRPr="00576C87">
        <w:t>OSINT-only validation methods</w:t>
      </w:r>
    </w:p>
    <w:p w14:paraId="67EBF6BE" w14:textId="7ECA1547" w:rsidR="00576C87" w:rsidRPr="00576C87" w:rsidRDefault="00576C87" w:rsidP="002B5403">
      <w:r w:rsidRPr="00576C87">
        <w:t> Public information gathering</w:t>
      </w:r>
    </w:p>
    <w:p w14:paraId="6265BEA6" w14:textId="71EB11F4" w:rsidR="00576C87" w:rsidRDefault="00576C87" w:rsidP="002B5403">
      <w:r w:rsidRPr="00576C87">
        <w:t>Credential authenticity verification</w:t>
      </w:r>
    </w:p>
    <w:p w14:paraId="73117BF6" w14:textId="77777777" w:rsidR="001747D2" w:rsidRDefault="001747D2" w:rsidP="002B5403"/>
    <w:p w14:paraId="3430F2F4" w14:textId="589C2C8F" w:rsidR="00483132" w:rsidRPr="00483132" w:rsidRDefault="00483132" w:rsidP="00483132">
      <w:r w:rsidRPr="00483132">
        <w:t>Step 1: Extract</w:t>
      </w:r>
      <w:r w:rsidRPr="00444F1E">
        <w:t>ed</w:t>
      </w:r>
      <w:r w:rsidRPr="00483132">
        <w:t xml:space="preserve"> and Prepare</w:t>
      </w:r>
      <w:r w:rsidRPr="00444F1E">
        <w:t>d</w:t>
      </w:r>
      <w:r w:rsidRPr="00483132">
        <w:t xml:space="preserve"> Keys</w:t>
      </w:r>
      <w:r w:rsidRPr="00444F1E">
        <w:t xml:space="preserve"> </w:t>
      </w:r>
      <w:r w:rsidR="00444F1E" w:rsidRPr="00444F1E">
        <w:t>for comparison and all of them were similar</w:t>
      </w:r>
    </w:p>
    <w:p w14:paraId="35BA5F82" w14:textId="77777777" w:rsidR="0084159A" w:rsidRPr="0084159A" w:rsidRDefault="00483132" w:rsidP="0084159A">
      <w:r w:rsidRPr="0084159A">
        <w:br/>
      </w:r>
      <w:r w:rsidR="0084159A" w:rsidRPr="0084159A">
        <w:t>Step 2: Key Analysis and Fingerprinting</w:t>
      </w:r>
    </w:p>
    <w:p w14:paraId="64C831A1" w14:textId="79BF3244" w:rsidR="001747D2" w:rsidRPr="002B5403" w:rsidRDefault="0084159A" w:rsidP="0084159A">
      <w:r>
        <w:rPr>
          <w:noProof/>
        </w:rPr>
        <w:lastRenderedPageBreak/>
        <w:drawing>
          <wp:inline distT="0" distB="0" distL="0" distR="0" wp14:anchorId="36F85A4F" wp14:editId="4CF53319">
            <wp:extent cx="5731510" cy="3068320"/>
            <wp:effectExtent l="0" t="0" r="2540" b="0"/>
            <wp:docPr id="1285937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37457" name="Picture 1285937457"/>
                    <pic:cNvPicPr/>
                  </pic:nvPicPr>
                  <pic:blipFill>
                    <a:blip r:embed="rId6">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r w:rsidRPr="0084159A">
        <w:br/>
      </w:r>
    </w:p>
    <w:p w14:paraId="68045474" w14:textId="77777777" w:rsidR="00413B5E" w:rsidRPr="00413B5E" w:rsidRDefault="00413B5E" w:rsidP="00413B5E">
      <w:r w:rsidRPr="00413B5E">
        <w:t>Step 3: Target Discovery and Reconnaissance</w:t>
      </w:r>
    </w:p>
    <w:p w14:paraId="7C30549C" w14:textId="4EB78944" w:rsidR="002B5403" w:rsidRPr="00576C87" w:rsidRDefault="00413B5E" w:rsidP="00413B5E">
      <w:pPr>
        <w:ind w:left="720"/>
      </w:pPr>
      <w:r w:rsidRPr="00413B5E">
        <w:br/>
      </w:r>
      <w:r w:rsidR="008D5846">
        <w:rPr>
          <w:noProof/>
        </w:rPr>
        <w:drawing>
          <wp:inline distT="0" distB="0" distL="0" distR="0" wp14:anchorId="7219E14C" wp14:editId="0BD29315">
            <wp:extent cx="4695825" cy="2907706"/>
            <wp:effectExtent l="0" t="0" r="0" b="6985"/>
            <wp:docPr id="821407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07974" name="Picture 821407974"/>
                    <pic:cNvPicPr/>
                  </pic:nvPicPr>
                  <pic:blipFill>
                    <a:blip r:embed="rId7">
                      <a:extLst>
                        <a:ext uri="{28A0092B-C50C-407E-A947-70E740481C1C}">
                          <a14:useLocalDpi xmlns:a14="http://schemas.microsoft.com/office/drawing/2010/main" val="0"/>
                        </a:ext>
                      </a:extLst>
                    </a:blip>
                    <a:stretch>
                      <a:fillRect/>
                    </a:stretch>
                  </pic:blipFill>
                  <pic:spPr>
                    <a:xfrm>
                      <a:off x="0" y="0"/>
                      <a:ext cx="4701056" cy="2910945"/>
                    </a:xfrm>
                    <a:prstGeom prst="rect">
                      <a:avLst/>
                    </a:prstGeom>
                  </pic:spPr>
                </pic:pic>
              </a:graphicData>
            </a:graphic>
          </wp:inline>
        </w:drawing>
      </w:r>
    </w:p>
    <w:p w14:paraId="61432F87" w14:textId="77777777" w:rsidR="00A25596" w:rsidRDefault="00A25596"/>
    <w:p w14:paraId="686711B8" w14:textId="34838D63" w:rsidR="00A25596" w:rsidRDefault="008D5846">
      <w:r>
        <w:rPr>
          <w:noProof/>
        </w:rPr>
        <w:lastRenderedPageBreak/>
        <w:drawing>
          <wp:inline distT="0" distB="0" distL="0" distR="0" wp14:anchorId="35D3F086" wp14:editId="5076E7E2">
            <wp:extent cx="5731510" cy="4218305"/>
            <wp:effectExtent l="0" t="0" r="2540" b="0"/>
            <wp:docPr id="618687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7580" name="Picture 618687580"/>
                    <pic:cNvPicPr/>
                  </pic:nvPicPr>
                  <pic:blipFill>
                    <a:blip r:embed="rId8">
                      <a:extLst>
                        <a:ext uri="{28A0092B-C50C-407E-A947-70E740481C1C}">
                          <a14:useLocalDpi xmlns:a14="http://schemas.microsoft.com/office/drawing/2010/main" val="0"/>
                        </a:ext>
                      </a:extLst>
                    </a:blip>
                    <a:stretch>
                      <a:fillRect/>
                    </a:stretch>
                  </pic:blipFill>
                  <pic:spPr>
                    <a:xfrm>
                      <a:off x="0" y="0"/>
                      <a:ext cx="5731510" cy="4218305"/>
                    </a:xfrm>
                    <a:prstGeom prst="rect">
                      <a:avLst/>
                    </a:prstGeom>
                  </pic:spPr>
                </pic:pic>
              </a:graphicData>
            </a:graphic>
          </wp:inline>
        </w:drawing>
      </w:r>
    </w:p>
    <w:p w14:paraId="3B098135" w14:textId="77777777" w:rsidR="00A25596" w:rsidRDefault="00A25596"/>
    <w:p w14:paraId="1B93F4D3" w14:textId="5F7F4E3B" w:rsidR="009C11F9" w:rsidRDefault="009C11F9">
      <w:r>
        <w:t xml:space="preserve">Step 4: </w:t>
      </w:r>
      <w:r w:rsidR="003E5D35">
        <w:t>SSH</w:t>
      </w:r>
      <w:r w:rsidR="00174E1B">
        <w:t xml:space="preserve"> Connection Testing</w:t>
      </w:r>
    </w:p>
    <w:p w14:paraId="556F6717" w14:textId="77777777" w:rsidR="00174E1B" w:rsidRDefault="00174E1B"/>
    <w:p w14:paraId="475C1128" w14:textId="08ED1DC7" w:rsidR="009C11F9" w:rsidRDefault="00174E1B">
      <w:r>
        <w:rPr>
          <w:noProof/>
        </w:rPr>
        <w:drawing>
          <wp:inline distT="0" distB="0" distL="0" distR="0" wp14:anchorId="0B9C1418" wp14:editId="6E695BBA">
            <wp:extent cx="5731510" cy="2904490"/>
            <wp:effectExtent l="0" t="0" r="2540" b="0"/>
            <wp:docPr id="1766099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99675" name="Picture 1766099675"/>
                    <pic:cNvPicPr/>
                  </pic:nvPicPr>
                  <pic:blipFill>
                    <a:blip r:embed="rId9">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6C107CB9" w14:textId="77777777" w:rsidR="009C11F9" w:rsidRDefault="009C11F9"/>
    <w:p w14:paraId="57195CC8" w14:textId="77777777" w:rsidR="003955DB" w:rsidRDefault="003955DB"/>
    <w:p w14:paraId="157896C2" w14:textId="075CA92F" w:rsidR="003955DB" w:rsidRDefault="003955DB">
      <w:r>
        <w:lastRenderedPageBreak/>
        <w:t xml:space="preserve">Step 5: </w:t>
      </w:r>
      <w:proofErr w:type="spellStart"/>
      <w:r>
        <w:t>Gitolite</w:t>
      </w:r>
      <w:proofErr w:type="spellEnd"/>
      <w:r>
        <w:t xml:space="preserve">-Specific Testing </w:t>
      </w:r>
    </w:p>
    <w:p w14:paraId="2846BB8B" w14:textId="77777777" w:rsidR="008F0ABD" w:rsidRDefault="008F0ABD"/>
    <w:p w14:paraId="4D60DBDC" w14:textId="7C6F114A" w:rsidR="008F0ABD" w:rsidRDefault="008F0ABD">
      <w:r>
        <w:rPr>
          <w:noProof/>
        </w:rPr>
        <w:drawing>
          <wp:inline distT="0" distB="0" distL="0" distR="0" wp14:anchorId="4BF74E5A" wp14:editId="692BABCE">
            <wp:extent cx="5658640" cy="2981741"/>
            <wp:effectExtent l="0" t="0" r="0" b="9525"/>
            <wp:docPr id="162652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2405" name="Picture 162652405"/>
                    <pic:cNvPicPr/>
                  </pic:nvPicPr>
                  <pic:blipFill>
                    <a:blip r:embed="rId10">
                      <a:extLst>
                        <a:ext uri="{28A0092B-C50C-407E-A947-70E740481C1C}">
                          <a14:useLocalDpi xmlns:a14="http://schemas.microsoft.com/office/drawing/2010/main" val="0"/>
                        </a:ext>
                      </a:extLst>
                    </a:blip>
                    <a:stretch>
                      <a:fillRect/>
                    </a:stretch>
                  </pic:blipFill>
                  <pic:spPr>
                    <a:xfrm>
                      <a:off x="0" y="0"/>
                      <a:ext cx="5658640" cy="2981741"/>
                    </a:xfrm>
                    <a:prstGeom prst="rect">
                      <a:avLst/>
                    </a:prstGeom>
                  </pic:spPr>
                </pic:pic>
              </a:graphicData>
            </a:graphic>
          </wp:inline>
        </w:drawing>
      </w:r>
    </w:p>
    <w:p w14:paraId="261CB5A7" w14:textId="77777777" w:rsidR="008D7FF7" w:rsidRPr="008D7FF7" w:rsidRDefault="008D7FF7" w:rsidP="008D7FF7">
      <w:r w:rsidRPr="008D7FF7">
        <w:t xml:space="preserve">In summary, the SSH keys are best classified as decoy or honeypot keys, and the host is likely a controlled environment set up to detect unauthorized access </w:t>
      </w:r>
      <w:proofErr w:type="spellStart"/>
      <w:r w:rsidRPr="008D7FF7">
        <w:t>behavior</w:t>
      </w:r>
      <w:proofErr w:type="spellEnd"/>
      <w:r w:rsidRPr="008D7FF7">
        <w:t>.</w:t>
      </w:r>
    </w:p>
    <w:p w14:paraId="721C6D27" w14:textId="77777777" w:rsidR="008F0ABD" w:rsidRDefault="008F0ABD"/>
    <w:p w14:paraId="22869570" w14:textId="77777777" w:rsidR="008F0ABD" w:rsidRDefault="008F0ABD"/>
    <w:sectPr w:rsidR="008F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236E"/>
    <w:multiLevelType w:val="multilevel"/>
    <w:tmpl w:val="CD6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C03F1"/>
    <w:multiLevelType w:val="multilevel"/>
    <w:tmpl w:val="C07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EF0DDB"/>
    <w:multiLevelType w:val="multilevel"/>
    <w:tmpl w:val="95F8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23553"/>
    <w:multiLevelType w:val="multilevel"/>
    <w:tmpl w:val="DDD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D10DB1"/>
    <w:multiLevelType w:val="multilevel"/>
    <w:tmpl w:val="E3C6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474519">
    <w:abstractNumId w:val="0"/>
  </w:num>
  <w:num w:numId="2" w16cid:durableId="1975137075">
    <w:abstractNumId w:val="4"/>
  </w:num>
  <w:num w:numId="3" w16cid:durableId="1367874493">
    <w:abstractNumId w:val="3"/>
  </w:num>
  <w:num w:numId="4" w16cid:durableId="505172146">
    <w:abstractNumId w:val="1"/>
  </w:num>
  <w:num w:numId="5" w16cid:durableId="343557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40"/>
    <w:rsid w:val="0005011F"/>
    <w:rsid w:val="00053DC0"/>
    <w:rsid w:val="001747D2"/>
    <w:rsid w:val="00174E1B"/>
    <w:rsid w:val="001F1E3E"/>
    <w:rsid w:val="002A7944"/>
    <w:rsid w:val="002B5403"/>
    <w:rsid w:val="003955DB"/>
    <w:rsid w:val="003E5D35"/>
    <w:rsid w:val="00413B5E"/>
    <w:rsid w:val="00444F1E"/>
    <w:rsid w:val="00483132"/>
    <w:rsid w:val="0050605F"/>
    <w:rsid w:val="00526EFE"/>
    <w:rsid w:val="00576C87"/>
    <w:rsid w:val="005D13ED"/>
    <w:rsid w:val="005D5198"/>
    <w:rsid w:val="0063149A"/>
    <w:rsid w:val="00807F37"/>
    <w:rsid w:val="0083319B"/>
    <w:rsid w:val="0084159A"/>
    <w:rsid w:val="008A141A"/>
    <w:rsid w:val="008D5846"/>
    <w:rsid w:val="008D7FF7"/>
    <w:rsid w:val="008F0ABD"/>
    <w:rsid w:val="00915FC1"/>
    <w:rsid w:val="00951C57"/>
    <w:rsid w:val="009C11F9"/>
    <w:rsid w:val="00A25596"/>
    <w:rsid w:val="00B06440"/>
    <w:rsid w:val="00B9783F"/>
    <w:rsid w:val="00BF3FBF"/>
    <w:rsid w:val="00D5038C"/>
    <w:rsid w:val="00E90774"/>
    <w:rsid w:val="00EC2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8DEEC5"/>
  <w15:chartTrackingRefBased/>
  <w15:docId w15:val="{195ADB95-6C4A-4E88-BB38-79E9218F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440"/>
    <w:rPr>
      <w:rFonts w:eastAsiaTheme="majorEastAsia" w:cstheme="majorBidi"/>
      <w:color w:val="272727" w:themeColor="text1" w:themeTint="D8"/>
    </w:rPr>
  </w:style>
  <w:style w:type="paragraph" w:styleId="Title">
    <w:name w:val="Title"/>
    <w:basedOn w:val="Normal"/>
    <w:next w:val="Normal"/>
    <w:link w:val="TitleChar"/>
    <w:uiPriority w:val="10"/>
    <w:qFormat/>
    <w:rsid w:val="00B06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440"/>
    <w:pPr>
      <w:spacing w:before="160"/>
      <w:jc w:val="center"/>
    </w:pPr>
    <w:rPr>
      <w:i/>
      <w:iCs/>
      <w:color w:val="404040" w:themeColor="text1" w:themeTint="BF"/>
    </w:rPr>
  </w:style>
  <w:style w:type="character" w:customStyle="1" w:styleId="QuoteChar">
    <w:name w:val="Quote Char"/>
    <w:basedOn w:val="DefaultParagraphFont"/>
    <w:link w:val="Quote"/>
    <w:uiPriority w:val="29"/>
    <w:rsid w:val="00B06440"/>
    <w:rPr>
      <w:i/>
      <w:iCs/>
      <w:color w:val="404040" w:themeColor="text1" w:themeTint="BF"/>
    </w:rPr>
  </w:style>
  <w:style w:type="paragraph" w:styleId="ListParagraph">
    <w:name w:val="List Paragraph"/>
    <w:basedOn w:val="Normal"/>
    <w:uiPriority w:val="34"/>
    <w:qFormat/>
    <w:rsid w:val="00B06440"/>
    <w:pPr>
      <w:ind w:left="720"/>
      <w:contextualSpacing/>
    </w:pPr>
  </w:style>
  <w:style w:type="character" w:styleId="IntenseEmphasis">
    <w:name w:val="Intense Emphasis"/>
    <w:basedOn w:val="DefaultParagraphFont"/>
    <w:uiPriority w:val="21"/>
    <w:qFormat/>
    <w:rsid w:val="00B06440"/>
    <w:rPr>
      <w:i/>
      <w:iCs/>
      <w:color w:val="2F5496" w:themeColor="accent1" w:themeShade="BF"/>
    </w:rPr>
  </w:style>
  <w:style w:type="paragraph" w:styleId="IntenseQuote">
    <w:name w:val="Intense Quote"/>
    <w:basedOn w:val="Normal"/>
    <w:next w:val="Normal"/>
    <w:link w:val="IntenseQuoteChar"/>
    <w:uiPriority w:val="30"/>
    <w:qFormat/>
    <w:rsid w:val="00B06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440"/>
    <w:rPr>
      <w:i/>
      <w:iCs/>
      <w:color w:val="2F5496" w:themeColor="accent1" w:themeShade="BF"/>
    </w:rPr>
  </w:style>
  <w:style w:type="character" w:styleId="IntenseReference">
    <w:name w:val="Intense Reference"/>
    <w:basedOn w:val="DefaultParagraphFont"/>
    <w:uiPriority w:val="32"/>
    <w:qFormat/>
    <w:rsid w:val="00B06440"/>
    <w:rPr>
      <w:b/>
      <w:bCs/>
      <w:smallCaps/>
      <w:color w:val="2F5496" w:themeColor="accent1" w:themeShade="BF"/>
      <w:spacing w:val="5"/>
    </w:rPr>
  </w:style>
  <w:style w:type="character" w:styleId="Hyperlink">
    <w:name w:val="Hyperlink"/>
    <w:basedOn w:val="DefaultParagraphFont"/>
    <w:uiPriority w:val="99"/>
    <w:unhideWhenUsed/>
    <w:rsid w:val="00807F37"/>
    <w:rPr>
      <w:color w:val="0563C1" w:themeColor="hyperlink"/>
      <w:u w:val="single"/>
    </w:rPr>
  </w:style>
  <w:style w:type="character" w:styleId="UnresolvedMention">
    <w:name w:val="Unresolved Mention"/>
    <w:basedOn w:val="DefaultParagraphFont"/>
    <w:uiPriority w:val="99"/>
    <w:semiHidden/>
    <w:unhideWhenUsed/>
    <w:rsid w:val="0080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3">
      <w:bodyDiv w:val="1"/>
      <w:marLeft w:val="0"/>
      <w:marRight w:val="0"/>
      <w:marTop w:val="0"/>
      <w:marBottom w:val="0"/>
      <w:divBdr>
        <w:top w:val="none" w:sz="0" w:space="0" w:color="auto"/>
        <w:left w:val="none" w:sz="0" w:space="0" w:color="auto"/>
        <w:bottom w:val="none" w:sz="0" w:space="0" w:color="auto"/>
        <w:right w:val="none" w:sz="0" w:space="0" w:color="auto"/>
      </w:divBdr>
    </w:div>
    <w:div w:id="223298171">
      <w:bodyDiv w:val="1"/>
      <w:marLeft w:val="0"/>
      <w:marRight w:val="0"/>
      <w:marTop w:val="0"/>
      <w:marBottom w:val="0"/>
      <w:divBdr>
        <w:top w:val="none" w:sz="0" w:space="0" w:color="auto"/>
        <w:left w:val="none" w:sz="0" w:space="0" w:color="auto"/>
        <w:bottom w:val="none" w:sz="0" w:space="0" w:color="auto"/>
        <w:right w:val="none" w:sz="0" w:space="0" w:color="auto"/>
      </w:divBdr>
    </w:div>
    <w:div w:id="256601089">
      <w:bodyDiv w:val="1"/>
      <w:marLeft w:val="0"/>
      <w:marRight w:val="0"/>
      <w:marTop w:val="0"/>
      <w:marBottom w:val="0"/>
      <w:divBdr>
        <w:top w:val="none" w:sz="0" w:space="0" w:color="auto"/>
        <w:left w:val="none" w:sz="0" w:space="0" w:color="auto"/>
        <w:bottom w:val="none" w:sz="0" w:space="0" w:color="auto"/>
        <w:right w:val="none" w:sz="0" w:space="0" w:color="auto"/>
      </w:divBdr>
    </w:div>
    <w:div w:id="323050675">
      <w:bodyDiv w:val="1"/>
      <w:marLeft w:val="0"/>
      <w:marRight w:val="0"/>
      <w:marTop w:val="0"/>
      <w:marBottom w:val="0"/>
      <w:divBdr>
        <w:top w:val="none" w:sz="0" w:space="0" w:color="auto"/>
        <w:left w:val="none" w:sz="0" w:space="0" w:color="auto"/>
        <w:bottom w:val="none" w:sz="0" w:space="0" w:color="auto"/>
        <w:right w:val="none" w:sz="0" w:space="0" w:color="auto"/>
      </w:divBdr>
    </w:div>
    <w:div w:id="453912010">
      <w:bodyDiv w:val="1"/>
      <w:marLeft w:val="0"/>
      <w:marRight w:val="0"/>
      <w:marTop w:val="0"/>
      <w:marBottom w:val="0"/>
      <w:divBdr>
        <w:top w:val="none" w:sz="0" w:space="0" w:color="auto"/>
        <w:left w:val="none" w:sz="0" w:space="0" w:color="auto"/>
        <w:bottom w:val="none" w:sz="0" w:space="0" w:color="auto"/>
        <w:right w:val="none" w:sz="0" w:space="0" w:color="auto"/>
      </w:divBdr>
    </w:div>
    <w:div w:id="468135805">
      <w:bodyDiv w:val="1"/>
      <w:marLeft w:val="0"/>
      <w:marRight w:val="0"/>
      <w:marTop w:val="0"/>
      <w:marBottom w:val="0"/>
      <w:divBdr>
        <w:top w:val="none" w:sz="0" w:space="0" w:color="auto"/>
        <w:left w:val="none" w:sz="0" w:space="0" w:color="auto"/>
        <w:bottom w:val="none" w:sz="0" w:space="0" w:color="auto"/>
        <w:right w:val="none" w:sz="0" w:space="0" w:color="auto"/>
      </w:divBdr>
    </w:div>
    <w:div w:id="632096807">
      <w:bodyDiv w:val="1"/>
      <w:marLeft w:val="0"/>
      <w:marRight w:val="0"/>
      <w:marTop w:val="0"/>
      <w:marBottom w:val="0"/>
      <w:divBdr>
        <w:top w:val="none" w:sz="0" w:space="0" w:color="auto"/>
        <w:left w:val="none" w:sz="0" w:space="0" w:color="auto"/>
        <w:bottom w:val="none" w:sz="0" w:space="0" w:color="auto"/>
        <w:right w:val="none" w:sz="0" w:space="0" w:color="auto"/>
      </w:divBdr>
      <w:divsChild>
        <w:div w:id="1678726560">
          <w:marLeft w:val="-225"/>
          <w:marRight w:val="-225"/>
          <w:marTop w:val="0"/>
          <w:marBottom w:val="0"/>
          <w:divBdr>
            <w:top w:val="none" w:sz="0" w:space="0" w:color="auto"/>
            <w:left w:val="none" w:sz="0" w:space="0" w:color="auto"/>
            <w:bottom w:val="none" w:sz="0" w:space="0" w:color="auto"/>
            <w:right w:val="none" w:sz="0" w:space="0" w:color="auto"/>
          </w:divBdr>
        </w:div>
      </w:divsChild>
    </w:div>
    <w:div w:id="656693818">
      <w:bodyDiv w:val="1"/>
      <w:marLeft w:val="0"/>
      <w:marRight w:val="0"/>
      <w:marTop w:val="0"/>
      <w:marBottom w:val="0"/>
      <w:divBdr>
        <w:top w:val="none" w:sz="0" w:space="0" w:color="auto"/>
        <w:left w:val="none" w:sz="0" w:space="0" w:color="auto"/>
        <w:bottom w:val="none" w:sz="0" w:space="0" w:color="auto"/>
        <w:right w:val="none" w:sz="0" w:space="0" w:color="auto"/>
      </w:divBdr>
    </w:div>
    <w:div w:id="714428592">
      <w:bodyDiv w:val="1"/>
      <w:marLeft w:val="0"/>
      <w:marRight w:val="0"/>
      <w:marTop w:val="0"/>
      <w:marBottom w:val="0"/>
      <w:divBdr>
        <w:top w:val="none" w:sz="0" w:space="0" w:color="auto"/>
        <w:left w:val="none" w:sz="0" w:space="0" w:color="auto"/>
        <w:bottom w:val="none" w:sz="0" w:space="0" w:color="auto"/>
        <w:right w:val="none" w:sz="0" w:space="0" w:color="auto"/>
      </w:divBdr>
    </w:div>
    <w:div w:id="1071346256">
      <w:bodyDiv w:val="1"/>
      <w:marLeft w:val="0"/>
      <w:marRight w:val="0"/>
      <w:marTop w:val="0"/>
      <w:marBottom w:val="0"/>
      <w:divBdr>
        <w:top w:val="none" w:sz="0" w:space="0" w:color="auto"/>
        <w:left w:val="none" w:sz="0" w:space="0" w:color="auto"/>
        <w:bottom w:val="none" w:sz="0" w:space="0" w:color="auto"/>
        <w:right w:val="none" w:sz="0" w:space="0" w:color="auto"/>
      </w:divBdr>
    </w:div>
    <w:div w:id="1141578586">
      <w:bodyDiv w:val="1"/>
      <w:marLeft w:val="0"/>
      <w:marRight w:val="0"/>
      <w:marTop w:val="0"/>
      <w:marBottom w:val="0"/>
      <w:divBdr>
        <w:top w:val="none" w:sz="0" w:space="0" w:color="auto"/>
        <w:left w:val="none" w:sz="0" w:space="0" w:color="auto"/>
        <w:bottom w:val="none" w:sz="0" w:space="0" w:color="auto"/>
        <w:right w:val="none" w:sz="0" w:space="0" w:color="auto"/>
      </w:divBdr>
      <w:divsChild>
        <w:div w:id="601954745">
          <w:marLeft w:val="-225"/>
          <w:marRight w:val="-225"/>
          <w:marTop w:val="0"/>
          <w:marBottom w:val="0"/>
          <w:divBdr>
            <w:top w:val="none" w:sz="0" w:space="0" w:color="auto"/>
            <w:left w:val="none" w:sz="0" w:space="0" w:color="auto"/>
            <w:bottom w:val="none" w:sz="0" w:space="0" w:color="auto"/>
            <w:right w:val="none" w:sz="0" w:space="0" w:color="auto"/>
          </w:divBdr>
        </w:div>
      </w:divsChild>
    </w:div>
    <w:div w:id="1261255060">
      <w:bodyDiv w:val="1"/>
      <w:marLeft w:val="0"/>
      <w:marRight w:val="0"/>
      <w:marTop w:val="0"/>
      <w:marBottom w:val="0"/>
      <w:divBdr>
        <w:top w:val="none" w:sz="0" w:space="0" w:color="auto"/>
        <w:left w:val="none" w:sz="0" w:space="0" w:color="auto"/>
        <w:bottom w:val="none" w:sz="0" w:space="0" w:color="auto"/>
        <w:right w:val="none" w:sz="0" w:space="0" w:color="auto"/>
      </w:divBdr>
    </w:div>
    <w:div w:id="1339041910">
      <w:bodyDiv w:val="1"/>
      <w:marLeft w:val="0"/>
      <w:marRight w:val="0"/>
      <w:marTop w:val="0"/>
      <w:marBottom w:val="0"/>
      <w:divBdr>
        <w:top w:val="none" w:sz="0" w:space="0" w:color="auto"/>
        <w:left w:val="none" w:sz="0" w:space="0" w:color="auto"/>
        <w:bottom w:val="none" w:sz="0" w:space="0" w:color="auto"/>
        <w:right w:val="none" w:sz="0" w:space="0" w:color="auto"/>
      </w:divBdr>
    </w:div>
    <w:div w:id="1414164192">
      <w:bodyDiv w:val="1"/>
      <w:marLeft w:val="0"/>
      <w:marRight w:val="0"/>
      <w:marTop w:val="0"/>
      <w:marBottom w:val="0"/>
      <w:divBdr>
        <w:top w:val="none" w:sz="0" w:space="0" w:color="auto"/>
        <w:left w:val="none" w:sz="0" w:space="0" w:color="auto"/>
        <w:bottom w:val="none" w:sz="0" w:space="0" w:color="auto"/>
        <w:right w:val="none" w:sz="0" w:space="0" w:color="auto"/>
      </w:divBdr>
    </w:div>
    <w:div w:id="1507942167">
      <w:bodyDiv w:val="1"/>
      <w:marLeft w:val="0"/>
      <w:marRight w:val="0"/>
      <w:marTop w:val="0"/>
      <w:marBottom w:val="0"/>
      <w:divBdr>
        <w:top w:val="none" w:sz="0" w:space="0" w:color="auto"/>
        <w:left w:val="none" w:sz="0" w:space="0" w:color="auto"/>
        <w:bottom w:val="none" w:sz="0" w:space="0" w:color="auto"/>
        <w:right w:val="none" w:sz="0" w:space="0" w:color="auto"/>
      </w:divBdr>
    </w:div>
    <w:div w:id="1556045753">
      <w:bodyDiv w:val="1"/>
      <w:marLeft w:val="0"/>
      <w:marRight w:val="0"/>
      <w:marTop w:val="0"/>
      <w:marBottom w:val="0"/>
      <w:divBdr>
        <w:top w:val="none" w:sz="0" w:space="0" w:color="auto"/>
        <w:left w:val="none" w:sz="0" w:space="0" w:color="auto"/>
        <w:bottom w:val="none" w:sz="0" w:space="0" w:color="auto"/>
        <w:right w:val="none" w:sz="0" w:space="0" w:color="auto"/>
      </w:divBdr>
    </w:div>
    <w:div w:id="1617178525">
      <w:bodyDiv w:val="1"/>
      <w:marLeft w:val="0"/>
      <w:marRight w:val="0"/>
      <w:marTop w:val="0"/>
      <w:marBottom w:val="0"/>
      <w:divBdr>
        <w:top w:val="none" w:sz="0" w:space="0" w:color="auto"/>
        <w:left w:val="none" w:sz="0" w:space="0" w:color="auto"/>
        <w:bottom w:val="none" w:sz="0" w:space="0" w:color="auto"/>
        <w:right w:val="none" w:sz="0" w:space="0" w:color="auto"/>
      </w:divBdr>
    </w:div>
    <w:div w:id="1621909217">
      <w:bodyDiv w:val="1"/>
      <w:marLeft w:val="0"/>
      <w:marRight w:val="0"/>
      <w:marTop w:val="0"/>
      <w:marBottom w:val="0"/>
      <w:divBdr>
        <w:top w:val="none" w:sz="0" w:space="0" w:color="auto"/>
        <w:left w:val="none" w:sz="0" w:space="0" w:color="auto"/>
        <w:bottom w:val="none" w:sz="0" w:space="0" w:color="auto"/>
        <w:right w:val="none" w:sz="0" w:space="0" w:color="auto"/>
      </w:divBdr>
    </w:div>
    <w:div w:id="1823157016">
      <w:bodyDiv w:val="1"/>
      <w:marLeft w:val="0"/>
      <w:marRight w:val="0"/>
      <w:marTop w:val="0"/>
      <w:marBottom w:val="0"/>
      <w:divBdr>
        <w:top w:val="none" w:sz="0" w:space="0" w:color="auto"/>
        <w:left w:val="none" w:sz="0" w:space="0" w:color="auto"/>
        <w:bottom w:val="none" w:sz="0" w:space="0" w:color="auto"/>
        <w:right w:val="none" w:sz="0" w:space="0" w:color="auto"/>
      </w:divBdr>
    </w:div>
    <w:div w:id="1858344383">
      <w:bodyDiv w:val="1"/>
      <w:marLeft w:val="0"/>
      <w:marRight w:val="0"/>
      <w:marTop w:val="0"/>
      <w:marBottom w:val="0"/>
      <w:divBdr>
        <w:top w:val="none" w:sz="0" w:space="0" w:color="auto"/>
        <w:left w:val="none" w:sz="0" w:space="0" w:color="auto"/>
        <w:bottom w:val="none" w:sz="0" w:space="0" w:color="auto"/>
        <w:right w:val="none" w:sz="0" w:space="0" w:color="auto"/>
      </w:divBdr>
    </w:div>
    <w:div w:id="1872300727">
      <w:bodyDiv w:val="1"/>
      <w:marLeft w:val="0"/>
      <w:marRight w:val="0"/>
      <w:marTop w:val="0"/>
      <w:marBottom w:val="0"/>
      <w:divBdr>
        <w:top w:val="none" w:sz="0" w:space="0" w:color="auto"/>
        <w:left w:val="none" w:sz="0" w:space="0" w:color="auto"/>
        <w:bottom w:val="none" w:sz="0" w:space="0" w:color="auto"/>
        <w:right w:val="none" w:sz="0" w:space="0" w:color="auto"/>
      </w:divBdr>
    </w:div>
    <w:div w:id="20219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esla.com/robots.t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Varghese</dc:creator>
  <cp:keywords/>
  <dc:description/>
  <cp:lastModifiedBy>Mark Varghese</cp:lastModifiedBy>
  <cp:revision>2</cp:revision>
  <dcterms:created xsi:type="dcterms:W3CDTF">2025-07-25T14:44:00Z</dcterms:created>
  <dcterms:modified xsi:type="dcterms:W3CDTF">2025-07-25T14:44:00Z</dcterms:modified>
</cp:coreProperties>
</file>