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BE4D5" w:themeColor="accent2" w:themeTint="33"/>
  <w:body>
    <w:p w14:paraId="7DE61A60" w14:textId="77777777" w:rsidR="002E4389" w:rsidRPr="002E4389" w:rsidRDefault="002E4389" w:rsidP="002E4389">
      <w:pPr>
        <w:rPr>
          <w:rFonts w:ascii="Times New Roman" w:hAnsi="Times New Roman" w:cs="Times New Roman"/>
          <w:b/>
          <w:bCs/>
          <w:u w:val="single"/>
        </w:rPr>
      </w:pPr>
      <w:r w:rsidRPr="002E4389">
        <w:rPr>
          <w:rFonts w:ascii="Times New Roman" w:hAnsi="Times New Roman" w:cs="Times New Roman"/>
          <w:b/>
          <w:bCs/>
          <w:u w:val="single"/>
        </w:rPr>
        <w:t>TASK 2</w:t>
      </w:r>
    </w:p>
    <w:p w14:paraId="57701531" w14:textId="77777777" w:rsidR="002E4389" w:rsidRPr="002E4389" w:rsidRDefault="002E4389" w:rsidP="002E4389">
      <w:pPr>
        <w:rPr>
          <w:rFonts w:ascii="Times New Roman" w:hAnsi="Times New Roman" w:cs="Times New Roman"/>
          <w:b/>
          <w:bCs/>
        </w:rPr>
      </w:pPr>
      <w:r w:rsidRPr="002E4389">
        <w:rPr>
          <w:rFonts w:ascii="Times New Roman" w:hAnsi="Times New Roman" w:cs="Times New Roman"/>
          <w:b/>
          <w:bCs/>
        </w:rPr>
        <w:t xml:space="preserve">Using Google Dorks to Find Publicly Exposed Documents or Directories </w:t>
      </w:r>
      <w:r w:rsidRPr="002E4389">
        <w:rPr>
          <w:rFonts w:ascii="Times New Roman" w:hAnsi="Times New Roman" w:cs="Times New Roman"/>
          <w:b/>
          <w:bCs/>
        </w:rPr>
        <w:br/>
      </w:r>
      <w:r w:rsidRPr="002E4389">
        <w:rPr>
          <w:rFonts w:ascii="Times New Roman" w:hAnsi="Times New Roman" w:cs="Times New Roman"/>
          <w:b/>
          <w:bCs/>
        </w:rPr>
        <w:t xml:space="preserve">Submitted by: Athira </w:t>
      </w:r>
      <w:r w:rsidRPr="002E4389">
        <w:rPr>
          <w:rFonts w:ascii="Times New Roman" w:hAnsi="Times New Roman" w:cs="Times New Roman"/>
          <w:b/>
          <w:bCs/>
        </w:rPr>
        <w:t>Biju</w:t>
      </w:r>
    </w:p>
    <w:p w14:paraId="7F8ECB68" w14:textId="1641052C" w:rsidR="002E4389" w:rsidRPr="002E4389" w:rsidRDefault="002E4389" w:rsidP="002E4389">
      <w:pPr>
        <w:rPr>
          <w:rFonts w:ascii="Times New Roman" w:hAnsi="Times New Roman" w:cs="Times New Roman"/>
        </w:rPr>
      </w:pPr>
      <w:r>
        <w:rPr>
          <w:rFonts w:ascii="Times New Roman" w:hAnsi="Times New Roman" w:cs="Times New Roman"/>
        </w:rPr>
        <w:br/>
      </w:r>
      <w:r w:rsidRPr="002E4389">
        <w:rPr>
          <w:rFonts w:ascii="Times New Roman" w:hAnsi="Times New Roman" w:cs="Times New Roman"/>
        </w:rPr>
        <w:t>TASK: GOOGLE DORKING ON TOYOTABHARAT.COM</w:t>
      </w:r>
    </w:p>
    <w:p w14:paraId="3CC00180" w14:textId="77777777" w:rsidR="002E4389" w:rsidRPr="002E4389" w:rsidRDefault="002E4389" w:rsidP="002E4389">
      <w:pPr>
        <w:rPr>
          <w:rFonts w:ascii="Times New Roman" w:hAnsi="Times New Roman" w:cs="Times New Roman"/>
        </w:rPr>
      </w:pPr>
      <w:r w:rsidRPr="002E4389">
        <w:rPr>
          <w:rFonts w:ascii="Times New Roman" w:hAnsi="Times New Roman" w:cs="Times New Roman"/>
        </w:rPr>
        <w:t>Google Dorking is an Open-Source Intelligence (OSINT) technique used to locate publicly available data indexed by Google. This report demonstrates a Google Dork search conducted on the toyotabharat.com domain to uncover a publicly accessible sustainability report.</w:t>
      </w:r>
    </w:p>
    <w:p w14:paraId="2D064E7D" w14:textId="77777777" w:rsidR="002E4389" w:rsidRPr="002E4389" w:rsidRDefault="002E4389" w:rsidP="002E4389">
      <w:pPr>
        <w:rPr>
          <w:rFonts w:ascii="Times New Roman" w:hAnsi="Times New Roman" w:cs="Times New Roman"/>
        </w:rPr>
      </w:pPr>
    </w:p>
    <w:p w14:paraId="65FDD3B8" w14:textId="77777777" w:rsidR="002E4389" w:rsidRPr="002E4389" w:rsidRDefault="002E4389" w:rsidP="002E4389">
      <w:pPr>
        <w:rPr>
          <w:rFonts w:ascii="Times New Roman" w:hAnsi="Times New Roman" w:cs="Times New Roman"/>
          <w:b/>
          <w:bCs/>
        </w:rPr>
      </w:pPr>
      <w:r w:rsidRPr="002E4389">
        <w:rPr>
          <w:rFonts w:ascii="Times New Roman" w:hAnsi="Times New Roman" w:cs="Times New Roman"/>
          <w:b/>
          <w:bCs/>
        </w:rPr>
        <w:t>1. Publicly Accessible Environmental Report</w:t>
      </w:r>
    </w:p>
    <w:p w14:paraId="55B03087" w14:textId="604B6C64" w:rsidR="002E4389" w:rsidRPr="00F43146" w:rsidRDefault="002E4389" w:rsidP="002E4389">
      <w:pPr>
        <w:rPr>
          <w:rFonts w:ascii="Times New Roman" w:hAnsi="Times New Roman" w:cs="Times New Roman"/>
          <w:color w:val="4472C4" w:themeColor="accent1"/>
        </w:rPr>
      </w:pPr>
      <w:r w:rsidRPr="002E4389">
        <w:rPr>
          <w:rFonts w:ascii="Times New Roman" w:hAnsi="Times New Roman" w:cs="Times New Roman"/>
          <w:b/>
          <w:bCs/>
        </w:rPr>
        <w:t>Google Dork Used:</w:t>
      </w:r>
      <w:r w:rsidRPr="002E4389">
        <w:rPr>
          <w:rFonts w:ascii="Times New Roman" w:hAnsi="Times New Roman" w:cs="Times New Roman"/>
        </w:rPr>
        <w:t xml:space="preserve"> </w:t>
      </w:r>
      <w:r w:rsidR="00F43146" w:rsidRPr="002E4389">
        <w:rPr>
          <w:rFonts w:ascii="Times New Roman" w:hAnsi="Times New Roman" w:cs="Times New Roman"/>
        </w:rPr>
        <w:t>site:</w:t>
      </w:r>
      <w:r w:rsidR="00F43146" w:rsidRPr="00F43146">
        <w:rPr>
          <w:rFonts w:ascii="Times New Roman" w:hAnsi="Times New Roman" w:cs="Times New Roman"/>
          <w:color w:val="4472C4" w:themeColor="accent1"/>
        </w:rPr>
        <w:t xml:space="preserve"> toyotabharat.com</w:t>
      </w:r>
      <w:r w:rsidRPr="00F43146">
        <w:rPr>
          <w:rFonts w:ascii="Times New Roman" w:hAnsi="Times New Roman" w:cs="Times New Roman"/>
          <w:color w:val="4472C4" w:themeColor="accent1"/>
        </w:rPr>
        <w:t xml:space="preserve"> </w:t>
      </w:r>
      <w:proofErr w:type="spellStart"/>
      <w:r w:rsidRPr="00F43146">
        <w:rPr>
          <w:rFonts w:ascii="Times New Roman" w:hAnsi="Times New Roman" w:cs="Times New Roman"/>
          <w:color w:val="4472C4" w:themeColor="accent1"/>
        </w:rPr>
        <w:t>filetype:pdf</w:t>
      </w:r>
      <w:proofErr w:type="spellEnd"/>
      <w:r w:rsidRPr="00F43146">
        <w:rPr>
          <w:rFonts w:ascii="Times New Roman" w:hAnsi="Times New Roman" w:cs="Times New Roman"/>
          <w:color w:val="4472C4" w:themeColor="accent1"/>
        </w:rPr>
        <w:t xml:space="preserve"> </w:t>
      </w:r>
      <w:proofErr w:type="spellStart"/>
      <w:r w:rsidRPr="00F43146">
        <w:rPr>
          <w:rFonts w:ascii="Times New Roman" w:hAnsi="Times New Roman" w:cs="Times New Roman"/>
          <w:color w:val="4472C4" w:themeColor="accent1"/>
        </w:rPr>
        <w:t>intitle:"sustainability</w:t>
      </w:r>
      <w:proofErr w:type="spellEnd"/>
      <w:r w:rsidRPr="00F43146">
        <w:rPr>
          <w:rFonts w:ascii="Times New Roman" w:hAnsi="Times New Roman" w:cs="Times New Roman"/>
          <w:color w:val="4472C4" w:themeColor="accent1"/>
        </w:rPr>
        <w:t xml:space="preserve"> report"</w:t>
      </w:r>
    </w:p>
    <w:p w14:paraId="0E12742F" w14:textId="77777777" w:rsidR="002E4389" w:rsidRPr="002E4389" w:rsidRDefault="002E4389" w:rsidP="002E4389">
      <w:pPr>
        <w:rPr>
          <w:rFonts w:ascii="Times New Roman" w:hAnsi="Times New Roman" w:cs="Times New Roman"/>
        </w:rPr>
      </w:pPr>
      <w:r w:rsidRPr="002E4389">
        <w:rPr>
          <w:rFonts w:ascii="Times New Roman" w:hAnsi="Times New Roman" w:cs="Times New Roman"/>
          <w:b/>
          <w:bCs/>
        </w:rPr>
        <w:t>Objective:</w:t>
      </w:r>
      <w:r w:rsidRPr="002E4389">
        <w:rPr>
          <w:rFonts w:ascii="Times New Roman" w:hAnsi="Times New Roman" w:cs="Times New Roman"/>
        </w:rPr>
        <w:t xml:space="preserve"> Identify publicly available sustainability-related reports in PDF format hosted on Toyota's official Indian domain.</w:t>
      </w:r>
    </w:p>
    <w:p w14:paraId="1A43AEA3" w14:textId="7A6F18C6" w:rsidR="002E4389" w:rsidRPr="002E4389" w:rsidRDefault="00F43146" w:rsidP="002E4389">
      <w:pPr>
        <w:rPr>
          <w:rFonts w:ascii="Times New Roman" w:hAnsi="Times New Roman" w:cs="Times New Roman"/>
        </w:rPr>
      </w:pPr>
      <w:r w:rsidRPr="002E4389">
        <w:rPr>
          <w:rFonts w:ascii="Times New Roman" w:hAnsi="Times New Roman" w:cs="Times New Roman"/>
          <w:b/>
          <w:bCs/>
        </w:rPr>
        <w:t>site:</w:t>
      </w:r>
      <w:r w:rsidRPr="002E4389">
        <w:rPr>
          <w:rFonts w:ascii="Times New Roman" w:hAnsi="Times New Roman" w:cs="Times New Roman"/>
        </w:rPr>
        <w:t xml:space="preserve"> toyotabharat.com: Restricts</w:t>
      </w:r>
      <w:r w:rsidR="002E4389" w:rsidRPr="002E4389">
        <w:rPr>
          <w:rFonts w:ascii="Times New Roman" w:hAnsi="Times New Roman" w:cs="Times New Roman"/>
        </w:rPr>
        <w:t xml:space="preserve"> results to Toyota India's website.</w:t>
      </w:r>
    </w:p>
    <w:p w14:paraId="62231FCD" w14:textId="6FE37723" w:rsidR="002E4389" w:rsidRPr="002E4389" w:rsidRDefault="002E4389" w:rsidP="002E4389">
      <w:pPr>
        <w:rPr>
          <w:rFonts w:ascii="Times New Roman" w:hAnsi="Times New Roman" w:cs="Times New Roman"/>
        </w:rPr>
      </w:pPr>
      <w:proofErr w:type="spellStart"/>
      <w:r w:rsidRPr="002E4389">
        <w:rPr>
          <w:rFonts w:ascii="Times New Roman" w:hAnsi="Times New Roman" w:cs="Times New Roman"/>
          <w:b/>
          <w:bCs/>
        </w:rPr>
        <w:t>filetype:</w:t>
      </w:r>
      <w:r w:rsidR="00F43146" w:rsidRPr="002E4389">
        <w:rPr>
          <w:rFonts w:ascii="Times New Roman" w:hAnsi="Times New Roman" w:cs="Times New Roman"/>
        </w:rPr>
        <w:t>pdf</w:t>
      </w:r>
      <w:proofErr w:type="spellEnd"/>
      <w:r w:rsidR="00F43146" w:rsidRPr="002E4389">
        <w:rPr>
          <w:rFonts w:ascii="Times New Roman" w:hAnsi="Times New Roman" w:cs="Times New Roman"/>
        </w:rPr>
        <w:t>: Displays</w:t>
      </w:r>
      <w:r w:rsidRPr="002E4389">
        <w:rPr>
          <w:rFonts w:ascii="Times New Roman" w:hAnsi="Times New Roman" w:cs="Times New Roman"/>
        </w:rPr>
        <w:t xml:space="preserve"> only PDF documents.</w:t>
      </w:r>
    </w:p>
    <w:p w14:paraId="0EEF65A6" w14:textId="6798418B" w:rsidR="002E4389" w:rsidRPr="002E4389" w:rsidRDefault="002E4389" w:rsidP="002E4389">
      <w:pPr>
        <w:rPr>
          <w:rFonts w:ascii="Times New Roman" w:hAnsi="Times New Roman" w:cs="Times New Roman"/>
        </w:rPr>
      </w:pPr>
      <w:r w:rsidRPr="002E4389">
        <w:rPr>
          <w:rFonts w:ascii="Times New Roman" w:hAnsi="Times New Roman" w:cs="Times New Roman"/>
          <w:b/>
          <w:bCs/>
        </w:rPr>
        <w:t>intitle:</w:t>
      </w:r>
      <w:r>
        <w:rPr>
          <w:rFonts w:ascii="Times New Roman" w:hAnsi="Times New Roman" w:cs="Times New Roman"/>
        </w:rPr>
        <w:t xml:space="preserve"> </w:t>
      </w:r>
      <w:r w:rsidRPr="002E4389">
        <w:rPr>
          <w:rFonts w:ascii="Times New Roman" w:hAnsi="Times New Roman" w:cs="Times New Roman"/>
        </w:rPr>
        <w:t>"sustainability report</w:t>
      </w:r>
      <w:r w:rsidR="00F43146" w:rsidRPr="002E4389">
        <w:rPr>
          <w:rFonts w:ascii="Times New Roman" w:hAnsi="Times New Roman" w:cs="Times New Roman"/>
        </w:rPr>
        <w:t>”: Searches</w:t>
      </w:r>
      <w:r w:rsidRPr="002E4389">
        <w:rPr>
          <w:rFonts w:ascii="Times New Roman" w:hAnsi="Times New Roman" w:cs="Times New Roman"/>
        </w:rPr>
        <w:t xml:space="preserve"> for documents with the phrase "sustainability report" in the title.</w:t>
      </w:r>
    </w:p>
    <w:p w14:paraId="61AB55FA" w14:textId="6DD7EB92" w:rsidR="002E4389" w:rsidRDefault="002E4389" w:rsidP="002E4389">
      <w:pPr>
        <w:rPr>
          <w:rFonts w:ascii="Times New Roman" w:hAnsi="Times New Roman" w:cs="Times New Roman"/>
        </w:rPr>
      </w:pPr>
      <w:r w:rsidRPr="002E4389">
        <w:rPr>
          <w:rFonts w:ascii="Times New Roman" w:hAnsi="Times New Roman" w:cs="Times New Roman"/>
        </w:rPr>
        <w:t xml:space="preserve">From the search results, the TKM Sustainability Report (Concise English) 2023 was selected. </w:t>
      </w:r>
    </w:p>
    <w:p w14:paraId="20061E15" w14:textId="47F26F0B" w:rsidR="00E93783" w:rsidRPr="00F43146" w:rsidRDefault="00E93783" w:rsidP="002E4389">
      <w:pPr>
        <w:rPr>
          <w:rFonts w:ascii="Times New Roman" w:hAnsi="Times New Roman" w:cs="Times New Roman"/>
          <w:color w:val="4472C4" w:themeColor="accent1"/>
        </w:rPr>
      </w:pPr>
      <w:r w:rsidRPr="00F43146">
        <w:rPr>
          <w:rFonts w:ascii="Times New Roman" w:hAnsi="Times New Roman" w:cs="Times New Roman"/>
          <w:color w:val="4472C4" w:themeColor="accent1"/>
        </w:rPr>
        <w:t>https://www.toyotabharat.com/documents/toyota-in-india/environment/tkm-sustainability-report-concise-english-2023.pdf</w:t>
      </w:r>
    </w:p>
    <w:p w14:paraId="0F4B92C6" w14:textId="77777777" w:rsidR="002E4389" w:rsidRPr="002E4389" w:rsidRDefault="002E4389" w:rsidP="002E4389">
      <w:pPr>
        <w:rPr>
          <w:rFonts w:ascii="Times New Roman" w:hAnsi="Times New Roman" w:cs="Times New Roman"/>
          <w:b/>
          <w:bCs/>
        </w:rPr>
      </w:pPr>
      <w:r w:rsidRPr="002E4389">
        <w:rPr>
          <w:rFonts w:ascii="Times New Roman" w:hAnsi="Times New Roman" w:cs="Times New Roman"/>
          <w:b/>
          <w:bCs/>
        </w:rPr>
        <w:t>2. Analysis of the Document</w:t>
      </w:r>
    </w:p>
    <w:p w14:paraId="614A691B" w14:textId="77777777" w:rsidR="002E4389" w:rsidRPr="002E4389" w:rsidRDefault="002E4389" w:rsidP="002E4389">
      <w:pPr>
        <w:rPr>
          <w:rFonts w:ascii="Times New Roman" w:hAnsi="Times New Roman" w:cs="Times New Roman"/>
        </w:rPr>
      </w:pPr>
      <w:r w:rsidRPr="002E4389">
        <w:rPr>
          <w:rFonts w:ascii="Times New Roman" w:hAnsi="Times New Roman" w:cs="Times New Roman"/>
          <w:b/>
          <w:bCs/>
        </w:rPr>
        <w:t>Content:</w:t>
      </w:r>
      <w:r w:rsidRPr="002E4389">
        <w:rPr>
          <w:rFonts w:ascii="Times New Roman" w:hAnsi="Times New Roman" w:cs="Times New Roman"/>
        </w:rPr>
        <w:t xml:space="preserve"> This file is the official Sustainability Report published by Toyota Kirloskar Motor (TKM) for 2022–2023. It outlines Toyota India’s environmental initiatives, corporate social responsibility efforts, and progress toward carbon neutrality.</w:t>
      </w:r>
    </w:p>
    <w:p w14:paraId="1C916FF8" w14:textId="77777777" w:rsidR="002E4389" w:rsidRPr="002E4389" w:rsidRDefault="002E4389" w:rsidP="002E4389">
      <w:pPr>
        <w:rPr>
          <w:rFonts w:ascii="Times New Roman" w:hAnsi="Times New Roman" w:cs="Times New Roman"/>
        </w:rPr>
      </w:pPr>
      <w:r w:rsidRPr="002E4389">
        <w:rPr>
          <w:rFonts w:ascii="Times New Roman" w:hAnsi="Times New Roman" w:cs="Times New Roman"/>
          <w:b/>
          <w:bCs/>
        </w:rPr>
        <w:t>Availability:</w:t>
      </w:r>
      <w:r w:rsidRPr="002E4389">
        <w:rPr>
          <w:rFonts w:ascii="Times New Roman" w:hAnsi="Times New Roman" w:cs="Times New Roman"/>
        </w:rPr>
        <w:t xml:space="preserve"> The document is intentionally made public to promote transparency in sustainability practices, and to align with national and international environmental compliance mandates.</w:t>
      </w:r>
    </w:p>
    <w:p w14:paraId="04FCB701" w14:textId="77777777" w:rsidR="002E4389" w:rsidRPr="002E4389" w:rsidRDefault="002E4389" w:rsidP="002E4389">
      <w:pPr>
        <w:rPr>
          <w:rFonts w:ascii="Times New Roman" w:hAnsi="Times New Roman" w:cs="Times New Roman"/>
        </w:rPr>
      </w:pPr>
      <w:r w:rsidRPr="002E4389">
        <w:rPr>
          <w:rFonts w:ascii="Times New Roman" w:hAnsi="Times New Roman" w:cs="Times New Roman"/>
          <w:b/>
          <w:bCs/>
        </w:rPr>
        <w:t>Insights:</w:t>
      </w:r>
      <w:r w:rsidRPr="002E4389">
        <w:rPr>
          <w:rFonts w:ascii="Times New Roman" w:hAnsi="Times New Roman" w:cs="Times New Roman"/>
        </w:rPr>
        <w:t xml:space="preserve"> Key highlights include Toyota's strategies for eco-friendly manufacturing, community engagement projects, safety education initiatives, and future mobility visions tailored to Indian environmental goals.</w:t>
      </w:r>
    </w:p>
    <w:p w14:paraId="5BBD22FC" w14:textId="77777777" w:rsidR="002E4389" w:rsidRPr="002E4389" w:rsidRDefault="002E4389" w:rsidP="002E4389">
      <w:pPr>
        <w:rPr>
          <w:rFonts w:ascii="Times New Roman" w:hAnsi="Times New Roman" w:cs="Times New Roman"/>
          <w:b/>
          <w:bCs/>
        </w:rPr>
      </w:pPr>
      <w:r w:rsidRPr="002E4389">
        <w:rPr>
          <w:rFonts w:ascii="Times New Roman" w:hAnsi="Times New Roman" w:cs="Times New Roman"/>
          <w:b/>
          <w:bCs/>
        </w:rPr>
        <w:t>Summary</w:t>
      </w:r>
    </w:p>
    <w:p w14:paraId="28168FE9" w14:textId="01F40EC5" w:rsidR="00ED4908" w:rsidRPr="002E4389" w:rsidRDefault="002E4389" w:rsidP="002E4389">
      <w:pPr>
        <w:rPr>
          <w:rFonts w:ascii="Times New Roman" w:hAnsi="Times New Roman" w:cs="Times New Roman"/>
        </w:rPr>
      </w:pPr>
      <w:r w:rsidRPr="002E4389">
        <w:rPr>
          <w:rFonts w:ascii="Times New Roman" w:hAnsi="Times New Roman" w:cs="Times New Roman"/>
        </w:rPr>
        <w:t>This exercise showcases how Google Dorks can effectively uncover valuable, publicly available documents. The query successfully identified Toyota Kirloskar Motor’s 2022–2023 Sustainability Report, offering insights into the company's green initiatives and its role in India’s sustainable development journey.</w:t>
      </w:r>
    </w:p>
    <w:sectPr w:rsidR="00ED4908" w:rsidRPr="002E4389" w:rsidSect="00E93783">
      <w:headerReference w:type="default" r:id="rId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2D7075" w14:textId="77777777" w:rsidR="00656476" w:rsidRDefault="00656476" w:rsidP="00E93783">
      <w:pPr>
        <w:spacing w:after="0" w:line="240" w:lineRule="auto"/>
      </w:pPr>
      <w:r>
        <w:separator/>
      </w:r>
    </w:p>
  </w:endnote>
  <w:endnote w:type="continuationSeparator" w:id="0">
    <w:p w14:paraId="05DEE4BC" w14:textId="77777777" w:rsidR="00656476" w:rsidRDefault="00656476" w:rsidP="00E937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FF4934" w14:textId="77777777" w:rsidR="00656476" w:rsidRDefault="00656476" w:rsidP="00E93783">
      <w:pPr>
        <w:spacing w:after="0" w:line="240" w:lineRule="auto"/>
      </w:pPr>
      <w:r>
        <w:separator/>
      </w:r>
    </w:p>
  </w:footnote>
  <w:footnote w:type="continuationSeparator" w:id="0">
    <w:p w14:paraId="2FC8606A" w14:textId="77777777" w:rsidR="00656476" w:rsidRDefault="00656476" w:rsidP="00E937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1C5591" w14:textId="40DBDFF3" w:rsidR="00E93783" w:rsidRDefault="00E93783">
    <w:pPr>
      <w:pStyle w:val="Header"/>
    </w:pPr>
    <w:r>
      <w:t>Task -2</w:t>
    </w:r>
    <w:r>
      <w:ptab w:relativeTo="margin" w:alignment="center" w:leader="none"/>
    </w:r>
    <w:r>
      <w:ptab w:relativeTo="margin" w:alignment="right" w:leader="none"/>
    </w:r>
    <w:r>
      <w:t>Athira Biju</w:t>
    </w:r>
    <w:r>
      <w:br/>
    </w:r>
    <w:r>
      <w:tab/>
    </w:r>
    <w:r>
      <w:tab/>
      <w:t>Amal Jyothi College of Engineering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389"/>
    <w:rsid w:val="002E4389"/>
    <w:rsid w:val="004D3C56"/>
    <w:rsid w:val="00563F4E"/>
    <w:rsid w:val="00634DF9"/>
    <w:rsid w:val="00656476"/>
    <w:rsid w:val="00E93783"/>
    <w:rsid w:val="00ED4908"/>
    <w:rsid w:val="00F43146"/>
    <w:rsid w:val="00FB16F1"/>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698FB"/>
  <w15:chartTrackingRefBased/>
  <w15:docId w15:val="{BABEE665-859E-4E64-B7CB-2AC4DC228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Kartika"/>
        <w:sz w:val="22"/>
        <w:szCs w:val="22"/>
        <w:lang w:val="en-US" w:eastAsia="en-US" w:bidi="ml-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37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3783"/>
  </w:style>
  <w:style w:type="paragraph" w:styleId="Footer">
    <w:name w:val="footer"/>
    <w:basedOn w:val="Normal"/>
    <w:link w:val="FooterChar"/>
    <w:uiPriority w:val="99"/>
    <w:unhideWhenUsed/>
    <w:rsid w:val="00E937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37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9394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Athira Biju</dc:creator>
  <cp:keywords/>
  <dc:description/>
  <cp:lastModifiedBy>Athira Biju</cp:lastModifiedBy>
  <cp:revision>2</cp:revision>
  <dcterms:created xsi:type="dcterms:W3CDTF">2025-07-25T16:53:00Z</dcterms:created>
  <dcterms:modified xsi:type="dcterms:W3CDTF">2025-07-25T16:53:00Z</dcterms:modified>
</cp:coreProperties>
</file>