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301C0" w14:textId="77777777" w:rsidR="003F3BAF" w:rsidRPr="003F3BAF" w:rsidRDefault="003F3BAF" w:rsidP="003F3BAF">
      <w:pPr>
        <w:jc w:val="center"/>
        <w:rPr>
          <w:b/>
          <w:bCs/>
        </w:rPr>
      </w:pPr>
      <w:r w:rsidRPr="003F3BAF">
        <w:rPr>
          <w:b/>
          <w:bCs/>
        </w:rPr>
        <w:t>Week 1 - Design Patterns - Hands-On Exercise</w:t>
      </w:r>
    </w:p>
    <w:p w14:paraId="3377037C" w14:textId="77777777" w:rsidR="003F3BAF" w:rsidRPr="003F3BAF" w:rsidRDefault="003F3BAF" w:rsidP="003F3BAF">
      <w:pPr>
        <w:rPr>
          <w:b/>
          <w:bCs/>
        </w:rPr>
      </w:pPr>
    </w:p>
    <w:p w14:paraId="77CD72A0" w14:textId="77777777" w:rsidR="003F3BAF" w:rsidRPr="003F3BAF" w:rsidRDefault="003F3BAF" w:rsidP="003F3BAF">
      <w:pPr>
        <w:rPr>
          <w:b/>
          <w:bCs/>
        </w:rPr>
      </w:pPr>
      <w:r w:rsidRPr="003F3BAF">
        <w:rPr>
          <w:b/>
          <w:bCs/>
        </w:rPr>
        <w:t xml:space="preserve">Student Name: </w:t>
      </w:r>
      <w:r w:rsidRPr="003F3BAF">
        <w:t>Aaradhy Soni</w:t>
      </w:r>
    </w:p>
    <w:p w14:paraId="1FB36860" w14:textId="77777777" w:rsidR="003F3BAF" w:rsidRPr="003F3BAF" w:rsidRDefault="003F3BAF" w:rsidP="003F3BAF">
      <w:pPr>
        <w:rPr>
          <w:b/>
          <w:bCs/>
        </w:rPr>
      </w:pPr>
      <w:r w:rsidRPr="003F3BAF">
        <w:rPr>
          <w:b/>
          <w:bCs/>
        </w:rPr>
        <w:t xml:space="preserve">Email: </w:t>
      </w:r>
      <w:r w:rsidRPr="003F3BAF">
        <w:t>sfcsaaradhysoni@gmail.com</w:t>
      </w:r>
    </w:p>
    <w:p w14:paraId="40B7F547" w14:textId="77777777" w:rsidR="003F3BAF" w:rsidRPr="003F3BAF" w:rsidRDefault="003F3BAF" w:rsidP="003F3BAF">
      <w:pPr>
        <w:rPr>
          <w:b/>
          <w:bCs/>
        </w:rPr>
      </w:pPr>
      <w:r w:rsidRPr="003F3BAF">
        <w:rPr>
          <w:b/>
          <w:bCs/>
        </w:rPr>
        <w:t xml:space="preserve">Superset ID: </w:t>
      </w:r>
      <w:r w:rsidRPr="003F3BAF">
        <w:t>7810507</w:t>
      </w:r>
    </w:p>
    <w:p w14:paraId="6C498CCB" w14:textId="77777777" w:rsidR="003F3BAF" w:rsidRDefault="003F3BAF" w:rsidP="003F3BAF"/>
    <w:p w14:paraId="5CAB2614" w14:textId="77777777" w:rsidR="003F3BAF" w:rsidRPr="003F3BAF" w:rsidRDefault="003F3BAF" w:rsidP="003F3BAF">
      <w:pPr>
        <w:jc w:val="center"/>
        <w:rPr>
          <w:b/>
          <w:bCs/>
          <w:u w:val="single"/>
        </w:rPr>
      </w:pPr>
      <w:r w:rsidRPr="003F3BAF">
        <w:rPr>
          <w:b/>
          <w:bCs/>
          <w:u w:val="single"/>
        </w:rPr>
        <w:t>Exercise 2: Implementing the Factory Method Pattern</w:t>
      </w:r>
    </w:p>
    <w:p w14:paraId="2CE0C17B" w14:textId="77777777" w:rsidR="003F3BAF" w:rsidRDefault="003F3BAF" w:rsidP="003F3BAF"/>
    <w:p w14:paraId="456B5AF5" w14:textId="77777777" w:rsidR="003F3BAF" w:rsidRPr="003F3BAF" w:rsidRDefault="003F3BAF" w:rsidP="003F3BAF">
      <w:pPr>
        <w:rPr>
          <w:b/>
          <w:bCs/>
          <w:u w:val="single"/>
        </w:rPr>
      </w:pPr>
      <w:r w:rsidRPr="003F3BAF">
        <w:rPr>
          <w:b/>
          <w:bCs/>
          <w:u w:val="single"/>
        </w:rPr>
        <w:t>1. Understanding Factory Method Pattern</w:t>
      </w:r>
    </w:p>
    <w:p w14:paraId="414CDE80" w14:textId="77777777" w:rsidR="003F3BAF" w:rsidRPr="003F3BAF" w:rsidRDefault="003F3BAF" w:rsidP="003F3BAF">
      <w:pPr>
        <w:rPr>
          <w:b/>
          <w:bCs/>
          <w:u w:val="single"/>
        </w:rPr>
      </w:pPr>
      <w:r w:rsidRPr="003F3BAF">
        <w:rPr>
          <w:b/>
          <w:bCs/>
          <w:u w:val="single"/>
        </w:rPr>
        <w:t>What is Factory Method Pattern?</w:t>
      </w:r>
    </w:p>
    <w:p w14:paraId="60047C11" w14:textId="77777777" w:rsidR="003F3BAF" w:rsidRDefault="003F3BAF" w:rsidP="003F3BAF">
      <w:r>
        <w:t>Factory Method Pattern is a Creational Design Pattern that provides an interface for creating objects while allowing subclasses to decide which object to create. It helps reduce tight coupling between object creation and client code. This pattern is commonly used when different types of objects need to be created dynamically.</w:t>
      </w:r>
    </w:p>
    <w:p w14:paraId="71FCFC8D" w14:textId="77777777" w:rsidR="003F3BAF" w:rsidRPr="003F3BAF" w:rsidRDefault="003F3BAF" w:rsidP="003F3BAF">
      <w:pPr>
        <w:rPr>
          <w:b/>
          <w:bCs/>
          <w:u w:val="single"/>
        </w:rPr>
      </w:pPr>
      <w:r w:rsidRPr="003F3BAF">
        <w:rPr>
          <w:b/>
          <w:bCs/>
          <w:u w:val="single"/>
        </w:rPr>
        <w:t>2. Setup</w:t>
      </w:r>
    </w:p>
    <w:p w14:paraId="4EAA1C47" w14:textId="77777777" w:rsidR="003F3BAF" w:rsidRDefault="003F3BAF" w:rsidP="003F3BAF">
      <w:r>
        <w:t>I created a document management system that can create different types of documents such as Word, PDF, and Excel. The system uses the Factory Method Pattern to create document objects through factory classes without exposing object creation logic to the client.</w:t>
      </w:r>
    </w:p>
    <w:p w14:paraId="2F9C84D3" w14:textId="77777777" w:rsidR="003F3BAF" w:rsidRPr="003F3BAF" w:rsidRDefault="003F3BAF" w:rsidP="003F3BAF">
      <w:pPr>
        <w:rPr>
          <w:b/>
          <w:bCs/>
          <w:u w:val="single"/>
        </w:rPr>
      </w:pPr>
      <w:r w:rsidRPr="003F3BAF">
        <w:rPr>
          <w:b/>
          <w:bCs/>
          <w:u w:val="single"/>
        </w:rPr>
        <w:t>3. Implementation</w:t>
      </w:r>
    </w:p>
    <w:p w14:paraId="0FA11354" w14:textId="66B49831" w:rsidR="003F3BAF" w:rsidRDefault="003F3BAF" w:rsidP="003F3BAF">
      <w:r>
        <w:t>I implemented the Factory Method Pattern using the following components:</w:t>
      </w:r>
    </w:p>
    <w:p w14:paraId="316F3364" w14:textId="77777777" w:rsidR="003F3BAF" w:rsidRDefault="003F3BAF" w:rsidP="003F3BAF">
      <w:r>
        <w:t>• Document interface containing common document operations</w:t>
      </w:r>
    </w:p>
    <w:p w14:paraId="099CC6CF" w14:textId="77777777" w:rsidR="003F3BAF" w:rsidRDefault="003F3BAF" w:rsidP="003F3BAF">
      <w:r>
        <w:t xml:space="preserve">• </w:t>
      </w:r>
      <w:proofErr w:type="spellStart"/>
      <w:r>
        <w:t>WordDocument</w:t>
      </w:r>
      <w:proofErr w:type="spellEnd"/>
      <w:r>
        <w:t xml:space="preserve">, </w:t>
      </w:r>
      <w:proofErr w:type="spellStart"/>
      <w:r>
        <w:t>PdfDocument</w:t>
      </w:r>
      <w:proofErr w:type="spellEnd"/>
      <w:r>
        <w:t xml:space="preserve">, and </w:t>
      </w:r>
      <w:proofErr w:type="spellStart"/>
      <w:r>
        <w:t>ExcelDocument</w:t>
      </w:r>
      <w:proofErr w:type="spellEnd"/>
      <w:r>
        <w:t xml:space="preserve"> classes implementing the Document interface</w:t>
      </w:r>
    </w:p>
    <w:p w14:paraId="7BAC6BDF" w14:textId="77777777" w:rsidR="003F3BAF" w:rsidRDefault="003F3BAF" w:rsidP="003F3BAF">
      <w:r>
        <w:t xml:space="preserve">• Abstract </w:t>
      </w:r>
      <w:proofErr w:type="spellStart"/>
      <w:r>
        <w:t>DocumentFactory</w:t>
      </w:r>
      <w:proofErr w:type="spellEnd"/>
      <w:r>
        <w:t xml:space="preserve"> class containing the </w:t>
      </w:r>
      <w:proofErr w:type="spellStart"/>
      <w:proofErr w:type="gramStart"/>
      <w:r>
        <w:t>createDocument</w:t>
      </w:r>
      <w:proofErr w:type="spellEnd"/>
      <w:r>
        <w:t>(</w:t>
      </w:r>
      <w:proofErr w:type="gramEnd"/>
      <w:r>
        <w:t>) method</w:t>
      </w:r>
    </w:p>
    <w:p w14:paraId="160B3625" w14:textId="77777777" w:rsidR="003F3BAF" w:rsidRDefault="003F3BAF" w:rsidP="003F3BAF">
      <w:r>
        <w:t xml:space="preserve">• </w:t>
      </w:r>
      <w:proofErr w:type="spellStart"/>
      <w:r>
        <w:t>WordDocumentFactory</w:t>
      </w:r>
      <w:proofErr w:type="spellEnd"/>
      <w:r>
        <w:t xml:space="preserve">, </w:t>
      </w:r>
      <w:proofErr w:type="spellStart"/>
      <w:r>
        <w:t>PdfDocumentFactory</w:t>
      </w:r>
      <w:proofErr w:type="spellEnd"/>
      <w:r>
        <w:t xml:space="preserve">, and </w:t>
      </w:r>
      <w:proofErr w:type="spellStart"/>
      <w:r>
        <w:t>ExcelDocumentFactory</w:t>
      </w:r>
      <w:proofErr w:type="spellEnd"/>
      <w:r>
        <w:t xml:space="preserve"> classes extending </w:t>
      </w:r>
      <w:proofErr w:type="spellStart"/>
      <w:r>
        <w:t>DocumentFactory</w:t>
      </w:r>
      <w:proofErr w:type="spellEnd"/>
    </w:p>
    <w:p w14:paraId="08C6717B" w14:textId="77777777" w:rsidR="003F3BAF" w:rsidRDefault="003F3BAF" w:rsidP="003F3BAF">
      <w:r>
        <w:t xml:space="preserve">• </w:t>
      </w:r>
      <w:proofErr w:type="spellStart"/>
      <w:r>
        <w:t>FactoryMethodPattern</w:t>
      </w:r>
      <w:proofErr w:type="spellEnd"/>
      <w:r>
        <w:t xml:space="preserve"> class to test document creation using factory objects</w:t>
      </w:r>
    </w:p>
    <w:p w14:paraId="4B3C4BF3" w14:textId="77777777" w:rsidR="003F3BAF" w:rsidRDefault="003F3BAF" w:rsidP="003F3BAF">
      <w:r>
        <w:t xml:space="preserve">• Each document supports </w:t>
      </w:r>
      <w:proofErr w:type="gramStart"/>
      <w:r>
        <w:t>open(</w:t>
      </w:r>
      <w:proofErr w:type="gramEnd"/>
      <w:r>
        <w:t xml:space="preserve">), </w:t>
      </w:r>
      <w:proofErr w:type="gramStart"/>
      <w:r>
        <w:t>save(</w:t>
      </w:r>
      <w:proofErr w:type="gramEnd"/>
      <w:r>
        <w:t xml:space="preserve">), and </w:t>
      </w:r>
      <w:proofErr w:type="gramStart"/>
      <w:r>
        <w:t>close(</w:t>
      </w:r>
      <w:proofErr w:type="gramEnd"/>
      <w:r>
        <w:t>) operations</w:t>
      </w:r>
    </w:p>
    <w:p w14:paraId="5900EDD5" w14:textId="77777777" w:rsidR="003F3BAF" w:rsidRPr="003F3BAF" w:rsidRDefault="003F3BAF" w:rsidP="003F3BAF">
      <w:pPr>
        <w:rPr>
          <w:b/>
          <w:bCs/>
          <w:u w:val="single"/>
        </w:rPr>
      </w:pPr>
      <w:r w:rsidRPr="003F3BAF">
        <w:rPr>
          <w:b/>
          <w:bCs/>
          <w:u w:val="single"/>
        </w:rPr>
        <w:t>4. Analysis</w:t>
      </w:r>
    </w:p>
    <w:p w14:paraId="06CD938A" w14:textId="77777777" w:rsidR="003F3BAF" w:rsidRDefault="003F3BAF" w:rsidP="003F3BAF">
      <w:r w:rsidRPr="003F3BAF">
        <w:rPr>
          <w:b/>
          <w:bCs/>
          <w:i/>
          <w:iCs/>
        </w:rPr>
        <w:t>Time Complexity:</w:t>
      </w:r>
      <w:r>
        <w:t xml:space="preserve"> </w:t>
      </w:r>
      <w:proofErr w:type="gramStart"/>
      <w:r>
        <w:t>O(</w:t>
      </w:r>
      <w:proofErr w:type="gramEnd"/>
      <w:r>
        <w:t>1) for document object creation.</w:t>
      </w:r>
    </w:p>
    <w:p w14:paraId="36B36229" w14:textId="77777777" w:rsidR="003F3BAF" w:rsidRDefault="003F3BAF" w:rsidP="003F3BAF">
      <w:r w:rsidRPr="003F3BAF">
        <w:rPr>
          <w:b/>
          <w:bCs/>
          <w:i/>
          <w:iCs/>
        </w:rPr>
        <w:t>Optimization:</w:t>
      </w:r>
      <w:r>
        <w:t xml:space="preserve"> Factory Method Pattern improves flexibility, scalability, and maintainability by separating object creation logic from client code.</w:t>
      </w:r>
    </w:p>
    <w:p w14:paraId="42629C91" w14:textId="77777777" w:rsidR="003F3BAF" w:rsidRDefault="003F3BAF" w:rsidP="003F3BAF">
      <w:r w:rsidRPr="003F3BAF">
        <w:rPr>
          <w:b/>
          <w:bCs/>
          <w:i/>
          <w:iCs/>
        </w:rPr>
        <w:t>Conclusion:</w:t>
      </w:r>
      <w:r>
        <w:t xml:space="preserve"> Factory Method Pattern is useful in document management systems where different document types need to be created while keeping object creation independent from business logic.</w:t>
      </w:r>
    </w:p>
    <w:p w14:paraId="5C1D2C0F" w14:textId="77777777" w:rsidR="003F3BAF" w:rsidRDefault="003F3BAF" w:rsidP="003F3BAF"/>
    <w:p w14:paraId="66301CEE" w14:textId="77777777" w:rsidR="003F3BAF" w:rsidRPr="003F3BAF" w:rsidRDefault="003F3BAF" w:rsidP="003F3BAF">
      <w:pPr>
        <w:rPr>
          <w:b/>
          <w:bCs/>
          <w:u w:val="single"/>
        </w:rPr>
      </w:pPr>
      <w:r w:rsidRPr="003F3BAF">
        <w:rPr>
          <w:b/>
          <w:bCs/>
          <w:u w:val="single"/>
        </w:rPr>
        <w:lastRenderedPageBreak/>
        <w:t>Program Output:</w:t>
      </w:r>
    </w:p>
    <w:p w14:paraId="58CD6AB7" w14:textId="226EE089" w:rsidR="00461683" w:rsidRDefault="003F3BAF" w:rsidP="003F3BAF">
      <w:r w:rsidRPr="003F3BAF">
        <w:drawing>
          <wp:inline distT="0" distB="0" distL="0" distR="0" wp14:anchorId="12A8A5AA" wp14:editId="6AE81F94">
            <wp:extent cx="4663844" cy="5121084"/>
            <wp:effectExtent l="0" t="0" r="3810" b="3810"/>
            <wp:docPr id="21354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6937" name=""/>
                    <pic:cNvPicPr/>
                  </pic:nvPicPr>
                  <pic:blipFill>
                    <a:blip r:embed="rId4"/>
                    <a:stretch>
                      <a:fillRect/>
                    </a:stretch>
                  </pic:blipFill>
                  <pic:spPr>
                    <a:xfrm>
                      <a:off x="0" y="0"/>
                      <a:ext cx="4663844" cy="5121084"/>
                    </a:xfrm>
                    <a:prstGeom prst="rect">
                      <a:avLst/>
                    </a:prstGeom>
                  </pic:spPr>
                </pic:pic>
              </a:graphicData>
            </a:graphic>
          </wp:inline>
        </w:drawing>
      </w:r>
    </w:p>
    <w:sectPr w:rsidR="004616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BAF"/>
    <w:rsid w:val="00344003"/>
    <w:rsid w:val="003F3BAF"/>
    <w:rsid w:val="004437B8"/>
    <w:rsid w:val="00461683"/>
    <w:rsid w:val="0049078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FDE83"/>
  <w15:chartTrackingRefBased/>
  <w15:docId w15:val="{97B15830-A0DE-48D1-AB3C-2EF38F6E0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B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3B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3B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3B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3B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3B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B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B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B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B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3B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3B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3B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3B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3B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B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B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BAF"/>
    <w:rPr>
      <w:rFonts w:eastAsiaTheme="majorEastAsia" w:cstheme="majorBidi"/>
      <w:color w:val="272727" w:themeColor="text1" w:themeTint="D8"/>
    </w:rPr>
  </w:style>
  <w:style w:type="paragraph" w:styleId="Title">
    <w:name w:val="Title"/>
    <w:basedOn w:val="Normal"/>
    <w:next w:val="Normal"/>
    <w:link w:val="TitleChar"/>
    <w:uiPriority w:val="10"/>
    <w:qFormat/>
    <w:rsid w:val="003F3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B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B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BAF"/>
    <w:pPr>
      <w:spacing w:before="160"/>
      <w:jc w:val="center"/>
    </w:pPr>
    <w:rPr>
      <w:i/>
      <w:iCs/>
      <w:color w:val="404040" w:themeColor="text1" w:themeTint="BF"/>
    </w:rPr>
  </w:style>
  <w:style w:type="character" w:customStyle="1" w:styleId="QuoteChar">
    <w:name w:val="Quote Char"/>
    <w:basedOn w:val="DefaultParagraphFont"/>
    <w:link w:val="Quote"/>
    <w:uiPriority w:val="29"/>
    <w:rsid w:val="003F3BAF"/>
    <w:rPr>
      <w:i/>
      <w:iCs/>
      <w:color w:val="404040" w:themeColor="text1" w:themeTint="BF"/>
    </w:rPr>
  </w:style>
  <w:style w:type="paragraph" w:styleId="ListParagraph">
    <w:name w:val="List Paragraph"/>
    <w:basedOn w:val="Normal"/>
    <w:uiPriority w:val="34"/>
    <w:qFormat/>
    <w:rsid w:val="003F3BAF"/>
    <w:pPr>
      <w:ind w:left="720"/>
      <w:contextualSpacing/>
    </w:pPr>
  </w:style>
  <w:style w:type="character" w:styleId="IntenseEmphasis">
    <w:name w:val="Intense Emphasis"/>
    <w:basedOn w:val="DefaultParagraphFont"/>
    <w:uiPriority w:val="21"/>
    <w:qFormat/>
    <w:rsid w:val="003F3BAF"/>
    <w:rPr>
      <w:i/>
      <w:iCs/>
      <w:color w:val="2F5496" w:themeColor="accent1" w:themeShade="BF"/>
    </w:rPr>
  </w:style>
  <w:style w:type="paragraph" w:styleId="IntenseQuote">
    <w:name w:val="Intense Quote"/>
    <w:basedOn w:val="Normal"/>
    <w:next w:val="Normal"/>
    <w:link w:val="IntenseQuoteChar"/>
    <w:uiPriority w:val="30"/>
    <w:qFormat/>
    <w:rsid w:val="003F3B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3BAF"/>
    <w:rPr>
      <w:i/>
      <w:iCs/>
      <w:color w:val="2F5496" w:themeColor="accent1" w:themeShade="BF"/>
    </w:rPr>
  </w:style>
  <w:style w:type="character" w:styleId="IntenseReference">
    <w:name w:val="Intense Reference"/>
    <w:basedOn w:val="DefaultParagraphFont"/>
    <w:uiPriority w:val="32"/>
    <w:qFormat/>
    <w:rsid w:val="003F3B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272</Words>
  <Characters>1554</Characters>
  <Application>Microsoft Office Word</Application>
  <DocSecurity>0</DocSecurity>
  <Lines>12</Lines>
  <Paragraphs>3</Paragraphs>
  <ScaleCrop>false</ScaleCrop>
  <Company/>
  <LinksUpToDate>false</LinksUpToDate>
  <CharactersWithSpaces>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Aaradhy Soni</dc:creator>
  <cp:keywords/>
  <dc:description/>
  <cp:lastModifiedBy>Aaradhy Soni</cp:lastModifiedBy>
  <cp:revision>1</cp:revision>
  <dcterms:created xsi:type="dcterms:W3CDTF">2026-06-20T12:29:00Z</dcterms:created>
  <dcterms:modified xsi:type="dcterms:W3CDTF">2026-06-20T12:33:00Z</dcterms:modified>
</cp:coreProperties>
</file>