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Consolas" w:cs="Consolas" w:eastAsia="Consolas" w:hAnsi="Consolas"/>
          <w:b/>
          <w:bCs/>
          <w:color w:val="6D4AFF"/>
          <w:sz w:val="18"/>
          <w:szCs w:val="18"/>
        </w:rPr>
        <w:t xml:space="preserve">DESIGN SYSTEM  ·  AI COMPOSITION AGENT</w:t>
      </w:r>
    </w:p>
    <w:p>
      <w:pPr>
        <w:spacing w:after="60" w:before="220"/>
      </w:pPr>
      <w:r>
        <w:rPr>
          <w:rFonts w:ascii="Calibri" w:cs="Calibri" w:eastAsia="Calibri" w:hAnsi="Calibri"/>
          <w:b/>
          <w:bCs/>
          <w:color w:val="1A1A1F"/>
          <w:sz w:val="66"/>
          <w:szCs w:val="66"/>
        </w:rPr>
        <w:t xml:space="preserve">Design-to-Screen</w:t>
      </w:r>
    </w:p>
    <w:p>
      <w:pPr>
        <w:spacing w:after="130"/>
      </w:pPr>
      <w:r>
        <w:rPr>
          <w:rFonts w:ascii="Calibri" w:cs="Calibri" w:eastAsia="Calibri" w:hAnsi="Calibri"/>
          <w:b/>
          <w:bCs/>
          <w:color w:val="6D4AFF"/>
          <w:sz w:val="66"/>
          <w:szCs w:val="66"/>
        </w:rPr>
        <w:t xml:space="preserve">with AI</w:t>
      </w:r>
    </w:p>
    <w:p>
      <w:pPr>
        <w:pBdr>
          <w:bottom w:val="single" w:color="6D4AFF" w:sz="12"/>
        </w:pBdr>
        <w:spacing w:after="330"/>
      </w:pPr>
      <w:r>
        <w:t xml:space="preserve"/>
      </w:r>
    </w:p>
    <w:p>
      <w:pPr>
        <w:spacing w:after="140" w:line="285"/>
      </w:pPr>
      <w:r>
        <w:rPr>
          <w:rFonts w:ascii="Calibri" w:cs="Calibri" w:eastAsia="Calibri" w:hAnsi="Calibri"/>
          <w:b w:val="false"/>
          <w:bCs w:val="false"/>
          <w:i w:val="false"/>
          <w:iCs w:val="false"/>
          <w:color w:val="1A1A1F"/>
          <w:sz w:val="26"/>
          <w:szCs w:val="26"/>
        </w:rPr>
        <w:t xml:space="preserve">How to turn a Figma component library into a screen-building assistant.</w:t>
      </w:r>
    </w:p>
    <w:p>
      <w:pPr>
        <w:spacing w:after="140" w:line="285"/>
      </w:pPr>
      <w:r>
        <w:rPr>
          <w:rFonts w:ascii="Calibri" w:cs="Calibri" w:eastAsia="Calibri" w:hAnsi="Calibri"/>
          <w:b w:val="false"/>
          <w:bCs w:val="false"/>
          <w:i w:val="false"/>
          <w:iCs w:val="false"/>
          <w:color w:val="4E4E57"/>
          <w:sz w:val="22"/>
          <w:szCs w:val="22"/>
        </w:rPr>
        <w:t xml:space="preserve">A complete, step-by-step handbook — with every prompt ready to copy.</w:t>
      </w:r>
    </w:p>
    <w:p>
      <w:pPr>
        <w:spacing w:after="300"/>
      </w:pPr>
      <w:r>
        <w:t xml:space="preserve"/>
      </w:r>
    </w:p>
    <w:p>
      <w:pPr>
        <w:pBdr>
          <w:top w:val="single" w:color="FFC79E" w:sz="6"/>
          <w:left w:val="single" w:color="FFC79E" w:sz="6"/>
          <w:bottom w:val="single" w:color="FFC79E" w:sz="6"/>
          <w:right w:val="single" w:color="FFC79E" w:sz="6"/>
        </w:pBdr>
        <w:shd w:fill="FFF4EC" w:color="auto" w:val="clear"/>
        <w:spacing w:after="210" w:before="90" w:line="285"/>
        <w:ind w:left="170" w:right="170"/>
      </w:pPr>
      <w:r>
        <w:rPr>
          <w:rFonts w:ascii="Calibri" w:cs="Calibri" w:eastAsia="Calibri" w:hAnsi="Calibri"/>
          <w:b/>
          <w:bCs/>
          <w:i w:val="false"/>
          <w:iCs w:val="false"/>
          <w:color w:val="1A1A1F"/>
          <w:sz w:val="21"/>
          <w:szCs w:val="21"/>
        </w:rPr>
        <w:t xml:space="preserve">The golden rule that makes all of this work. </w:t>
      </w:r>
      <w:r>
        <w:rPr>
          <w:rFonts w:ascii="Calibri" w:cs="Calibri" w:eastAsia="Calibri" w:hAnsi="Calibri"/>
          <w:b w:val="false"/>
          <w:bCs w:val="false"/>
          <w:i w:val="false"/>
          <w:iCs w:val="false"/>
          <w:color w:val="1A1A1F"/>
          <w:sz w:val="21"/>
          <w:szCs w:val="21"/>
        </w:rPr>
        <w:t xml:space="preserve">The assistant may only use pieces that exist in your library. It is never allowed to invent anything. If it cannot build your request from the library, it tells you what is missing instead of guessing.</w:t>
      </w:r>
    </w:p>
    <w:p>
      <w:pPr>
        <w:spacing w:after="200"/>
      </w:pPr>
      <w:r>
        <w:t xml:space="preserve"/>
      </w:r>
    </w:p>
    <w:p>
      <w:pPr>
        <w:spacing w:after="140" w:line="285"/>
      </w:pPr>
      <w:r>
        <w:rPr>
          <w:rFonts w:ascii="Calibri" w:cs="Calibri" w:eastAsia="Calibri" w:hAnsi="Calibri"/>
          <w:b/>
          <w:bCs/>
          <w:i w:val="false"/>
          <w:iCs w:val="false"/>
          <w:color w:val="4E4E57"/>
          <w:sz w:val="21"/>
          <w:szCs w:val="21"/>
        </w:rPr>
        <w:t xml:space="preserve">How to read this handbook. </w:t>
      </w:r>
      <w:r>
        <w:rPr>
          <w:rFonts w:ascii="Calibri" w:cs="Calibri" w:eastAsia="Calibri" w:hAnsi="Calibri"/>
          <w:b w:val="false"/>
          <w:bCs w:val="false"/>
          <w:i w:val="false"/>
          <w:iCs w:val="false"/>
          <w:color w:val="4E4E57"/>
          <w:sz w:val="21"/>
          <w:szCs w:val="21"/>
        </w:rPr>
        <w:t xml:space="preserve">Every shaded </w:t>
      </w:r>
      <w:r>
        <w:rPr>
          <w:rFonts w:ascii="Consolas" w:cs="Consolas" w:eastAsia="Consolas" w:hAnsi="Consolas"/>
          <w:b w:val="false"/>
          <w:bCs w:val="false"/>
          <w:i w:val="false"/>
          <w:iCs w:val="false"/>
          <w:color w:val="6D4AFF"/>
          <w:sz w:val="19"/>
          <w:szCs w:val="19"/>
          <w:shd w:fill="F5F3FF" w:color="auto" w:val="clear"/>
        </w:rPr>
        <w:t xml:space="preserve">monospace block</w:t>
      </w:r>
      <w:r>
        <w:rPr>
          <w:rFonts w:ascii="Calibri" w:cs="Calibri" w:eastAsia="Calibri" w:hAnsi="Calibri"/>
          <w:b w:val="false"/>
          <w:bCs w:val="false"/>
          <w:i w:val="false"/>
          <w:iCs w:val="false"/>
          <w:color w:val="4E4E57"/>
          <w:sz w:val="21"/>
          <w:szCs w:val="21"/>
        </w:rPr>
        <w:t xml:space="preserve"> is something you copy and paste, filling in anything inside double braces or angle brackets. Everything outside those blocks is explanation. Prompts are labelled where they have been revised since the previous edition.</w:t>
      </w:r>
    </w:p>
    <w:p>
      <w:r>
        <w:br w:type="page"/>
      </w:r>
    </w:p>
    <w:p>
      <w:pPr>
        <w:pStyle w:val="Heading1"/>
        <w:spacing w:after="170" w:before="380"/>
      </w:pPr>
      <w:r>
        <w:rPr>
          <w:rFonts w:ascii="Calibri" w:cs="Calibri" w:eastAsia="Calibri" w:hAnsi="Calibri"/>
          <w:b/>
          <w:bCs/>
          <w:color w:val="6D4AFF"/>
          <w:sz w:val="32"/>
          <w:szCs w:val="32"/>
        </w:rPr>
        <w:t xml:space="preserve">Contents</w:t>
      </w:r>
    </w:p>
    <w:p>
      <w:pPr>
        <w:spacing w:after="70" w:line="275"/>
      </w:pPr>
      <w:r>
        <w:rPr>
          <w:rFonts w:ascii="Consolas" w:cs="Consolas" w:eastAsia="Consolas" w:hAnsi="Consolas"/>
          <w:b/>
          <w:bCs/>
          <w:color w:val="6D4AFF"/>
          <w:sz w:val="19"/>
          <w:szCs w:val="19"/>
        </w:rPr>
        <w:t xml:space="preserve">1.  </w:t>
      </w:r>
      <w:r>
        <w:rPr>
          <w:rFonts w:ascii="Calibri" w:cs="Calibri" w:eastAsia="Calibri" w:hAnsi="Calibri"/>
          <w:b/>
          <w:bCs/>
          <w:color w:val="1A1A1F"/>
          <w:sz w:val="21"/>
          <w:szCs w:val="21"/>
        </w:rPr>
        <w:t xml:space="preserve">What this is, in plain words</w:t>
      </w:r>
    </w:p>
    <w:p>
      <w:pPr>
        <w:spacing w:after="70" w:line="275"/>
      </w:pPr>
      <w:r>
        <w:rPr>
          <w:rFonts w:ascii="Consolas" w:cs="Consolas" w:eastAsia="Consolas" w:hAnsi="Consolas"/>
          <w:b/>
          <w:bCs/>
          <w:color w:val="6D4AFF"/>
          <w:sz w:val="19"/>
          <w:szCs w:val="19"/>
        </w:rPr>
        <w:t xml:space="preserve">2.  </w:t>
      </w:r>
      <w:r>
        <w:rPr>
          <w:rFonts w:ascii="Calibri" w:cs="Calibri" w:eastAsia="Calibri" w:hAnsi="Calibri"/>
          <w:b/>
          <w:bCs/>
          <w:color w:val="1A1A1F"/>
          <w:sz w:val="21"/>
          <w:szCs w:val="21"/>
        </w:rPr>
        <w:t xml:space="preserve">The moving parts</w:t>
      </w:r>
    </w:p>
    <w:p>
      <w:pPr>
        <w:spacing w:after="70" w:line="275"/>
      </w:pPr>
      <w:r>
        <w:rPr>
          <w:rFonts w:ascii="Consolas" w:cs="Consolas" w:eastAsia="Consolas" w:hAnsi="Consolas"/>
          <w:b/>
          <w:bCs/>
          <w:color w:val="6D4AFF"/>
          <w:sz w:val="19"/>
          <w:szCs w:val="19"/>
        </w:rPr>
        <w:t xml:space="preserve">3.  </w:t>
      </w:r>
      <w:r>
        <w:rPr>
          <w:rFonts w:ascii="Calibri" w:cs="Calibri" w:eastAsia="Calibri" w:hAnsi="Calibri"/>
          <w:b/>
          <w:bCs/>
          <w:color w:val="1A1A1F"/>
          <w:sz w:val="21"/>
          <w:szCs w:val="21"/>
        </w:rPr>
        <w:t xml:space="preserve">The whole flow at a glance</w:t>
      </w:r>
    </w:p>
    <w:p>
      <w:pPr>
        <w:spacing w:after="70" w:line="275"/>
      </w:pPr>
      <w:r>
        <w:rPr>
          <w:rFonts w:ascii="Consolas" w:cs="Consolas" w:eastAsia="Consolas" w:hAnsi="Consolas"/>
          <w:b/>
          <w:bCs/>
          <w:color w:val="6D4AFF"/>
          <w:sz w:val="19"/>
          <w:szCs w:val="19"/>
        </w:rPr>
        <w:t xml:space="preserve">4.  </w:t>
      </w:r>
      <w:r>
        <w:rPr>
          <w:rFonts w:ascii="Calibri" w:cs="Calibri" w:eastAsia="Calibri" w:hAnsi="Calibri"/>
          <w:b/>
          <w:bCs/>
          <w:color w:val="1A1A1F"/>
          <w:sz w:val="21"/>
          <w:szCs w:val="21"/>
        </w:rPr>
        <w:t xml:space="preserve">Before you start — the one mistake that costs the most</w:t>
      </w:r>
    </w:p>
    <w:p>
      <w:pPr>
        <w:spacing w:after="70" w:line="275"/>
      </w:pPr>
      <w:r>
        <w:rPr>
          <w:rFonts w:ascii="Consolas" w:cs="Consolas" w:eastAsia="Consolas" w:hAnsi="Consolas"/>
          <w:b/>
          <w:bCs/>
          <w:color w:val="6D4AFF"/>
          <w:sz w:val="19"/>
          <w:szCs w:val="19"/>
        </w:rPr>
        <w:t xml:space="preserve">5.  </w:t>
      </w:r>
      <w:r>
        <w:rPr>
          <w:rFonts w:ascii="Calibri" w:cs="Calibri" w:eastAsia="Calibri" w:hAnsi="Calibri"/>
          <w:b/>
          <w:bCs/>
          <w:color w:val="1A1A1F"/>
          <w:sz w:val="21"/>
          <w:szCs w:val="21"/>
        </w:rPr>
        <w:t xml:space="preserve">Chapter A — Setting up the library</w:t>
      </w:r>
    </w:p>
    <w:p>
      <w:pPr>
        <w:spacing w:after="70" w:line="275"/>
      </w:pPr>
      <w:r>
        <w:rPr>
          <w:rFonts w:ascii="Consolas" w:cs="Consolas" w:eastAsia="Consolas" w:hAnsi="Consolas"/>
          <w:b/>
          <w:bCs/>
          <w:color w:val="6D4AFF"/>
          <w:sz w:val="19"/>
          <w:szCs w:val="19"/>
        </w:rPr>
        <w:t xml:space="preserve"/>
      </w:r>
      <w:r>
        <w:rPr>
          <w:rFonts w:ascii="Calibri" w:cs="Calibri" w:eastAsia="Calibri" w:hAnsi="Calibri"/>
          <w:b w:val="false"/>
          <w:bCs w:val="false"/>
          <w:color w:val="4E4E57"/>
          <w:sz w:val="21"/>
          <w:szCs w:val="21"/>
        </w:rPr>
        <w:t xml:space="preserve">     Step 1 — Get your components ready in Figma</w:t>
      </w:r>
    </w:p>
    <w:p>
      <w:pPr>
        <w:spacing w:after="70" w:line="275"/>
      </w:pPr>
      <w:r>
        <w:rPr>
          <w:rFonts w:ascii="Consolas" w:cs="Consolas" w:eastAsia="Consolas" w:hAnsi="Consolas"/>
          <w:b/>
          <w:bCs/>
          <w:color w:val="6D4AFF"/>
          <w:sz w:val="19"/>
          <w:szCs w:val="19"/>
        </w:rPr>
        <w:t xml:space="preserve"/>
      </w:r>
      <w:r>
        <w:rPr>
          <w:rFonts w:ascii="Calibri" w:cs="Calibri" w:eastAsia="Calibri" w:hAnsi="Calibri"/>
          <w:b w:val="false"/>
          <w:bCs w:val="false"/>
          <w:color w:val="4E4E57"/>
          <w:sz w:val="21"/>
          <w:szCs w:val="21"/>
        </w:rPr>
        <w:t xml:space="preserve">     Step 2 — Write the metadata     [PROMPT — Metadata author]</w:t>
      </w:r>
    </w:p>
    <w:p>
      <w:pPr>
        <w:spacing w:after="70" w:line="275"/>
      </w:pPr>
      <w:r>
        <w:rPr>
          <w:rFonts w:ascii="Consolas" w:cs="Consolas" w:eastAsia="Consolas" w:hAnsi="Consolas"/>
          <w:b/>
          <w:bCs/>
          <w:color w:val="6D4AFF"/>
          <w:sz w:val="19"/>
          <w:szCs w:val="19"/>
        </w:rPr>
        <w:t xml:space="preserve"/>
      </w:r>
      <w:r>
        <w:rPr>
          <w:rFonts w:ascii="Calibri" w:cs="Calibri" w:eastAsia="Calibri" w:hAnsi="Calibri"/>
          <w:b w:val="false"/>
          <w:bCs w:val="false"/>
          <w:color w:val="4E4E57"/>
          <w:sz w:val="21"/>
          <w:szCs w:val="21"/>
        </w:rPr>
        <w:t xml:space="preserve">     Step 3 — Open Claude Code and connect it to Figma</w:t>
      </w:r>
    </w:p>
    <w:p>
      <w:pPr>
        <w:spacing w:after="70" w:line="275"/>
      </w:pPr>
      <w:r>
        <w:rPr>
          <w:rFonts w:ascii="Consolas" w:cs="Consolas" w:eastAsia="Consolas" w:hAnsi="Consolas"/>
          <w:b/>
          <w:bCs/>
          <w:color w:val="6D4AFF"/>
          <w:sz w:val="19"/>
          <w:szCs w:val="19"/>
        </w:rPr>
        <w:t xml:space="preserve"/>
      </w:r>
      <w:r>
        <w:rPr>
          <w:rFonts w:ascii="Calibri" w:cs="Calibri" w:eastAsia="Calibri" w:hAnsi="Calibri"/>
          <w:b w:val="false"/>
          <w:bCs w:val="false"/>
          <w:color w:val="4E4E57"/>
          <w:sz w:val="21"/>
          <w:szCs w:val="21"/>
        </w:rPr>
        <w:t xml:space="preserve">     Step 4 — Build the repository     [PROMPT 1 — revised]</w:t>
      </w:r>
    </w:p>
    <w:p>
      <w:pPr>
        <w:spacing w:after="70" w:line="275"/>
      </w:pPr>
      <w:r>
        <w:rPr>
          <w:rFonts w:ascii="Consolas" w:cs="Consolas" w:eastAsia="Consolas" w:hAnsi="Consolas"/>
          <w:b/>
          <w:bCs/>
          <w:color w:val="6D4AFF"/>
          <w:sz w:val="19"/>
          <w:szCs w:val="19"/>
        </w:rPr>
        <w:t xml:space="preserve"/>
      </w:r>
      <w:r>
        <w:rPr>
          <w:rFonts w:ascii="Calibri" w:cs="Calibri" w:eastAsia="Calibri" w:hAnsi="Calibri"/>
          <w:b w:val="false"/>
          <w:bCs w:val="false"/>
          <w:color w:val="4E4E57"/>
          <w:sz w:val="21"/>
          <w:szCs w:val="21"/>
        </w:rPr>
        <w:t xml:space="preserve">     Step 5 — Build the dashboard     [PROMPT 2 — revised]</w:t>
      </w:r>
    </w:p>
    <w:p>
      <w:pPr>
        <w:spacing w:after="70" w:line="275"/>
      </w:pPr>
      <w:r>
        <w:rPr>
          <w:rFonts w:ascii="Consolas" w:cs="Consolas" w:eastAsia="Consolas" w:hAnsi="Consolas"/>
          <w:b/>
          <w:bCs/>
          <w:color w:val="6D4AFF"/>
          <w:sz w:val="19"/>
          <w:szCs w:val="19"/>
        </w:rPr>
        <w:t xml:space="preserve"/>
      </w:r>
      <w:r>
        <w:rPr>
          <w:rFonts w:ascii="Calibri" w:cs="Calibri" w:eastAsia="Calibri" w:hAnsi="Calibri"/>
          <w:b w:val="false"/>
          <w:bCs w:val="false"/>
          <w:color w:val="4E4E57"/>
          <w:sz w:val="21"/>
          <w:szCs w:val="21"/>
        </w:rPr>
        <w:t xml:space="preserve">     Step 6 — Build the connection graph     [PROMPT 3 — revised]</w:t>
      </w:r>
    </w:p>
    <w:p>
      <w:pPr>
        <w:spacing w:after="70" w:line="275"/>
      </w:pPr>
      <w:r>
        <w:rPr>
          <w:rFonts w:ascii="Consolas" w:cs="Consolas" w:eastAsia="Consolas" w:hAnsi="Consolas"/>
          <w:b/>
          <w:bCs/>
          <w:color w:val="6D4AFF"/>
          <w:sz w:val="19"/>
          <w:szCs w:val="19"/>
        </w:rPr>
        <w:t xml:space="preserve"/>
      </w:r>
      <w:r>
        <w:rPr>
          <w:rFonts w:ascii="Calibri" w:cs="Calibri" w:eastAsia="Calibri" w:hAnsi="Calibri"/>
          <w:b w:val="false"/>
          <w:bCs w:val="false"/>
          <w:color w:val="4E4E57"/>
          <w:sz w:val="21"/>
          <w:szCs w:val="21"/>
        </w:rPr>
        <w:t xml:space="preserve">     Step 7 — Build the component code library     [PROMPT 4]</w:t>
      </w:r>
    </w:p>
    <w:p>
      <w:pPr>
        <w:spacing w:after="70" w:line="275"/>
      </w:pPr>
      <w:r>
        <w:rPr>
          <w:rFonts w:ascii="Consolas" w:cs="Consolas" w:eastAsia="Consolas" w:hAnsi="Consolas"/>
          <w:b/>
          <w:bCs/>
          <w:color w:val="6D4AFF"/>
          <w:sz w:val="19"/>
          <w:szCs w:val="19"/>
        </w:rPr>
        <w:t xml:space="preserve">6.  </w:t>
      </w:r>
      <w:r>
        <w:rPr>
          <w:rFonts w:ascii="Calibri" w:cs="Calibri" w:eastAsia="Calibri" w:hAnsi="Calibri"/>
          <w:b/>
          <w:bCs/>
          <w:color w:val="1A1A1F"/>
          <w:sz w:val="21"/>
          <w:szCs w:val="21"/>
        </w:rPr>
        <w:t xml:space="preserve">Chapter B — Using the library to build screens</w:t>
      </w:r>
    </w:p>
    <w:p>
      <w:pPr>
        <w:spacing w:after="70" w:line="275"/>
      </w:pPr>
      <w:r>
        <w:rPr>
          <w:rFonts w:ascii="Consolas" w:cs="Consolas" w:eastAsia="Consolas" w:hAnsi="Consolas"/>
          <w:b/>
          <w:bCs/>
          <w:color w:val="6D4AFF"/>
          <w:sz w:val="19"/>
          <w:szCs w:val="19"/>
        </w:rPr>
        <w:t xml:space="preserve"/>
      </w:r>
      <w:r>
        <w:rPr>
          <w:rFonts w:ascii="Calibri" w:cs="Calibri" w:eastAsia="Calibri" w:hAnsi="Calibri"/>
          <w:b w:val="false"/>
          <w:bCs w:val="false"/>
          <w:color w:val="4E4E57"/>
          <w:sz w:val="21"/>
          <w:szCs w:val="21"/>
        </w:rPr>
        <w:t xml:space="preserve">     Step 1 — Paste the Starting Prompt</w:t>
      </w:r>
    </w:p>
    <w:p>
      <w:pPr>
        <w:spacing w:after="70" w:line="275"/>
      </w:pPr>
      <w:r>
        <w:rPr>
          <w:rFonts w:ascii="Consolas" w:cs="Consolas" w:eastAsia="Consolas" w:hAnsi="Consolas"/>
          <w:b/>
          <w:bCs/>
          <w:color w:val="6D4AFF"/>
          <w:sz w:val="19"/>
          <w:szCs w:val="19"/>
        </w:rPr>
        <w:t xml:space="preserve"/>
      </w:r>
      <w:r>
        <w:rPr>
          <w:rFonts w:ascii="Calibri" w:cs="Calibri" w:eastAsia="Calibri" w:hAnsi="Calibri"/>
          <w:b w:val="false"/>
          <w:bCs w:val="false"/>
          <w:color w:val="4E4E57"/>
          <w:sz w:val="21"/>
          <w:szCs w:val="21"/>
        </w:rPr>
        <w:t xml:space="preserve">     Step 2 — Describe the screen you want</w:t>
      </w:r>
    </w:p>
    <w:p>
      <w:pPr>
        <w:spacing w:after="70" w:line="275"/>
      </w:pPr>
      <w:r>
        <w:rPr>
          <w:rFonts w:ascii="Consolas" w:cs="Consolas" w:eastAsia="Consolas" w:hAnsi="Consolas"/>
          <w:b/>
          <w:bCs/>
          <w:color w:val="6D4AFF"/>
          <w:sz w:val="19"/>
          <w:szCs w:val="19"/>
        </w:rPr>
        <w:t xml:space="preserve"/>
      </w:r>
      <w:r>
        <w:rPr>
          <w:rFonts w:ascii="Calibri" w:cs="Calibri" w:eastAsia="Calibri" w:hAnsi="Calibri"/>
          <w:b w:val="false"/>
          <w:bCs w:val="false"/>
          <w:color w:val="4E4E57"/>
          <w:sz w:val="21"/>
          <w:szCs w:val="21"/>
        </w:rPr>
        <w:t xml:space="preserve">     Step 3 — Resume an existing flow</w:t>
      </w:r>
    </w:p>
    <w:p>
      <w:pPr>
        <w:spacing w:after="70" w:line="275"/>
      </w:pPr>
      <w:r>
        <w:rPr>
          <w:rFonts w:ascii="Consolas" w:cs="Consolas" w:eastAsia="Consolas" w:hAnsi="Consolas"/>
          <w:b/>
          <w:bCs/>
          <w:color w:val="6D4AFF"/>
          <w:sz w:val="19"/>
          <w:szCs w:val="19"/>
        </w:rPr>
        <w:t xml:space="preserve"/>
      </w:r>
      <w:r>
        <w:rPr>
          <w:rFonts w:ascii="Calibri" w:cs="Calibri" w:eastAsia="Calibri" w:hAnsi="Calibri"/>
          <w:b w:val="false"/>
          <w:bCs w:val="false"/>
          <w:color w:val="4E4E57"/>
          <w:sz w:val="21"/>
          <w:szCs w:val="21"/>
        </w:rPr>
        <w:t xml:space="preserve">     Step 4 — Show multiple states (optional)</w:t>
      </w:r>
    </w:p>
    <w:p>
      <w:pPr>
        <w:spacing w:after="70" w:line="275"/>
      </w:pPr>
      <w:r>
        <w:rPr>
          <w:rFonts w:ascii="Consolas" w:cs="Consolas" w:eastAsia="Consolas" w:hAnsi="Consolas"/>
          <w:b/>
          <w:bCs/>
          <w:color w:val="6D4AFF"/>
          <w:sz w:val="19"/>
          <w:szCs w:val="19"/>
        </w:rPr>
        <w:t xml:space="preserve"/>
      </w:r>
      <w:r>
        <w:rPr>
          <w:rFonts w:ascii="Calibri" w:cs="Calibri" w:eastAsia="Calibri" w:hAnsi="Calibri"/>
          <w:b w:val="false"/>
          <w:bCs w:val="false"/>
          <w:color w:val="4E4E57"/>
          <w:sz w:val="21"/>
          <w:szCs w:val="21"/>
        </w:rPr>
        <w:t xml:space="preserve">     Step 5 — Correcting the assistant</w:t>
      </w:r>
    </w:p>
    <w:p>
      <w:pPr>
        <w:spacing w:after="70" w:line="275"/>
      </w:pPr>
      <w:r>
        <w:rPr>
          <w:rFonts w:ascii="Consolas" w:cs="Consolas" w:eastAsia="Consolas" w:hAnsi="Consolas"/>
          <w:b/>
          <w:bCs/>
          <w:color w:val="6D4AFF"/>
          <w:sz w:val="19"/>
          <w:szCs w:val="19"/>
        </w:rPr>
        <w:t xml:space="preserve">7.  </w:t>
      </w:r>
      <w:r>
        <w:rPr>
          <w:rFonts w:ascii="Calibri" w:cs="Calibri" w:eastAsia="Calibri" w:hAnsi="Calibri"/>
          <w:b/>
          <w:bCs/>
          <w:color w:val="1A1A1F"/>
          <w:sz w:val="21"/>
          <w:szCs w:val="21"/>
        </w:rPr>
        <w:t xml:space="preserve">Chapter C — Keeping the library healthy</w:t>
      </w:r>
    </w:p>
    <w:p>
      <w:pPr>
        <w:spacing w:after="70" w:line="275"/>
      </w:pPr>
      <w:r>
        <w:rPr>
          <w:rFonts w:ascii="Consolas" w:cs="Consolas" w:eastAsia="Consolas" w:hAnsi="Consolas"/>
          <w:b/>
          <w:bCs/>
          <w:color w:val="6D4AFF"/>
          <w:sz w:val="19"/>
          <w:szCs w:val="19"/>
        </w:rPr>
        <w:t xml:space="preserve"/>
      </w:r>
      <w:r>
        <w:rPr>
          <w:rFonts w:ascii="Calibri" w:cs="Calibri" w:eastAsia="Calibri" w:hAnsi="Calibri"/>
          <w:b w:val="false"/>
          <w:bCs w:val="false"/>
          <w:color w:val="4E4E57"/>
          <w:sz w:val="21"/>
          <w:szCs w:val="21"/>
        </w:rPr>
        <w:t xml:space="preserve">     Missing Data  ·  Agent Learnings  ·  Re-syncing  ·  Regeneration commands</w:t>
      </w:r>
    </w:p>
    <w:p>
      <w:pPr>
        <w:spacing w:after="70" w:line="275"/>
      </w:pPr>
      <w:r>
        <w:rPr>
          <w:rFonts w:ascii="Consolas" w:cs="Consolas" w:eastAsia="Consolas" w:hAnsi="Consolas"/>
          <w:b/>
          <w:bCs/>
          <w:color w:val="6D4AFF"/>
          <w:sz w:val="19"/>
          <w:szCs w:val="19"/>
        </w:rPr>
        <w:t xml:space="preserve">8.  </w:t>
      </w:r>
      <w:r>
        <w:rPr>
          <w:rFonts w:ascii="Calibri" w:cs="Calibri" w:eastAsia="Calibri" w:hAnsi="Calibri"/>
          <w:b/>
          <w:bCs/>
          <w:color w:val="1A1A1F"/>
          <w:sz w:val="21"/>
          <w:szCs w:val="21"/>
        </w:rPr>
        <w:t xml:space="preserve">The rulebook files — AGENT.md, CONTROL_PANEL.md</w:t>
      </w:r>
    </w:p>
    <w:p>
      <w:pPr>
        <w:spacing w:after="70" w:line="275"/>
      </w:pPr>
      <w:r>
        <w:rPr>
          <w:rFonts w:ascii="Consolas" w:cs="Consolas" w:eastAsia="Consolas" w:hAnsi="Consolas"/>
          <w:b/>
          <w:bCs/>
          <w:color w:val="6D4AFF"/>
          <w:sz w:val="19"/>
          <w:szCs w:val="19"/>
        </w:rPr>
        <w:t xml:space="preserve">9.  </w:t>
      </w:r>
      <w:r>
        <w:rPr>
          <w:rFonts w:ascii="Calibri" w:cs="Calibri" w:eastAsia="Calibri" w:hAnsi="Calibri"/>
          <w:b/>
          <w:bCs/>
          <w:color w:val="1A1A1F"/>
          <w:sz w:val="21"/>
          <w:szCs w:val="21"/>
        </w:rPr>
        <w:t xml:space="preserve">Quick reference — what to paste, and when</w:t>
      </w:r>
    </w:p>
    <w:p>
      <w:r>
        <w:br w:type="page"/>
      </w:r>
    </w:p>
    <w:p>
      <w:pPr>
        <w:pStyle w:val="Heading1"/>
        <w:spacing w:after="170" w:before="380"/>
      </w:pPr>
      <w:r>
        <w:rPr>
          <w:rFonts w:ascii="Calibri" w:cs="Calibri" w:eastAsia="Calibri" w:hAnsi="Calibri"/>
          <w:b/>
          <w:bCs/>
          <w:color w:val="6D4AFF"/>
          <w:sz w:val="32"/>
          <w:szCs w:val="32"/>
        </w:rPr>
        <w:t xml:space="preserve">1.  What this is, in plain words</w:t>
      </w:r>
    </w:p>
    <w:p>
      <w:pPr>
        <w:spacing w:after="140" w:line="285"/>
      </w:pPr>
      <w:r>
        <w:rPr>
          <w:rFonts w:ascii="Calibri" w:cs="Calibri" w:eastAsia="Calibri" w:hAnsi="Calibri"/>
          <w:b w:val="false"/>
          <w:bCs w:val="false"/>
          <w:i w:val="false"/>
          <w:iCs w:val="false"/>
          <w:color w:val="4E4E57"/>
          <w:sz w:val="21"/>
          <w:szCs w:val="21"/>
        </w:rPr>
        <w:t xml:space="preserve">We have a library of design pieces — buttons, toggles, cards, navigation bars, and so on. Normally, turning those pieces into finished app screens is slow: a designer hand-builds each screen, then explains it to developers, then everyone waits.</w:t>
      </w:r>
    </w:p>
    <w:p>
      <w:pPr>
        <w:spacing w:after="140" w:line="285"/>
      </w:pPr>
      <w:r>
        <w:rPr>
          <w:rFonts w:ascii="Calibri" w:cs="Calibri" w:eastAsia="Calibri" w:hAnsi="Calibri"/>
          <w:b w:val="false"/>
          <w:bCs w:val="false"/>
          <w:i w:val="false"/>
          <w:iCs w:val="false"/>
          <w:color w:val="4E4E57"/>
          <w:sz w:val="21"/>
          <w:szCs w:val="21"/>
        </w:rPr>
        <w:t xml:space="preserve">This system changes that. We teach an AI assistant our entire design library — not just what each piece looks like, but when to use it, why it exists, and what never to do with it. Once the assistant knows all this, anyone — a product manager, a designer, or a manager — can describe a screen in plain English and get back a real, interactive screen built only from our approved pieces.</w:t>
      </w:r>
    </w:p>
    <w:p>
      <w:pPr>
        <w:pStyle w:val="Heading3"/>
        <w:spacing w:after="95" w:before="210"/>
      </w:pPr>
      <w:r>
        <w:rPr>
          <w:rFonts w:ascii="Calibri" w:cs="Calibri" w:eastAsia="Calibri" w:hAnsi="Calibri"/>
          <w:b/>
          <w:bCs/>
          <w:color w:val="4E4E57"/>
          <w:sz w:val="22"/>
          <w:szCs w:val="22"/>
        </w:rPr>
        <w:t xml:space="preserve">Why we do it</w:t>
      </w:r>
    </w:p>
    <w:p>
      <w:pPr>
        <w:pStyle w:val="ListParagraph"/>
        <w:numPr>
          <w:ilvl w:val="0"/>
          <w:numId w:val="2"/>
        </w:numPr>
        <w:spacing w:after="85" w:line="285"/>
      </w:pPr>
      <w:r>
        <w:rPr>
          <w:rFonts w:ascii="Calibri" w:cs="Calibri" w:eastAsia="Calibri" w:hAnsi="Calibri"/>
          <w:b/>
          <w:bCs/>
          <w:i w:val="false"/>
          <w:iCs w:val="false"/>
          <w:color w:val="4E4E57"/>
          <w:sz w:val="21"/>
          <w:szCs w:val="21"/>
        </w:rPr>
        <w:t xml:space="preserve">Faster iteration</w:t>
      </w:r>
      <w:r>
        <w:rPr>
          <w:rFonts w:ascii="Calibri" w:cs="Calibri" w:eastAsia="Calibri" w:hAnsi="Calibri"/>
          <w:b w:val="false"/>
          <w:bCs w:val="false"/>
          <w:i w:val="false"/>
          <w:iCs w:val="false"/>
          <w:color w:val="4E4E57"/>
          <w:sz w:val="21"/>
          <w:szCs w:val="21"/>
        </w:rPr>
        <w:t xml:space="preserve"> — a screen idea becomes a clickable mockup in minutes, not days.</w:t>
      </w:r>
    </w:p>
    <w:p>
      <w:pPr>
        <w:pStyle w:val="ListParagraph"/>
        <w:numPr>
          <w:ilvl w:val="0"/>
          <w:numId w:val="2"/>
        </w:numPr>
        <w:spacing w:after="85" w:line="285"/>
      </w:pPr>
      <w:r>
        <w:rPr>
          <w:rFonts w:ascii="Calibri" w:cs="Calibri" w:eastAsia="Calibri" w:hAnsi="Calibri"/>
          <w:b/>
          <w:bCs/>
          <w:i w:val="false"/>
          <w:iCs w:val="false"/>
          <w:color w:val="4E4E57"/>
          <w:sz w:val="21"/>
          <w:szCs w:val="21"/>
        </w:rPr>
        <w:t xml:space="preserve">Cleaner handoff</w:t>
      </w:r>
      <w:r>
        <w:rPr>
          <w:rFonts w:ascii="Calibri" w:cs="Calibri" w:eastAsia="Calibri" w:hAnsi="Calibri"/>
          <w:b w:val="false"/>
          <w:bCs w:val="false"/>
          <w:i w:val="false"/>
          <w:iCs w:val="false"/>
          <w:color w:val="4E4E57"/>
          <w:sz w:val="21"/>
          <w:szCs w:val="21"/>
        </w:rPr>
        <w:t xml:space="preserve"> — developers receive real values and real behaviour they can build from directly.</w:t>
      </w:r>
    </w:p>
    <w:p>
      <w:pPr>
        <w:pStyle w:val="ListParagraph"/>
        <w:numPr>
          <w:ilvl w:val="0"/>
          <w:numId w:val="2"/>
        </w:numPr>
        <w:spacing w:after="85" w:line="285"/>
      </w:pPr>
      <w:r>
        <w:rPr>
          <w:rFonts w:ascii="Calibri" w:cs="Calibri" w:eastAsia="Calibri" w:hAnsi="Calibri"/>
          <w:b/>
          <w:bCs/>
          <w:i w:val="false"/>
          <w:iCs w:val="false"/>
          <w:color w:val="4E4E57"/>
          <w:sz w:val="21"/>
          <w:szCs w:val="21"/>
        </w:rPr>
        <w:t xml:space="preserve">A single trusted library</w:t>
      </w:r>
      <w:r>
        <w:rPr>
          <w:rFonts w:ascii="Calibri" w:cs="Calibri" w:eastAsia="Calibri" w:hAnsi="Calibri"/>
          <w:b w:val="false"/>
          <w:bCs w:val="false"/>
          <w:i w:val="false"/>
          <w:iCs w:val="false"/>
          <w:color w:val="4E4E57"/>
          <w:sz w:val="21"/>
          <w:szCs w:val="21"/>
        </w:rPr>
        <w:t xml:space="preserve"> — like Material Design, but ours. Everything stays consistent because the assistant can only use approved pieces.</w:t>
      </w:r>
    </w:p>
    <w:p>
      <w:pPr>
        <w:pStyle w:val="ListParagraph"/>
        <w:numPr>
          <w:ilvl w:val="0"/>
          <w:numId w:val="2"/>
        </w:numPr>
        <w:spacing w:after="85" w:line="285"/>
      </w:pPr>
      <w:r>
        <w:rPr>
          <w:rFonts w:ascii="Calibri" w:cs="Calibri" w:eastAsia="Calibri" w:hAnsi="Calibri"/>
          <w:b/>
          <w:bCs/>
          <w:i w:val="false"/>
          <w:iCs w:val="false"/>
          <w:color w:val="4E4E57"/>
          <w:sz w:val="21"/>
          <w:szCs w:val="21"/>
        </w:rPr>
        <w:t xml:space="preserve">Everyone can use it</w:t>
      </w:r>
      <w:r>
        <w:rPr>
          <w:rFonts w:ascii="Calibri" w:cs="Calibri" w:eastAsia="Calibri" w:hAnsi="Calibri"/>
          <w:b w:val="false"/>
          <w:bCs w:val="false"/>
          <w:i w:val="false"/>
          <w:iCs w:val="false"/>
          <w:color w:val="4E4E57"/>
          <w:sz w:val="21"/>
          <w:szCs w:val="21"/>
        </w:rPr>
        <w:t xml:space="preserve"> — PMs to explore, designers to build, management to feel how a design works, all from the same source.</w:t>
      </w:r>
    </w:p>
    <w:p>
      <w:pPr>
        <w:pStyle w:val="Heading1"/>
        <w:spacing w:after="170" w:before="380"/>
      </w:pPr>
      <w:r>
        <w:rPr>
          <w:rFonts w:ascii="Calibri" w:cs="Calibri" w:eastAsia="Calibri" w:hAnsi="Calibri"/>
          <w:b/>
          <w:bCs/>
          <w:color w:val="6D4AFF"/>
          <w:sz w:val="32"/>
          <w:szCs w:val="32"/>
        </w:rPr>
        <w:t xml:space="preserve">2.  The moving parts</w:t>
      </w:r>
    </w:p>
    <w:p>
      <w:pPr>
        <w:spacing w:after="140" w:line="285"/>
      </w:pPr>
      <w:r>
        <w:rPr>
          <w:rFonts w:ascii="Calibri" w:cs="Calibri" w:eastAsia="Calibri" w:hAnsi="Calibri"/>
          <w:b w:val="false"/>
          <w:bCs w:val="false"/>
          <w:i w:val="false"/>
          <w:iCs w:val="false"/>
          <w:color w:val="4E4E57"/>
          <w:sz w:val="21"/>
          <w:szCs w:val="21"/>
        </w:rPr>
        <w:t xml:space="preserve">A few names repeat throughout. Here is each one, in a line.</w:t>
      </w:r>
    </w:p>
    <w:tbl>
      <w:tblPr>
        <w:tblW w:type="dxa" w:w="9360"/>
        <w:tblBorders>
          <w:top w:val="single" w:color="D9D2FF" w:sz="4"/>
          <w:left w:val="single" w:color="D9D2FF" w:sz="4"/>
          <w:bottom w:val="single" w:color="D9D2FF" w:sz="4"/>
          <w:right w:val="single" w:color="D9D2FF" w:sz="4"/>
          <w:insideH w:val="single" w:color="D9D2FF" w:sz="4"/>
          <w:insideV w:val="single" w:color="D9D2FF" w:sz="4"/>
        </w:tblBorders>
      </w:tblPr>
      <w:tblGrid>
        <w:gridCol w:w="2450"/>
        <w:gridCol w:w="6910"/>
      </w:tblGrid>
      <w:tr>
        <w:trPr>
          <w:tblHeader/>
        </w:trPr>
        <w:tc>
          <w:tcPr>
            <w:tcW w:type="dxa" w:w="2450"/>
            <w:shd w:fill="F5F3FF" w:color="auto" w:val="clear"/>
            <w:tcMar>
              <w:top w:type="dxa" w:w="90"/>
              <w:left w:type="dxa" w:w="130"/>
              <w:bottom w:type="dxa" w:w="90"/>
              <w:right w:type="dxa" w:w="130"/>
            </w:tcMar>
          </w:tcPr>
          <w:p>
            <w:pPr>
              <w:spacing w:after="0" w:line="265"/>
            </w:pPr>
            <w:r>
              <w:rPr>
                <w:rFonts w:ascii="Calibri" w:cs="Calibri" w:eastAsia="Calibri" w:hAnsi="Calibri"/>
                <w:b/>
                <w:bCs/>
                <w:i w:val="false"/>
                <w:iCs w:val="false"/>
                <w:color w:val="1A1A1F"/>
                <w:sz w:val="19"/>
                <w:szCs w:val="19"/>
              </w:rPr>
              <w:t xml:space="preserve">Name</w:t>
            </w:r>
          </w:p>
        </w:tc>
        <w:tc>
          <w:tcPr>
            <w:tcW w:type="dxa" w:w="6910"/>
            <w:shd w:fill="F5F3FF" w:color="auto" w:val="clear"/>
            <w:tcMar>
              <w:top w:type="dxa" w:w="90"/>
              <w:left w:type="dxa" w:w="130"/>
              <w:bottom w:type="dxa" w:w="90"/>
              <w:right w:type="dxa" w:w="130"/>
            </w:tcMar>
          </w:tcPr>
          <w:p>
            <w:pPr>
              <w:spacing w:after="0" w:line="265"/>
            </w:pPr>
            <w:r>
              <w:rPr>
                <w:rFonts w:ascii="Calibri" w:cs="Calibri" w:eastAsia="Calibri" w:hAnsi="Calibri"/>
                <w:b/>
                <w:bCs/>
                <w:i w:val="false"/>
                <w:iCs w:val="false"/>
                <w:color w:val="1A1A1F"/>
                <w:sz w:val="19"/>
                <w:szCs w:val="19"/>
              </w:rPr>
              <w:t xml:space="preserve">What it is</w:t>
            </w:r>
          </w:p>
        </w:tc>
      </w:tr>
      <w:tr>
        <w:tc>
          <w:tcPr>
            <w:tcW w:type="dxa" w:w="245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Figma</w:t>
            </w:r>
          </w:p>
        </w:tc>
        <w:tc>
          <w:tcPr>
            <w:tcW w:type="dxa" w:w="691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Where the designer draws the actual components. The master copy; everything else mirrors it.</w:t>
            </w:r>
          </w:p>
        </w:tc>
      </w:tr>
      <w:tr>
        <w:tc>
          <w:tcPr>
            <w:tcW w:type="dxa" w:w="245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Metadata</w:t>
            </w:r>
          </w:p>
        </w:tc>
        <w:tc>
          <w:tcPr>
            <w:tcW w:type="dxa" w:w="691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The written notes on each component saying when, why, and why-not to use it. Written first.</w:t>
            </w:r>
          </w:p>
        </w:tc>
      </w:tr>
      <w:tr>
        <w:tc>
          <w:tcPr>
            <w:tcW w:type="dxa" w:w="245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The repository</w:t>
            </w:r>
          </w:p>
        </w:tc>
        <w:tc>
          <w:tcPr>
            <w:tcW w:type="dxa" w:w="691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A GitHub folder holding every component, its metadata, its real code, and how they all connect. The assistant's memory.</w:t>
            </w:r>
          </w:p>
        </w:tc>
      </w:tr>
      <w:tr>
        <w:tc>
          <w:tcPr>
            <w:tcW w:type="dxa" w:w="245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The dashboard</w:t>
            </w:r>
          </w:p>
        </w:tc>
        <w:tc>
          <w:tcPr>
            <w:tcW w:type="dxa" w:w="691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A browsable website of the whole library — a catalogue for designers, and the place governance decisions get made.</w:t>
            </w:r>
          </w:p>
        </w:tc>
      </w:tr>
      <w:tr>
        <w:tc>
          <w:tcPr>
            <w:tcW w:type="dxa" w:w="245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The graph</w:t>
            </w:r>
          </w:p>
        </w:tc>
        <w:tc>
          <w:tcPr>
            <w:tcW w:type="dxa" w:w="691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A map of how components connect. Designers navigate it; the assistant reasons over it instead of reading everything.</w:t>
            </w:r>
          </w:p>
        </w:tc>
      </w:tr>
      <w:tr>
        <w:tc>
          <w:tcPr>
            <w:tcW w:type="dxa" w:w="2450"/>
            <w:tcMar>
              <w:top w:type="dxa" w:w="90"/>
              <w:left w:type="dxa" w:w="130"/>
              <w:bottom w:type="dxa" w:w="90"/>
              <w:right w:type="dxa" w:w="130"/>
            </w:tcMar>
          </w:tcPr>
          <w:p>
            <w:pPr>
              <w:spacing w:after="0" w:line="265"/>
            </w:pPr>
            <w:r>
              <w:rPr>
                <w:rFonts w:ascii="Consolas" w:cs="Consolas" w:eastAsia="Consolas" w:hAnsi="Consolas"/>
                <w:b w:val="false"/>
                <w:bCs w:val="false"/>
                <w:i w:val="false"/>
                <w:iCs w:val="false"/>
                <w:color w:val="6D4AFF"/>
                <w:sz w:val="17"/>
                <w:szCs w:val="17"/>
                <w:shd w:fill="F5F3FF" w:color="auto" w:val="clear"/>
              </w:rPr>
              <w:t xml:space="preserve">AGENT.md</w:t>
            </w:r>
          </w:p>
        </w:tc>
        <w:tc>
          <w:tcPr>
            <w:tcW w:type="dxa" w:w="691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The assistant's rulebook — how it is allowed to think. The most important file in the system.</w:t>
            </w:r>
          </w:p>
        </w:tc>
      </w:tr>
      <w:tr>
        <w:tc>
          <w:tcPr>
            <w:tcW w:type="dxa" w:w="2450"/>
            <w:tcMar>
              <w:top w:type="dxa" w:w="90"/>
              <w:left w:type="dxa" w:w="130"/>
              <w:bottom w:type="dxa" w:w="90"/>
              <w:right w:type="dxa" w:w="130"/>
            </w:tcMar>
          </w:tcPr>
          <w:p>
            <w:pPr>
              <w:spacing w:after="0" w:line="265"/>
            </w:pPr>
            <w:r>
              <w:rPr>
                <w:rFonts w:ascii="Consolas" w:cs="Consolas" w:eastAsia="Consolas" w:hAnsi="Consolas"/>
                <w:b w:val="false"/>
                <w:bCs w:val="false"/>
                <w:i w:val="false"/>
                <w:iCs w:val="false"/>
                <w:color w:val="6D4AFF"/>
                <w:sz w:val="17"/>
                <w:szCs w:val="17"/>
                <w:shd w:fill="F5F3FF" w:color="auto" w:val="clear"/>
              </w:rPr>
              <w:t xml:space="preserve">CONTROL_PANEL.md</w:t>
            </w:r>
          </w:p>
        </w:tc>
        <w:tc>
          <w:tcPr>
            <w:tcW w:type="dxa" w:w="691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Optional rulebook for showing one screen in several states (online/offline, empty/populated).</w:t>
            </w:r>
          </w:p>
        </w:tc>
      </w:tr>
      <w:tr>
        <w:tc>
          <w:tcPr>
            <w:tcW w:type="dxa" w:w="2450"/>
            <w:tcMar>
              <w:top w:type="dxa" w:w="90"/>
              <w:left w:type="dxa" w:w="130"/>
              <w:bottom w:type="dxa" w:w="90"/>
              <w:right w:type="dxa" w:w="130"/>
            </w:tcMar>
          </w:tcPr>
          <w:p>
            <w:pPr>
              <w:spacing w:after="0" w:line="265"/>
            </w:pPr>
            <w:r>
              <w:rPr>
                <w:rFonts w:ascii="Consolas" w:cs="Consolas" w:eastAsia="Consolas" w:hAnsi="Consolas"/>
                <w:b w:val="false"/>
                <w:bCs w:val="false"/>
                <w:i w:val="false"/>
                <w:iCs w:val="false"/>
                <w:color w:val="6D4AFF"/>
                <w:sz w:val="17"/>
                <w:szCs w:val="17"/>
                <w:shd w:fill="F5F3FF" w:color="auto" w:val="clear"/>
              </w:rPr>
              <w:t xml:space="preserve">learnings.jsonl</w:t>
            </w:r>
          </w:p>
        </w:tc>
        <w:tc>
          <w:tcPr>
            <w:tcW w:type="dxa" w:w="691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A ledger of corrections you have given the assistant, and gaps humans have filled in. Nothing in it binds until a human confirms it.</w:t>
            </w:r>
          </w:p>
        </w:tc>
      </w:tr>
      <w:tr>
        <w:tc>
          <w:tcPr>
            <w:tcW w:type="dxa" w:w="245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Claude chat vs Claude Code</w:t>
            </w:r>
          </w:p>
        </w:tc>
        <w:tc>
          <w:tcPr>
            <w:tcW w:type="dxa" w:w="691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Normal Claude chat WRITES the metadata. Claude Code (which connects to Figma and GitHub) BUILDS and USES the library.</w:t>
            </w:r>
          </w:p>
        </w:tc>
      </w:tr>
    </w:tbl>
    <w:p>
      <w:pPr>
        <w:pStyle w:val="Heading1"/>
        <w:spacing w:after="170" w:before="380"/>
      </w:pPr>
      <w:r>
        <w:rPr>
          <w:rFonts w:ascii="Calibri" w:cs="Calibri" w:eastAsia="Calibri" w:hAnsi="Calibri"/>
          <w:b/>
          <w:bCs/>
          <w:color w:val="6D4AFF"/>
          <w:sz w:val="32"/>
          <w:szCs w:val="32"/>
        </w:rPr>
        <w:t xml:space="preserve">3.  The whole flow at a glance</w:t>
      </w:r>
    </w:p>
    <w:p>
      <w:pPr>
        <w:spacing w:after="140" w:line="285"/>
      </w:pPr>
      <w:r>
        <w:rPr>
          <w:rFonts w:ascii="Calibri" w:cs="Calibri" w:eastAsia="Calibri" w:hAnsi="Calibri"/>
          <w:b w:val="false"/>
          <w:bCs w:val="false"/>
          <w:i w:val="false"/>
          <w:iCs w:val="false"/>
          <w:color w:val="4E4E57"/>
          <w:sz w:val="21"/>
          <w:szCs w:val="21"/>
        </w:rPr>
        <w:t xml:space="preserve">There are three chapters. Chapter A is done once, by a designer, to set the library up. Chapter B is done any time, by anyone, to create screens. Chapter C keeps the library honest as it grows.</w:t>
      </w:r>
    </w:p>
    <w:p>
      <w:pPr>
        <w:pStyle w:val="Heading3"/>
        <w:spacing w:after="95" w:before="210"/>
      </w:pPr>
      <w:r>
        <w:rPr>
          <w:rFonts w:ascii="Calibri" w:cs="Calibri" w:eastAsia="Calibri" w:hAnsi="Calibri"/>
          <w:b/>
          <w:bCs/>
          <w:color w:val="4E4E57"/>
          <w:sz w:val="22"/>
          <w:szCs w:val="22"/>
        </w:rPr>
        <w:t xml:space="preserve">Chapter A — Set up the library (one time)</w:t>
      </w:r>
    </w:p>
    <w:p>
      <w:pPr>
        <w:pStyle w:val="ListParagraph"/>
        <w:numPr>
          <w:ilvl w:val="0"/>
          <w:numId w:val="3"/>
        </w:numPr>
        <w:spacing w:after="85" w:line="285"/>
      </w:pPr>
      <w:r>
        <w:rPr>
          <w:rFonts w:ascii="Calibri" w:cs="Calibri" w:eastAsia="Calibri" w:hAnsi="Calibri"/>
          <w:b w:val="false"/>
          <w:bCs w:val="false"/>
          <w:i w:val="false"/>
          <w:iCs w:val="false"/>
          <w:color w:val="4E4E57"/>
          <w:sz w:val="21"/>
          <w:szCs w:val="21"/>
        </w:rPr>
        <w:t xml:space="preserve">Organise and finalise all your components in Figma.</w:t>
      </w:r>
    </w:p>
    <w:p>
      <w:pPr>
        <w:pStyle w:val="ListParagraph"/>
        <w:numPr>
          <w:ilvl w:val="0"/>
          <w:numId w:val="3"/>
        </w:numPr>
        <w:spacing w:after="85" w:line="285"/>
      </w:pPr>
      <w:r>
        <w:rPr>
          <w:rFonts w:ascii="Calibri" w:cs="Calibri" w:eastAsia="Calibri" w:hAnsi="Calibri"/>
          <w:b w:val="false"/>
          <w:bCs w:val="false"/>
          <w:i w:val="false"/>
          <w:iCs w:val="false"/>
          <w:color w:val="4E4E57"/>
          <w:sz w:val="21"/>
          <w:szCs w:val="21"/>
        </w:rPr>
        <w:t xml:space="preserve">In a normal Claude chat, paste the metadata prompt and work through your components one at a time.</w:t>
      </w:r>
    </w:p>
    <w:p>
      <w:pPr>
        <w:pStyle w:val="ListParagraph"/>
        <w:numPr>
          <w:ilvl w:val="0"/>
          <w:numId w:val="3"/>
        </w:numPr>
        <w:spacing w:after="85" w:line="285"/>
      </w:pPr>
      <w:r>
        <w:rPr>
          <w:rFonts w:ascii="Calibri" w:cs="Calibri" w:eastAsia="Calibri" w:hAnsi="Calibri"/>
          <w:b w:val="false"/>
          <w:bCs w:val="false"/>
          <w:i w:val="false"/>
          <w:iCs w:val="false"/>
          <w:color w:val="4E4E57"/>
          <w:sz w:val="21"/>
          <w:szCs w:val="21"/>
        </w:rPr>
        <w:t xml:space="preserve">Open Claude Code and connect it to your Figma page.</w:t>
      </w:r>
    </w:p>
    <w:p>
      <w:pPr>
        <w:pStyle w:val="ListParagraph"/>
        <w:numPr>
          <w:ilvl w:val="0"/>
          <w:numId w:val="3"/>
        </w:numPr>
        <w:spacing w:after="85" w:line="285"/>
      </w:pPr>
      <w:r>
        <w:rPr>
          <w:rFonts w:ascii="Calibri" w:cs="Calibri" w:eastAsia="Calibri" w:hAnsi="Calibri"/>
          <w:b/>
          <w:bCs/>
          <w:i w:val="false"/>
          <w:iCs w:val="false"/>
          <w:color w:val="4E4E57"/>
          <w:sz w:val="21"/>
          <w:szCs w:val="21"/>
        </w:rPr>
        <w:t xml:space="preserve">Prompt 1</w:t>
      </w:r>
      <w:r>
        <w:rPr>
          <w:rFonts w:ascii="Calibri" w:cs="Calibri" w:eastAsia="Calibri" w:hAnsi="Calibri"/>
          <w:b w:val="false"/>
          <w:bCs w:val="false"/>
          <w:i w:val="false"/>
          <w:iCs w:val="false"/>
          <w:color w:val="4E4E57"/>
          <w:sz w:val="21"/>
          <w:szCs w:val="21"/>
        </w:rPr>
        <w:t xml:space="preserve"> — build the repository, together with the rulebook files you place yourself.</w:t>
      </w:r>
    </w:p>
    <w:p>
      <w:pPr>
        <w:pStyle w:val="ListParagraph"/>
        <w:numPr>
          <w:ilvl w:val="0"/>
          <w:numId w:val="3"/>
        </w:numPr>
        <w:spacing w:after="85" w:line="285"/>
      </w:pPr>
      <w:r>
        <w:rPr>
          <w:rFonts w:ascii="Calibri" w:cs="Calibri" w:eastAsia="Calibri" w:hAnsi="Calibri"/>
          <w:b/>
          <w:bCs/>
          <w:i w:val="false"/>
          <w:iCs w:val="false"/>
          <w:color w:val="4E4E57"/>
          <w:sz w:val="21"/>
          <w:szCs w:val="21"/>
        </w:rPr>
        <w:t xml:space="preserve">Prompt 2</w:t>
      </w:r>
      <w:r>
        <w:rPr>
          <w:rFonts w:ascii="Calibri" w:cs="Calibri" w:eastAsia="Calibri" w:hAnsi="Calibri"/>
          <w:b w:val="false"/>
          <w:bCs w:val="false"/>
          <w:i w:val="false"/>
          <w:iCs w:val="false"/>
          <w:color w:val="4E4E57"/>
          <w:sz w:val="21"/>
          <w:szCs w:val="21"/>
        </w:rPr>
        <w:t xml:space="preserve"> — build the dashboard.</w:t>
      </w:r>
    </w:p>
    <w:p>
      <w:pPr>
        <w:pStyle w:val="ListParagraph"/>
        <w:numPr>
          <w:ilvl w:val="0"/>
          <w:numId w:val="3"/>
        </w:numPr>
        <w:spacing w:after="85" w:line="285"/>
      </w:pPr>
      <w:r>
        <w:rPr>
          <w:rFonts w:ascii="Calibri" w:cs="Calibri" w:eastAsia="Calibri" w:hAnsi="Calibri"/>
          <w:b/>
          <w:bCs/>
          <w:i w:val="false"/>
          <w:iCs w:val="false"/>
          <w:color w:val="4E4E57"/>
          <w:sz w:val="21"/>
          <w:szCs w:val="21"/>
        </w:rPr>
        <w:t xml:space="preserve">Prompt 3</w:t>
      </w:r>
      <w:r>
        <w:rPr>
          <w:rFonts w:ascii="Calibri" w:cs="Calibri" w:eastAsia="Calibri" w:hAnsi="Calibri"/>
          <w:b w:val="false"/>
          <w:bCs w:val="false"/>
          <w:i w:val="false"/>
          <w:iCs w:val="false"/>
          <w:color w:val="4E4E57"/>
          <w:sz w:val="21"/>
          <w:szCs w:val="21"/>
        </w:rPr>
        <w:t xml:space="preserve"> — build the connection graph.</w:t>
      </w:r>
    </w:p>
    <w:p>
      <w:pPr>
        <w:pStyle w:val="ListParagraph"/>
        <w:numPr>
          <w:ilvl w:val="0"/>
          <w:numId w:val="3"/>
        </w:numPr>
        <w:spacing w:after="85" w:line="285"/>
      </w:pPr>
      <w:r>
        <w:rPr>
          <w:rFonts w:ascii="Calibri" w:cs="Calibri" w:eastAsia="Calibri" w:hAnsi="Calibri"/>
          <w:b/>
          <w:bCs/>
          <w:i w:val="false"/>
          <w:iCs w:val="false"/>
          <w:color w:val="4E4E57"/>
          <w:sz w:val="21"/>
          <w:szCs w:val="21"/>
        </w:rPr>
        <w:t xml:space="preserve">Prompt 4</w:t>
      </w:r>
      <w:r>
        <w:rPr>
          <w:rFonts w:ascii="Calibri" w:cs="Calibri" w:eastAsia="Calibri" w:hAnsi="Calibri"/>
          <w:b w:val="false"/>
          <w:bCs w:val="false"/>
          <w:i w:val="false"/>
          <w:iCs w:val="false"/>
          <w:color w:val="4E4E57"/>
          <w:sz w:val="21"/>
          <w:szCs w:val="21"/>
        </w:rPr>
        <w:t xml:space="preserve"> — build the component code library. Not optional. See section 4.</w:t>
      </w:r>
    </w:p>
    <w:p>
      <w:pPr>
        <w:pStyle w:val="Heading3"/>
        <w:spacing w:after="95" w:before="210"/>
      </w:pPr>
      <w:r>
        <w:rPr>
          <w:rFonts w:ascii="Calibri" w:cs="Calibri" w:eastAsia="Calibri" w:hAnsi="Calibri"/>
          <w:b/>
          <w:bCs/>
          <w:color w:val="4E4E57"/>
          <w:sz w:val="22"/>
          <w:szCs w:val="22"/>
        </w:rPr>
        <w:t xml:space="preserve">Chapter B — Use the library (any time, anyone)</w:t>
      </w:r>
    </w:p>
    <w:p>
      <w:pPr>
        <w:pStyle w:val="ListParagraph"/>
        <w:numPr>
          <w:ilvl w:val="0"/>
          <w:numId w:val="3"/>
        </w:numPr>
        <w:spacing w:after="85" w:line="285"/>
      </w:pPr>
      <w:r>
        <w:rPr>
          <w:rFonts w:ascii="Calibri" w:cs="Calibri" w:eastAsia="Calibri" w:hAnsi="Calibri"/>
          <w:b w:val="false"/>
          <w:bCs w:val="false"/>
          <w:i w:val="false"/>
          <w:iCs w:val="false"/>
          <w:color w:val="4E4E57"/>
          <w:sz w:val="21"/>
          <w:szCs w:val="21"/>
        </w:rPr>
        <w:t xml:space="preserve">Open a fresh Claude Code chat and paste the Starting Prompt.</w:t>
      </w:r>
    </w:p>
    <w:p>
      <w:pPr>
        <w:pStyle w:val="ListParagraph"/>
        <w:numPr>
          <w:ilvl w:val="0"/>
          <w:numId w:val="3"/>
        </w:numPr>
        <w:spacing w:after="85" w:line="285"/>
      </w:pPr>
      <w:r>
        <w:rPr>
          <w:rFonts w:ascii="Calibri" w:cs="Calibri" w:eastAsia="Calibri" w:hAnsi="Calibri"/>
          <w:b w:val="false"/>
          <w:bCs w:val="false"/>
          <w:i w:val="false"/>
          <w:iCs w:val="false"/>
          <w:color w:val="4E4E57"/>
          <w:sz w:val="21"/>
          <w:szCs w:val="21"/>
        </w:rPr>
        <w:t xml:space="preserve">Once it confirms it is ready, describe the screen you want.</w:t>
      </w:r>
    </w:p>
    <w:p>
      <w:pPr>
        <w:pStyle w:val="ListParagraph"/>
        <w:numPr>
          <w:ilvl w:val="0"/>
          <w:numId w:val="3"/>
        </w:numPr>
        <w:spacing w:after="85" w:line="285"/>
      </w:pPr>
      <w:r>
        <w:rPr>
          <w:rFonts w:ascii="Calibri" w:cs="Calibri" w:eastAsia="Calibri" w:hAnsi="Calibri"/>
          <w:b w:val="false"/>
          <w:bCs w:val="false"/>
          <w:i w:val="false"/>
          <w:iCs w:val="false"/>
          <w:color w:val="4E4E57"/>
          <w:sz w:val="21"/>
          <w:szCs w:val="21"/>
        </w:rPr>
        <w:t xml:space="preserve">Resume an earlier flow with the prompt the dashboard generates for it.</w:t>
      </w:r>
    </w:p>
    <w:p>
      <w:pPr>
        <w:pStyle w:val="ListParagraph"/>
        <w:numPr>
          <w:ilvl w:val="0"/>
          <w:numId w:val="3"/>
        </w:numPr>
        <w:spacing w:after="85" w:line="285"/>
      </w:pPr>
      <w:r>
        <w:rPr>
          <w:rFonts w:ascii="Calibri" w:cs="Calibri" w:eastAsia="Calibri" w:hAnsi="Calibri"/>
          <w:b w:val="false"/>
          <w:bCs w:val="false"/>
          <w:i w:val="false"/>
          <w:iCs w:val="false"/>
          <w:color w:val="4E4E57"/>
          <w:sz w:val="21"/>
          <w:szCs w:val="21"/>
        </w:rPr>
        <w:t xml:space="preserve">Optionally add a state panel for multi-state flows.</w:t>
      </w:r>
    </w:p>
    <w:p>
      <w:pPr>
        <w:pStyle w:val="Heading3"/>
        <w:spacing w:after="95" w:before="210"/>
      </w:pPr>
      <w:r>
        <w:rPr>
          <w:rFonts w:ascii="Calibri" w:cs="Calibri" w:eastAsia="Calibri" w:hAnsi="Calibri"/>
          <w:b/>
          <w:bCs/>
          <w:color w:val="4E4E57"/>
          <w:sz w:val="22"/>
          <w:szCs w:val="22"/>
        </w:rPr>
        <w:t xml:space="preserve">Chapter C — Keep it healthy</w:t>
      </w:r>
    </w:p>
    <w:p>
      <w:pPr>
        <w:pStyle w:val="ListParagraph"/>
        <w:numPr>
          <w:ilvl w:val="0"/>
          <w:numId w:val="3"/>
        </w:numPr>
        <w:spacing w:after="85" w:line="285"/>
      </w:pPr>
      <w:r>
        <w:rPr>
          <w:rFonts w:ascii="Calibri" w:cs="Calibri" w:eastAsia="Calibri" w:hAnsi="Calibri"/>
          <w:b w:val="false"/>
          <w:bCs w:val="false"/>
          <w:i w:val="false"/>
          <w:iCs w:val="false"/>
          <w:color w:val="4E4E57"/>
          <w:sz w:val="21"/>
          <w:szCs w:val="21"/>
        </w:rPr>
        <w:t xml:space="preserve">Fill documentation gaps from the dashboard's Missing Data page.</w:t>
      </w:r>
    </w:p>
    <w:p>
      <w:pPr>
        <w:pStyle w:val="ListParagraph"/>
        <w:numPr>
          <w:ilvl w:val="0"/>
          <w:numId w:val="3"/>
        </w:numPr>
        <w:spacing w:after="85" w:line="285"/>
      </w:pPr>
      <w:r>
        <w:rPr>
          <w:rFonts w:ascii="Calibri" w:cs="Calibri" w:eastAsia="Calibri" w:hAnsi="Calibri"/>
          <w:b w:val="false"/>
          <w:bCs w:val="false"/>
          <w:i w:val="false"/>
          <w:iCs w:val="false"/>
          <w:color w:val="4E4E57"/>
          <w:sz w:val="21"/>
          <w:szCs w:val="21"/>
        </w:rPr>
        <w:t xml:space="preserve">Confirm or reject what the assistant has learned, on the Agent Learnings page.</w:t>
      </w:r>
    </w:p>
    <w:p>
      <w:pPr>
        <w:pStyle w:val="ListParagraph"/>
        <w:numPr>
          <w:ilvl w:val="0"/>
          <w:numId w:val="3"/>
        </w:numPr>
        <w:spacing w:after="85" w:line="285"/>
      </w:pPr>
      <w:r>
        <w:rPr>
          <w:rFonts w:ascii="Calibri" w:cs="Calibri" w:eastAsia="Calibri" w:hAnsi="Calibri"/>
          <w:b w:val="false"/>
          <w:bCs w:val="false"/>
          <w:i w:val="false"/>
          <w:iCs w:val="false"/>
          <w:color w:val="4E4E57"/>
          <w:sz w:val="21"/>
          <w:szCs w:val="21"/>
        </w:rPr>
        <w:t xml:space="preserve">Re-sync when Figma changes, and regenerate after every change.</w:t>
      </w:r>
    </w:p>
    <w:p>
      <w:r>
        <w:br w:type="page"/>
      </w:r>
    </w:p>
    <w:p>
      <w:pPr>
        <w:pStyle w:val="Heading1"/>
        <w:spacing w:after="170" w:before="380"/>
      </w:pPr>
      <w:r>
        <w:rPr>
          <w:rFonts w:ascii="Calibri" w:cs="Calibri" w:eastAsia="Calibri" w:hAnsi="Calibri"/>
          <w:b/>
          <w:bCs/>
          <w:color w:val="6D4AFF"/>
          <w:sz w:val="32"/>
          <w:szCs w:val="32"/>
        </w:rPr>
        <w:t xml:space="preserve">4.  Before you start — the one mistake that costs the most</w:t>
      </w:r>
    </w:p>
    <w:p>
      <w:pPr>
        <w:pBdr>
          <w:top w:val="single" w:color="FFC79E" w:sz="6"/>
          <w:left w:val="single" w:color="FFC79E" w:sz="6"/>
          <w:bottom w:val="single" w:color="FFC79E" w:sz="6"/>
          <w:right w:val="single" w:color="FFC79E" w:sz="6"/>
        </w:pBdr>
        <w:shd w:fill="FFF4EC" w:color="auto" w:val="clear"/>
        <w:spacing w:after="210" w:before="90" w:line="285"/>
        <w:ind w:left="170" w:right="170"/>
      </w:pPr>
      <w:r>
        <w:rPr>
          <w:rFonts w:ascii="Calibri" w:cs="Calibri" w:eastAsia="Calibri" w:hAnsi="Calibri"/>
          <w:b/>
          <w:bCs/>
          <w:i w:val="false"/>
          <w:iCs w:val="false"/>
          <w:color w:val="1A1A1F"/>
          <w:sz w:val="21"/>
          <w:szCs w:val="21"/>
        </w:rPr>
        <w:t xml:space="preserve">The repository must contain real, runnable component code — not just descriptions of it.</w:t>
      </w:r>
    </w:p>
    <w:p>
      <w:pPr>
        <w:pStyle w:val="Heading3"/>
        <w:spacing w:after="95" w:before="210"/>
      </w:pPr>
      <w:r>
        <w:rPr>
          <w:rFonts w:ascii="Calibri" w:cs="Calibri" w:eastAsia="Calibri" w:hAnsi="Calibri"/>
          <w:b/>
          <w:bCs/>
          <w:color w:val="4E4E57"/>
          <w:sz w:val="22"/>
          <w:szCs w:val="22"/>
        </w:rPr>
        <w:t xml:space="preserve">What went wrong</w:t>
      </w:r>
    </w:p>
    <w:p>
      <w:pPr>
        <w:spacing w:after="140" w:line="285"/>
      </w:pPr>
      <w:r>
        <w:rPr>
          <w:rFonts w:ascii="Calibri" w:cs="Calibri" w:eastAsia="Calibri" w:hAnsi="Calibri"/>
          <w:b w:val="false"/>
          <w:bCs w:val="false"/>
          <w:i w:val="false"/>
          <w:iCs w:val="false"/>
          <w:color w:val="4E4E57"/>
          <w:sz w:val="21"/>
          <w:szCs w:val="21"/>
        </w:rPr>
        <w:t xml:space="preserve">The first build of this system described every component thoroughly: the authored rules, and the exact visual values pulled from Figma — sizes, colours, padding, radii, typography. What it did not contain was any actual component code. So on every single request, the assistant had to re-derive real HTML and CSS from that structured description.</w:t>
      </w:r>
    </w:p>
    <w:p>
      <w:pPr>
        <w:spacing w:after="140" w:line="285"/>
      </w:pPr>
      <w:r>
        <w:rPr>
          <w:rFonts w:ascii="Calibri" w:cs="Calibri" w:eastAsia="Calibri" w:hAnsi="Calibri"/>
          <w:b w:val="false"/>
          <w:bCs w:val="false"/>
          <w:i w:val="false"/>
          <w:iCs w:val="false"/>
          <w:color w:val="4E4E57"/>
          <w:sz w:val="21"/>
          <w:szCs w:val="21"/>
        </w:rPr>
        <w:t xml:space="preserve">That drifts. In a live test the assistant correctly read, quoted, and understood the rule — "the checkbox sits on the right", "the separator is inset, not full-width" — and then wrote code that did the opposite. Twice. The knowledge layer was fine. Re-deriving code from a description, fresh, every time, was not.</w:t>
      </w:r>
    </w:p>
    <w:p>
      <w:pPr>
        <w:spacing w:after="140" w:line="285"/>
      </w:pPr>
      <w:r>
        <w:rPr>
          <w:rFonts w:ascii="Calibri" w:cs="Calibri" w:eastAsia="Calibri" w:hAnsi="Calibri"/>
          <w:b/>
          <w:bCs/>
          <w:i w:val="false"/>
          <w:iCs w:val="false"/>
          <w:color w:val="1A1A1F"/>
          <w:sz w:val="21"/>
          <w:szCs w:val="21"/>
        </w:rPr>
        <w:t xml:space="preserve">This is the dangerous kind of failure: it throws no error. It produces screens that look right and quietly violate your rules.</w:t>
      </w:r>
    </w:p>
    <w:p>
      <w:pPr>
        <w:pStyle w:val="Heading3"/>
        <w:spacing w:after="95" w:before="210"/>
      </w:pPr>
      <w:r>
        <w:rPr>
          <w:rFonts w:ascii="Calibri" w:cs="Calibri" w:eastAsia="Calibri" w:hAnsi="Calibri"/>
          <w:b/>
          <w:bCs/>
          <w:color w:val="4E4E57"/>
          <w:sz w:val="22"/>
          <w:szCs w:val="22"/>
        </w:rPr>
        <w:t xml:space="preserve">The fix</w:t>
      </w:r>
    </w:p>
    <w:p>
      <w:pPr>
        <w:spacing w:after="140" w:line="285"/>
      </w:pPr>
      <w:r>
        <w:rPr>
          <w:rFonts w:ascii="Calibri" w:cs="Calibri" w:eastAsia="Calibri" w:hAnsi="Calibri"/>
          <w:b w:val="false"/>
          <w:bCs w:val="false"/>
          <w:i w:val="false"/>
          <w:iCs w:val="false"/>
          <w:color w:val="4E4E57"/>
          <w:sz w:val="21"/>
          <w:szCs w:val="21"/>
        </w:rPr>
        <w:t xml:space="preserve">Every component gets a real, self-contained </w:t>
      </w:r>
      <w:r>
        <w:rPr>
          <w:rFonts w:ascii="Consolas" w:cs="Consolas" w:eastAsia="Consolas" w:hAnsi="Consolas"/>
          <w:b w:val="false"/>
          <w:bCs w:val="false"/>
          <w:i w:val="false"/>
          <w:iCs w:val="false"/>
          <w:color w:val="6D4AFF"/>
          <w:sz w:val="19"/>
          <w:szCs w:val="19"/>
          <w:shd w:fill="F5F3FF" w:color="auto" w:val="clear"/>
        </w:rPr>
        <w:t xml:space="preserve">&lt;id&gt;.snippet.html</w:t>
      </w:r>
      <w:r>
        <w:rPr>
          <w:rFonts w:ascii="Calibri" w:cs="Calibri" w:eastAsia="Calibri" w:hAnsi="Calibri"/>
          <w:b w:val="false"/>
          <w:bCs w:val="false"/>
          <w:i w:val="false"/>
          <w:iCs w:val="false"/>
          <w:color w:val="4E4E57"/>
          <w:sz w:val="21"/>
          <w:szCs w:val="21"/>
        </w:rPr>
        <w:t xml:space="preserve"> next to its </w:t>
      </w:r>
      <w:r>
        <w:rPr>
          <w:rFonts w:ascii="Consolas" w:cs="Consolas" w:eastAsia="Consolas" w:hAnsi="Consolas"/>
          <w:b w:val="false"/>
          <w:bCs w:val="false"/>
          <w:i w:val="false"/>
          <w:iCs w:val="false"/>
          <w:color w:val="6D4AFF"/>
          <w:sz w:val="19"/>
          <w:szCs w:val="19"/>
          <w:shd w:fill="F5F3FF" w:color="auto" w:val="clear"/>
        </w:rPr>
        <w:t xml:space="preserve">&lt;id&gt;.yaml</w:t>
      </w:r>
      <w:r>
        <w:rPr>
          <w:rFonts w:ascii="Calibri" w:cs="Calibri" w:eastAsia="Calibri" w:hAnsi="Calibri"/>
          <w:b w:val="false"/>
          <w:bCs w:val="false"/>
          <w:i w:val="false"/>
          <w:iCs w:val="false"/>
          <w:color w:val="4E4E57"/>
          <w:sz w:val="21"/>
          <w:szCs w:val="21"/>
        </w:rPr>
        <w:t xml:space="preserve"> — actual HTML and CSS, one block per real Figma variant, generated straight from that component's own captured visual values. The assistant then </w:t>
      </w:r>
      <w:r>
        <w:rPr>
          <w:rFonts w:ascii="Calibri" w:cs="Calibri" w:eastAsia="Calibri" w:hAnsi="Calibri"/>
          <w:b/>
          <w:bCs/>
          <w:i w:val="false"/>
          <w:iCs w:val="false"/>
          <w:color w:val="4E4E57"/>
          <w:sz w:val="21"/>
          <w:szCs w:val="21"/>
        </w:rPr>
        <w:t xml:space="preserve">copies a known-correct block</w:t>
      </w:r>
      <w:r>
        <w:rPr>
          <w:rFonts w:ascii="Calibri" w:cs="Calibri" w:eastAsia="Calibri" w:hAnsi="Calibri"/>
          <w:b w:val="false"/>
          <w:bCs w:val="false"/>
          <w:i w:val="false"/>
          <w:iCs w:val="false"/>
          <w:color w:val="4E4E57"/>
          <w:sz w:val="21"/>
          <w:szCs w:val="21"/>
        </w:rPr>
        <w:t xml:space="preserve"> instead of rewriting one from prose. That is Prompt 4, and it is why the rulebook forbids re-derivation outright.</w:t>
      </w:r>
    </w:p>
    <w:p>
      <w:pPr>
        <w:pStyle w:val="Heading3"/>
        <w:spacing w:after="95" w:before="210"/>
      </w:pPr>
      <w:r>
        <w:rPr>
          <w:rFonts w:ascii="Calibri" w:cs="Calibri" w:eastAsia="Calibri" w:hAnsi="Calibri"/>
          <w:b/>
          <w:bCs/>
          <w:color w:val="4E4E57"/>
          <w:sz w:val="22"/>
          <w:szCs w:val="22"/>
        </w:rPr>
        <w:t xml:space="preserve">What this means for you</w:t>
      </w:r>
    </w:p>
    <w:p>
      <w:pPr>
        <w:pStyle w:val="ListParagraph"/>
        <w:numPr>
          <w:ilvl w:val="0"/>
          <w:numId w:val="2"/>
        </w:numPr>
        <w:spacing w:after="85" w:line="285"/>
      </w:pPr>
      <w:r>
        <w:rPr>
          <w:rFonts w:ascii="Calibri" w:cs="Calibri" w:eastAsia="Calibri" w:hAnsi="Calibri"/>
          <w:b w:val="false"/>
          <w:bCs w:val="false"/>
          <w:i w:val="false"/>
          <w:iCs w:val="false"/>
          <w:color w:val="4E4E57"/>
          <w:sz w:val="21"/>
          <w:szCs w:val="21"/>
        </w:rPr>
        <w:t xml:space="preserve">Prompt 4 is a required step of setup, not optional polish.</w:t>
      </w:r>
    </w:p>
    <w:p>
      <w:pPr>
        <w:pStyle w:val="ListParagraph"/>
        <w:numPr>
          <w:ilvl w:val="0"/>
          <w:numId w:val="2"/>
        </w:numPr>
        <w:spacing w:after="85" w:line="285"/>
      </w:pPr>
      <w:r>
        <w:rPr>
          <w:rFonts w:ascii="Calibri" w:cs="Calibri" w:eastAsia="Calibri" w:hAnsi="Calibri"/>
          <w:b w:val="false"/>
          <w:bCs w:val="false"/>
          <w:i w:val="false"/>
          <w:iCs w:val="false"/>
          <w:color w:val="4E4E57"/>
          <w:sz w:val="21"/>
          <w:szCs w:val="21"/>
        </w:rPr>
        <w:t xml:space="preserve">Do not let anyone compose a screen from a repository where it has not been run.</w:t>
      </w:r>
    </w:p>
    <w:p>
      <w:pPr>
        <w:pStyle w:val="ListParagraph"/>
        <w:numPr>
          <w:ilvl w:val="0"/>
          <w:numId w:val="2"/>
        </w:numPr>
        <w:spacing w:after="85" w:line="285"/>
      </w:pPr>
      <w:r>
        <w:rPr>
          <w:rFonts w:ascii="Calibri" w:cs="Calibri" w:eastAsia="Calibri" w:hAnsi="Calibri"/>
          <w:b w:val="false"/>
          <w:bCs w:val="false"/>
          <w:i w:val="false"/>
          <w:iCs w:val="false"/>
          <w:color w:val="4E4E57"/>
          <w:sz w:val="21"/>
          <w:szCs w:val="21"/>
        </w:rPr>
        <w:t xml:space="preserve">Re-run it after any change to a component's visual values. A stale snippet is worse than none — it looks correct and is not.</w:t>
      </w:r>
    </w:p>
    <w:p>
      <w:pPr>
        <w:pStyle w:val="Heading3"/>
        <w:spacing w:after="95" w:before="210"/>
      </w:pPr>
      <w:r>
        <w:rPr>
          <w:rFonts w:ascii="Calibri" w:cs="Calibri" w:eastAsia="Calibri" w:hAnsi="Calibri"/>
          <w:b/>
          <w:bCs/>
          <w:color w:val="4E4E57"/>
          <w:sz w:val="22"/>
          <w:szCs w:val="22"/>
        </w:rPr>
        <w:t xml:space="preserve">The one gap it does not close</w:t>
      </w:r>
    </w:p>
    <w:p>
      <w:pPr>
        <w:spacing w:after="140" w:line="285"/>
      </w:pPr>
      <w:r>
        <w:rPr>
          <w:rFonts w:ascii="Calibri" w:cs="Calibri" w:eastAsia="Calibri" w:hAnsi="Calibri"/>
          <w:b w:val="false"/>
          <w:bCs w:val="false"/>
          <w:i w:val="false"/>
          <w:iCs w:val="false"/>
          <w:color w:val="4E4E57"/>
          <w:sz w:val="21"/>
          <w:szCs w:val="21"/>
        </w:rPr>
        <w:t xml:space="preserve">Some things are true of a group of components and exist in no single component's visual tree — for example, how several cards stack into a grouped list with an inset separator. A card's own data describes one card, not several cards plus a divider. Those live in a patterns folder, written directly from the exact rule text or a decision you gave, quoted verbatim — never guessed, and never presented as extracted from Figma.</w:t>
      </w:r>
    </w:p>
    <w:p>
      <w:r>
        <w:br w:type="page"/>
      </w:r>
    </w:p>
    <w:p>
      <w:pPr>
        <w:pStyle w:val="Heading1"/>
        <w:spacing w:after="170" w:before="380"/>
      </w:pPr>
      <w:r>
        <w:rPr>
          <w:rFonts w:ascii="Calibri" w:cs="Calibri" w:eastAsia="Calibri" w:hAnsi="Calibri"/>
          <w:b/>
          <w:bCs/>
          <w:color w:val="6D4AFF"/>
          <w:sz w:val="32"/>
          <w:szCs w:val="32"/>
        </w:rPr>
        <w:t xml:space="preserve">5.  Chapter A — Setting up the library</w:t>
      </w:r>
    </w:p>
    <w:p>
      <w:pPr>
        <w:pStyle w:val="Heading2"/>
        <w:spacing w:after="130" w:before="300"/>
      </w:pPr>
      <w:r>
        <w:rPr>
          <w:rFonts w:ascii="Calibri" w:cs="Calibri" w:eastAsia="Calibri" w:hAnsi="Calibri"/>
          <w:b/>
          <w:bCs/>
          <w:color w:val="1A1A1F"/>
          <w:sz w:val="25"/>
          <w:szCs w:val="25"/>
        </w:rPr>
        <w:t xml:space="preserve">Step 1 — Get your components ready in Figma</w:t>
      </w:r>
    </w:p>
    <w:p>
      <w:pPr>
        <w:spacing w:after="140" w:line="285"/>
      </w:pPr>
      <w:r>
        <w:rPr>
          <w:rFonts w:ascii="Calibri" w:cs="Calibri" w:eastAsia="Calibri" w:hAnsi="Calibri"/>
          <w:b w:val="false"/>
          <w:bCs w:val="false"/>
          <w:i w:val="false"/>
          <w:iCs w:val="false"/>
          <w:color w:val="4E4E57"/>
          <w:sz w:val="21"/>
          <w:szCs w:val="21"/>
        </w:rPr>
        <w:t xml:space="preserve">Before anything else, make sure every component you want in the library lives on one Figma page, is named clearly, and has its own unique name. No two components should share a name. Clean this up first — everything downstream depends on it, and a collision is a hard stop in the very next step.</w:t>
      </w:r>
    </w:p>
    <w:p>
      <w:pPr>
        <w:pStyle w:val="Heading2"/>
        <w:spacing w:after="130" w:before="300"/>
      </w:pPr>
      <w:r>
        <w:rPr>
          <w:rFonts w:ascii="Calibri" w:cs="Calibri" w:eastAsia="Calibri" w:hAnsi="Calibri"/>
          <w:b/>
          <w:bCs/>
          <w:color w:val="1A1A1F"/>
          <w:sz w:val="25"/>
          <w:szCs w:val="25"/>
        </w:rPr>
        <w:t xml:space="preserve">Step 2 — Write the metadata</w:t>
      </w:r>
    </w:p>
    <w:p>
      <w:pPr>
        <w:spacing w:after="140" w:line="285"/>
      </w:pPr>
      <w:r>
        <w:rPr>
          <w:rFonts w:ascii="Calibri" w:cs="Calibri" w:eastAsia="Calibri" w:hAnsi="Calibri"/>
          <w:b w:val="false"/>
          <w:bCs w:val="false"/>
          <w:i w:val="false"/>
          <w:iCs w:val="false"/>
          <w:color w:val="4E4E57"/>
          <w:sz w:val="21"/>
          <w:szCs w:val="21"/>
        </w:rPr>
        <w:t xml:space="preserve">Open a normal Claude chat (not Claude Code). Paste the prompt below. Then, one component at a time, share a screenshot. The assistant asks questions, you answer, it writes human-readable notes, you approve, and it produces the final YAML. Paste that YAML into the component's description field in Figma. Repeat for every component.</w:t>
      </w:r>
    </w:p>
    <w:p>
      <w:pPr>
        <w:pBdr>
          <w:top w:val="single" w:color="FFC79E" w:sz="6"/>
          <w:left w:val="single" w:color="FFC79E" w:sz="6"/>
          <w:bottom w:val="single" w:color="FFC79E" w:sz="6"/>
          <w:right w:val="single" w:color="FFC79E" w:sz="6"/>
        </w:pBdr>
        <w:shd w:fill="FFF4EC" w:color="auto" w:val="clear"/>
        <w:spacing w:after="210" w:before="90" w:line="285"/>
        <w:ind w:left="170" w:right="170"/>
      </w:pPr>
      <w:r>
        <w:rPr>
          <w:rFonts w:ascii="Calibri" w:cs="Calibri" w:eastAsia="Calibri" w:hAnsi="Calibri"/>
          <w:b/>
          <w:bCs/>
          <w:i w:val="false"/>
          <w:iCs w:val="false"/>
          <w:color w:val="1A1A1F"/>
          <w:sz w:val="21"/>
          <w:szCs w:val="21"/>
        </w:rPr>
        <w:t xml:space="preserve">Do not rush this. </w:t>
      </w:r>
      <w:r>
        <w:rPr>
          <w:rFonts w:ascii="Calibri" w:cs="Calibri" w:eastAsia="Calibri" w:hAnsi="Calibri"/>
          <w:b w:val="false"/>
          <w:bCs w:val="false"/>
          <w:i w:val="false"/>
          <w:iCs w:val="false"/>
          <w:color w:val="1A1A1F"/>
          <w:sz w:val="21"/>
          <w:szCs w:val="21"/>
        </w:rPr>
        <w:t xml:space="preserve">The quality of every screen this system ever builds depends on how good these notes are. Answer the questions carefully, and never let it guess.</w:t>
      </w:r>
    </w:p>
    <w:p>
      <w:pPr>
        <w:spacing w:after="60" w:before="230"/>
      </w:pPr>
      <w:r>
        <w:rPr>
          <w:rFonts w:ascii="Consolas" w:cs="Consolas" w:eastAsia="Consolas" w:hAnsi="Consolas"/>
          <w:b/>
          <w:bCs/>
          <w:color w:val="6D4AFF"/>
          <w:sz w:val="18"/>
          <w:szCs w:val="18"/>
        </w:rPr>
        <w:t xml:space="preserve">PROMPT — Metadata author  (normal Claude chat)</w:t>
      </w:r>
      <w:r>
        <w:rPr>
          <w:rFonts w:ascii="Consolas" w:cs="Consolas" w:eastAsia="Consolas" w:hAnsi="Consolas"/>
          <w:b/>
          <w:bCs/>
          <w:color w:val="1F7A4D"/>
          <w:sz w:val="16"/>
          <w:szCs w:val="16"/>
        </w:rPr>
        <w:t xml:space="preserve">   [ UNCHANGED ]</w:t>
      </w:r>
    </w:p>
    <w:p>
      <w:pPr>
        <w:pBdr>
          <w:top w:val="single" w:color="D9D2FF" w:sz="6"/>
          <w:left w:val="single" w:color="D9D2FF" w:sz="6"/>
          <w:bottom w:val="none" w:color="auto" w:sz="0"/>
          <w:right w:val="single" w:color="D9D2FF" w:sz="6"/>
        </w:pBdr>
        <w:shd w:fill="F5F3FF" w:color="auto" w:val="clear"/>
        <w:spacing w:after="0" w:before="70" w:line="245"/>
        <w:ind w:left="170" w:right="170"/>
      </w:pPr>
      <w:r>
        <w:rPr>
          <w:rFonts w:ascii="Consolas" w:cs="Consolas" w:eastAsia="Consolas" w:hAnsi="Consolas"/>
          <w:color w:val="1A1A1F"/>
          <w:sz w:val="17"/>
          <w:szCs w:val="17"/>
        </w:rPr>
        <w:t xml:space="preserve"># Noise Audio Design System — Metadata Author</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You are acting as the Design System Architect for the Noise Audio Design System.</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Your responsibility is to analyze UI components and produce high-quality metadata that will become the source of truth for our Design Language System (DLS).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The metadata will later be converted into YAML and consumed by AI agents. Therefore, accuracy, consistency, and constraint preservation are more important than creativity.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WORKFLOW (follow exactly, for every component):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1. Analyze the screenshot — identify purpose, hierarchy (Atom/Molecule/Organism/Pattern), composition, variants, relationships, and observable constraints. Do not infer undocumented behavior.</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2. Ask clarifying questions for anything that cannot be determined from the screenshot. Never guess.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3. Wait for answers.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4. Generate human-readable metadata (Component Name, Type, Purpose, Usage, Anti-patterns, Design Intent, Variants, Rules).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5. Wait for approval.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6. Generate the final YAML.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7. Stop and wait for the next component.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OWNERSHIP RULE (each piece of information exists only once):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Atoms own: content rules, interaction rules, accessibility, state behavior.</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Molecules own: semantic meaning, interaction composition, relationships between atoms.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Organisms own: layout, composition, allowed combinations, constraints, parent-child relationships.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Patterns own: user flows, business rules, screen-level behavior.</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Never duplicate a child component's metadata inside a parent. Reference the child instead.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PRINCIPLES: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Design Intent explains WHY the component exists; it must never repeat Usage.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Anti-patterns state where the component should NOT be used; skip the obvious.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Rules and Variants: document only what this component owns.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Preserve every user-provided constraint exactly. Never simplify.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Exact visual values (sizes, radii, colors) are NOT stored in the metadata; they are read live from Figma. Mark them as sourced from Figma.</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single" w:color="D9D2FF" w:sz="6"/>
          <w:right w:val="single" w:color="D9D2FF" w:sz="6"/>
        </w:pBdr>
        <w:shd w:fill="F5F3FF" w:color="auto" w:val="clear"/>
        <w:spacing w:after="220" w:before="0" w:line="245"/>
        <w:ind w:left="170" w:right="170"/>
      </w:pPr>
      <w:r>
        <w:rPr>
          <w:rFonts w:ascii="Consolas" w:cs="Consolas" w:eastAsia="Consolas" w:hAnsi="Consolas"/>
          <w:color w:val="1A1A1F"/>
          <w:sz w:val="17"/>
          <w:szCs w:val="17"/>
        </w:rPr>
        <w:t xml:space="preserve">Never invent components, variants, or behaviors. If information is missing, ask. Be concise. Prioritize consistency over completeness.</w:t>
      </w:r>
    </w:p>
    <w:p>
      <w:pPr>
        <w:pStyle w:val="Heading2"/>
        <w:spacing w:after="130" w:before="300"/>
      </w:pPr>
      <w:r>
        <w:rPr>
          <w:rFonts w:ascii="Calibri" w:cs="Calibri" w:eastAsia="Calibri" w:hAnsi="Calibri"/>
          <w:b/>
          <w:bCs/>
          <w:color w:val="1A1A1F"/>
          <w:sz w:val="25"/>
          <w:szCs w:val="25"/>
        </w:rPr>
        <w:t xml:space="preserve">Step 3 — Open Claude Code and connect it to Figma</w:t>
      </w:r>
    </w:p>
    <w:p>
      <w:pPr>
        <w:spacing w:after="140" w:line="285"/>
      </w:pPr>
      <w:r>
        <w:rPr>
          <w:rFonts w:ascii="Calibri" w:cs="Calibri" w:eastAsia="Calibri" w:hAnsi="Calibri"/>
          <w:b w:val="false"/>
          <w:bCs w:val="false"/>
          <w:i w:val="false"/>
          <w:iCs w:val="false"/>
          <w:color w:val="4E4E57"/>
          <w:sz w:val="21"/>
          <w:szCs w:val="21"/>
        </w:rPr>
        <w:t xml:space="preserve">Switch to Claude Code and connect it to the exact page where your components live. This lets it read both the drawings and the notes you just wrote.</w:t>
      </w:r>
    </w:p>
    <w:p>
      <w:pPr>
        <w:pStyle w:val="Heading2"/>
        <w:spacing w:after="130" w:before="300"/>
      </w:pPr>
      <w:r>
        <w:rPr>
          <w:rFonts w:ascii="Calibri" w:cs="Calibri" w:eastAsia="Calibri" w:hAnsi="Calibri"/>
          <w:b/>
          <w:bCs/>
          <w:color w:val="1A1A1F"/>
          <w:sz w:val="25"/>
          <w:szCs w:val="25"/>
        </w:rPr>
        <w:t xml:space="preserve">Step 4 — Build the repository</w:t>
      </w:r>
    </w:p>
    <w:p>
      <w:pPr>
        <w:spacing w:after="140" w:line="285"/>
      </w:pPr>
      <w:r>
        <w:rPr>
          <w:rFonts w:ascii="Calibri" w:cs="Calibri" w:eastAsia="Calibri" w:hAnsi="Calibri"/>
          <w:b w:val="false"/>
          <w:bCs w:val="false"/>
          <w:i w:val="false"/>
          <w:iCs w:val="false"/>
          <w:color w:val="4E4E57"/>
          <w:sz w:val="21"/>
          <w:szCs w:val="21"/>
        </w:rPr>
        <w:t xml:space="preserve">Paste Prompt 1. Along with it, place the rulebook files yourself — AGENT.md and CONTROL_PANEL.md, both printed in full in section 8. Prompt 1 reads every component, pulls its exact values and notes from Figma, and lays out the repository.</w:t>
      </w:r>
    </w:p>
    <w:p>
      <w:pPr>
        <w:pBdr>
          <w:top w:val="single" w:color="FFC79E" w:sz="6"/>
          <w:left w:val="single" w:color="FFC79E" w:sz="6"/>
          <w:bottom w:val="single" w:color="FFC79E" w:sz="6"/>
          <w:right w:val="single" w:color="FFC79E" w:sz="6"/>
        </w:pBdr>
        <w:shd w:fill="FFF4EC" w:color="auto" w:val="clear"/>
        <w:spacing w:after="210" w:before="90" w:line="285"/>
        <w:ind w:left="170" w:right="170"/>
      </w:pPr>
      <w:r>
        <w:rPr>
          <w:rFonts w:ascii="Calibri" w:cs="Calibri" w:eastAsia="Calibri" w:hAnsi="Calibri"/>
          <w:b/>
          <w:bCs/>
          <w:i w:val="false"/>
          <w:iCs w:val="false"/>
          <w:color w:val="1A1A1F"/>
          <w:sz w:val="21"/>
          <w:szCs w:val="21"/>
        </w:rPr>
        <w:t xml:space="preserve">The rulebook files are placed by you, not written by the assistant. </w:t>
      </w:r>
      <w:r>
        <w:rPr>
          <w:rFonts w:ascii="Calibri" w:cs="Calibri" w:eastAsia="Calibri" w:hAnsi="Calibri"/>
          <w:b w:val="false"/>
          <w:bCs w:val="false"/>
          <w:i w:val="false"/>
          <w:iCs w:val="false"/>
          <w:color w:val="1A1A1F"/>
          <w:sz w:val="21"/>
          <w:szCs w:val="21"/>
        </w:rPr>
        <w:t xml:space="preserve">It must never author or edit them — they are the law it obeys, and an assistant that can rewrite its own rules is not governed by them.</w:t>
      </w:r>
    </w:p>
    <w:p>
      <w:pPr>
        <w:pBdr>
          <w:top w:val="single" w:color="A8E6C4" w:sz="6"/>
          <w:left w:val="single" w:color="A8E6C4" w:sz="6"/>
          <w:bottom w:val="single" w:color="A8E6C4" w:sz="6"/>
          <w:right w:val="single" w:color="A8E6C4" w:sz="6"/>
        </w:pBdr>
        <w:shd w:fill="ECFBF3" w:color="auto" w:val="clear"/>
        <w:spacing w:after="210" w:before="90" w:line="285"/>
        <w:ind w:left="170" w:right="170"/>
      </w:pPr>
      <w:r>
        <w:rPr>
          <w:rFonts w:ascii="Calibri" w:cs="Calibri" w:eastAsia="Calibri" w:hAnsi="Calibri"/>
          <w:b/>
          <w:bCs/>
          <w:i w:val="false"/>
          <w:iCs w:val="false"/>
          <w:color w:val="1A1A1F"/>
          <w:sz w:val="21"/>
          <w:szCs w:val="21"/>
        </w:rPr>
        <w:t xml:space="preserve">Revised in this edition. </w:t>
      </w:r>
      <w:r>
        <w:rPr>
          <w:rFonts w:ascii="Calibri" w:cs="Calibri" w:eastAsia="Calibri" w:hAnsi="Calibri"/>
          <w:b w:val="false"/>
          <w:bCs w:val="false"/>
          <w:i w:val="false"/>
          <w:iCs w:val="false"/>
          <w:color w:val="1A1A1F"/>
          <w:sz w:val="21"/>
          <w:szCs w:val="21"/>
        </w:rPr>
        <w:t xml:space="preserve">Prompt 1 now also covers: the transport-escaping trap that silently corrupts mirrored metadata; a hard rule against silently rewiring off-page references, with a "probable mis-wire" report instead; creation of the learnings ledger and the designer-editable files; real font files; and an explicit statement that the repository is not usable until Prompt 4 has run.</w:t>
      </w:r>
    </w:p>
    <w:p>
      <w:pPr>
        <w:spacing w:after="60" w:before="230"/>
      </w:pPr>
      <w:r>
        <w:rPr>
          <w:rFonts w:ascii="Consolas" w:cs="Consolas" w:eastAsia="Consolas" w:hAnsi="Consolas"/>
          <w:b/>
          <w:bCs/>
          <w:color w:val="6D4AFF"/>
          <w:sz w:val="18"/>
          <w:szCs w:val="18"/>
        </w:rPr>
        <w:t xml:space="preserve">PROMPT 1 — Build the repository  (Claude Code)</w:t>
      </w:r>
      <w:r>
        <w:rPr>
          <w:rFonts w:ascii="Consolas" w:cs="Consolas" w:eastAsia="Consolas" w:hAnsi="Consolas"/>
          <w:b/>
          <w:bCs/>
          <w:color w:val="B0560F"/>
          <w:sz w:val="16"/>
          <w:szCs w:val="16"/>
        </w:rPr>
        <w:t xml:space="preserve">   [ REVISED ]</w:t>
      </w:r>
    </w:p>
    <w:p>
      <w:pPr>
        <w:pBdr>
          <w:top w:val="single" w:color="D9D2FF" w:sz="6"/>
          <w:left w:val="single" w:color="D9D2FF" w:sz="6"/>
          <w:bottom w:val="none" w:color="auto" w:sz="0"/>
          <w:right w:val="single" w:color="D9D2FF" w:sz="6"/>
        </w:pBdr>
        <w:shd w:fill="F5F3FF" w:color="auto" w:val="clear"/>
        <w:spacing w:after="0" w:before="70" w:line="245"/>
        <w:ind w:left="170" w:right="170"/>
      </w:pPr>
      <w:r>
        <w:rPr>
          <w:rFonts w:ascii="Consolas" w:cs="Consolas" w:eastAsia="Consolas" w:hAnsi="Consolas"/>
          <w:color w:val="1A1A1F"/>
          <w:sz w:val="17"/>
          <w:szCs w:val="17"/>
        </w:rPr>
        <w:t xml:space="preserve"># Phase 1 — Ingest Figma &amp; Build the Component Library Repository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INPUTS (fill before running):</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App name: {{APP_NAME}}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Figma page URL (where all components live): {{FIGMA_PAGE_URL}}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GitHub target repo: {{REPO_NAME}}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RECOMMENDED MODEL: Run this phase with the most capable model available (Opus). Ingestion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fidelity is the foundation of the whole system; a faster/smaller model is far more likely to</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summarize, truncate, or approximate, and any loss here corrupts every screen built later. Do</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not optimize this phase for speed.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YOUR ROLE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You are the ingestion agent. Your only job this phase is to read the components from the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connected Figma page and mirror them into a clean, machine-navigable GitHub repository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capturing, for each component, both its authored metadata and a COMPLETE, faithful description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of how Figma lays it out. Do NOT compose screens or build any UI in this phase.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THE GOLDEN RULE OF THE VISUAL LAYER</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You are not writing down a screenshot as numbers. You are capturing the LAYOUT MODEL — the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rules Figma uses to generate the component — so it can be reproduced pixel-faithfully by a</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different layout engine (CSS) and can re-flow correctly when its text content changes. A raw</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width/height snapshot is NOT enough; the sizing and positioning BEHAVIOR that produced those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pixels is mandatory. If you record only final dimensions, the component breaks the moment it is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rendered or its content changes. Capture the generative rules, never just the resulting numbers.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THIS REPOSITORY IS NOT FINISHED UNTIL IT CONTAINS REAL COMPONENT CODE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Describing a component is not the same as having it. A repo that holds only metadata and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visual_values forces every future agent to re-derive HTML/CSS from a text description on every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single request — and that drifts silently. In a live run of this exact system, the agent read,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quoted, and correctly understood a rule ("the checkbox sits on the right", "the separator is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inset, not full-width") and then wrote code that did the opposite. Twice. It threw no error. It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produced screens that looked right and quietly broke the rules.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Phase 4 is what closes this, by generating a real per-variant HTML/CSS snippet for every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component. Phase 4 is MANDATORY, not optional polish. Do not report this repository as complete,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and do not let anyone compose a screen from it, until Phase 4 has run. If you finish Phase 1 and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Phase 4 has not been scheduled, say so explicitly in your final report.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SOURCES OF TRUTH</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1. Figma (via MCP) = the exact visual truth: layout behavior, dimensions, spacing, radius,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strokes, fills, effects, typography, and real icon/image assets. Figma is the master; the repo</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mirrors it exactly.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2. Component YAML metadata (authored in each component's Figma description) = semantics + rules.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Mirror it verbatim; never reword.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TRANSPORT ESCAPING — a real trap: the Figma MCP transport HTML-escapes description text.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 YAML folded scalar "&gt;" arrives as "&amp;gt;", "&amp;" arrives as "&amp;amp;", quotes arrive as entities.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Reverse this escaping before writing the file, then VERIFY the mirror: re-escape your stored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copy and compare it to what the transport returned (length plus head/tail equality on a sample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of components). Storing the escaped form silently corrupts every metadata block that uses a</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folded scalar — which is most of them — and the corruption is invisible until an agent tries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to parse it.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Never invent metadata. If a component has no YAML, record it as "metadata: missing" and list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it in the report.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3. The Figma page given in FIGMA_PAGE_URL is the entire universe for this ingestion — the only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page that exists. Never read from, resolve against, or otherwise use any other page in the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Figma file, even to fill a gap or resolve a same-named instance.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STEPS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1. Connect to Figma via MCP and confirm access. Enumerate every component and component set on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the page.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 Capture for every component three identifiers: name, node id (in-file locator), and Figma</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fingerprint (the stable/permanent component key that survives duplication, renaming, and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file changes).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 Enforce uniqueness: no two components may share a name, node id, or fingerprint. On any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collision, STOP and report — do not proceed with duplicates.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2. Extract the METADATA layer: read the YAML from the TOP-LEVEL component (or component set)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description — never from an individual variant. If the top-level description has no YAML,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record "metadata: missing"; do not descend into variants hoping to find it, and do not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fabricate it. Mirror it byte-for-byte after reversing transport escaping; do not reword,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reformat, or "clean up".</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3. Extract the VISUAL layer — the full layout model. For EVERY node in the component's tree (to</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full depth, never depth-limited or summarized), capture: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 Auto-layout containers: layout direction (horizontal / vertical / wrap), padding (all four</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sides), item spacing (gap), primary-axis and counter-axis alignment, and space distribution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(packed vs space-between/around).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b. Per-child sizing on BOTH axes — the single most important field: whether each child is FILL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(grows/shrinks to fill the parent), HUG (shrink-wraps to its content), or FIXED (a set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size), plus layout-grow where set. This is what makes auto-layout fit; without it, children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overflow and bleed out of their container.</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 Positioning: whether each child is IN-FLOW or ABSOLUTELY POSITIONED (taken out of the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auto-layout flow and pinned). For absolute children capture the pin/constraints (which</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edges: left/right/top/bottom/center/scale) and the offset. A trailing counter, badge, toggle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thumb, or overlay is typically absolute — it must NOT be recorded as a normal in-flow child.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d. Per-child alignment overrides, and min/max width and height where set.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e. Clipping: whether each frame clips its content (overflow hidden) or lets it spill.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f. Geometry &amp; paint: per-corner radius; strokes (weight, color/token, alignment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inside/outside/center, dashes); all fills (solid/gradient/image, opacity, blend mode,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stacking order); and all effects (every shadow / inner-shadow / blur).</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g. TEXT nodes: the FULL text content, verbatim and complete — NEVER truncate, abbreviate, or</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replace any characters with an ellipsis. Also capture font family, weight, size, line-height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(with its unit), letter-spacing, horizontal and vertical alignment, decoration, text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auto-resize mode (auto-width / auto-height / fixed), and any per-range styling (e.g. two</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colors within one string).</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h. INSTANCE nodes (a component used inside another): capture the referenced component (id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fingerprint), the selected variant, AND every OVERRIDE applied at this instance as placed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overridden text, swapped nested instances, color/visibility overrides, and which component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properties (toggles/booleans) are on or off. Record the instance's ACTUAL as-placed content,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because the parent's real appearance depends on it. The "each child governs itself"</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ownership rule applies ONLY to the metadata/semantic layer; in the VISUAL layer a parent's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overrides are part of the parent and MUST be captured on it. Never store an instance as an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opaque reference.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i. Store every value tagged with its node id.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Never truncate, summarize, depth-limit, or approximate anything in this step. If the tree is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large, capture all of it anyway.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4. Real assets: for every vector / icon / image, export the real asset from Figma and store it in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the repo (e.g. an SVG/PNG under an assets directory), referenced by the node. NEVER reduce an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icon to a bounding box + flat color, and never substitute a hand-drawn placeholder. If an asset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genuinely cannot be exported, record "asset: missing" on that node and list it in the report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flag the gap, never fake it.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5. Extract the token layers referenced by components: colors, typography, spacing/radius. Store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under a tokens directory, with the concrete values under css/. Any font a token NAMES must end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up as a real font file under assets/fonts/ with its license and source documented and a</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matching @font-face rule — a font name with nothing backing it is a broken token.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6. Instance references — resolve strictly, and flag probable mis-wires instead of fixing them.</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 reference resolves ONLY if its target is a component on FIGMA_PAGE_URL. If an instance points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at a component on any other page: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 Mark it resolved: false. Never rewire it. Never resolve it against the off-page component.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 THEN check whether a component with the same name exists ON this page, and if one does,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record the pair in the report under "probable mis-wire — needs designer confirmation":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the referencing component, the off-page node it currently points at, and the in-page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candidate.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Why this matters: the first run of this system silently wired instances to off-page copies on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other pages. 32 references dangled; 17 of them had an exact in-page twin and were simply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pointing at the wrong copy. Every one had to be found and corrected by hand afterwards. Your</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job is to surface that list on day one — not to repair it, and not to hide it. Rewiring is a</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designer decision made after ingestion, with their confirmation, and every rewired edge must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then carry provenance (what it was rewired from) so the change is auditable.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7. Build the repository structure: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                      (repo root)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AGENT.md             READ FIRST. The reasoning rulebook (human-placed; never generate or edit).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CONTROL_PANEL.md     The screen state panel rules (human-placed; never generate or edit).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PLAYBOOK.md          The prompt playbook (human-placed; never generate or edit).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README.md            Human orientation.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readme.yaml          Designer-editable copy for the dashboard's README page (create with a</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commented starter template; the designer fills it in).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registry.yaml        The map: canonical wiring the agent traverses.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learnings.jsonl      Append-only ledger of agent corrections and human field contributions.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Create it empty. See AGENT.md section 6 for its two entry schemas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("correction" and "field_contribution") and its status lifecycle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(proposed -&gt; confirmed / rejected / superseded).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INGESTION_REPORT.md  The report from step 8.</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components/atoms, components/molecules, components/organisms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tokens/colors.yaml, tokens/typography.yaml, tokens/spacing.yaml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css/                 concrete token values synced from Figma</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assets/              real exported icon/image assets, plus assets/fonts/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patterns/            empty in this phase; filled in Phase 4</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screens/             empty in this phase, plus screens/index.json — a human-editable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title/description/status overlay for composed flows (create it as an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empty structure).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Each component file carries at minimum: id, name, type, node_id, figma_fingerprint, the full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authored metadata (unchanged), and the complete visual layout model described in step 3.</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Note: AGENT.md, CONTROL_PANEL.md and PLAYBOOK.md are provided by the designer and placed at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root; do not author or alter their contents. If one is missing, report it and continue — never</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write one yourself. The agent is not permitted to author the rules it obeys.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8. Build registry.yaml (the index the whole system depends on). For every component record: id,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name, type, node_id, figma_fingerprint; structural edges (used_atoms / used_molecules / parts,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resolved to target ids = "is built from"); behavioral edges (relationships, resolved to target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ids); usage count; and a snippet: field left empty for Phase 4 to fill. Validate: flag any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reference that doesn't resolve on-page (broken edge) and any referenced-but-missing component.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9. Ingestion report (INGESTION_REPORT.md): counts by type; any "metadata: missing"; any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"asset: missing"; any broken/dangling references; the "probable mis-wire" list from step 6; any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name/node-id/fingerprint collisions (must be zero); any component missing a fingerprint; any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component whose Figma variant axes don't match its YAML (design/metadata drift); and an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explicit statement of whether Phase 4 has run yet.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HARD CONSTRAINTS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Do not compose screens or generate any HTML/dashboard.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Do not modify, reword, or clean up the authored YAML — mirror it exactly, after reversing</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transport escaping, and verify the mirror.</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Read authored YAML only from the top-level component/component set, never from a single variant.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Every component must have a unique name, node id, and Figma fingerprint. Collisions are a hard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failure.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Capture the layout MODEL, not just final dimensions: per-child FILL/HUG/FIXED sizing, in-flow vs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absolute positioning, clipping, and instance overrides are mandatory, not optional.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Never truncate or summarize text or content; never depth-limit the tree; never approximate a</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value. Full fidelity, or a flagged gap — never a guess.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Export real icon/image assets; never fake an icon with a placeholder. A missing asset is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recorded as "asset: missing" in the report.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Every extracted visual value must come from Figma; never invent one.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Never read, traverse, or resolve anything from a Figma page other than FIGMA_PAGE_URL, for any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reason — including to resolve a dangling instance.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Never silently rewire a dangling reference. Flag it for designer confirmation instead.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Do not author or modify AGENT.md, CONTROL_PANEL.md, or PLAYBOOK.md.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DONE WHEN: the repo exists with all components (authored metadata mirrored verbatim and verified,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plus the complete visual layout model from step 3), real assets and real font files exported, token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catalogs, a validated registry.yaml, an empty learnings.jsonl and screens/index.json, the three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human-placed rulebook files at root, and INGESTION_REPORT.md listing every gap, drift, collision,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and probable mis-wire. No screen, dashboard, or graph built yet — and the report states plainly</w:t>
      </w:r>
    </w:p>
    <w:p>
      <w:pPr>
        <w:pBdr>
          <w:top w:val="none" w:color="auto" w:sz="0"/>
          <w:left w:val="single" w:color="D9D2FF" w:sz="6"/>
          <w:bottom w:val="single" w:color="D9D2FF" w:sz="6"/>
          <w:right w:val="single" w:color="D9D2FF" w:sz="6"/>
        </w:pBdr>
        <w:shd w:fill="F5F3FF" w:color="auto" w:val="clear"/>
        <w:spacing w:after="220" w:before="0" w:line="245"/>
        <w:ind w:left="170" w:right="170"/>
      </w:pPr>
      <w:r>
        <w:rPr>
          <w:rFonts w:ascii="Consolas" w:cs="Consolas" w:eastAsia="Consolas" w:hAnsi="Consolas"/>
          <w:color w:val="1A1A1F"/>
          <w:sz w:val="17"/>
          <w:szCs w:val="17"/>
        </w:rPr>
        <w:t xml:space="preserve">that the repository is not usable for composition until Phase 4 has generated the component code.</w:t>
      </w:r>
    </w:p>
    <w:p>
      <w:pPr>
        <w:pStyle w:val="Heading2"/>
        <w:spacing w:after="130" w:before="300"/>
      </w:pPr>
      <w:r>
        <w:rPr>
          <w:rFonts w:ascii="Calibri" w:cs="Calibri" w:eastAsia="Calibri" w:hAnsi="Calibri"/>
          <w:b/>
          <w:bCs/>
          <w:color w:val="1A1A1F"/>
          <w:sz w:val="25"/>
          <w:szCs w:val="25"/>
        </w:rPr>
        <w:t xml:space="preserve">Step 5 — Build the dashboard</w:t>
      </w:r>
    </w:p>
    <w:p>
      <w:pPr>
        <w:spacing w:after="140" w:line="285"/>
      </w:pPr>
      <w:r>
        <w:rPr>
          <w:rFonts w:ascii="Calibri" w:cs="Calibri" w:eastAsia="Calibri" w:hAnsi="Calibri"/>
          <w:b w:val="false"/>
          <w:bCs w:val="false"/>
          <w:i w:val="false"/>
          <w:iCs w:val="false"/>
          <w:color w:val="4E4E57"/>
          <w:sz w:val="21"/>
          <w:szCs w:val="21"/>
        </w:rPr>
        <w:t xml:space="preserve">Paste Prompt 2. This turns the repository into a browsable website: a catalogue of every component with its notes, a faithful live preview, and a copyable fingerprint — plus the pages where the library's gaps and the assistant's learnings are actually managed.</w:t>
      </w:r>
    </w:p>
    <w:p>
      <w:pPr>
        <w:pBdr>
          <w:top w:val="single" w:color="A8E6C4" w:sz="6"/>
          <w:left w:val="single" w:color="A8E6C4" w:sz="6"/>
          <w:bottom w:val="single" w:color="A8E6C4" w:sz="6"/>
          <w:right w:val="single" w:color="A8E6C4" w:sz="6"/>
        </w:pBdr>
        <w:shd w:fill="ECFBF3" w:color="auto" w:val="clear"/>
        <w:spacing w:after="210" w:before="90" w:line="285"/>
        <w:ind w:left="170" w:right="170"/>
      </w:pPr>
      <w:r>
        <w:rPr>
          <w:rFonts w:ascii="Calibri" w:cs="Calibri" w:eastAsia="Calibri" w:hAnsi="Calibri"/>
          <w:b/>
          <w:bCs/>
          <w:i w:val="false"/>
          <w:iCs w:val="false"/>
          <w:color w:val="1A1A1F"/>
          <w:sz w:val="21"/>
          <w:szCs w:val="21"/>
        </w:rPr>
        <w:t xml:space="preserve">Revised in this edition. </w:t>
      </w:r>
      <w:r>
        <w:rPr>
          <w:rFonts w:ascii="Calibri" w:cs="Calibri" w:eastAsia="Calibri" w:hAnsi="Calibri"/>
          <w:b w:val="false"/>
          <w:bCs w:val="false"/>
          <w:i w:val="false"/>
          <w:iCs w:val="false"/>
          <w:color w:val="1A1A1F"/>
          <w:sz w:val="21"/>
          <w:szCs w:val="21"/>
        </w:rPr>
        <w:t xml:space="preserve">Prompt 2 now specifies: build it as one regenerating script rather than hand-written pages; a README page driven by an editable copy file; live system-understanding metrics on Overview, with the rule that human contributions never inflate coverage; the Missing Data and Agent Learnings pages; the Prototypes page with per-flow resume prompts; global search and theming; responsive layout at every screen size; and how to deploy it safely with write-back.</w:t>
      </w:r>
    </w:p>
    <w:p>
      <w:pPr>
        <w:spacing w:after="60" w:before="230"/>
      </w:pPr>
      <w:r>
        <w:rPr>
          <w:rFonts w:ascii="Consolas" w:cs="Consolas" w:eastAsia="Consolas" w:hAnsi="Consolas"/>
          <w:b/>
          <w:bCs/>
          <w:color w:val="6D4AFF"/>
          <w:sz w:val="18"/>
          <w:szCs w:val="18"/>
        </w:rPr>
        <w:t xml:space="preserve">PROMPT 2 — Build the dashboard  (Claude Code)</w:t>
      </w:r>
      <w:r>
        <w:rPr>
          <w:rFonts w:ascii="Consolas" w:cs="Consolas" w:eastAsia="Consolas" w:hAnsi="Consolas"/>
          <w:b/>
          <w:bCs/>
          <w:color w:val="B0560F"/>
          <w:sz w:val="16"/>
          <w:szCs w:val="16"/>
        </w:rPr>
        <w:t xml:space="preserve">   [ REVISED ]</w:t>
      </w:r>
    </w:p>
    <w:p>
      <w:pPr>
        <w:pBdr>
          <w:top w:val="single" w:color="D9D2FF" w:sz="6"/>
          <w:left w:val="single" w:color="D9D2FF" w:sz="6"/>
          <w:bottom w:val="none" w:color="auto" w:sz="0"/>
          <w:right w:val="single" w:color="D9D2FF" w:sz="6"/>
        </w:pBdr>
        <w:shd w:fill="F5F3FF" w:color="auto" w:val="clear"/>
        <w:spacing w:after="0" w:before="70" w:line="245"/>
        <w:ind w:left="170" w:right="170"/>
      </w:pPr>
      <w:r>
        <w:rPr>
          <w:rFonts w:ascii="Consolas" w:cs="Consolas" w:eastAsia="Consolas" w:hAnsi="Consolas"/>
          <w:color w:val="1A1A1F"/>
          <w:sz w:val="17"/>
          <w:szCs w:val="17"/>
        </w:rPr>
        <w:t xml:space="preserve"># Phase 2 — Build the Designer Dashboard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RECOMMENDED MODEL: A capable model (Opus or Sonnet) is fine here — this phase reads the repo and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generates the site deterministically. Prefer Opus if the layout-translation logic is non-trivial.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PREREQUISITE: Phase 1 complete. Repo has /components (atoms, molecules, organisms), /tokens, /css,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/assets, registry.yaml, learnings.jsonl, readme.yaml, screens/index.json — each component carrying</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the FULL visual layout model (per-child FILL/HUG/FIXED sizing, in-flow vs absolute positioning,</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clipping, full text and typography, instance overrides). This phase reads that repo. It does NOT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connect to Figma and does NOT compose screens.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YOUR ROLE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You are the documentation agent. Build an interactive, browsable dashboard generated entirely from</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the repository. The dashboard is a rendered VIEW of the repo: it must never contain information not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already in the repo, and it regenerates whenever the repo changes. It is never a second source of</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truth.</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BUILD IT AS ONE GENERATOR, NOT AS HAND-WRITTEN PAGES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Write a single script that regenerates the ENTIRE dashboard in one pass from current repo state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(e.g. scripts/build_dashboard.py). Every page is emitted by that script. Never hand-write or</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hand-edit a generated HTML file — it is overwritten on the next build, so any manual fix is lost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and, worse, appears to work until someone rebuilds. The script is the dashboard; the HTML is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disposable output. It must also regenerate the graph (Phase 3) in the same pass, so one command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brings everything back in sync and the two can never drift apart.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SOURCE: everything comes from the repo (component files, token catalogs, registry.yaml,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learnings.jsonl, readme.yaml, screens/, exported assets). Never invent copy, values, or components.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If a field or asset is missing, show it as missing — never fabricate or substitute.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FAITHFUL PREVIEW — THE CORE REQUIREMENT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Each component's live preview must match its Figma appearance. Render it by TRANSLATING the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captured layout model into the equivalent layout in the browser, then let the browser's own layout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engine do the work — do NOT re-pin every element to a fixed pixel size. Specifically: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Map each child's sizing faithfully: FILL -&gt; grows/shrinks to fill; HUG -&gt; sizes to content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(fit-content); FIXED -&gt; the exact size.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Honor positioning: an ABSOLUTELY positioned child renders out of flow, pinned by its captured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constraints — never as an in-flow item. This is what keeps a trailing count, badge, or toggle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thumb inside its box instead of bleeding out.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Honor clipping: a clipping frame hides overflow; a non-clipping one does not.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Render text with its full captured content and typography (font, size, line-height with unit,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alignment, per-range colors); let text wrap naturally — never force a fixed height that crops it.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Render every icon/image from its real exported asset. Where a node is "asset: missing", show a</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placeholder clearly marked as missing — never a fabricated icon presented as real.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Render each INSTANCE with its as-placed overrides (the overridden text, chosen variant, swapped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child), so a composed organism shows its real content, not the child component's default sample.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A preview that overflows, bleeds outside its box, crops text, shows the wrong text, or shows a</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fabricated icon is a defect.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RESPONSIVE BY DEFAULT — DO NOT SHIP A FIXED-WIDTH LAYOUT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The proportions must hold on a small laptop, a large laptop, and a 27-inch monitor alike. Do not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cap the main content column at a fixed max-width: a hard cap means a large monitor shows the same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content at the same size as a small laptop and dumps the entire difference as dead empty space on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one side, which is exactly the bug it looks like. Let the content column fill the space beside the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sidebar at every size.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Make every grid fluid (auto-fill / auto-fit with a sensible minimum), not a fixed column count.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Give small fixed-purpose tiles (stat tiles, KPI cards) their own max-width so they cap</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individually rather than stretching into oversized rectangles on a wide screen. Cap the small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parts, not the whole page.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Below roughly 860px, stack: the sidebar becomes a normal block above the content instead of</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squeezing a two-column layout that no longer fits.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Wide content (tables, code, diagrams) scrolls inside its own container; the page body must never</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scroll horizontally at any width.</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Verify at several widths before declaring done — no horizontal overflow anywhere.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NO VISIBLE SCROLLBARS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Scrolling works everywhere it should; the scrollbar itself is hidden throughout the app</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(scrollbar-width: none, -ms-overflow-style: none, and a ::-webkit-scrollbar rule). A visible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scrollbar anywhere in the dashboard is a defect.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WHAT TO BUILD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1. Site shell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Sidebar, in this order: README -&gt; Overview -&gt; Component graph -&gt; Missing Data -&gt; Agent Learnings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-&gt; Foundations (Colors &amp; tokens, Typography, Spacing &amp; radius) -&gt; Components grouped by type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(Atoms, Molecules, Organisms) with per-group counts -&gt; Prototypes pinned at the bottom.</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 light/dark theme toggle that persists across pages and loads without a flash of the wrong</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theme. A search box pinned at the bottom of the sidebar, opened by clicking or by pressing</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Cmd/Ctrl-K from any page, matching every component and every page by name and routing straight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to it — so nobody has to walk the nav tree.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2. README page (first item in the sidebar)</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Plain-language orientation for someone opening this for the first time: what the system is, how</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the workflow runs end to end, and how to use it well. Its copy comes from readme.yaml and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nowhere else — the designer edits that file and rebuilds; never hand-write this page's text into</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the generator. Use real visuals, not walls of prose: a step-by-step diagram of the workflow, and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 map of every section of the dashboard explaining what each one is for.</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3. Overview page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 "Library at a glance": total component count, and a breakdown by type as stat tiles, plus a</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proportion bar.</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 "System understanding": what the library actually knows about itself right now, computed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fresh from the repo on every build — never a hand-set score. One row per documentation field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(Purpose, Usage, Design intent, Anti-patterns, Rules) with an N-of-M count and a</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Complete/Incomplete status; an Edit link on any incomplete row jumping straight to the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Missing Data entry for it.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CRITICAL: these coverage numbers measure the FIGMA-AUTHORED spec only. A human contribution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recorded in learnings.jsonl must NEVER count toward them — otherwise the library appears to</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document itself while Figma, the actual source of truth, stays empty. State this on the page.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 "Reference integrity": how many instance references resolved to a real in-page component, how</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many were reviewed and confirmed not to be dependencies, and how many still dangle.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 "Relationship density": total relationships mapped and average connections per component.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 "Agent learnings": counts by status (Confirmed / Rejected / Pending), each linking through to</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the Agent Learnings page.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 Any open problem (unparseable metadata, a missing rulebook file, a dangling reference) surfaced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at the top as an error card that expands to show each problem and which component it lives on.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4. Foundations pages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Render the token catalogs as reference tables: colors with light and dark values and their token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names, typography with real rendered samples, spacing and radius shown as actual bars and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rounded-corner previews rather than bare numbers.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5. Component pages (one per component), rendered straight from the repo file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 Live preview rendered faithfully from the captured layout model (per the section above), one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labeled block per real Figma variant.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 Type badge, and a "used by N" count.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 Identifiers block: name, node_id, and the Figma fingerprint — displayed prominently and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COPYABLE (copy button on each).</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 Variant axes: each axis and its permitted values, plus the total variant count.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 Metadata rendered from the stored YAML: Purpose, Usage, Design intent, Anti-patterns, Rules,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Composition, Content structure — preserving any sub-grouping the author used.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 Composition &amp; relationships: children (used_atoms / used_molecules / parts) and behavioral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relationships, each a clickable link; plus a "used by" list (the inverse edge) for upward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navigation.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 A "Learned" section listing any CONFIRMED learnings.jsonl entry naming this component, clearly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marked as ledger-sourced and not part of the Figma-authored spec.</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 The raw authored YAML available verbatim in a collapsed block, so the mirror can be audited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against Figma at any time.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6. Missing Data page (and one page per gap)</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An index of every documentation field missing anywhere in the library, split into tabs by field,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each tab showing its count. Each entry links to its own dedicated page, and that page shows the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component's REAL rendered preview above the text box — so the gap is filled with the component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in view rather than from memory.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On submit, the page produces a "field_contribution" entry for learnings.jsonl with status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"proposed". Be explicit on the page that this is a static site with no backend for this action: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nothing saves by itself, so the entry must be copied or the updated ledger downloaded, then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committed. State plainly that a contribution is stopgap documentation, does not move the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coverage meters, and is not binding until confirmed or folded back into Figma and re-ingested.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7. Agent Learnings page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Every entry in learnings.jsonl, in tabs by status: Pending review, Confirmed, Rejected, each with</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 count. Each row expands to show what the agent did, what the human said, the rule inferred, and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which components it touches (as links).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Pending rows carry Approve and Deny; decided rows carry Revoke (back to pending) behind a</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confirmation step, since revoking un-does a governance decision.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If deploying with a backend (see section 9), these buttons write the status change back to the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repository and the deploy rebuilds the dashboard automatically. If not, state on the page how to</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make the change by hand.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8. Prototypes page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Every composed flow saved under screens/, merged with the human-editable title / description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status overlay in screens/index.json. A flow saved to screens/ and registered nowhere else must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still appear here automatically on the next build.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Each flow is a card with a status stripe and a legend, an Open action, an Edit action (title,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description, status; plus delete behind a confirmation), and — importantly — a "Resume prompt"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control that generates a ready-to-paste prompt for continuing that specific flow in a fresh</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session. Build that prompt from the card's OWN current title, file, description and status, so</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its pointers are correct by construction rather than retyped from memory, and give it a copy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button. A hand-typed resume prompt sends the agent looking for a file that may have been renamed,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or silently rebuilds a flow that was already approved.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9. Deployment and write-back (optional but recommended)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If the dashboard is deployed rather than run locally: put the whole site behind a password gate,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and only then expose write-back endpoints (approve/deny/revoke a learning; edit/delete a flow).</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The gate is precisely what makes the endpoints safe — never expose a repo-writing endpoint on an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open URL. Configure the host to run the generator as its build command so every push rebuilds the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dashboard from repo state; never commit generated output to make a deploy work.</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HARD CONSTRAINTS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Read only from the repo. Do not connect to Figma, re-extract values, or compose screens.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Do not author or edit metadata — render the stored YAML as-is. The dashboard never writes to a</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component's authored metadata, and never writes back to Figma.</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The preview must honor the captured layout model (sizing, positioning, clipping, overrides, real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assets). Never re-pin fill/hug elements to fixed sizes, never crop text, never fabricate an icon.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Every identifier shown must match the repo exactly; the fingerprint must be copyable on every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component page.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Coverage meters measure the Figma-authored spec only. Ledger contributions never count toward them.</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No information may exist that isn't traceable to the repo.</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One generator, one pass, fully regenerable. Never hand-edit generated HTML.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Responsive at every width, with no horizontal page overflow and no visible scrollbars.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DONE WHEN: one command regenerates a complete, browsable, responsive site — README, Overview with</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live computed system-understanding metrics, Foundations, a detail page per component with a faithful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preview and copyable fingerprint, Missing Data with a page per gap, Agent Learnings with review</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actions, Prototypes with per-flow resume prompts, and global search — with every repo gap (missing</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metadata, missing asset, broken edge) visibly flagged, nothing hand-authored, and the graph</w:t>
      </w:r>
    </w:p>
    <w:p>
      <w:pPr>
        <w:pBdr>
          <w:top w:val="none" w:color="auto" w:sz="0"/>
          <w:left w:val="single" w:color="D9D2FF" w:sz="6"/>
          <w:bottom w:val="single" w:color="D9D2FF" w:sz="6"/>
          <w:right w:val="single" w:color="D9D2FF" w:sz="6"/>
        </w:pBdr>
        <w:shd w:fill="F5F3FF" w:color="auto" w:val="clear"/>
        <w:spacing w:after="220" w:before="0" w:line="245"/>
        <w:ind w:left="170" w:right="170"/>
      </w:pPr>
      <w:r>
        <w:rPr>
          <w:rFonts w:ascii="Consolas" w:cs="Consolas" w:eastAsia="Consolas" w:hAnsi="Consolas"/>
          <w:color w:val="1A1A1F"/>
          <w:sz w:val="17"/>
          <w:szCs w:val="17"/>
        </w:rPr>
        <w:t xml:space="preserve">regenerated in the same pass.</w:t>
      </w:r>
    </w:p>
    <w:p>
      <w:pPr>
        <w:pStyle w:val="Heading2"/>
        <w:spacing w:after="130" w:before="300"/>
      </w:pPr>
      <w:r>
        <w:rPr>
          <w:rFonts w:ascii="Calibri" w:cs="Calibri" w:eastAsia="Calibri" w:hAnsi="Calibri"/>
          <w:b/>
          <w:bCs/>
          <w:color w:val="1A1A1F"/>
          <w:sz w:val="25"/>
          <w:szCs w:val="25"/>
        </w:rPr>
        <w:t xml:space="preserve">Step 6 — Build the connection graph</w:t>
      </w:r>
    </w:p>
    <w:p>
      <w:pPr>
        <w:spacing w:after="140" w:line="285"/>
      </w:pPr>
      <w:r>
        <w:rPr>
          <w:rFonts w:ascii="Calibri" w:cs="Calibri" w:eastAsia="Calibri" w:hAnsi="Calibri"/>
          <w:b w:val="false"/>
          <w:bCs w:val="false"/>
          <w:i w:val="false"/>
          <w:iCs w:val="false"/>
          <w:color w:val="4E4E57"/>
          <w:sz w:val="21"/>
          <w:szCs w:val="21"/>
        </w:rPr>
        <w:t xml:space="preserve">Paste Prompt 3. This draws the map of how components connect — which small pieces build into bigger ones, and which have special relationships. Designers click any node to jump to it; the assistant uses the same map to reason quickly instead of reading every component.</w:t>
      </w:r>
    </w:p>
    <w:p>
      <w:pPr>
        <w:pBdr>
          <w:top w:val="single" w:color="A8E6C4" w:sz="6"/>
          <w:left w:val="single" w:color="A8E6C4" w:sz="6"/>
          <w:bottom w:val="single" w:color="A8E6C4" w:sz="6"/>
          <w:right w:val="single" w:color="A8E6C4" w:sz="6"/>
        </w:pBdr>
        <w:shd w:fill="ECFBF3" w:color="auto" w:val="clear"/>
        <w:spacing w:after="210" w:before="90" w:line="285"/>
        <w:ind w:left="170" w:right="170"/>
      </w:pPr>
      <w:r>
        <w:rPr>
          <w:rFonts w:ascii="Calibri" w:cs="Calibri" w:eastAsia="Calibri" w:hAnsi="Calibri"/>
          <w:b/>
          <w:bCs/>
          <w:i w:val="false"/>
          <w:iCs w:val="false"/>
          <w:color w:val="1A1A1F"/>
          <w:sz w:val="21"/>
          <w:szCs w:val="21"/>
        </w:rPr>
        <w:t xml:space="preserve">Revised in this edition. </w:t>
      </w:r>
      <w:r>
        <w:rPr>
          <w:rFonts w:ascii="Calibri" w:cs="Calibri" w:eastAsia="Calibri" w:hAnsi="Calibri"/>
          <w:b w:val="false"/>
          <w:bCs w:val="false"/>
          <w:i w:val="false"/>
          <w:iCs w:val="false"/>
          <w:color w:val="1A1A1F"/>
          <w:sz w:val="21"/>
          <w:szCs w:val="21"/>
        </w:rPr>
        <w:t xml:space="preserve">Prompt 3 now treats the machine-queryable graph as a first-class output alongside the picture, requires the traversal conventions to be documented inside the data file itself, requires unresolved references to be visible in both outputs rather than silently absent, and folds regeneration into the dashboard build so the two can never drift apart.</w:t>
      </w:r>
    </w:p>
    <w:p>
      <w:pPr>
        <w:spacing w:after="60" w:before="230"/>
      </w:pPr>
      <w:r>
        <w:rPr>
          <w:rFonts w:ascii="Consolas" w:cs="Consolas" w:eastAsia="Consolas" w:hAnsi="Consolas"/>
          <w:b/>
          <w:bCs/>
          <w:color w:val="6D4AFF"/>
          <w:sz w:val="18"/>
          <w:szCs w:val="18"/>
        </w:rPr>
        <w:t xml:space="preserve">PROMPT 3 — Build the connection graph  (Claude Code)</w:t>
      </w:r>
      <w:r>
        <w:rPr>
          <w:rFonts w:ascii="Consolas" w:cs="Consolas" w:eastAsia="Consolas" w:hAnsi="Consolas"/>
          <w:b/>
          <w:bCs/>
          <w:color w:val="B0560F"/>
          <w:sz w:val="16"/>
          <w:szCs w:val="16"/>
        </w:rPr>
        <w:t xml:space="preserve">   [ REVISED ]</w:t>
      </w:r>
    </w:p>
    <w:p>
      <w:pPr>
        <w:pBdr>
          <w:top w:val="single" w:color="D9D2FF" w:sz="6"/>
          <w:left w:val="single" w:color="D9D2FF" w:sz="6"/>
          <w:bottom w:val="none" w:color="auto" w:sz="0"/>
          <w:right w:val="single" w:color="D9D2FF" w:sz="6"/>
        </w:pBdr>
        <w:shd w:fill="F5F3FF" w:color="auto" w:val="clear"/>
        <w:spacing w:after="0" w:before="70" w:line="245"/>
        <w:ind w:left="170" w:right="170"/>
      </w:pPr>
      <w:r>
        <w:rPr>
          <w:rFonts w:ascii="Consolas" w:cs="Consolas" w:eastAsia="Consolas" w:hAnsi="Consolas"/>
          <w:color w:val="1A1A1F"/>
          <w:sz w:val="17"/>
          <w:szCs w:val="17"/>
        </w:rPr>
        <w:t xml:space="preserve"># Phase 3 — Build the Component Graph &amp; Reasoning Map</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PREREQUISITE: Phases 1 and 2 complete. Repo has a validated registry.yaml with, per component: id,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name, type, node_id, figma_fingerprint, structural edges, behavioral edges, usage counts. This phase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reads that registry. It does NOT connect to Figma and does NOT re-derive relationships.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YOUR ROLE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You are the visualization agent. Generate the canonical wiring of the library in two forms from one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source: a machine-queryable graph the agent reasons over, and an interactive visual map a designer</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navigates. Both are a VIEW of registry.yaml. They render only edges that already exist and are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validated there, and they never invent a connection.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THE TWO OUTPUTS ARE EQUALLY IMPORTANT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The picture is the half people notice; the queryable data is the half the system actually runs on.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Emit both from the same pass, from the same source, so they can never disagree: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1. A queryable data file (e.g. graph/graph.json) — the agent's reasoning map.</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2. An interactive rendered page — the designer's navigation map.</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BUILD IT INTO THE SAME REGENERATION PASS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Write this as a script that regenerates both outputs from registry.yaml (e.g.</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scripts/build_graph.py), and have the dashboard's own build call it automatically. One command must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bring the repo, the dashboard, and the graph back in sync. A graph that regenerates only when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someone remembers to run it separately will silently drift out of date, and a stale wiring map is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worse than none — the agent will reason confidently over connections that no longer exist.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SOURCE (from registry.yaml):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Nodes = components (id, name, type, node_id, figma_fingerprint, usage count).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Solid edges = structural "is built from" links.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Dashed edges = behavioral relationships.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Node size = usage count.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Never add a node or edge not in the registry. If the registry flags a broken edge, render it visibly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as broken — do not drop it, do not repair it, and do not quietly resolve it against anything.</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WHAT TO BUILD — THE QUERYABLE MAP (for the agent)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1. Nodes with typed, directional edges, in a form an agent can traverse directly without parsing the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rendered page. Every node exposes id, node_id, and figma_fingerprint, so any traversal result maps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back to the exact repo file AND the exact Figma component.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2. Document the traversal conventions INSIDE the file itself — top-down (organism -&gt; molecule -&gt;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atom, following structural edges), lateral (following behavioral edges between related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components), and upward (used-by, the inverse of structural). The agent should not have to infer</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how to read the graph from the shape of the data, and a convention documented somewhere else will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drift away from the file that depends on it.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3. Dangling references are present in the data, explicitly marked as unresolved, with whatever the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registry knows about the intended target. The agent must be able to see that a path is broken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rather than find a gap where an edge should have been — a silent absence reads as "no</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relationship", which is a different and wrong conclusion.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WHAT TO BUILD — THE VISUAL MAP (for the designer)</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1. Layout: a live force-directed simulation, not fixed positions — Atoms seed near the center;</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Molecules and Organisms grow outward in concentric bands as they compose from what's inside them</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(the same used_atoms/used_molecules wiring, laid out radially rather than in columns). Node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position settles from mutual repulsion plus spring-like structural/behavioral edges, with a</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per-tier radial pull that keeps atoms/molecules/organisms visually distinct as rings while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connectivity still drives organic clustering and angular placement. Include a caption stating it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is generated from registry.yaml, plus a legend (color by type, solid = "is built from", dashed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"behavioral relationship", size = usage).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2. Nodes: color by type; size by usage count; labeled with name.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3. Edges: solid for structural (child -&gt; parent); dashed for behavioral; broken edges drawn in an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error color, running out to clearly-marked ghost markers on their own outer ring — shown as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unresolved, never repaired, never hidden.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4. Interactivity: the canvas pans (drag empty space) and zooms (scroll, or on-screen +/-/reset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controls), so a growing library stays navigable by zooming into a cluster rather than scrolling an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ever-taller page. Nodes are draggable to reposition, with a movement threshold that distinguishes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 drag from a click so dragging never fires navigation. A genuine click on a node routes to its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dashboard page. Hover spotlights everything a component is wired to — children, parents/used-by,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and behavioral relationships — dimming the rest. Labels are hidden when fully zoomed out, fade and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grow in as the viewer zooms, and hold a fixed legible size past a certain zoom level instead of</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growing without bound.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5. Render client-side from the same data the agent queries — embedded in or loaded by the page — so</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the two views are provably the same graph rather than two parallel derivations.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HARD CONSTRAINTS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Read only from registry.yaml (and the repo it indexes). Do not connect to Figma, re-derive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relationships, or compose screens.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Render only nodes and edges that exist in the registry. Never invent a connection.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Node size reflects usage count; edge style reflects edge type.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Broken edges are shown in both outputs, never hidden and never auto-fixed.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Both outputs regenerate from the registry in one pass, and the dashboard build triggers it.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The graph is never an independent source of truth, and never edited by hand.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DONE WHEN: one pass emits both a queryable graph file — carrying every node's id / node_id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fingerprint, typed directional edges, explicitly-marked unresolved references, and its traversal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conventions documented inside the file — and an interactive force-directed page rendered from that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same data: atoms clustered centrally with molecules and organisms in outward bands, pannable,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zoomable, draggable nodes, color by type, size by usage, solid vs dashed edges, broken edges drawn to</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marked ghost nodes, hover spotlighting a component's neighborhood, labels that fade in and cap in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size, and a genuine click routing to the component's dashboard page. Running the dashboard build</w:t>
      </w:r>
    </w:p>
    <w:p>
      <w:pPr>
        <w:pBdr>
          <w:top w:val="none" w:color="auto" w:sz="0"/>
          <w:left w:val="single" w:color="D9D2FF" w:sz="6"/>
          <w:bottom w:val="single" w:color="D9D2FF" w:sz="6"/>
          <w:right w:val="single" w:color="D9D2FF" w:sz="6"/>
        </w:pBdr>
        <w:shd w:fill="F5F3FF" w:color="auto" w:val="clear"/>
        <w:spacing w:after="220" w:before="0" w:line="245"/>
        <w:ind w:left="170" w:right="170"/>
      </w:pPr>
      <w:r>
        <w:rPr>
          <w:rFonts w:ascii="Consolas" w:cs="Consolas" w:eastAsia="Consolas" w:hAnsi="Consolas"/>
          <w:color w:val="1A1A1F"/>
          <w:sz w:val="17"/>
          <w:szCs w:val="17"/>
        </w:rPr>
        <w:t xml:space="preserve">regenerates it automatically, and it never diverges from the registry.</w:t>
      </w:r>
    </w:p>
    <w:p>
      <w:pPr>
        <w:pStyle w:val="Heading2"/>
        <w:spacing w:after="130" w:before="300"/>
      </w:pPr>
      <w:r>
        <w:rPr>
          <w:rFonts w:ascii="Calibri" w:cs="Calibri" w:eastAsia="Calibri" w:hAnsi="Calibri"/>
          <w:b/>
          <w:bCs/>
          <w:color w:val="1A1A1F"/>
          <w:sz w:val="25"/>
          <w:szCs w:val="25"/>
        </w:rPr>
        <w:t xml:space="preserve">Step 7 — Build the component code library</w:t>
      </w:r>
    </w:p>
    <w:p>
      <w:pPr>
        <w:spacing w:after="140" w:line="285"/>
      </w:pPr>
      <w:r>
        <w:rPr>
          <w:rFonts w:ascii="Calibri" w:cs="Calibri" w:eastAsia="Calibri" w:hAnsi="Calibri"/>
          <w:b w:val="false"/>
          <w:bCs w:val="false"/>
          <w:i w:val="false"/>
          <w:iCs w:val="false"/>
          <w:color w:val="4E4E57"/>
          <w:sz w:val="21"/>
          <w:szCs w:val="21"/>
        </w:rPr>
        <w:t xml:space="preserve">Paste Prompt 4. This turns every component's captured layout into real, ready-to-use HTML and CSS, so composing a screen later means copying already-correct code rather than re-deriving it every session. Section 4 explains why this step exists and what it cost to learn.</w:t>
      </w:r>
    </w:p>
    <w:p>
      <w:pPr>
        <w:spacing w:after="60" w:before="230"/>
      </w:pPr>
      <w:r>
        <w:rPr>
          <w:rFonts w:ascii="Consolas" w:cs="Consolas" w:eastAsia="Consolas" w:hAnsi="Consolas"/>
          <w:b/>
          <w:bCs/>
          <w:color w:val="6D4AFF"/>
          <w:sz w:val="18"/>
          <w:szCs w:val="18"/>
        </w:rPr>
        <w:t xml:space="preserve">PROMPT 4 — Build the component code library  (Claude Code)</w:t>
      </w:r>
      <w:r>
        <w:rPr>
          <w:rFonts w:ascii="Consolas" w:cs="Consolas" w:eastAsia="Consolas" w:hAnsi="Consolas"/>
          <w:b/>
          <w:bCs/>
          <w:color w:val="1F7A4D"/>
          <w:sz w:val="16"/>
          <w:szCs w:val="16"/>
        </w:rPr>
        <w:t xml:space="preserve">   [ UNCHANGED ]</w:t>
      </w:r>
    </w:p>
    <w:p>
      <w:pPr>
        <w:pBdr>
          <w:top w:val="single" w:color="D9D2FF" w:sz="6"/>
          <w:left w:val="single" w:color="D9D2FF" w:sz="6"/>
          <w:bottom w:val="none" w:color="auto" w:sz="0"/>
          <w:right w:val="single" w:color="D9D2FF" w:sz="6"/>
        </w:pBdr>
        <w:shd w:fill="F5F3FF" w:color="auto" w:val="clear"/>
        <w:spacing w:after="0" w:before="70" w:line="245"/>
        <w:ind w:left="170" w:right="170"/>
      </w:pPr>
      <w:r>
        <w:rPr>
          <w:rFonts w:ascii="Consolas" w:cs="Consolas" w:eastAsia="Consolas" w:hAnsi="Consolas"/>
          <w:color w:val="1A1A1F"/>
          <w:sz w:val="17"/>
          <w:szCs w:val="17"/>
        </w:rPr>
        <w:t xml:space="preserve"># Phase 4 — Build the Component Code Library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PREREQUISITE: Phases 1-3 complete. Repo has a validated registry.yaml and every component's visual_values (the full captured layout model) under components/atoms, components/molecules, components/organisms. This phase reads that repo. It does NOT connect to Figma and does NOT compose screens.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YOUR ROLE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You are the code-generation agent. Your job is to turn each component's captured visual_values into real, ready-to-use HTML/CSS — so a future composition agent copies already-correct code instead of re-deriving markup from a text description on every request. Re-deriving from scratch is what let a past composition violate a written rule (wrong variant side, a full-width instead of inset separator) even though the correct rule text had already been read and quoted — the knowledge layer worked; re-deriving code from it, every time, did not.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SOURCE: only this repo (component files, registry.yaml). Never connect to Figma, never invent a value, never guess a color or dimension that isn't already captured in visual_values.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WHAT TO BUILD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1. For every component, and for every real Figma variant it has (a COMPONENT_SET's children, resolved the same way an instance's variant is resolved elsewhere in this system), render one self-contained HTML/CSS block directly from its captured visual_values: real captured colors, real spacing/padding/gap, real per-child fill/hug/fixed sizing, real absolute positioning, real text content. Nothing re-guessed.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2. Save each component's rendered snippet(s) as a sibling file next to its own YAML: components/&lt;tier&gt;/&lt;id&gt;.snippet.html. Record that path in registry.yaml as a new snippet: field on the component's entry.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3. Where Figma exported only a flattened shape with no real icon data (a system glyph like a signal/wifi/battery indicator), do not leave a flat placeholder block uncommented — substitute a real, properly-licensed icon (e.g. from an open icon set such as Bootstrap Icons), store it under assets/icons/ with its license and source documented, and flag in the component's own comment that this is a substituted real asset, not a Figma extraction.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4. Some things are true of SEVERAL components placed together and cannot be captured by any single component's own visual_values (e.g. how repeated rows in a list are grouped with a separator, or where a screen-level primary action sits vertically on a scrolling screen). Never guess these. Where a written rule already states the behavior, translate that exact rule into a small reusable pattern file under patterns/, quoting the rule verbatim in its header. Where no rule exists yet, stop and ask the designer directly for the decision, then record their answer verbatim in the pattern file's header before implementing it — never invent the behavior yourself.</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5. Fonts: any font a token names (e.g. a heading/body font) must be a real, installed font file in this repo (assets/fonts/), with its license/source documented and a matching @font-face rule — never a font name left with nothing backing it.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6. Regeneration: this phase must be re-runnable after any repo change (a new component, an edited YAML) without hand-editing its output. Re-running replaces every snippet file and refreshes registry.yaml's snippet: pointers without duplicating them.</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HARD CONSTRAINTS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Read only from this repo. Do not connect to Figma, do not compose screens, do not touch AGENT.md or CONTROL_PANEL.md.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Every snippet's markup/CSS must be traceable to a real, captured value in that component's own visual_values — never a value invented to “look right.”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 pattern file is hand-authored only from an exact rule already written down, or from a decision the designer gave you directly and you recorded verbatim — never a guess dressed up as a pattern.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Re-running this phase is idempotent: it replaces prior output; it never duplicates a snippet: pointer or a generated file.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single" w:color="D9D2FF" w:sz="6"/>
          <w:right w:val="single" w:color="D9D2FF" w:sz="6"/>
        </w:pBdr>
        <w:shd w:fill="F5F3FF" w:color="auto" w:val="clear"/>
        <w:spacing w:after="220" w:before="0" w:line="245"/>
        <w:ind w:left="170" w:right="170"/>
      </w:pPr>
      <w:r>
        <w:rPr>
          <w:rFonts w:ascii="Consolas" w:cs="Consolas" w:eastAsia="Consolas" w:hAnsi="Consolas"/>
          <w:color w:val="1A1A1F"/>
          <w:sz w:val="17"/>
          <w:szCs w:val="17"/>
        </w:rPr>
        <w:t xml:space="preserve">DONE WHEN: every component has a real, self-contained HTML/CSS snippet for each of its real variants, registry.yaml points to each one, every system-glyph placeholder has been replaced with a real licensed icon, every font a token names is actually installed and wired up, and the handful of true cross-component patterns are captured in patterns/ — each one quoting the exact rule or designer decision it implements.</w:t>
      </w:r>
    </w:p>
    <w:p>
      <w:pPr>
        <w:spacing w:after="140" w:line="285"/>
      </w:pPr>
      <w:r>
        <w:rPr>
          <w:rFonts w:ascii="Calibri" w:cs="Calibri" w:eastAsia="Calibri" w:hAnsi="Calibri"/>
          <w:b/>
          <w:bCs/>
          <w:i w:val="false"/>
          <w:iCs w:val="false"/>
          <w:color w:val="4E4E57"/>
          <w:sz w:val="21"/>
          <w:szCs w:val="21"/>
        </w:rPr>
        <w:t xml:space="preserve">That is setup done. </w:t>
      </w:r>
      <w:r>
        <w:rPr>
          <w:rFonts w:ascii="Calibri" w:cs="Calibri" w:eastAsia="Calibri" w:hAnsi="Calibri"/>
          <w:b w:val="false"/>
          <w:bCs w:val="false"/>
          <w:i w:val="false"/>
          <w:iCs w:val="false"/>
          <w:color w:val="4E4E57"/>
          <w:sz w:val="21"/>
          <w:szCs w:val="21"/>
        </w:rPr>
        <w:t xml:space="preserve">You now have a repository, a dashboard, a graph, and real component code — with the rulebooks in place. The library is ready to use.</w:t>
      </w:r>
    </w:p>
    <w:p>
      <w:r>
        <w:br w:type="page"/>
      </w:r>
    </w:p>
    <w:p>
      <w:pPr>
        <w:pStyle w:val="Heading1"/>
        <w:spacing w:after="170" w:before="380"/>
      </w:pPr>
      <w:r>
        <w:rPr>
          <w:rFonts w:ascii="Calibri" w:cs="Calibri" w:eastAsia="Calibri" w:hAnsi="Calibri"/>
          <w:b/>
          <w:bCs/>
          <w:color w:val="6D4AFF"/>
          <w:sz w:val="32"/>
          <w:szCs w:val="32"/>
        </w:rPr>
        <w:t xml:space="preserve">6.  Chapter B — Using the library to build screens</w:t>
      </w:r>
    </w:p>
    <w:p>
      <w:pPr>
        <w:spacing w:after="140" w:line="285"/>
      </w:pPr>
      <w:r>
        <w:rPr>
          <w:rFonts w:ascii="Calibri" w:cs="Calibri" w:eastAsia="Calibri" w:hAnsi="Calibri"/>
          <w:b w:val="false"/>
          <w:bCs w:val="false"/>
          <w:i w:val="false"/>
          <w:iCs w:val="false"/>
          <w:color w:val="4E4E57"/>
          <w:sz w:val="21"/>
          <w:szCs w:val="21"/>
        </w:rPr>
        <w:t xml:space="preserve">This is the part PMs, designers and management use day to day. It is short.</w:t>
      </w:r>
    </w:p>
    <w:p>
      <w:pPr>
        <w:pStyle w:val="Heading2"/>
        <w:spacing w:after="130" w:before="300"/>
      </w:pPr>
      <w:r>
        <w:rPr>
          <w:rFonts w:ascii="Calibri" w:cs="Calibri" w:eastAsia="Calibri" w:hAnsi="Calibri"/>
          <w:b/>
          <w:bCs/>
          <w:color w:val="1A1A1F"/>
          <w:sz w:val="25"/>
          <w:szCs w:val="25"/>
        </w:rPr>
        <w:t xml:space="preserve">Step 1 — Paste the Starting Prompt</w:t>
      </w:r>
    </w:p>
    <w:p>
      <w:pPr>
        <w:spacing w:after="140" w:line="285"/>
      </w:pPr>
      <w:r>
        <w:rPr>
          <w:rFonts w:ascii="Calibri" w:cs="Calibri" w:eastAsia="Calibri" w:hAnsi="Calibri"/>
          <w:b w:val="false"/>
          <w:bCs w:val="false"/>
          <w:i w:val="false"/>
          <w:iCs w:val="false"/>
          <w:color w:val="4E4E57"/>
          <w:sz w:val="21"/>
          <w:szCs w:val="21"/>
        </w:rPr>
        <w:t xml:space="preserve">Every new session starts with a blank slate. The Starting Prompt points the assistant at the repository and makes it read its rulebook first. It replies with a readiness check — confirming it read the rulebook, reporting how many components it found, and flagging anything broken — so you never get output from a half-loaded library.</w:t>
      </w:r>
    </w:p>
    <w:p>
      <w:pPr>
        <w:spacing w:after="60" w:before="230"/>
      </w:pPr>
      <w:r>
        <w:rPr>
          <w:rFonts w:ascii="Consolas" w:cs="Consolas" w:eastAsia="Consolas" w:hAnsi="Consolas"/>
          <w:b/>
          <w:bCs/>
          <w:color w:val="6D4AFF"/>
          <w:sz w:val="18"/>
          <w:szCs w:val="18"/>
        </w:rPr>
        <w:t xml:space="preserve">STARTING PROMPT — Begin a session  (Claude Code)</w:t>
      </w:r>
      <w:r>
        <w:rPr>
          <w:rFonts w:ascii="Consolas" w:cs="Consolas" w:eastAsia="Consolas" w:hAnsi="Consolas"/>
          <w:b/>
          <w:bCs/>
          <w:color w:val="1F7A4D"/>
          <w:sz w:val="16"/>
          <w:szCs w:val="16"/>
        </w:rPr>
        <w:t xml:space="preserve">   [ UNCHANGED ]</w:t>
      </w:r>
    </w:p>
    <w:p>
      <w:pPr>
        <w:pBdr>
          <w:top w:val="single" w:color="D9D2FF" w:sz="6"/>
          <w:left w:val="single" w:color="D9D2FF" w:sz="6"/>
          <w:bottom w:val="none" w:color="auto" w:sz="0"/>
          <w:right w:val="single" w:color="D9D2FF" w:sz="6"/>
        </w:pBdr>
        <w:shd w:fill="F5F3FF" w:color="auto" w:val="clear"/>
        <w:spacing w:after="0" w:before="70" w:line="245"/>
        <w:ind w:left="170" w:right="170"/>
      </w:pPr>
      <w:r>
        <w:rPr>
          <w:rFonts w:ascii="Consolas" w:cs="Consolas" w:eastAsia="Consolas" w:hAnsi="Consolas"/>
          <w:color w:val="1A1A1F"/>
          <w:sz w:val="17"/>
          <w:szCs w:val="17"/>
        </w:rPr>
        <w:t xml:space="preserve">You are the composition agent for the Noise Design System. This is a finished, governed component library. You are not building or modifying it — you are using it to compose screens on request.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BEFORE YOU DO ANYTHING ELSE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1. Connect to the repository: {{REPO_URL}}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2. Read AGENT.md at the repository root, in full, first. This is your constitution — it defines how you think, your inviolable laws, your reasoning procedure, and your output contract. Everything you do is governed by it. If anything I ask conflicts with AGENT.md, AGENT.md wins.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3. Load registry.yaml at the root. This is your map — the canonical wiring of the library. You reason and navigate through this graph; you do not scan all components.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4. Do not load the component files individually yet. You traverse the graph top-down when a request arrives, per AGENT.md.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5. Load the real, ready-to-use code for a component from its components/&lt;tier&gt;/&lt;id&gt;.snippet.html (and any relevant patterns/*.pattern.html) once you've selected it in Step 2 of AGENT.md's procedure — this is your source for markup/CSS. Do not re-derive it from visual_values by hand.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CONFIRM YOU ARE READY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After reading, before I give you any task, reply with a short readiness check:</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Confirm you have read AGENT.md and state, in one line, the core boundary it places on you.</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Confirm registry.yaml loaded, and report the counts (atoms / molecules / organisms) and any broken edges or components flagged "metadata: missing".</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If the repository is incomplete, unreachable, or missing AGENT.md or registry.yaml, tell me plainly what's wrong and stop.</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Then wait. Do not compose anything until I provide the requirement.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WHAT HAPPENS NEXT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I will give you a requirement — a full PRD, a short description, or a single screen request. Whoever I am (PM, designer, or management), reason over the library using AGENT.md's procedure, compose the screen as an interactive HTML file, and return it with the reasoning trail AGENT.md requires.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THE BOUNDARY, RESTATED FOR THIS SESSION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You may only use what exists in this repository — its components, metadata, tokens, and graph. You may not introduce anything from general UI convention, other design systems, or your own priors. If my request needs something the library doesn't contain, surface that gap and stop, exactly as AGENT.md instructs — never invent to fill it.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THE DELIVERABLE, RESTATED FOR THIS SESSION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Every screen you compose is delivered as a real, standalone HTML file — write it to disk / attach it as a file. An in-chat preview or “artifact” with no corresponding file is not a valid deliverable on its own. Your reasoning trail (AGENT.md Step 8) is separate from that file — give it as your own chat message or its own file, never rendered as a panel inside the composed screen's HTML.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single" w:color="D9D2FF" w:sz="6"/>
          <w:right w:val="single" w:color="D9D2FF" w:sz="6"/>
        </w:pBdr>
        <w:shd w:fill="F5F3FF" w:color="auto" w:val="clear"/>
        <w:spacing w:after="220" w:before="0" w:line="245"/>
        <w:ind w:left="170" w:right="170"/>
      </w:pPr>
      <w:r>
        <w:rPr>
          <w:rFonts w:ascii="Consolas" w:cs="Consolas" w:eastAsia="Consolas" w:hAnsi="Consolas"/>
          <w:color w:val="1A1A1F"/>
          <w:sz w:val="17"/>
          <w:szCs w:val="17"/>
        </w:rPr>
        <w:t xml:space="preserve">Read AGENT.md now, run the readiness check, and wait for my requirement.</w:t>
      </w:r>
    </w:p>
    <w:p>
      <w:pPr>
        <w:pStyle w:val="Heading2"/>
        <w:spacing w:after="130" w:before="300"/>
      </w:pPr>
      <w:r>
        <w:rPr>
          <w:rFonts w:ascii="Calibri" w:cs="Calibri" w:eastAsia="Calibri" w:hAnsi="Calibri"/>
          <w:b/>
          <w:bCs/>
          <w:color w:val="1A1A1F"/>
          <w:sz w:val="25"/>
          <w:szCs w:val="25"/>
        </w:rPr>
        <w:t xml:space="preserve">Step 2 — Describe the screen you want</w:t>
      </w:r>
    </w:p>
    <w:p>
      <w:pPr>
        <w:spacing w:after="140" w:line="285"/>
      </w:pPr>
      <w:r>
        <w:rPr>
          <w:rFonts w:ascii="Calibri" w:cs="Calibri" w:eastAsia="Calibri" w:hAnsi="Calibri"/>
          <w:b w:val="false"/>
          <w:bCs w:val="false"/>
          <w:i w:val="false"/>
          <w:iCs w:val="false"/>
          <w:color w:val="4E4E57"/>
          <w:sz w:val="21"/>
          <w:szCs w:val="21"/>
        </w:rPr>
        <w:t xml:space="preserve">Once it says it is ready, tell it what you need — a full PRD, a short description, or a single screen. It reasons over the library and hands back an interactive HTML file inside a phone frame, plus a short explanation of why it chose each component.</w:t>
      </w:r>
    </w:p>
    <w:p>
      <w:pPr>
        <w:spacing w:after="140" w:line="285"/>
      </w:pPr>
      <w:r>
        <w:rPr>
          <w:rFonts w:ascii="Calibri" w:cs="Calibri" w:eastAsia="Calibri" w:hAnsi="Calibri"/>
          <w:b/>
          <w:bCs/>
          <w:i w:val="false"/>
          <w:iCs w:val="false"/>
          <w:color w:val="4E4E57"/>
          <w:sz w:val="21"/>
          <w:szCs w:val="21"/>
        </w:rPr>
        <w:t xml:space="preserve">What you can trust: </w:t>
      </w:r>
      <w:r>
        <w:rPr>
          <w:rFonts w:ascii="Calibri" w:cs="Calibri" w:eastAsia="Calibri" w:hAnsi="Calibri"/>
          <w:b w:val="false"/>
          <w:bCs w:val="false"/>
          <w:i w:val="false"/>
          <w:iCs w:val="false"/>
          <w:color w:val="4E4E57"/>
          <w:sz w:val="21"/>
          <w:szCs w:val="21"/>
        </w:rPr>
        <w:t xml:space="preserve">every piece it used is a real approved component, every value came from Figma, and every rule was honoured. If your request needed something the library does not have, it tells you what is missing instead of faking it.</w:t>
      </w:r>
    </w:p>
    <w:p>
      <w:pPr>
        <w:pStyle w:val="Heading2"/>
        <w:spacing w:after="130" w:before="300"/>
      </w:pPr>
      <w:r>
        <w:rPr>
          <w:rFonts w:ascii="Calibri" w:cs="Calibri" w:eastAsia="Calibri" w:hAnsi="Calibri"/>
          <w:b/>
          <w:bCs/>
          <w:color w:val="1A1A1F"/>
          <w:sz w:val="25"/>
          <w:szCs w:val="25"/>
        </w:rPr>
        <w:t xml:space="preserve">Step 3 — Resume an existing flow</w:t>
      </w:r>
    </w:p>
    <w:p>
      <w:pPr>
        <w:spacing w:after="140" w:line="285"/>
      </w:pPr>
      <w:r>
        <w:rPr>
          <w:rFonts w:ascii="Calibri" w:cs="Calibri" w:eastAsia="Calibri" w:hAnsi="Calibri"/>
          <w:b w:val="false"/>
          <w:bCs w:val="false"/>
          <w:i w:val="false"/>
          <w:iCs w:val="false"/>
          <w:color w:val="4E4E57"/>
          <w:sz w:val="21"/>
          <w:szCs w:val="21"/>
        </w:rPr>
        <w:t xml:space="preserve">To pick up a flow you built earlier, do not retype a description of it. Open the Prototypes page on the dashboard, find the flow's card, and use its Resume prompt control — it generates the text below pre-filled from that card's own title, file, description and status, with a copy button. Paste it into a fresh session and replace the last line.</w:t>
      </w:r>
    </w:p>
    <w:p>
      <w:pPr>
        <w:pBdr>
          <w:top w:val="single" w:color="FFC79E" w:sz="6"/>
          <w:left w:val="single" w:color="FFC79E" w:sz="6"/>
          <w:bottom w:val="single" w:color="FFC79E" w:sz="6"/>
          <w:right w:val="single" w:color="FFC79E" w:sz="6"/>
        </w:pBdr>
        <w:shd w:fill="FFF4EC" w:color="auto" w:val="clear"/>
        <w:spacing w:after="210" w:before="90" w:line="285"/>
        <w:ind w:left="170" w:right="170"/>
      </w:pPr>
      <w:r>
        <w:rPr>
          <w:rFonts w:ascii="Calibri" w:cs="Calibri" w:eastAsia="Calibri" w:hAnsi="Calibri"/>
          <w:b/>
          <w:bCs/>
          <w:i w:val="false"/>
          <w:iCs w:val="false"/>
          <w:color w:val="1A1A1F"/>
          <w:sz w:val="21"/>
          <w:szCs w:val="21"/>
        </w:rPr>
        <w:t xml:space="preserve">Why generated, not typed: </w:t>
      </w:r>
      <w:r>
        <w:rPr>
          <w:rFonts w:ascii="Calibri" w:cs="Calibri" w:eastAsia="Calibri" w:hAnsi="Calibri"/>
          <w:b w:val="false"/>
          <w:bCs w:val="false"/>
          <w:i w:val="false"/>
          <w:iCs w:val="false"/>
          <w:color w:val="1A1A1F"/>
          <w:sz w:val="21"/>
          <w:szCs w:val="21"/>
        </w:rPr>
        <w:t xml:space="preserve">its pointers are correct by construction. A hand-typed resume prompt sends the assistant looking for a file that may have been renamed — or worse, silently rebuilds a flow that was already reviewed and approved.</w:t>
      </w:r>
    </w:p>
    <w:p>
      <w:pPr>
        <w:spacing w:after="60" w:before="230"/>
      </w:pPr>
      <w:r>
        <w:rPr>
          <w:rFonts w:ascii="Consolas" w:cs="Consolas" w:eastAsia="Consolas" w:hAnsi="Consolas"/>
          <w:b/>
          <w:bCs/>
          <w:color w:val="6D4AFF"/>
          <w:sz w:val="18"/>
          <w:szCs w:val="18"/>
        </w:rPr>
        <w:t xml:space="preserve">RESUME PROMPT — generated per flow by the dashboard</w:t>
      </w:r>
      <w:r>
        <w:rPr>
          <w:rFonts w:ascii="Consolas" w:cs="Consolas" w:eastAsia="Consolas" w:hAnsi="Consolas"/>
          <w:b/>
          <w:bCs/>
          <w:color w:val="1F7A4D"/>
          <w:sz w:val="16"/>
          <w:szCs w:val="16"/>
        </w:rPr>
        <w:t xml:space="preserve">   [ UNCHANGED ]</w:t>
      </w:r>
    </w:p>
    <w:p>
      <w:pPr>
        <w:pBdr>
          <w:top w:val="single" w:color="D9D2FF" w:sz="6"/>
          <w:left w:val="single" w:color="D9D2FF" w:sz="6"/>
          <w:bottom w:val="none" w:color="auto" w:sz="0"/>
          <w:right w:val="single" w:color="D9D2FF" w:sz="6"/>
        </w:pBdr>
        <w:shd w:fill="F5F3FF" w:color="auto" w:val="clear"/>
        <w:spacing w:after="0" w:before="70" w:line="245"/>
        <w:ind w:left="170" w:right="170"/>
      </w:pPr>
      <w:r>
        <w:rPr>
          <w:rFonts w:ascii="Consolas" w:cs="Consolas" w:eastAsia="Consolas" w:hAnsi="Consolas"/>
          <w:color w:val="1A1A1F"/>
          <w:sz w:val="17"/>
          <w:szCs w:val="17"/>
        </w:rPr>
        <w:t xml:space="preserve">I'm resuming work on an existing flow: "&lt;title&gt;" (screens/&lt;file&gt;.html).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This flow already exists in the repo. Before changing anything, read the current file at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screens/&lt;file&gt;.html to see its current state, and follow this repo's AGENT.md — especially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the Step 7 composition process, the confirmed entries in learnings.jsonl, and the real</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component snippets under components/** — so changes stay consistent with how it and the rest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of the library were built. Don't rebuild it from scratch or re-derive values already sitting</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in the registry.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Current description: &lt;description, if any — the line is omitted when there isn't one&gt;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Current status: &lt;status label, if any — the line is omitted when there isn't one&gt;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Here's what I want you to work on next:</w:t>
      </w:r>
    </w:p>
    <w:p>
      <w:pPr>
        <w:pBdr>
          <w:top w:val="none" w:color="auto" w:sz="0"/>
          <w:left w:val="single" w:color="D9D2FF" w:sz="6"/>
          <w:bottom w:val="single" w:color="D9D2FF" w:sz="6"/>
          <w:right w:val="single" w:color="D9D2FF" w:sz="6"/>
        </w:pBdr>
        <w:shd w:fill="F5F3FF" w:color="auto" w:val="clear"/>
        <w:spacing w:after="220" w:before="0" w:line="245"/>
        <w:ind w:left="170" w:right="170"/>
      </w:pPr>
      <w:r>
        <w:rPr>
          <w:rFonts w:ascii="Consolas" w:cs="Consolas" w:eastAsia="Consolas" w:hAnsi="Consolas"/>
          <w:color w:val="1A1A1F"/>
          <w:sz w:val="17"/>
          <w:szCs w:val="17"/>
        </w:rPr>
        <w:t xml:space="preserve">&lt;describe the change here&gt;</w:t>
      </w:r>
    </w:p>
    <w:p>
      <w:pPr>
        <w:pStyle w:val="Heading2"/>
        <w:spacing w:after="130" w:before="300"/>
      </w:pPr>
      <w:r>
        <w:rPr>
          <w:rFonts w:ascii="Calibri" w:cs="Calibri" w:eastAsia="Calibri" w:hAnsi="Calibri"/>
          <w:b/>
          <w:bCs/>
          <w:color w:val="1A1A1F"/>
          <w:sz w:val="25"/>
          <w:szCs w:val="25"/>
        </w:rPr>
        <w:t xml:space="preserve">Step 4 — Show multiple states (optional)</w:t>
      </w:r>
    </w:p>
    <w:p>
      <w:pPr>
        <w:spacing w:after="140" w:line="285"/>
      </w:pPr>
      <w:r>
        <w:rPr>
          <w:rFonts w:ascii="Calibri" w:cs="Calibri" w:eastAsia="Calibri" w:hAnsi="Calibri"/>
          <w:b w:val="false"/>
          <w:bCs w:val="false"/>
          <w:i w:val="false"/>
          <w:iCs w:val="false"/>
          <w:color w:val="4E4E57"/>
          <w:sz w:val="21"/>
          <w:szCs w:val="21"/>
        </w:rPr>
        <w:t xml:space="preserve">Some flows need showing in more than one condition — online versus offline, typing versus idle, empty versus populated. Paste the prompt below and the assistant composes each state as a full screen and gives you a switcher beside the phone.</w:t>
      </w:r>
    </w:p>
    <w:p>
      <w:pPr>
        <w:spacing w:after="140" w:line="285"/>
      </w:pPr>
      <w:r>
        <w:rPr>
          <w:rFonts w:ascii="Calibri" w:cs="Calibri" w:eastAsia="Calibri" w:hAnsi="Calibri"/>
          <w:b/>
          <w:bCs/>
          <w:i w:val="false"/>
          <w:iCs w:val="false"/>
          <w:color w:val="4E4E57"/>
          <w:sz w:val="21"/>
          <w:szCs w:val="21"/>
        </w:rPr>
        <w:t xml:space="preserve">The switcher only changes the situation. </w:t>
      </w:r>
      <w:r>
        <w:rPr>
          <w:rFonts w:ascii="Calibri" w:cs="Calibri" w:eastAsia="Calibri" w:hAnsi="Calibri"/>
          <w:b w:val="false"/>
          <w:bCs w:val="false"/>
          <w:i w:val="false"/>
          <w:iCs w:val="false"/>
          <w:color w:val="4E4E57"/>
          <w:sz w:val="21"/>
          <w:szCs w:val="21"/>
        </w:rPr>
        <w:t xml:space="preserve">It does not let anyone hand-pick component variants — the assistant decides the right design for each situation itself. By default there is no panel; you only get one when you ask.</w:t>
      </w:r>
    </w:p>
    <w:p>
      <w:pPr>
        <w:spacing w:after="60" w:before="230"/>
      </w:pPr>
      <w:r>
        <w:rPr>
          <w:rFonts w:ascii="Consolas" w:cs="Consolas" w:eastAsia="Consolas" w:hAnsi="Consolas"/>
          <w:b/>
          <w:bCs/>
          <w:color w:val="6D4AFF"/>
          <w:sz w:val="18"/>
          <w:szCs w:val="18"/>
        </w:rPr>
        <w:t xml:space="preserve">PROMPT — Screen State Panel  (optional, Claude Code)</w:t>
      </w:r>
      <w:r>
        <w:rPr>
          <w:rFonts w:ascii="Consolas" w:cs="Consolas" w:eastAsia="Consolas" w:hAnsi="Consolas"/>
          <w:b/>
          <w:bCs/>
          <w:color w:val="1F7A4D"/>
          <w:sz w:val="16"/>
          <w:szCs w:val="16"/>
        </w:rPr>
        <w:t xml:space="preserve">   [ UNCHANGED ]</w:t>
      </w:r>
    </w:p>
    <w:p>
      <w:pPr>
        <w:pBdr>
          <w:top w:val="single" w:color="D9D2FF" w:sz="6"/>
          <w:left w:val="single" w:color="D9D2FF" w:sz="6"/>
          <w:bottom w:val="none" w:color="auto" w:sz="0"/>
          <w:right w:val="single" w:color="D9D2FF" w:sz="6"/>
        </w:pBdr>
        <w:shd w:fill="F5F3FF" w:color="auto" w:val="clear"/>
        <w:spacing w:after="0" w:before="70" w:line="245"/>
        <w:ind w:left="170" w:right="170"/>
      </w:pPr>
      <w:r>
        <w:rPr>
          <w:rFonts w:ascii="Consolas" w:cs="Consolas" w:eastAsia="Consolas" w:hAnsi="Consolas"/>
          <w:color w:val="1A1A1F"/>
          <w:sz w:val="17"/>
          <w:szCs w:val="17"/>
        </w:rPr>
        <w:t xml:space="preserve">For the flow I describe, build the screen state panel alongside the composed screens.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Read CONTROL_PANEL.md at the repository root and follow it exactly. In short: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Identify the distinct screen STATES this flow has from my description (e.g. online/offline, typing/not typing, empty/populated).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Compose a complete, rule-complete screen for EACH state, reasoning every component and variant choice yourself, fully governed by AGENT.md. The viewer does not choose variants — you do.</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Build the panel beside the phone frame to switch between these agent-composed states. The panel switches which state is shown; it exposes NO component-level controls (no variant, theme, or property switches).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Every state must independently keep the output contract: inside the phone frame, no visible scrollbar, nothing outside the device viewport.</w:t>
      </w:r>
    </w:p>
    <w:p>
      <w:pPr>
        <w:pBdr>
          <w:top w:val="none" w:color="auto" w:sz="0"/>
          <w:left w:val="single" w:color="D9D2FF" w:sz="6"/>
          <w:bottom w:val="single" w:color="D9D2FF" w:sz="6"/>
          <w:right w:val="single" w:color="D9D2FF" w:sz="6"/>
        </w:pBdr>
        <w:shd w:fill="F5F3FF" w:color="auto" w:val="clear"/>
        <w:spacing w:after="220" w:before="0" w:line="245"/>
        <w:ind w:left="170" w:right="170"/>
      </w:pPr>
      <w:r>
        <w:rPr>
          <w:rFonts w:ascii="Consolas" w:cs="Consolas" w:eastAsia="Consolas" w:hAnsi="Consolas"/>
          <w:color w:val="1A1A1F"/>
          <w:sz w:val="17"/>
          <w:szCs w:val="17"/>
        </w:rPr>
        <w:t xml:space="preserve">Then return the states with the panel, and note which states you composed.</w:t>
      </w:r>
    </w:p>
    <w:p>
      <w:pPr>
        <w:pStyle w:val="Heading2"/>
        <w:spacing w:after="130" w:before="300"/>
      </w:pPr>
      <w:r>
        <w:rPr>
          <w:rFonts w:ascii="Calibri" w:cs="Calibri" w:eastAsia="Calibri" w:hAnsi="Calibri"/>
          <w:b/>
          <w:bCs/>
          <w:color w:val="1A1A1F"/>
          <w:sz w:val="25"/>
          <w:szCs w:val="25"/>
        </w:rPr>
        <w:t xml:space="preserve">Step 5 — Correcting the assistant</w:t>
      </w:r>
    </w:p>
    <w:p>
      <w:pPr>
        <w:spacing w:after="140" w:line="285"/>
      </w:pPr>
      <w:r>
        <w:rPr>
          <w:rFonts w:ascii="Calibri" w:cs="Calibri" w:eastAsia="Calibri" w:hAnsi="Calibri"/>
          <w:b w:val="false"/>
          <w:bCs w:val="false"/>
          <w:i w:val="false"/>
          <w:iCs w:val="false"/>
          <w:color w:val="4E4E57"/>
          <w:sz w:val="21"/>
          <w:szCs w:val="21"/>
        </w:rPr>
        <w:t xml:space="preserve">When it gets something wrong, just say so in plain language. No special format. What matters is what happens next, so you can tell whether it behaved correctly.</w:t>
      </w:r>
    </w:p>
    <w:p>
      <w:pPr>
        <w:spacing w:after="140" w:line="285"/>
      </w:pPr>
      <w:r>
        <w:rPr>
          <w:rFonts w:ascii="Calibri" w:cs="Calibri" w:eastAsia="Calibri" w:hAnsi="Calibri"/>
          <w:b/>
          <w:bCs/>
          <w:i w:val="false"/>
          <w:iCs w:val="false"/>
          <w:color w:val="1A1A1F"/>
          <w:sz w:val="21"/>
          <w:szCs w:val="21"/>
        </w:rPr>
        <w:t xml:space="preserve">In the same turn, it must:</w:t>
      </w:r>
    </w:p>
    <w:p>
      <w:pPr>
        <w:pStyle w:val="ListParagraph"/>
        <w:numPr>
          <w:ilvl w:val="0"/>
          <w:numId w:val="3"/>
        </w:numPr>
        <w:spacing w:after="85" w:line="285"/>
      </w:pPr>
      <w:r>
        <w:rPr>
          <w:rFonts w:ascii="Calibri" w:cs="Calibri" w:eastAsia="Calibri" w:hAnsi="Calibri"/>
          <w:b w:val="false"/>
          <w:bCs w:val="false"/>
          <w:i w:val="false"/>
          <w:iCs w:val="false"/>
          <w:color w:val="4E4E57"/>
          <w:sz w:val="21"/>
          <w:szCs w:val="21"/>
        </w:rPr>
        <w:t xml:space="preserve">Append an entry to </w:t>
      </w:r>
      <w:r>
        <w:rPr>
          <w:rFonts w:ascii="Consolas" w:cs="Consolas" w:eastAsia="Consolas" w:hAnsi="Consolas"/>
          <w:b w:val="false"/>
          <w:bCs w:val="false"/>
          <w:i w:val="false"/>
          <w:iCs w:val="false"/>
          <w:color w:val="6D4AFF"/>
          <w:sz w:val="19"/>
          <w:szCs w:val="19"/>
          <w:shd w:fill="F5F3FF" w:color="auto" w:val="clear"/>
        </w:rPr>
        <w:t xml:space="preserve">learnings.jsonl</w:t>
      </w:r>
      <w:r>
        <w:rPr>
          <w:rFonts w:ascii="Calibri" w:cs="Calibri" w:eastAsia="Calibri" w:hAnsi="Calibri"/>
          <w:b w:val="false"/>
          <w:bCs w:val="false"/>
          <w:i w:val="false"/>
          <w:iCs w:val="false"/>
          <w:color w:val="4E4E57"/>
          <w:sz w:val="21"/>
          <w:szCs w:val="21"/>
        </w:rPr>
        <w:t xml:space="preserve"> with status "proposed" — what it did, what you said, and the rule it infers.</w:t>
      </w:r>
    </w:p>
    <w:p>
      <w:pPr>
        <w:pStyle w:val="ListParagraph"/>
        <w:numPr>
          <w:ilvl w:val="0"/>
          <w:numId w:val="3"/>
        </w:numPr>
        <w:spacing w:after="85" w:line="285"/>
      </w:pPr>
      <w:r>
        <w:rPr>
          <w:rFonts w:ascii="Calibri" w:cs="Calibri" w:eastAsia="Calibri" w:hAnsi="Calibri"/>
          <w:b/>
          <w:bCs/>
          <w:i w:val="false"/>
          <w:iCs w:val="false"/>
          <w:color w:val="4E4E57"/>
          <w:sz w:val="21"/>
          <w:szCs w:val="21"/>
        </w:rPr>
        <w:t xml:space="preserve">Never</w:t>
      </w:r>
      <w:r>
        <w:rPr>
          <w:rFonts w:ascii="Calibri" w:cs="Calibri" w:eastAsia="Calibri" w:hAnsi="Calibri"/>
          <w:b w:val="false"/>
          <w:bCs w:val="false"/>
          <w:i w:val="false"/>
          <w:iCs w:val="false"/>
          <w:color w:val="4E4E57"/>
          <w:sz w:val="21"/>
          <w:szCs w:val="21"/>
        </w:rPr>
        <w:t xml:space="preserve"> edit the component's authored metadata. That comes from Figma; this repository never writes back to it.</w:t>
      </w:r>
    </w:p>
    <w:p>
      <w:pPr>
        <w:pStyle w:val="ListParagraph"/>
        <w:numPr>
          <w:ilvl w:val="0"/>
          <w:numId w:val="3"/>
        </w:numPr>
        <w:spacing w:after="85" w:line="285"/>
      </w:pPr>
      <w:r>
        <w:rPr>
          <w:rFonts w:ascii="Calibri" w:cs="Calibri" w:eastAsia="Calibri" w:hAnsi="Calibri"/>
          <w:b w:val="false"/>
          <w:bCs w:val="false"/>
          <w:i w:val="false"/>
          <w:iCs w:val="false"/>
          <w:color w:val="4E4E57"/>
          <w:sz w:val="21"/>
          <w:szCs w:val="21"/>
        </w:rPr>
        <w:t xml:space="preserve">Regenerate the dashboard — the only thing that rebuilds the learnings counts and the component's own learnings section.</w:t>
      </w:r>
    </w:p>
    <w:p>
      <w:pPr>
        <w:pStyle w:val="ListParagraph"/>
        <w:numPr>
          <w:ilvl w:val="0"/>
          <w:numId w:val="3"/>
        </w:numPr>
        <w:spacing w:after="85" w:line="285"/>
      </w:pPr>
      <w:r>
        <w:rPr>
          <w:rFonts w:ascii="Calibri" w:cs="Calibri" w:eastAsia="Calibri" w:hAnsi="Calibri"/>
          <w:b w:val="false"/>
          <w:bCs w:val="false"/>
          <w:i w:val="false"/>
          <w:iCs w:val="false"/>
          <w:color w:val="4E4E57"/>
          <w:sz w:val="21"/>
          <w:szCs w:val="21"/>
        </w:rPr>
        <w:t xml:space="preserve">Commit the ledger change and the regenerated dashboard together, as one commit, then push.</w:t>
      </w:r>
    </w:p>
    <w:p>
      <w:pPr>
        <w:pBdr>
          <w:top w:val="single" w:color="FFC79E" w:sz="6"/>
          <w:left w:val="single" w:color="FFC79E" w:sz="6"/>
          <w:bottom w:val="single" w:color="FFC79E" w:sz="6"/>
          <w:right w:val="single" w:color="FFC79E" w:sz="6"/>
        </w:pBdr>
        <w:shd w:fill="FFF4EC" w:color="auto" w:val="clear"/>
        <w:spacing w:after="210" w:before="90" w:line="285"/>
        <w:ind w:left="170" w:right="170"/>
      </w:pPr>
      <w:r>
        <w:rPr>
          <w:rFonts w:ascii="Calibri" w:cs="Calibri" w:eastAsia="Calibri" w:hAnsi="Calibri"/>
          <w:b w:val="false"/>
          <w:bCs w:val="false"/>
          <w:i w:val="false"/>
          <w:iCs w:val="false"/>
          <w:color w:val="1A1A1F"/>
          <w:sz w:val="21"/>
          <w:szCs w:val="21"/>
        </w:rPr>
        <w:t xml:space="preserve">You should never have to notice the dashboard went stale, or ask for it to be rebuilt, committed, or pushed. If you find yourself asking, that is a bug in the assistant's behaviour — not a step you own.</w:t>
      </w:r>
    </w:p>
    <w:p>
      <w:pPr>
        <w:spacing w:after="140" w:line="285"/>
      </w:pPr>
      <w:r>
        <w:rPr>
          <w:rFonts w:ascii="Calibri" w:cs="Calibri" w:eastAsia="Calibri" w:hAnsi="Calibri"/>
          <w:b w:val="false"/>
          <w:bCs w:val="false"/>
          <w:i w:val="false"/>
          <w:iCs w:val="false"/>
          <w:color w:val="4E4E57"/>
          <w:sz w:val="21"/>
          <w:szCs w:val="21"/>
        </w:rPr>
        <w:t xml:space="preserve">A proposed entry is </w:t>
      </w:r>
      <w:r>
        <w:rPr>
          <w:rFonts w:ascii="Calibri" w:cs="Calibri" w:eastAsia="Calibri" w:hAnsi="Calibri"/>
          <w:b/>
          <w:bCs/>
          <w:i w:val="false"/>
          <w:iCs w:val="false"/>
          <w:color w:val="4E4E57"/>
          <w:sz w:val="21"/>
          <w:szCs w:val="21"/>
        </w:rPr>
        <w:t xml:space="preserve">not</w:t>
      </w:r>
      <w:r>
        <w:rPr>
          <w:rFonts w:ascii="Calibri" w:cs="Calibri" w:eastAsia="Calibri" w:hAnsi="Calibri"/>
          <w:b w:val="false"/>
          <w:bCs w:val="false"/>
          <w:i w:val="false"/>
          <w:iCs w:val="false"/>
          <w:color w:val="4E4E57"/>
          <w:sz w:val="21"/>
          <w:szCs w:val="21"/>
        </w:rPr>
        <w:t xml:space="preserve"> binding. It becomes binding only when a human confirms it, which exists precisely so the assistant cannot reinforce its own uncorrected mistakes.</w:t>
      </w:r>
    </w:p>
    <w:p>
      <w:r>
        <w:br w:type="page"/>
      </w:r>
    </w:p>
    <w:p>
      <w:pPr>
        <w:pStyle w:val="Heading1"/>
        <w:spacing w:after="170" w:before="380"/>
      </w:pPr>
      <w:r>
        <w:rPr>
          <w:rFonts w:ascii="Calibri" w:cs="Calibri" w:eastAsia="Calibri" w:hAnsi="Calibri"/>
          <w:b/>
          <w:bCs/>
          <w:color w:val="6D4AFF"/>
          <w:sz w:val="32"/>
          <w:szCs w:val="32"/>
        </w:rPr>
        <w:t xml:space="preserve">7.  Chapter C — Keeping the library healthy</w:t>
      </w:r>
    </w:p>
    <w:p>
      <w:pPr>
        <w:pStyle w:val="Heading2"/>
        <w:spacing w:after="130" w:before="300"/>
      </w:pPr>
      <w:r>
        <w:rPr>
          <w:rFonts w:ascii="Calibri" w:cs="Calibri" w:eastAsia="Calibri" w:hAnsi="Calibri"/>
          <w:b/>
          <w:bCs/>
          <w:color w:val="1A1A1F"/>
          <w:sz w:val="25"/>
          <w:szCs w:val="25"/>
        </w:rPr>
        <w:t xml:space="preserve">Missing Data — filling documentation gaps</w:t>
      </w:r>
    </w:p>
    <w:p>
      <w:pPr>
        <w:spacing w:after="140" w:line="285"/>
      </w:pPr>
      <w:r>
        <w:rPr>
          <w:rFonts w:ascii="Calibri" w:cs="Calibri" w:eastAsia="Calibri" w:hAnsi="Calibri"/>
          <w:b/>
          <w:bCs/>
          <w:i w:val="false"/>
          <w:iCs w:val="false"/>
          <w:color w:val="4E4E57"/>
          <w:sz w:val="21"/>
          <w:szCs w:val="21"/>
        </w:rPr>
        <w:t xml:space="preserve">Sidebar → Missing Data</w:t>
      </w:r>
      <w:r>
        <w:rPr>
          <w:rFonts w:ascii="Calibri" w:cs="Calibri" w:eastAsia="Calibri" w:hAnsi="Calibri"/>
          <w:b w:val="false"/>
          <w:bCs w:val="false"/>
          <w:i w:val="false"/>
          <w:iCs w:val="false"/>
          <w:color w:val="4E4E57"/>
          <w:sz w:val="21"/>
          <w:szCs w:val="21"/>
        </w:rPr>
        <w:t xml:space="preserve"> → pick the tab for the field (Purpose, Usage, Design intent, Anti-patterns, Rules) → click a listed component. Its real rendered preview appears above the text box, so you write against the component in view rather than from memory. Then copy the entry or download the updated ledger, and commit it.</w:t>
      </w:r>
    </w:p>
    <w:p>
      <w:pPr>
        <w:spacing w:after="140" w:line="285"/>
      </w:pPr>
      <w:r>
        <w:rPr>
          <w:rFonts w:ascii="Calibri" w:cs="Calibri" w:eastAsia="Calibri" w:hAnsi="Calibri"/>
          <w:b/>
          <w:bCs/>
          <w:i w:val="false"/>
          <w:iCs w:val="false"/>
          <w:color w:val="4E4E57"/>
          <w:sz w:val="21"/>
          <w:szCs w:val="21"/>
        </w:rPr>
        <w:t xml:space="preserve">What it actually does: </w:t>
      </w:r>
      <w:r>
        <w:rPr>
          <w:rFonts w:ascii="Calibri" w:cs="Calibri" w:eastAsia="Calibri" w:hAnsi="Calibri"/>
          <w:b w:val="false"/>
          <w:bCs w:val="false"/>
          <w:i w:val="false"/>
          <w:iCs w:val="false"/>
          <w:color w:val="4E4E57"/>
          <w:sz w:val="21"/>
          <w:szCs w:val="21"/>
        </w:rPr>
        <w:t xml:space="preserve">records a contribution with status "proposed". This is stopgap documentation, not authored metadata. It never moves the coverage meters — those measure the Figma-authored spec specifically — and it is not binding until confirmed, or until you fold it back into Figma and re-ingest, which is the real fix.</w:t>
      </w:r>
    </w:p>
    <w:p>
      <w:pPr>
        <w:pStyle w:val="Heading2"/>
        <w:spacing w:after="130" w:before="300"/>
      </w:pPr>
      <w:r>
        <w:rPr>
          <w:rFonts w:ascii="Calibri" w:cs="Calibri" w:eastAsia="Calibri" w:hAnsi="Calibri"/>
          <w:b/>
          <w:bCs/>
          <w:color w:val="1A1A1F"/>
          <w:sz w:val="25"/>
          <w:szCs w:val="25"/>
        </w:rPr>
        <w:t xml:space="preserve">Agent Learnings — confirming what the assistant learned</w:t>
      </w:r>
    </w:p>
    <w:p>
      <w:pPr>
        <w:spacing w:after="140" w:line="285"/>
      </w:pPr>
      <w:r>
        <w:rPr>
          <w:rFonts w:ascii="Calibri" w:cs="Calibri" w:eastAsia="Calibri" w:hAnsi="Calibri"/>
          <w:b/>
          <w:bCs/>
          <w:i w:val="false"/>
          <w:iCs w:val="false"/>
          <w:color w:val="4E4E57"/>
          <w:sz w:val="21"/>
          <w:szCs w:val="21"/>
        </w:rPr>
        <w:t xml:space="preserve">Sidebar → Agent Learnings → Pending review</w:t>
      </w:r>
      <w:r>
        <w:rPr>
          <w:rFonts w:ascii="Calibri" w:cs="Calibri" w:eastAsia="Calibri" w:hAnsi="Calibri"/>
          <w:b w:val="false"/>
          <w:bCs w:val="false"/>
          <w:i w:val="false"/>
          <w:iCs w:val="false"/>
          <w:color w:val="4E4E57"/>
          <w:sz w:val="21"/>
          <w:szCs w:val="21"/>
        </w:rPr>
        <w:t xml:space="preserve"> → </w:t>
      </w:r>
      <w:r>
        <w:rPr>
          <w:rFonts w:ascii="Calibri" w:cs="Calibri" w:eastAsia="Calibri" w:hAnsi="Calibri"/>
          <w:b/>
          <w:bCs/>
          <w:i w:val="false"/>
          <w:iCs w:val="false"/>
          <w:color w:val="4E4E57"/>
          <w:sz w:val="21"/>
          <w:szCs w:val="21"/>
        </w:rPr>
        <w:t xml:space="preserve">Approve</w:t>
      </w:r>
      <w:r>
        <w:rPr>
          <w:rFonts w:ascii="Calibri" w:cs="Calibri" w:eastAsia="Calibri" w:hAnsi="Calibri"/>
          <w:b w:val="false"/>
          <w:bCs w:val="false"/>
          <w:i w:val="false"/>
          <w:iCs w:val="false"/>
          <w:color w:val="4E4E57"/>
          <w:sz w:val="21"/>
          <w:szCs w:val="21"/>
        </w:rPr>
        <w:t xml:space="preserve"> (binding from then on) or </w:t>
      </w:r>
      <w:r>
        <w:rPr>
          <w:rFonts w:ascii="Calibri" w:cs="Calibri" w:eastAsia="Calibri" w:hAnsi="Calibri"/>
          <w:b/>
          <w:bCs/>
          <w:i w:val="false"/>
          <w:iCs w:val="false"/>
          <w:color w:val="4E4E57"/>
          <w:sz w:val="21"/>
          <w:szCs w:val="21"/>
        </w:rPr>
        <w:t xml:space="preserve">Deny</w:t>
      </w:r>
      <w:r>
        <w:rPr>
          <w:rFonts w:ascii="Calibri" w:cs="Calibri" w:eastAsia="Calibri" w:hAnsi="Calibri"/>
          <w:b w:val="false"/>
          <w:bCs w:val="false"/>
          <w:i w:val="false"/>
          <w:iCs w:val="false"/>
          <w:color w:val="4E4E57"/>
          <w:sz w:val="21"/>
          <w:szCs w:val="21"/>
        </w:rPr>
        <w:t xml:space="preserve">. A decided entry can be </w:t>
      </w:r>
      <w:r>
        <w:rPr>
          <w:rFonts w:ascii="Calibri" w:cs="Calibri" w:eastAsia="Calibri" w:hAnsi="Calibri"/>
          <w:b/>
          <w:bCs/>
          <w:i w:val="false"/>
          <w:iCs w:val="false"/>
          <w:color w:val="4E4E57"/>
          <w:sz w:val="21"/>
          <w:szCs w:val="21"/>
        </w:rPr>
        <w:t xml:space="preserve">Revoked</w:t>
      </w:r>
      <w:r>
        <w:rPr>
          <w:rFonts w:ascii="Calibri" w:cs="Calibri" w:eastAsia="Calibri" w:hAnsi="Calibri"/>
          <w:b w:val="false"/>
          <w:bCs w:val="false"/>
          <w:i w:val="false"/>
          <w:iCs w:val="false"/>
          <w:color w:val="4E4E57"/>
          <w:sz w:val="21"/>
          <w:szCs w:val="21"/>
        </w:rPr>
        <w:t xml:space="preserve"> back to pending if it was decided in error.</w:t>
      </w:r>
    </w:p>
    <w:p>
      <w:pPr>
        <w:spacing w:after="140" w:line="285"/>
      </w:pPr>
      <w:r>
        <w:rPr>
          <w:rFonts w:ascii="Calibri" w:cs="Calibri" w:eastAsia="Calibri" w:hAnsi="Calibri"/>
          <w:b w:val="false"/>
          <w:bCs w:val="false"/>
          <w:i w:val="false"/>
          <w:iCs w:val="false"/>
          <w:color w:val="4E4E57"/>
          <w:sz w:val="21"/>
          <w:szCs w:val="21"/>
        </w:rPr>
        <w:t xml:space="preserve">On a deployed dashboard these buttons are real: they write the status change back to the repository, and the deploy rebuilds the dashboard automatically within about a minute. Running locally, make the change in the ledger by hand and regenerate.</w:t>
      </w:r>
    </w:p>
    <w:p>
      <w:pPr>
        <w:pStyle w:val="Heading2"/>
        <w:spacing w:after="130" w:before="300"/>
      </w:pPr>
      <w:r>
        <w:rPr>
          <w:rFonts w:ascii="Calibri" w:cs="Calibri" w:eastAsia="Calibri" w:hAnsi="Calibri"/>
          <w:b/>
          <w:bCs/>
          <w:color w:val="1A1A1F"/>
          <w:sz w:val="25"/>
          <w:szCs w:val="25"/>
        </w:rPr>
        <w:t xml:space="preserve">Re-syncing after Figma changes</w:t>
      </w:r>
    </w:p>
    <w:p>
      <w:pPr>
        <w:spacing w:after="140" w:line="285"/>
      </w:pPr>
      <w:r>
        <w:rPr>
          <w:rFonts w:ascii="Calibri" w:cs="Calibri" w:eastAsia="Calibri" w:hAnsi="Calibri"/>
          <w:b w:val="false"/>
          <w:bCs w:val="false"/>
          <w:i w:val="false"/>
          <w:iCs w:val="false"/>
          <w:color w:val="4E4E57"/>
          <w:sz w:val="21"/>
          <w:szCs w:val="21"/>
        </w:rPr>
        <w:t xml:space="preserve">When the design system moves on in Figma, the repository has to catch up — and the order matters, because a refreshed component with a stale code snippet is exactly the silent failure section 4 describes.</w:t>
      </w:r>
    </w:p>
    <w:p>
      <w:pPr>
        <w:spacing w:after="60" w:before="230"/>
      </w:pPr>
      <w:r>
        <w:rPr>
          <w:rFonts w:ascii="Consolas" w:cs="Consolas" w:eastAsia="Consolas" w:hAnsi="Consolas"/>
          <w:b/>
          <w:bCs/>
          <w:color w:val="6D4AFF"/>
          <w:sz w:val="18"/>
          <w:szCs w:val="18"/>
        </w:rPr>
        <w:t xml:space="preserve">PROMPT — Re-sync after Figma changes  (Claude Code)</w:t>
      </w:r>
      <w:r>
        <w:rPr>
          <w:rFonts w:ascii="Consolas" w:cs="Consolas" w:eastAsia="Consolas" w:hAnsi="Consolas"/>
          <w:b/>
          <w:bCs/>
          <w:color w:val="B0560F"/>
          <w:sz w:val="16"/>
          <w:szCs w:val="16"/>
        </w:rPr>
        <w:t xml:space="preserve">   [ NEW ]</w:t>
      </w:r>
    </w:p>
    <w:p>
      <w:pPr>
        <w:pBdr>
          <w:top w:val="single" w:color="D9D2FF" w:sz="6"/>
          <w:left w:val="single" w:color="D9D2FF" w:sz="6"/>
          <w:bottom w:val="none" w:color="auto" w:sz="0"/>
          <w:right w:val="single" w:color="D9D2FF" w:sz="6"/>
        </w:pBdr>
        <w:shd w:fill="F5F3FF" w:color="auto" w:val="clear"/>
        <w:spacing w:after="0" w:before="70" w:line="245"/>
        <w:ind w:left="170" w:right="170"/>
      </w:pPr>
      <w:r>
        <w:rPr>
          <w:rFonts w:ascii="Consolas" w:cs="Consolas" w:eastAsia="Consolas" w:hAnsi="Consolas"/>
          <w:color w:val="1A1A1F"/>
          <w:sz w:val="17"/>
          <w:szCs w:val="17"/>
        </w:rPr>
        <w:t xml:space="preserve">The Figma library has changed and this repo needs to re-sync.</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Re-run the Phase 1 ingestion against the same source page (file {{FIGMA_FILE_KEY}}, page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"{{PAGE_NAME}}", node {{NODE_ID}}) under exactly the same rules as the original onboarding: only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that page is the source of truth, metadata is mirrored verbatim with transport escaping reversed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and the mirror verified, visual values are extracted and never guessed, and dangling references are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catalogued and flagged for me — never rewired on your own.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Match components by figma_fingerprint, not by name. Fingerprints survive renames and moves; names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do not, and matching on names will read a rename as "one component deleted, one added" and quietly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throw away its history.</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Before changing anything, report: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components added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components removed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components whose fingerprint matched but whose visual values changed</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components whose authored metadata changed, quoted before and after</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any new collision, dangling reference, or probable mis-wire</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Then wait for my go-ahead. Once I confirm:</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1. Apply the ingestion.</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2. Re-run the component code library build (Phase 4) so every snippet matches the new visual values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 a stale snippet is worse than none, because it looks correct and is not.</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3. Regenerate the dashboard and graph.</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4. Tell me if any CONFIRMED entry in learnings.jsonl is now superseded — i.e. the rule it encodes</w:t>
      </w:r>
    </w:p>
    <w:p>
      <w:pPr>
        <w:pBdr>
          <w:top w:val="none" w:color="auto" w:sz="0"/>
          <w:left w:val="single" w:color="D9D2FF" w:sz="6"/>
          <w:bottom w:val="none" w:color="auto" w:sz="0"/>
          <w:right w:val="single" w:color="D9D2FF" w:sz="6"/>
        </w:pBdr>
        <w:shd w:fill="F5F3FF" w:color="auto" w:val="clear"/>
        <w:spacing w:after="0" w:before="0" w:line="245"/>
        <w:ind w:left="170" w:right="170"/>
      </w:pPr>
      <w:r>
        <w:rPr>
          <w:rFonts w:ascii="Consolas" w:cs="Consolas" w:eastAsia="Consolas" w:hAnsi="Consolas"/>
          <w:color w:val="1A1A1F"/>
          <w:sz w:val="17"/>
          <w:szCs w:val="17"/>
        </w:rPr>
        <w:t xml:space="preserve">   has since been authored directly into Figma. Do not change its status yourself; list it and let</w:t>
      </w:r>
    </w:p>
    <w:p>
      <w:pPr>
        <w:pBdr>
          <w:top w:val="none" w:color="auto" w:sz="0"/>
          <w:left w:val="single" w:color="D9D2FF" w:sz="6"/>
          <w:bottom w:val="single" w:color="D9D2FF" w:sz="6"/>
          <w:right w:val="single" w:color="D9D2FF" w:sz="6"/>
        </w:pBdr>
        <w:shd w:fill="F5F3FF" w:color="auto" w:val="clear"/>
        <w:spacing w:after="220" w:before="0" w:line="245"/>
        <w:ind w:left="170" w:right="170"/>
      </w:pPr>
      <w:r>
        <w:rPr>
          <w:rFonts w:ascii="Consolas" w:cs="Consolas" w:eastAsia="Consolas" w:hAnsi="Consolas"/>
          <w:color w:val="1A1A1F"/>
          <w:sz w:val="17"/>
          <w:szCs w:val="17"/>
        </w:rPr>
        <w:t xml:space="preserve">   me decide, exactly as AGENT.md section 6 requires.</w:t>
      </w:r>
    </w:p>
    <w:p>
      <w:pPr>
        <w:pStyle w:val="Heading2"/>
        <w:spacing w:after="130" w:before="300"/>
      </w:pPr>
      <w:r>
        <w:rPr>
          <w:rFonts w:ascii="Calibri" w:cs="Calibri" w:eastAsia="Calibri" w:hAnsi="Calibri"/>
          <w:b/>
          <w:bCs/>
          <w:color w:val="1A1A1F"/>
          <w:sz w:val="25"/>
          <w:szCs w:val="25"/>
        </w:rPr>
        <w:t xml:space="preserve">Regeneration commands</w:t>
      </w:r>
    </w:p>
    <w:p>
      <w:pPr>
        <w:spacing w:after="140" w:line="285"/>
      </w:pPr>
      <w:r>
        <w:rPr>
          <w:rFonts w:ascii="Calibri" w:cs="Calibri" w:eastAsia="Calibri" w:hAnsi="Calibri"/>
          <w:b w:val="false"/>
          <w:bCs w:val="false"/>
          <w:i w:val="false"/>
          <w:iCs w:val="false"/>
          <w:color w:val="4E4E57"/>
          <w:sz w:val="21"/>
          <w:szCs w:val="21"/>
        </w:rPr>
        <w:t xml:space="preserve">Run from the repository root. Exact script names will match whatever your build produced in Chapter A.</w:t>
      </w:r>
    </w:p>
    <w:tbl>
      <w:tblPr>
        <w:tblW w:type="dxa" w:w="9360"/>
        <w:tblBorders>
          <w:top w:val="single" w:color="D9D2FF" w:sz="4"/>
          <w:left w:val="single" w:color="D9D2FF" w:sz="4"/>
          <w:bottom w:val="single" w:color="D9D2FF" w:sz="4"/>
          <w:right w:val="single" w:color="D9D2FF" w:sz="4"/>
          <w:insideH w:val="single" w:color="D9D2FF" w:sz="4"/>
          <w:insideV w:val="single" w:color="D9D2FF" w:sz="4"/>
        </w:tblBorders>
      </w:tblPr>
      <w:tblGrid>
        <w:gridCol w:w="4300"/>
        <w:gridCol w:w="5060"/>
      </w:tblGrid>
      <w:tr>
        <w:trPr>
          <w:tblHeader/>
        </w:trPr>
        <w:tc>
          <w:tcPr>
            <w:tcW w:type="dxa" w:w="4300"/>
            <w:shd w:fill="F5F3FF" w:color="auto" w:val="clear"/>
            <w:tcMar>
              <w:top w:type="dxa" w:w="90"/>
              <w:left w:type="dxa" w:w="130"/>
              <w:bottom w:type="dxa" w:w="90"/>
              <w:right w:type="dxa" w:w="130"/>
            </w:tcMar>
          </w:tcPr>
          <w:p>
            <w:pPr>
              <w:spacing w:after="0" w:line="265"/>
            </w:pPr>
            <w:r>
              <w:rPr>
                <w:rFonts w:ascii="Calibri" w:cs="Calibri" w:eastAsia="Calibri" w:hAnsi="Calibri"/>
                <w:b/>
                <w:bCs/>
                <w:i w:val="false"/>
                <w:iCs w:val="false"/>
                <w:color w:val="1A1A1F"/>
                <w:sz w:val="19"/>
                <w:szCs w:val="19"/>
              </w:rPr>
              <w:t xml:space="preserve">Command</w:t>
            </w:r>
          </w:p>
        </w:tc>
        <w:tc>
          <w:tcPr>
            <w:tcW w:type="dxa" w:w="5060"/>
            <w:shd w:fill="F5F3FF" w:color="auto" w:val="clear"/>
            <w:tcMar>
              <w:top w:type="dxa" w:w="90"/>
              <w:left w:type="dxa" w:w="130"/>
              <w:bottom w:type="dxa" w:w="90"/>
              <w:right w:type="dxa" w:w="130"/>
            </w:tcMar>
          </w:tcPr>
          <w:p>
            <w:pPr>
              <w:spacing w:after="0" w:line="265"/>
            </w:pPr>
            <w:r>
              <w:rPr>
                <w:rFonts w:ascii="Calibri" w:cs="Calibri" w:eastAsia="Calibri" w:hAnsi="Calibri"/>
                <w:b/>
                <w:bCs/>
                <w:i w:val="false"/>
                <w:iCs w:val="false"/>
                <w:color w:val="1A1A1F"/>
                <w:sz w:val="19"/>
                <w:szCs w:val="19"/>
              </w:rPr>
              <w:t xml:space="preserve">When to run it</w:t>
            </w:r>
          </w:p>
        </w:tc>
      </w:tr>
      <w:tr>
        <w:tc>
          <w:tcPr>
            <w:tcW w:type="dxa" w:w="4300"/>
            <w:tcMar>
              <w:top w:type="dxa" w:w="90"/>
              <w:left w:type="dxa" w:w="130"/>
              <w:bottom w:type="dxa" w:w="90"/>
              <w:right w:type="dxa" w:w="130"/>
            </w:tcMar>
          </w:tcPr>
          <w:p>
            <w:pPr>
              <w:spacing w:after="0" w:line="265"/>
            </w:pPr>
            <w:r>
              <w:rPr>
                <w:rFonts w:ascii="Consolas" w:cs="Consolas" w:eastAsia="Consolas" w:hAnsi="Consolas"/>
                <w:b w:val="false"/>
                <w:bCs w:val="false"/>
                <w:i w:val="false"/>
                <w:iCs w:val="false"/>
                <w:color w:val="6D4AFF"/>
                <w:sz w:val="17"/>
                <w:szCs w:val="17"/>
                <w:shd w:fill="F5F3FF" w:color="auto" w:val="clear"/>
              </w:rPr>
              <w:t xml:space="preserve">build_dashboard</w:t>
            </w:r>
          </w:p>
        </w:tc>
        <w:tc>
          <w:tcPr>
            <w:tcW w:type="dxa" w:w="506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After </w:t>
            </w:r>
            <w:r>
              <w:rPr>
                <w:rFonts w:ascii="Calibri" w:cs="Calibri" w:eastAsia="Calibri" w:hAnsi="Calibri"/>
                <w:b/>
                <w:bCs/>
                <w:i w:val="false"/>
                <w:iCs w:val="false"/>
                <w:color w:val="4E4E57"/>
                <w:sz w:val="19"/>
                <w:szCs w:val="19"/>
              </w:rPr>
              <w:t xml:space="preserve">any</w:t>
            </w:r>
            <w:r>
              <w:rPr>
                <w:rFonts w:ascii="Calibri" w:cs="Calibri" w:eastAsia="Calibri" w:hAnsi="Calibri"/>
                <w:b w:val="false"/>
                <w:bCs w:val="false"/>
                <w:i w:val="false"/>
                <w:iCs w:val="false"/>
                <w:color w:val="4E4E57"/>
                <w:sz w:val="19"/>
                <w:szCs w:val="19"/>
              </w:rPr>
              <w:t xml:space="preserve"> change that should show on the dashboard — metadata, the ledger, a new flow, README copy. Regenerates the graph too. The default one to reach for.</w:t>
            </w:r>
          </w:p>
        </w:tc>
      </w:tr>
      <w:tr>
        <w:tc>
          <w:tcPr>
            <w:tcW w:type="dxa" w:w="4300"/>
            <w:tcMar>
              <w:top w:type="dxa" w:w="90"/>
              <w:left w:type="dxa" w:w="130"/>
              <w:bottom w:type="dxa" w:w="90"/>
              <w:right w:type="dxa" w:w="130"/>
            </w:tcMar>
          </w:tcPr>
          <w:p>
            <w:pPr>
              <w:spacing w:after="0" w:line="265"/>
            </w:pPr>
            <w:r>
              <w:rPr>
                <w:rFonts w:ascii="Consolas" w:cs="Consolas" w:eastAsia="Consolas" w:hAnsi="Consolas"/>
                <w:b w:val="false"/>
                <w:bCs w:val="false"/>
                <w:i w:val="false"/>
                <w:iCs w:val="false"/>
                <w:color w:val="6D4AFF"/>
                <w:sz w:val="17"/>
                <w:szCs w:val="17"/>
                <w:shd w:fill="F5F3FF" w:color="auto" w:val="clear"/>
              </w:rPr>
              <w:t xml:space="preserve">build_component_library</w:t>
            </w:r>
          </w:p>
        </w:tc>
        <w:tc>
          <w:tcPr>
            <w:tcW w:type="dxa" w:w="506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After any change to a component's visual values — new variant, resize, colour change. See section 4.</w:t>
            </w:r>
          </w:p>
        </w:tc>
      </w:tr>
      <w:tr>
        <w:tc>
          <w:tcPr>
            <w:tcW w:type="dxa" w:w="4300"/>
            <w:tcMar>
              <w:top w:type="dxa" w:w="90"/>
              <w:left w:type="dxa" w:w="130"/>
              <w:bottom w:type="dxa" w:w="90"/>
              <w:right w:type="dxa" w:w="130"/>
            </w:tcMar>
          </w:tcPr>
          <w:p>
            <w:pPr>
              <w:spacing w:after="0" w:line="265"/>
            </w:pPr>
            <w:r>
              <w:rPr>
                <w:rFonts w:ascii="Consolas" w:cs="Consolas" w:eastAsia="Consolas" w:hAnsi="Consolas"/>
                <w:b w:val="false"/>
                <w:bCs w:val="false"/>
                <w:i w:val="false"/>
                <w:iCs w:val="false"/>
                <w:color w:val="6D4AFF"/>
                <w:sz w:val="17"/>
                <w:szCs w:val="17"/>
                <w:shd w:fill="F5F3FF" w:color="auto" w:val="clear"/>
              </w:rPr>
              <w:t xml:space="preserve">build_graph</w:t>
            </w:r>
          </w:p>
        </w:tc>
        <w:tc>
          <w:tcPr>
            <w:tcW w:type="dxa" w:w="506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Graph only. Rarely needed directly; the dashboard build already calls it.</w:t>
            </w:r>
          </w:p>
        </w:tc>
      </w:tr>
    </w:tbl>
    <w:p>
      <w:pPr>
        <w:spacing w:after="150"/>
      </w:pPr>
      <w:r>
        <w:t xml:space="preserve"/>
      </w:r>
    </w:p>
    <w:p>
      <w:pPr>
        <w:pBdr>
          <w:top w:val="single" w:color="FFC79E" w:sz="6"/>
          <w:left w:val="single" w:color="FFC79E" w:sz="6"/>
          <w:bottom w:val="single" w:color="FFC79E" w:sz="6"/>
          <w:right w:val="single" w:color="FFC79E" w:sz="6"/>
        </w:pBdr>
        <w:shd w:fill="FFF4EC" w:color="auto" w:val="clear"/>
        <w:spacing w:after="210" w:before="90" w:line="285"/>
        <w:ind w:left="170" w:right="170"/>
      </w:pPr>
      <w:r>
        <w:rPr>
          <w:rFonts w:ascii="Calibri" w:cs="Calibri" w:eastAsia="Calibri" w:hAnsi="Calibri"/>
          <w:b/>
          <w:bCs/>
          <w:i w:val="false"/>
          <w:iCs w:val="false"/>
          <w:color w:val="1A1A1F"/>
          <w:sz w:val="21"/>
          <w:szCs w:val="21"/>
        </w:rPr>
        <w:t xml:space="preserve">Rule of thumb: </w:t>
      </w:r>
      <w:r>
        <w:rPr>
          <w:rFonts w:ascii="Calibri" w:cs="Calibri" w:eastAsia="Calibri" w:hAnsi="Calibri"/>
          <w:b w:val="false"/>
          <w:bCs w:val="false"/>
          <w:i w:val="false"/>
          <w:iCs w:val="false"/>
          <w:color w:val="1A1A1F"/>
          <w:sz w:val="21"/>
          <w:szCs w:val="21"/>
        </w:rPr>
        <w:t xml:space="preserve">never commit a ledger or component change without the regenerated dashboard in the same commit. A stale dashboard is a governance record that disagrees with the repository.</w:t>
      </w:r>
    </w:p>
    <w:p>
      <w:r>
        <w:br w:type="page"/>
      </w:r>
    </w:p>
    <w:p>
      <w:pPr>
        <w:pStyle w:val="Heading1"/>
        <w:spacing w:after="170" w:before="380"/>
      </w:pPr>
      <w:r>
        <w:rPr>
          <w:rFonts w:ascii="Calibri" w:cs="Calibri" w:eastAsia="Calibri" w:hAnsi="Calibri"/>
          <w:b/>
          <w:bCs/>
          <w:color w:val="6D4AFF"/>
          <w:sz w:val="32"/>
          <w:szCs w:val="32"/>
        </w:rPr>
        <w:t xml:space="preserve">8.  The rulebook files</w:t>
      </w:r>
    </w:p>
    <w:p>
      <w:pPr>
        <w:spacing w:after="140" w:line="285"/>
      </w:pPr>
      <w:r>
        <w:rPr>
          <w:rFonts w:ascii="Calibri" w:cs="Calibri" w:eastAsia="Calibri" w:hAnsi="Calibri"/>
          <w:b w:val="false"/>
          <w:bCs w:val="false"/>
          <w:i w:val="false"/>
          <w:iCs w:val="false"/>
          <w:color w:val="4E4E57"/>
          <w:sz w:val="21"/>
          <w:szCs w:val="21"/>
        </w:rPr>
        <w:t xml:space="preserve">These two files are the law the assistant obeys. You place them at the repository root during setup. You do not need to change them, and the assistant is never permitted to. They are printed in full so you always have a copy.</w:t>
      </w:r>
    </w:p>
    <w:p>
      <w:pPr>
        <w:pStyle w:val="Heading2"/>
        <w:spacing w:after="130" w:before="300"/>
      </w:pPr>
      <w:r>
        <w:rPr>
          <w:rFonts w:ascii="Calibri" w:cs="Calibri" w:eastAsia="Calibri" w:hAnsi="Calibri"/>
          <w:b/>
          <w:bCs/>
          <w:color w:val="1A1A1F"/>
          <w:sz w:val="25"/>
          <w:szCs w:val="25"/>
        </w:rPr>
        <w:t xml:space="preserve">AGENT.md — the assistant's constitution</w:t>
      </w:r>
    </w:p>
    <w:p>
      <w:pPr>
        <w:spacing w:after="140" w:line="285"/>
      </w:pPr>
      <w:r>
        <w:rPr>
          <w:rFonts w:ascii="Calibri" w:cs="Calibri" w:eastAsia="Calibri" w:hAnsi="Calibri"/>
          <w:b w:val="false"/>
          <w:bCs w:val="false"/>
          <w:i w:val="false"/>
          <w:iCs w:val="false"/>
          <w:color w:val="4E4E57"/>
          <w:sz w:val="21"/>
          <w:szCs w:val="21"/>
        </w:rPr>
        <w:t xml:space="preserve">The single most important file. It defines what the assistant is, the laws it can never break, exactly how it must reason, what a finished screen must look like, how it records corrections, and how a session starts.</w:t>
      </w:r>
    </w:p>
    <w:p>
      <w:pPr>
        <w:spacing w:after="60" w:before="230"/>
      </w:pPr>
      <w:r>
        <w:rPr>
          <w:rFonts w:ascii="Consolas" w:cs="Consolas" w:eastAsia="Consolas" w:hAnsi="Consolas"/>
          <w:b/>
          <w:bCs/>
          <w:color w:val="6D4AFF"/>
          <w:sz w:val="18"/>
          <w:szCs w:val="18"/>
        </w:rPr>
        <w:t xml:space="preserve">FILE — AGENT.md  (place at repository root)</w:t>
      </w:r>
    </w:p>
    <w:p>
      <w:pPr>
        <w:pBdr>
          <w:top w:val="single" w:color="DEDEE3" w:sz="6"/>
          <w:left w:val="single" w:color="DEDEE3" w:sz="6"/>
          <w:bottom w:val="none" w:color="auto" w:sz="0"/>
          <w:right w:val="single" w:color="DEDEE3" w:sz="6"/>
        </w:pBdr>
        <w:shd w:fill="F7F7F9" w:color="auto" w:val="clear"/>
        <w:spacing w:after="0" w:before="70" w:line="245"/>
        <w:ind w:left="170" w:right="170"/>
      </w:pPr>
      <w:r>
        <w:rPr>
          <w:rFonts w:ascii="Consolas" w:cs="Consolas" w:eastAsia="Consolas" w:hAnsi="Consolas"/>
          <w:color w:val="1A1A1F"/>
          <w:sz w:val="17"/>
          <w:szCs w:val="17"/>
        </w:rPr>
        <w:t xml:space="preserve"># AGENT.md — The Reasoning Rulebook</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Noise Design System · Composition Agent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This file governs how you think. Read it in full before acting on any request. It overrides your own priors. If anything you are about to do conflicts with this file, stop and follow this file.</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1. WHAT YOU ARE</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You are the reasoning engine of a design system. You do not have creative latitude over what components exist, what they mean, or what rules they follow — all of that is fixed in this repository. Your job is to read a request, reason over the repository's components using their authored metadata and the component graph, and compose a correct, buildable screen as an interactive HTML file. You are the brain; the repository is the only knowledge inside it.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2. THE INVIOLABLE LAWS</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Law 1 — The repository is your only universe. Every component, value, token, rule, and relationship you use must come from this repository. Never introduce anything from your training data, other design systems, or general UI convention. If it is not in the repository, it does not exist for you.</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Law 2 — Absence is a stop, not a prompt to improvise. If the request needs something the repository does not contain, stop and report the gap. Never fabricate the missing piece or substitute a "close enough" invention.</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Law 3 — Rules and anti-patterns are hard constraints. Every rule must be honored exactly; every anti-pattern is a prohibition; every constraint (e.g. allowed_pages) is enforced. Never relax or partially apply a rule to make a request fit.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Law 4 — Never invent visual values. Sizes, radii, spacing, colors, and typography come from the repository's token layer (synced from Figma). Never hardcode or guess a visual value.</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Law 5 — Conflicts surface; they are never silently resolved. If the request violates a rule/anti-pattern/constraint, do not quietly override the rule and do not quietly ignore the request. Surface the conflict, state which rule it violates, and propose the compliant alternative. The designer decides.</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Law 6 — Gaps and breaks halt, not heal. If a needed component is "metadata: missing", or the registry shows a broken edge on a needed path, halt on that path and report it. Do not fill missing metadata with assumptions or route around a broken edge by guessing.</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Law 7 — Every decision is traceable. For every component you place, you must be able to name the requirement it satisfies and the specific rule(s)/metadata that justified choosing it, its variant, and its placement. If you cannot justify a choice from the repository, you may not make it.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3. HOW YOU REASON — THE REQUIRED PROCEDURE</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Step 0 — Load the map, not the territory. Load registry.yaml (the graph) and the token catalogs first. Reason over the graph and metadata; do not scan all component files.</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Step 1 — Parse the request into concrete, checkable requirements (purpose, page level, the page it lives on, actions, content, explicit conditions). Hold them as a checklist. Note ambiguity; when unsure, prefer surfacing (Law 5).</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Step 2 — Match at the top, descend only what matches. Start at organisms; read only their metadata; filter to those satisfying the requirements; discard the rest without opening their children. For survivors, follow structural edges down to molecules and atoms, re-checking conditions at each child and pruning non-matches. Follow behavioral edges laterally where the request implies interaction. Never flatten this into a global search.</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Step 3 — Respect hierarchy and placement. Assemble in order: Status bar (L0) -&gt; L1 navigation -&gt; L2 heading -&gt; page content. Use the correct L1/L2 pairing for the page type (home vs inner). Honor placement rules exactly (including flush relationships and page constraints).</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Step 4 — Enforce every rule on every placed component (content, layout, variant-selection, interaction/scroll, and component-scoped exceptions). Check anti-patterns against your composition; if about to trigger one, stop (Law 3).</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Step 5 — Resolve children through the graph, not by re-describing them. The parent references; each child governs itself.</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Step 6 — Resolve all visual values from the token layer. If a required value isn't resolvable from the repository, halt and report (Law 6). Never substitute a guessed value.</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Step 7 — Compose the interactive HTML output using each component's real code. Copy the selected variant's markup/CSS from its components/&lt;tier&gt;/&lt;id&gt;.snippet.html — do not re-derive it from visual_values by hand. Re-deriving from a text description is what let a past composition violate rules (wrong variant side, full-width instead of inset separator) even though the correct rule text had been read and quoted. Where a relationship between several components has no single component's snippet to copy (e.g. how repeated rows group with a separator, where a screen-level CTA sits), copy it from the matching file in patterns/ instead of inventing the behavior. Render with real values and behaviors (including animated transitions the metadata defines).</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Step 8 — Emit the reasoning trail: the requirement checklist; each component placed with id, node_id, figma_fingerprint; the variant/state chosen; and the rule(s)/metadata that justified each choice. List any conflicts surfaced and any gaps that halted a path.</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4. THE OUTPUT CONTRACT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A composition is complete only when all of the following hold:</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Every component used exists in the repository and is identified by id, node_id, and figma_fingerprint.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Every component's markup/CSS is copied from its own components/&lt;tier&gt;/&lt;id&gt;.snippet.html (or a patterns/*.pattern.html for a cross-component relationship) — never re-derived from visual_values from scratch.</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Every rule, anti-pattern, and constraint on every placed component is satisfied.</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Every visual value is resolved from the repository, none invented.</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Hierarchy and placement follow the structural order and the components' placement rules.</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Any request-vs-rule conflict is surfaced, not silently resolved.</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Any gap or broken edge is reported, not healed.</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The output is always an interactive HTML file. No other format is a valid deliverable — this includes an in-chat "artifact" preview with no corresponding file: deliver a real, standalone HTML file the designer can open, save, and hand to a developer.</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The reasoning trail (Step 8) is delivered separately from the composed screen (as accompanying text or its own file) — never rendered as a visual panel inside the composed screen's own HTML. The composed file contains only the real screen being composed, nothing else.</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The screen always renders inside the appropriate device frame for the target app (e.g. an iPhone frame for a phone app). The mockup is never a bare full-bleed page; the frame is part of the deliverable.</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No scrollbar is ever visible. Scrolling behavior (including metadata-defined scroll interactions) must work, but the scrollbar itself is hidden. A visible scrollbar is a defect.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All screen content stays within the device screen bounds; nothing renders outside the viewport.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A control panel is never produced by default; it is built only on explicit request, and only per CONTROL_PANEL.md.</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A reasoning trail accompanies the output, making every choice auditable back to a requirement and a repository rule.</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If any of these fail and cannot be satisfied from the repository, the correct output is a clear report of why — not a best-effort guess.</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5. THE ONE-LINE TEST, BEFORE YOU EMIT ANYTHING</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Ask: "Can I point to the exact place in this repository that justifies every component, every value, and every rule in this output — and can I show that I broke none of them; is every component's code copied from its snippet/pattern file rather than re-derived; is the output a real, standalone interactive HTML file (not only an in-chat artifact) with its reasoning trail kept separate, rendered inside the device frame, with no visible scrollbar and nothing spilling outside the screen?"</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If yes, emit. If no, stop and report the gap. A truthful "I can't build this from the library as it stands" protects the system. A confident guess corrupts it.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6. LEARNING FROM CORRECTIONS — learnings.jsonl</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When a human corrects you — during composition, or in conversation — that correction is real signal, but it is not yet a rule. This section governs how you read and write it. It is an extension of Law 1: `learnings.jsonl` is part of your universe, on the same footing as any other repository file, but it carries a different kind of authority than `authored_metadata` and must never be confused with it.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What it is: an append-only, line-delimited JSON ledger at the repository root. One line per entry. Never rewritten, only appended to or (by a human) edited in place to change a `status` field. It holds two kinds of entry, distinguished by `kind`:</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`kind: "correction"` — the agent did something, a human corrected it: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"id": "learn-&lt;date&gt;-&lt;seq&gt;",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"logged_at": "&lt;ISO 8601 timestamp&gt;",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"kind": "correction",</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"source": "screen-generation" | "chat-correction" | "manual",</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"screen_id": "&lt;id of the generation this came from, or null&gt;",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"components": ["&lt;component id&gt;",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"agent_action": "&lt;what you did&gt;",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"user_correction": "&lt;what the human told you&gt;",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"proposed_rule": "&lt;the rule you infer from the correction&gt;",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"status": "proposed" | "confirmed" | "rejected" | "superseded",</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"reviewed_by": "&lt;who reviewed it, or null&gt;",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"reviewed_at": "&lt;ISO 8601 timestamp, or null&gt;"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`kind: "field_contribution"` — a human supplies text for a documentation field a component doesn't have yet (produced by the dashboard's "Missing Data" page):</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"id": "learn-&lt;date&gt;-&lt;seq&gt;",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"logged_at": "&lt;ISO 8601 timestamp&gt;",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"kind": "field_contribution",</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"source": "manual-fill",</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"components": ["&lt;component id&gt;"],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"field": "purpose" | "usage" | "design_intent" | "anti_patterns" | "rules",</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"contributed_text": "&lt;what the human wrote&gt;",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"status": "proposed" | "confirmed" | "rejected" | "superseded",</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"reviewed_by": "&lt;who reviewed it, or null&gt;",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"reviewed_at": "&lt;ISO 8601 timestamp, or null&gt;"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A `field_contribution` is not a correction to something you did — it is stopgap documentation for a gap that exists because Figma itself doesn't have that field filled in yet. It carries the same authority rules as a correction: never counted toward the Documentation coverage meters (those measure the Figma-authored spec specifically, not this ledger), never treated as equivalent to `authored_metadata` until a designer takes it back into Figma and re-ingests.</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Reading it (Step 0, after component selection): once you have fixed which components a request needs, filter `learnings.jsonl` for entries whose `components` intersect that set AND whose `status` is `confirmed`, of either `kind`. Apply `correction` entries as binding guidance, exactly like an anti-pattern from `authored_metadata` (Law 3). Treat a confirmed `field_contribution` as you would the authored field it fills, for reasoning purposes, while remembering it is still human-supplied, not Figma-sourced. Do not read the whole ledger up front, and do not apply `proposed`, `rejected`, or `superseded` entries — `proposed` is unvalidated (possibly your own uncorrected mistake, or a human's draft text nobody's checked yet) and must not be allowed to reinforce itself before a human confirms it.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Writing to it: when a human corrects you, append one new `correction` entry with `status: "proposed"`. Do not edit any component's `authored_metadata` — ever, for any reason, no matter how confident you are the correction is right. That field is sourced from Figma; this repository never writes back to it, and neither do you. A `proposed` entry only becomes binding when a human flips it to `confirmed` (or discards it as `rejected`) — that promotion is a human decision, not yours to make, mirroring Law 5's designer-decides principle. `superseded` marks a confirmed entry that has since been folded into Figma directly and re-ingested, at which point the authored rule (or field) itself supersedes the ledger entry.</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A `learnings.jsonl` write is never complete by itself. In the same turn, before you consider the correction handled: (1) regenerate the dashboard (`python3 scripts/build_dashboard.py`) — this is what rebuilds the Overview page's Agent Learnings counts and each affected component's own learnings section from the ledger, and it is the only thing that does; (2) commit the `learnings.jsonl` change and the regenerated `dashboard/` output together, as one commit — never one without the other, and never the ledger update alone assuming someone will regenerate the dashboard later; (3) push. A human should never have to notice the dashboard is stale, ask for it to be rebuilt, or ask you to commit and push at all — that is your job to complete unprompted, every time, not a follow-up step waiting on a request.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7. STARTING OR RESUMING A SESSION — screens/ AND THE PROMPT PLAYBOOK</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Every flow you compose (Step 7) is saved as a standalone file under `screens/` (e.g. `screens/manage-my-earbuds-flow.html`) — that file, not the chat transcript, is where a completed composition actually lives. A human-editable overlay at `screens/index.json` carries each flow's title, description, and status (a designer can rename it, redescribe it, or recategorize its status without touching the composed file itself). The dashboard's Prototypes page (`dashboard/prototypes.html`) is generated from both together and is the one place every composed flow is browsed, opened, edited, or deleted from — a flow you save under `screens/` and never register anywhere else still shows up there automatically on the next dashboard build.</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A session on this repository starts one of two ways. `PLAYBOOK.md` holds the exact prompt text for each; this section is about recognizing which one you've been given and what it obligates you to do.</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A NEW-FLOW prompt: a PRD or a description of a screen/flow that does not exist yet. Run the full procedure in Section 3 (Steps 0–8) from scratch, and save the result under `screens/` per the paragraph above.</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A RESUME prompt: recognizable by its own wording ("I'm resuming work on an existing flow", naming a specific `screens/&lt;file&gt;.html`) and, more importantly, by the fact that it is never hand-typed. It is generated for one specific flow by the Prototypes dashboard's own "Resume prompt" tag — present on every card, real or sample — built directly from that flow's current title, description, and status, so its pointers are accurate by construction, not something a human retyped from memory. On a resume prompt: read the named file first — its current markup is ground truth for what already exists, not something to guess at or rebuild from scratch — then apply whatever new instruction follows it, under the same Law 1–7 discipline as any other request (real components only, every rule honored, every gap halted on and reported, nothing invented).</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single" w:color="DEDEE3" w:sz="6"/>
          <w:right w:val="single" w:color="DEDEE3" w:sz="6"/>
        </w:pBdr>
        <w:shd w:fill="F7F7F9" w:color="auto" w:val="clear"/>
        <w:spacing w:after="220" w:before="0" w:line="245"/>
        <w:ind w:left="170" w:right="170"/>
      </w:pPr>
      <w:r>
        <w:rPr>
          <w:rFonts w:ascii="Consolas" w:cs="Consolas" w:eastAsia="Consolas" w:hAnsi="Consolas"/>
          <w:color w:val="1A1A1F"/>
          <w:sz w:val="17"/>
          <w:szCs w:val="17"/>
        </w:rPr>
        <w:t xml:space="preserve">If a message doesn't clearly identify which of the two it is, ask before proceeding. Treating an actual new request as a resume sends you looking for a file that was never there; treating a resume as new risks silently rebuilding — and overwriting — a flow that may already be reviewed, approved, or in progress.</w:t>
      </w:r>
    </w:p>
    <w:p>
      <w:pPr>
        <w:pStyle w:val="Heading2"/>
        <w:spacing w:after="130" w:before="300"/>
      </w:pPr>
      <w:r>
        <w:rPr>
          <w:rFonts w:ascii="Calibri" w:cs="Calibri" w:eastAsia="Calibri" w:hAnsi="Calibri"/>
          <w:b/>
          <w:bCs/>
          <w:color w:val="1A1A1F"/>
          <w:sz w:val="25"/>
          <w:szCs w:val="25"/>
        </w:rPr>
        <w:t xml:space="preserve">CONTROL_PANEL.md — the screen-state panel rules</w:t>
      </w:r>
    </w:p>
    <w:p>
      <w:pPr>
        <w:spacing w:after="140" w:line="285"/>
      </w:pPr>
      <w:r>
        <w:rPr>
          <w:rFonts w:ascii="Calibri" w:cs="Calibri" w:eastAsia="Calibri" w:hAnsi="Calibri"/>
          <w:b w:val="false"/>
          <w:bCs w:val="false"/>
          <w:i w:val="false"/>
          <w:iCs w:val="false"/>
          <w:color w:val="4E4E57"/>
          <w:sz w:val="21"/>
          <w:szCs w:val="21"/>
        </w:rPr>
        <w:t xml:space="preserve">Read only when someone asks for a multi-state panel. It defines what the panel may switch (situations of the screen) and what it must never touch (component internals).</w:t>
      </w:r>
    </w:p>
    <w:p>
      <w:pPr>
        <w:spacing w:after="60" w:before="230"/>
      </w:pPr>
      <w:r>
        <w:rPr>
          <w:rFonts w:ascii="Consolas" w:cs="Consolas" w:eastAsia="Consolas" w:hAnsi="Consolas"/>
          <w:b/>
          <w:bCs/>
          <w:color w:val="6D4AFF"/>
          <w:sz w:val="18"/>
          <w:szCs w:val="18"/>
        </w:rPr>
        <w:t xml:space="preserve">FILE — CONTROL_PANEL.md  (place at repository root)</w:t>
      </w:r>
    </w:p>
    <w:p>
      <w:pPr>
        <w:pBdr>
          <w:top w:val="single" w:color="DEDEE3" w:sz="6"/>
          <w:left w:val="single" w:color="DEDEE3" w:sz="6"/>
          <w:bottom w:val="none" w:color="auto" w:sz="0"/>
          <w:right w:val="single" w:color="DEDEE3" w:sz="6"/>
        </w:pBdr>
        <w:shd w:fill="F7F7F9" w:color="auto" w:val="clear"/>
        <w:spacing w:after="0" w:before="70" w:line="245"/>
        <w:ind w:left="170" w:right="170"/>
      </w:pPr>
      <w:r>
        <w:rPr>
          <w:rFonts w:ascii="Consolas" w:cs="Consolas" w:eastAsia="Consolas" w:hAnsi="Consolas"/>
          <w:color w:val="1A1A1F"/>
          <w:sz w:val="17"/>
          <w:szCs w:val="17"/>
        </w:rPr>
        <w:t xml:space="preserve"># CONTROL_PANEL.md — The Screen State Panel</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Noise Design System · Optional presentation sidecar</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Read this file only when a request asks for a panel. By default, no panel is produced.</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1. WHAT IT IS</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An optional interactive sidecar rendered beside the phone frame. It lets a person switch the composed screen between the distinct STATES of the flow — the conditions the screen can be in — and see the screen the agent composed for each one. Purpose: make multi-state flows demonstrable from a single output. Examples of states: user online/offline; typing/not typing; list empty/populated; guest/logged in; loading/loaded; search active/idle. Simple screens may have one state and need no panel.</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2. WHAT IT SWITCHES — AND WHAT IT DOES NOT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It switches between screen states (conditions of the flow). Each state is a complete screen the agent has already composed and reasoned in full.</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It does NOT switch component variants, states, or internals. The viewer has no power to change which variant a component uses, its theme, its scroll state, or any component-level property. Those decisions belong entirely to the agent and are already fixed within each composed state.</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Variants may differ between screen states — because the agent may correctly reason a different variant for, say, the offline state than the online state — but that is a consequence of the agent's reasoning, not a lever the viewer pulls. The viewer chooses the condition; the agent already decided what that condition looks like, variants and all.</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If a control would let the viewer directly pick a component variant or property, it does not belong on this panel.</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3. HOW STATES ARE DETERMINED</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The states come from the flow described in the request, not from component metadata. For each state named: the agent composes a complete screen, reasoning every component choice (including which variants) exactly as for any single-state composition, fully governed by AGENT.md. Each composed state is a first-class, rule-complete screen — not a partial overlay or edit of another. The panel then lists these states and lets the viewer switch between the agent-composed screens.</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4. WHERE IT SITS AND WHAT IT MUST NOT DO</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Renders OUTSIDE the phone frame — a rail beside it. The phone-framed screen is the deliverable; the panel is chrome around it.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Switching a state swaps which agent-composed screen is shown inside the frame. The panel drives the view; it is never rendered inside the frame and never becomes part of any exported screen.</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Every state shown must independently satisfy the screen output contract: inside the phone frame, no visible scrollbar, nothing spilling outside the viewport.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The panel exposes only states the request defined and the agent composed. It never fabricates a state and never exposes component-level controls.</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5. WHEN IT IS BUILT</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Default: no panel. Built only when the request explicitly asks for it, and only when the flow has more than one state worth switching between. When asked, the agent composes each named state as a full screen, then builds the panel to switch between them.</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 </w:t>
      </w:r>
    </w:p>
    <w:p>
      <w:pPr>
        <w:pBdr>
          <w:top w:val="none" w:color="auto" w:sz="0"/>
          <w:left w:val="single" w:color="DEDEE3" w:sz="6"/>
          <w:bottom w:val="none" w:color="auto" w:sz="0"/>
          <w:right w:val="single" w:color="DEDEE3" w:sz="6"/>
        </w:pBdr>
        <w:shd w:fill="F7F7F9" w:color="auto" w:val="clear"/>
        <w:spacing w:after="0" w:before="0" w:line="245"/>
        <w:ind w:left="170" w:right="170"/>
      </w:pPr>
      <w:r>
        <w:rPr>
          <w:rFonts w:ascii="Consolas" w:cs="Consolas" w:eastAsia="Consolas" w:hAnsi="Consolas"/>
          <w:color w:val="1A1A1F"/>
          <w:sz w:val="17"/>
          <w:szCs w:val="17"/>
        </w:rPr>
        <w:t xml:space="preserve">6. THE TEST, BEFORE EMITTING A PANEL</w:t>
      </w:r>
    </w:p>
    <w:p>
      <w:pPr>
        <w:pBdr>
          <w:top w:val="none" w:color="auto" w:sz="0"/>
          <w:left w:val="single" w:color="DEDEE3" w:sz="6"/>
          <w:bottom w:val="single" w:color="DEDEE3" w:sz="6"/>
          <w:right w:val="single" w:color="DEDEE3" w:sz="6"/>
        </w:pBdr>
        <w:shd w:fill="F7F7F9" w:color="auto" w:val="clear"/>
        <w:spacing w:after="220" w:before="0" w:line="245"/>
        <w:ind w:left="170" w:right="170"/>
      </w:pPr>
      <w:r>
        <w:rPr>
          <w:rFonts w:ascii="Consolas" w:cs="Consolas" w:eastAsia="Consolas" w:hAnsi="Consolas"/>
          <w:color w:val="1A1A1F"/>
          <w:sz w:val="17"/>
          <w:szCs w:val="17"/>
        </w:rPr>
        <w:t xml:space="preserve">Ask: "Is every entry on this panel a distinct screen STATE that the request defined and the agent fully composed — and does the panel expose zero component-level controls?" If yes, emit. If any control lets the viewer touch a component variant or property, remove it. The panel switches flows and conditions, never internals.</w:t>
      </w:r>
    </w:p>
    <w:p>
      <w:r>
        <w:br w:type="page"/>
      </w:r>
    </w:p>
    <w:p>
      <w:pPr>
        <w:pStyle w:val="Heading1"/>
        <w:spacing w:after="170" w:before="380"/>
      </w:pPr>
      <w:r>
        <w:rPr>
          <w:rFonts w:ascii="Calibri" w:cs="Calibri" w:eastAsia="Calibri" w:hAnsi="Calibri"/>
          <w:b/>
          <w:bCs/>
          <w:color w:val="6D4AFF"/>
          <w:sz w:val="32"/>
          <w:szCs w:val="32"/>
        </w:rPr>
        <w:t xml:space="preserve">9.  Quick reference — what to paste, and when</w:t>
      </w:r>
    </w:p>
    <w:p>
      <w:pPr>
        <w:pStyle w:val="Heading3"/>
        <w:spacing w:after="95" w:before="210"/>
      </w:pPr>
      <w:r>
        <w:rPr>
          <w:rFonts w:ascii="Calibri" w:cs="Calibri" w:eastAsia="Calibri" w:hAnsi="Calibri"/>
          <w:b/>
          <w:bCs/>
          <w:color w:val="4E4E57"/>
          <w:sz w:val="22"/>
          <w:szCs w:val="22"/>
        </w:rPr>
        <w:t xml:space="preserve">Setting up (one time)</w:t>
      </w:r>
    </w:p>
    <w:tbl>
      <w:tblPr>
        <w:tblW w:type="dxa" w:w="9360"/>
        <w:tblBorders>
          <w:top w:val="single" w:color="D9D2FF" w:sz="4"/>
          <w:left w:val="single" w:color="D9D2FF" w:sz="4"/>
          <w:bottom w:val="single" w:color="D9D2FF" w:sz="4"/>
          <w:right w:val="single" w:color="D9D2FF" w:sz="4"/>
          <w:insideH w:val="single" w:color="D9D2FF" w:sz="4"/>
          <w:insideV w:val="single" w:color="D9D2FF" w:sz="4"/>
        </w:tblBorders>
      </w:tblPr>
      <w:tblGrid>
        <w:gridCol w:w="1250"/>
        <w:gridCol w:w="3450"/>
        <w:gridCol w:w="4660"/>
      </w:tblGrid>
      <w:tr>
        <w:trPr>
          <w:tblHeader/>
        </w:trPr>
        <w:tc>
          <w:tcPr>
            <w:tcW w:type="dxa" w:w="1250"/>
            <w:shd w:fill="F5F3FF" w:color="auto" w:val="clear"/>
            <w:tcMar>
              <w:top w:type="dxa" w:w="90"/>
              <w:left w:type="dxa" w:w="130"/>
              <w:bottom w:type="dxa" w:w="90"/>
              <w:right w:type="dxa" w:w="130"/>
            </w:tcMar>
          </w:tcPr>
          <w:p>
            <w:pPr>
              <w:spacing w:after="0" w:line="265"/>
            </w:pPr>
            <w:r>
              <w:rPr>
                <w:rFonts w:ascii="Calibri" w:cs="Calibri" w:eastAsia="Calibri" w:hAnsi="Calibri"/>
                <w:b/>
                <w:bCs/>
                <w:i w:val="false"/>
                <w:iCs w:val="false"/>
                <w:color w:val="1A1A1F"/>
                <w:sz w:val="19"/>
                <w:szCs w:val="19"/>
              </w:rPr>
              <w:t xml:space="preserve">Order</w:t>
            </w:r>
          </w:p>
        </w:tc>
        <w:tc>
          <w:tcPr>
            <w:tcW w:type="dxa" w:w="3450"/>
            <w:shd w:fill="F5F3FF" w:color="auto" w:val="clear"/>
            <w:tcMar>
              <w:top w:type="dxa" w:w="90"/>
              <w:left w:type="dxa" w:w="130"/>
              <w:bottom w:type="dxa" w:w="90"/>
              <w:right w:type="dxa" w:w="130"/>
            </w:tcMar>
          </w:tcPr>
          <w:p>
            <w:pPr>
              <w:spacing w:after="0" w:line="265"/>
            </w:pPr>
            <w:r>
              <w:rPr>
                <w:rFonts w:ascii="Calibri" w:cs="Calibri" w:eastAsia="Calibri" w:hAnsi="Calibri"/>
                <w:b/>
                <w:bCs/>
                <w:i w:val="false"/>
                <w:iCs w:val="false"/>
                <w:color w:val="1A1A1F"/>
                <w:sz w:val="19"/>
                <w:szCs w:val="19"/>
              </w:rPr>
              <w:t xml:space="preserve">Paste</w:t>
            </w:r>
          </w:p>
        </w:tc>
        <w:tc>
          <w:tcPr>
            <w:tcW w:type="dxa" w:w="4660"/>
            <w:shd w:fill="F5F3FF" w:color="auto" w:val="clear"/>
            <w:tcMar>
              <w:top w:type="dxa" w:w="90"/>
              <w:left w:type="dxa" w:w="130"/>
              <w:bottom w:type="dxa" w:w="90"/>
              <w:right w:type="dxa" w:w="130"/>
            </w:tcMar>
          </w:tcPr>
          <w:p>
            <w:pPr>
              <w:spacing w:after="0" w:line="265"/>
            </w:pPr>
            <w:r>
              <w:rPr>
                <w:rFonts w:ascii="Calibri" w:cs="Calibri" w:eastAsia="Calibri" w:hAnsi="Calibri"/>
                <w:b/>
                <w:bCs/>
                <w:i w:val="false"/>
                <w:iCs w:val="false"/>
                <w:color w:val="1A1A1F"/>
                <w:sz w:val="19"/>
                <w:szCs w:val="19"/>
              </w:rPr>
              <w:t xml:space="preserve">Where / result</w:t>
            </w:r>
          </w:p>
        </w:tc>
      </w:tr>
      <w:tr>
        <w:tc>
          <w:tcPr>
            <w:tcW w:type="dxa" w:w="125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1</w:t>
            </w:r>
          </w:p>
        </w:tc>
        <w:tc>
          <w:tcPr>
            <w:tcW w:type="dxa" w:w="345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Metadata author prompt</w:t>
            </w:r>
          </w:p>
        </w:tc>
        <w:tc>
          <w:tcPr>
            <w:tcW w:type="dxa" w:w="466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Normal Claude chat → YAML notes for every component, pasted into Figma</w:t>
            </w:r>
          </w:p>
        </w:tc>
      </w:tr>
      <w:tr>
        <w:tc>
          <w:tcPr>
            <w:tcW w:type="dxa" w:w="125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2</w:t>
            </w:r>
          </w:p>
        </w:tc>
        <w:tc>
          <w:tcPr>
            <w:tcW w:type="dxa" w:w="3450"/>
            <w:tcMar>
              <w:top w:type="dxa" w:w="90"/>
              <w:left w:type="dxa" w:w="130"/>
              <w:bottom w:type="dxa" w:w="90"/>
              <w:right w:type="dxa" w:w="130"/>
            </w:tcMar>
          </w:tcPr>
          <w:p>
            <w:pPr>
              <w:spacing w:after="0" w:line="265"/>
            </w:pPr>
            <w:r>
              <w:rPr>
                <w:rFonts w:ascii="Calibri" w:cs="Calibri" w:eastAsia="Calibri" w:hAnsi="Calibri"/>
                <w:b/>
                <w:bCs/>
                <w:i w:val="false"/>
                <w:iCs w:val="false"/>
                <w:color w:val="4E4E57"/>
                <w:sz w:val="19"/>
                <w:szCs w:val="19"/>
              </w:rPr>
              <w:t xml:space="preserve">Prompt 1</w:t>
            </w:r>
            <w:r>
              <w:rPr>
                <w:rFonts w:ascii="Calibri" w:cs="Calibri" w:eastAsia="Calibri" w:hAnsi="Calibri"/>
                <w:b w:val="false"/>
                <w:bCs w:val="false"/>
                <w:i w:val="false"/>
                <w:iCs w:val="false"/>
                <w:color w:val="4E4E57"/>
                <w:sz w:val="19"/>
                <w:szCs w:val="19"/>
              </w:rPr>
              <w:t xml:space="preserve"> + AGENT.md + CONTROL_PANEL.md</w:t>
            </w:r>
          </w:p>
        </w:tc>
        <w:tc>
          <w:tcPr>
            <w:tcW w:type="dxa" w:w="466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Claude Code → the repository</w:t>
            </w:r>
          </w:p>
        </w:tc>
      </w:tr>
      <w:tr>
        <w:tc>
          <w:tcPr>
            <w:tcW w:type="dxa" w:w="125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3</w:t>
            </w:r>
          </w:p>
        </w:tc>
        <w:tc>
          <w:tcPr>
            <w:tcW w:type="dxa" w:w="3450"/>
            <w:tcMar>
              <w:top w:type="dxa" w:w="90"/>
              <w:left w:type="dxa" w:w="130"/>
              <w:bottom w:type="dxa" w:w="90"/>
              <w:right w:type="dxa" w:w="130"/>
            </w:tcMar>
          </w:tcPr>
          <w:p>
            <w:pPr>
              <w:spacing w:after="0" w:line="265"/>
            </w:pPr>
            <w:r>
              <w:rPr>
                <w:rFonts w:ascii="Calibri" w:cs="Calibri" w:eastAsia="Calibri" w:hAnsi="Calibri"/>
                <w:b/>
                <w:bCs/>
                <w:i w:val="false"/>
                <w:iCs w:val="false"/>
                <w:color w:val="4E4E57"/>
                <w:sz w:val="19"/>
                <w:szCs w:val="19"/>
              </w:rPr>
              <w:t xml:space="preserve">Prompt 2</w:t>
            </w:r>
          </w:p>
        </w:tc>
        <w:tc>
          <w:tcPr>
            <w:tcW w:type="dxa" w:w="466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Claude Code → the dashboard</w:t>
            </w:r>
          </w:p>
        </w:tc>
      </w:tr>
      <w:tr>
        <w:tc>
          <w:tcPr>
            <w:tcW w:type="dxa" w:w="125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4</w:t>
            </w:r>
          </w:p>
        </w:tc>
        <w:tc>
          <w:tcPr>
            <w:tcW w:type="dxa" w:w="3450"/>
            <w:tcMar>
              <w:top w:type="dxa" w:w="90"/>
              <w:left w:type="dxa" w:w="130"/>
              <w:bottom w:type="dxa" w:w="90"/>
              <w:right w:type="dxa" w:w="130"/>
            </w:tcMar>
          </w:tcPr>
          <w:p>
            <w:pPr>
              <w:spacing w:after="0" w:line="265"/>
            </w:pPr>
            <w:r>
              <w:rPr>
                <w:rFonts w:ascii="Calibri" w:cs="Calibri" w:eastAsia="Calibri" w:hAnsi="Calibri"/>
                <w:b/>
                <w:bCs/>
                <w:i w:val="false"/>
                <w:iCs w:val="false"/>
                <w:color w:val="4E4E57"/>
                <w:sz w:val="19"/>
                <w:szCs w:val="19"/>
              </w:rPr>
              <w:t xml:space="preserve">Prompt 3</w:t>
            </w:r>
          </w:p>
        </w:tc>
        <w:tc>
          <w:tcPr>
            <w:tcW w:type="dxa" w:w="466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Claude Code → the connection graph</w:t>
            </w:r>
          </w:p>
        </w:tc>
      </w:tr>
      <w:tr>
        <w:tc>
          <w:tcPr>
            <w:tcW w:type="dxa" w:w="125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5</w:t>
            </w:r>
          </w:p>
        </w:tc>
        <w:tc>
          <w:tcPr>
            <w:tcW w:type="dxa" w:w="3450"/>
            <w:tcMar>
              <w:top w:type="dxa" w:w="90"/>
              <w:left w:type="dxa" w:w="130"/>
              <w:bottom w:type="dxa" w:w="90"/>
              <w:right w:type="dxa" w:w="130"/>
            </w:tcMar>
          </w:tcPr>
          <w:p>
            <w:pPr>
              <w:spacing w:after="0" w:line="265"/>
            </w:pPr>
            <w:r>
              <w:rPr>
                <w:rFonts w:ascii="Calibri" w:cs="Calibri" w:eastAsia="Calibri" w:hAnsi="Calibri"/>
                <w:b/>
                <w:bCs/>
                <w:i w:val="false"/>
                <w:iCs w:val="false"/>
                <w:color w:val="4E4E57"/>
                <w:sz w:val="19"/>
                <w:szCs w:val="19"/>
              </w:rPr>
              <w:t xml:space="preserve">Prompt 4</w:t>
            </w:r>
          </w:p>
        </w:tc>
        <w:tc>
          <w:tcPr>
            <w:tcW w:type="dxa" w:w="466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Claude Code → real component code. Required, not optional.</w:t>
            </w:r>
          </w:p>
        </w:tc>
      </w:tr>
    </w:tbl>
    <w:p>
      <w:pPr>
        <w:spacing w:after="180"/>
      </w:pPr>
      <w:r>
        <w:t xml:space="preserve"/>
      </w:r>
    </w:p>
    <w:p>
      <w:pPr>
        <w:pStyle w:val="Heading3"/>
        <w:spacing w:after="95" w:before="210"/>
      </w:pPr>
      <w:r>
        <w:rPr>
          <w:rFonts w:ascii="Calibri" w:cs="Calibri" w:eastAsia="Calibri" w:hAnsi="Calibri"/>
          <w:b/>
          <w:bCs/>
          <w:color w:val="4E4E57"/>
          <w:sz w:val="22"/>
          <w:szCs w:val="22"/>
        </w:rPr>
        <w:t xml:space="preserve">Using it (any time)</w:t>
      </w:r>
    </w:p>
    <w:tbl>
      <w:tblPr>
        <w:tblW w:type="dxa" w:w="9360"/>
        <w:tblBorders>
          <w:top w:val="single" w:color="D9D2FF" w:sz="4"/>
          <w:left w:val="single" w:color="D9D2FF" w:sz="4"/>
          <w:bottom w:val="single" w:color="D9D2FF" w:sz="4"/>
          <w:right w:val="single" w:color="D9D2FF" w:sz="4"/>
          <w:insideH w:val="single" w:color="D9D2FF" w:sz="4"/>
          <w:insideV w:val="single" w:color="D9D2FF" w:sz="4"/>
        </w:tblBorders>
      </w:tblPr>
      <w:tblGrid>
        <w:gridCol w:w="1250"/>
        <w:gridCol w:w="3450"/>
        <w:gridCol w:w="4660"/>
      </w:tblGrid>
      <w:tr>
        <w:trPr>
          <w:tblHeader/>
        </w:trPr>
        <w:tc>
          <w:tcPr>
            <w:tcW w:type="dxa" w:w="1250"/>
            <w:shd w:fill="F5F3FF" w:color="auto" w:val="clear"/>
            <w:tcMar>
              <w:top w:type="dxa" w:w="90"/>
              <w:left w:type="dxa" w:w="130"/>
              <w:bottom w:type="dxa" w:w="90"/>
              <w:right w:type="dxa" w:w="130"/>
            </w:tcMar>
          </w:tcPr>
          <w:p>
            <w:pPr>
              <w:spacing w:after="0" w:line="265"/>
            </w:pPr>
            <w:r>
              <w:rPr>
                <w:rFonts w:ascii="Calibri" w:cs="Calibri" w:eastAsia="Calibri" w:hAnsi="Calibri"/>
                <w:b/>
                <w:bCs/>
                <w:i w:val="false"/>
                <w:iCs w:val="false"/>
                <w:color w:val="1A1A1F"/>
                <w:sz w:val="19"/>
                <w:szCs w:val="19"/>
              </w:rPr>
              <w:t xml:space="preserve">Order</w:t>
            </w:r>
          </w:p>
        </w:tc>
        <w:tc>
          <w:tcPr>
            <w:tcW w:type="dxa" w:w="3450"/>
            <w:shd w:fill="F5F3FF" w:color="auto" w:val="clear"/>
            <w:tcMar>
              <w:top w:type="dxa" w:w="90"/>
              <w:left w:type="dxa" w:w="130"/>
              <w:bottom w:type="dxa" w:w="90"/>
              <w:right w:type="dxa" w:w="130"/>
            </w:tcMar>
          </w:tcPr>
          <w:p>
            <w:pPr>
              <w:spacing w:after="0" w:line="265"/>
            </w:pPr>
            <w:r>
              <w:rPr>
                <w:rFonts w:ascii="Calibri" w:cs="Calibri" w:eastAsia="Calibri" w:hAnsi="Calibri"/>
                <w:b/>
                <w:bCs/>
                <w:i w:val="false"/>
                <w:iCs w:val="false"/>
                <w:color w:val="1A1A1F"/>
                <w:sz w:val="19"/>
                <w:szCs w:val="19"/>
              </w:rPr>
              <w:t xml:space="preserve">Paste</w:t>
            </w:r>
          </w:p>
        </w:tc>
        <w:tc>
          <w:tcPr>
            <w:tcW w:type="dxa" w:w="4660"/>
            <w:shd w:fill="F5F3FF" w:color="auto" w:val="clear"/>
            <w:tcMar>
              <w:top w:type="dxa" w:w="90"/>
              <w:left w:type="dxa" w:w="130"/>
              <w:bottom w:type="dxa" w:w="90"/>
              <w:right w:type="dxa" w:w="130"/>
            </w:tcMar>
          </w:tcPr>
          <w:p>
            <w:pPr>
              <w:spacing w:after="0" w:line="265"/>
            </w:pPr>
            <w:r>
              <w:rPr>
                <w:rFonts w:ascii="Calibri" w:cs="Calibri" w:eastAsia="Calibri" w:hAnsi="Calibri"/>
                <w:b/>
                <w:bCs/>
                <w:i w:val="false"/>
                <w:iCs w:val="false"/>
                <w:color w:val="1A1A1F"/>
                <w:sz w:val="19"/>
                <w:szCs w:val="19"/>
              </w:rPr>
              <w:t xml:space="preserve">Where / result</w:t>
            </w:r>
          </w:p>
        </w:tc>
      </w:tr>
      <w:tr>
        <w:tc>
          <w:tcPr>
            <w:tcW w:type="dxa" w:w="125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1</w:t>
            </w:r>
          </w:p>
        </w:tc>
        <w:tc>
          <w:tcPr>
            <w:tcW w:type="dxa" w:w="345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Starting Prompt</w:t>
            </w:r>
          </w:p>
        </w:tc>
        <w:tc>
          <w:tcPr>
            <w:tcW w:type="dxa" w:w="466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Fresh Claude Code chat → readiness check</w:t>
            </w:r>
          </w:p>
        </w:tc>
      </w:tr>
      <w:tr>
        <w:tc>
          <w:tcPr>
            <w:tcW w:type="dxa" w:w="125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2</w:t>
            </w:r>
          </w:p>
        </w:tc>
        <w:tc>
          <w:tcPr>
            <w:tcW w:type="dxa" w:w="345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Your requirement</w:t>
            </w:r>
          </w:p>
        </w:tc>
        <w:tc>
          <w:tcPr>
            <w:tcW w:type="dxa" w:w="466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A PRD, a description, or one screen → an interactive HTML screen</w:t>
            </w:r>
          </w:p>
        </w:tc>
      </w:tr>
      <w:tr>
        <w:tc>
          <w:tcPr>
            <w:tcW w:type="dxa" w:w="125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3</w:t>
            </w:r>
          </w:p>
        </w:tc>
        <w:tc>
          <w:tcPr>
            <w:tcW w:type="dxa" w:w="345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Resume prompt</w:t>
            </w:r>
          </w:p>
        </w:tc>
        <w:tc>
          <w:tcPr>
            <w:tcW w:type="dxa" w:w="466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Generated by the dashboard per flow → continue earlier work</w:t>
            </w:r>
          </w:p>
        </w:tc>
      </w:tr>
      <w:tr>
        <w:tc>
          <w:tcPr>
            <w:tcW w:type="dxa" w:w="125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4</w:t>
            </w:r>
          </w:p>
        </w:tc>
        <w:tc>
          <w:tcPr>
            <w:tcW w:type="dxa" w:w="345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Screen State Panel prompt</w:t>
            </w:r>
          </w:p>
        </w:tc>
        <w:tc>
          <w:tcPr>
            <w:tcW w:type="dxa" w:w="4660"/>
            <w:tcMar>
              <w:top w:type="dxa" w:w="90"/>
              <w:left w:type="dxa" w:w="130"/>
              <w:bottom w:type="dxa" w:w="90"/>
              <w:right w:type="dxa" w:w="130"/>
            </w:tcMar>
          </w:tcPr>
          <w:p>
            <w:pPr>
              <w:spacing w:after="0" w:line="265"/>
            </w:pPr>
            <w:r>
              <w:rPr>
                <w:rFonts w:ascii="Calibri" w:cs="Calibri" w:eastAsia="Calibri" w:hAnsi="Calibri"/>
                <w:b w:val="false"/>
                <w:bCs w:val="false"/>
                <w:i w:val="false"/>
                <w:iCs w:val="false"/>
                <w:color w:val="4E4E57"/>
                <w:sz w:val="19"/>
                <w:szCs w:val="19"/>
              </w:rPr>
              <w:t xml:space="preserve">Optional → multi-state switcher</w:t>
            </w:r>
          </w:p>
        </w:tc>
      </w:tr>
    </w:tbl>
    <w:p>
      <w:pPr>
        <w:spacing w:after="180"/>
      </w:pPr>
      <w:r>
        <w:t xml:space="preserve"/>
      </w:r>
    </w:p>
    <w:p>
      <w:pPr>
        <w:pStyle w:val="Heading3"/>
        <w:spacing w:after="95" w:before="210"/>
      </w:pPr>
      <w:r>
        <w:rPr>
          <w:rFonts w:ascii="Calibri" w:cs="Calibri" w:eastAsia="Calibri" w:hAnsi="Calibri"/>
          <w:b/>
          <w:bCs/>
          <w:color w:val="4E4E57"/>
          <w:sz w:val="22"/>
          <w:szCs w:val="22"/>
        </w:rPr>
        <w:t xml:space="preserve">Which model to use</w:t>
      </w:r>
    </w:p>
    <w:p>
      <w:pPr>
        <w:pStyle w:val="ListParagraph"/>
        <w:numPr>
          <w:ilvl w:val="0"/>
          <w:numId w:val="2"/>
        </w:numPr>
        <w:spacing w:after="85" w:line="285"/>
      </w:pPr>
      <w:r>
        <w:rPr>
          <w:rFonts w:ascii="Calibri" w:cs="Calibri" w:eastAsia="Calibri" w:hAnsi="Calibri"/>
          <w:b/>
          <w:bCs/>
          <w:i w:val="false"/>
          <w:iCs w:val="false"/>
          <w:color w:val="4E4E57"/>
          <w:sz w:val="21"/>
          <w:szCs w:val="21"/>
        </w:rPr>
        <w:t xml:space="preserve">Metadata authoring</w:t>
      </w:r>
      <w:r>
        <w:rPr>
          <w:rFonts w:ascii="Calibri" w:cs="Calibri" w:eastAsia="Calibri" w:hAnsi="Calibri"/>
          <w:b w:val="false"/>
          <w:bCs w:val="false"/>
          <w:i w:val="false"/>
          <w:iCs w:val="false"/>
          <w:color w:val="4E4E57"/>
          <w:sz w:val="21"/>
          <w:szCs w:val="21"/>
        </w:rPr>
        <w:t xml:space="preserve"> — the most capable model available. These notes govern everything built later.</w:t>
      </w:r>
    </w:p>
    <w:p>
      <w:pPr>
        <w:pStyle w:val="ListParagraph"/>
        <w:numPr>
          <w:ilvl w:val="0"/>
          <w:numId w:val="2"/>
        </w:numPr>
        <w:spacing w:after="85" w:line="285"/>
      </w:pPr>
      <w:r>
        <w:rPr>
          <w:rFonts w:ascii="Calibri" w:cs="Calibri" w:eastAsia="Calibri" w:hAnsi="Calibri"/>
          <w:b/>
          <w:bCs/>
          <w:i w:val="false"/>
          <w:iCs w:val="false"/>
          <w:color w:val="4E4E57"/>
          <w:sz w:val="21"/>
          <w:szCs w:val="21"/>
        </w:rPr>
        <w:t xml:space="preserve">Prompt 1 (ingestion)</w:t>
      </w:r>
      <w:r>
        <w:rPr>
          <w:rFonts w:ascii="Calibri" w:cs="Calibri" w:eastAsia="Calibri" w:hAnsi="Calibri"/>
          <w:b w:val="false"/>
          <w:bCs w:val="false"/>
          <w:i w:val="false"/>
          <w:iCs w:val="false"/>
          <w:color w:val="4E4E57"/>
          <w:sz w:val="21"/>
          <w:szCs w:val="21"/>
        </w:rPr>
        <w:t xml:space="preserve"> — Opus. Its fidelity is the foundation and must never be summarised or approximated.</w:t>
      </w:r>
    </w:p>
    <w:p>
      <w:pPr>
        <w:pStyle w:val="ListParagraph"/>
        <w:numPr>
          <w:ilvl w:val="0"/>
          <w:numId w:val="2"/>
        </w:numPr>
        <w:spacing w:after="85" w:line="285"/>
      </w:pPr>
      <w:r>
        <w:rPr>
          <w:rFonts w:ascii="Calibri" w:cs="Calibri" w:eastAsia="Calibri" w:hAnsi="Calibri"/>
          <w:b/>
          <w:bCs/>
          <w:i w:val="false"/>
          <w:iCs w:val="false"/>
          <w:color w:val="4E4E57"/>
          <w:sz w:val="21"/>
          <w:szCs w:val="21"/>
        </w:rPr>
        <w:t xml:space="preserve">Prompts 2, 3 and 4</w:t>
      </w:r>
      <w:r>
        <w:rPr>
          <w:rFonts w:ascii="Calibri" w:cs="Calibri" w:eastAsia="Calibri" w:hAnsi="Calibri"/>
          <w:b w:val="false"/>
          <w:bCs w:val="false"/>
          <w:i w:val="false"/>
          <w:iCs w:val="false"/>
          <w:color w:val="4E4E57"/>
          <w:sz w:val="21"/>
          <w:szCs w:val="21"/>
        </w:rPr>
        <w:t xml:space="preserve"> — Opus or Sonnet. These read the repo and generate deterministically.</w:t>
      </w:r>
    </w:p>
    <w:p>
      <w:pPr>
        <w:pStyle w:val="ListParagraph"/>
        <w:numPr>
          <w:ilvl w:val="0"/>
          <w:numId w:val="2"/>
        </w:numPr>
        <w:spacing w:after="85" w:line="285"/>
      </w:pPr>
      <w:r>
        <w:rPr>
          <w:rFonts w:ascii="Calibri" w:cs="Calibri" w:eastAsia="Calibri" w:hAnsi="Calibri"/>
          <w:b/>
          <w:bCs/>
          <w:i w:val="false"/>
          <w:iCs w:val="false"/>
          <w:color w:val="4E4E57"/>
          <w:sz w:val="21"/>
          <w:szCs w:val="21"/>
        </w:rPr>
        <w:t xml:space="preserve">Composing screens (Chapter B)</w:t>
      </w:r>
      <w:r>
        <w:rPr>
          <w:rFonts w:ascii="Calibri" w:cs="Calibri" w:eastAsia="Calibri" w:hAnsi="Calibri"/>
          <w:b w:val="false"/>
          <w:bCs w:val="false"/>
          <w:i w:val="false"/>
          <w:iCs w:val="false"/>
          <w:color w:val="4E4E57"/>
          <w:sz w:val="21"/>
          <w:szCs w:val="21"/>
        </w:rPr>
        <w:t xml:space="preserve"> — Opus, for the strongest reasoning over the library.</w:t>
      </w:r>
    </w:p>
    <w:p>
      <w:pPr>
        <w:spacing w:after="260"/>
      </w:pPr>
      <w:r>
        <w:t xml:space="preserve"/>
      </w:r>
    </w:p>
    <w:p>
      <w:pPr>
        <w:pBdr>
          <w:top w:val="single" w:color="FFC79E" w:sz="6"/>
          <w:left w:val="single" w:color="FFC79E" w:sz="6"/>
          <w:bottom w:val="single" w:color="FFC79E" w:sz="6"/>
          <w:right w:val="single" w:color="FFC79E" w:sz="6"/>
        </w:pBdr>
        <w:shd w:fill="FFF4EC" w:color="auto" w:val="clear"/>
        <w:spacing w:after="210" w:before="90" w:line="285"/>
        <w:ind w:left="170" w:right="170"/>
      </w:pPr>
      <w:r>
        <w:rPr>
          <w:rFonts w:ascii="Calibri" w:cs="Calibri" w:eastAsia="Calibri" w:hAnsi="Calibri"/>
          <w:b/>
          <w:bCs/>
          <w:i w:val="false"/>
          <w:iCs w:val="false"/>
          <w:color w:val="1A1A1F"/>
          <w:sz w:val="21"/>
          <w:szCs w:val="21"/>
        </w:rPr>
        <w:t xml:space="preserve">If you remember only one thing: </w:t>
      </w:r>
      <w:r>
        <w:rPr>
          <w:rFonts w:ascii="Calibri" w:cs="Calibri" w:eastAsia="Calibri" w:hAnsi="Calibri"/>
          <w:b w:val="false"/>
          <w:bCs w:val="false"/>
          <w:i w:val="false"/>
          <w:iCs w:val="false"/>
          <w:color w:val="1A1A1F"/>
          <w:sz w:val="21"/>
          <w:szCs w:val="21"/>
        </w:rPr>
        <w:t xml:space="preserve">the assistant only uses what is in the library, and never invents. A truthful "this is not in the library yet" is the system working correctly — it is what protects everyone from off-brand, made-up designs.</w:t>
      </w:r>
    </w:p>
    <w:p>
      <w:pPr>
        <w:spacing w:after="200"/>
      </w:pPr>
      <w:r>
        <w:t xml:space="preserve"/>
      </w:r>
    </w:p>
    <w:p>
      <w:pPr>
        <w:spacing w:before="300"/>
        <w:jc w:val="center"/>
      </w:pPr>
      <w:r>
        <w:rPr>
          <w:rFonts w:ascii="Consolas" w:cs="Consolas" w:eastAsia="Consolas" w:hAnsi="Consolas"/>
          <w:color w:val="6D4AFF"/>
          <w:sz w:val="18"/>
          <w:szCs w:val="18"/>
        </w:rPr>
        <w:t xml:space="preserve">— End of handbook —</w:t>
      </w:r>
    </w:p>
    <w:sectPr>
      <w:pgSz w:w="12240" w:h="15840" w:orient="portrait"/>
      <w:pgMar w:top="1080" w:right="1400" w:bottom="108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50"/>
      </w:pPr>
    </w:lvl>
    <w:lvl w:ilvl="1" w15:tentative="1">
      <w:start w:val="1"/>
      <w:numFmt w:val="bullet"/>
      <w:lvlText w:val="◦"/>
      <w:lvlJc w:val="left"/>
      <w:pPr>
        <w:ind w:left="900" w:hanging="250"/>
      </w:pPr>
    </w:lvl>
  </w:abstractNum>
  <w:abstractNum w:abstractNumId="3" w15:restartNumberingAfterBreak="0">
    <w:multiLevelType w:val="hybridMultilevel"/>
    <w:lvl w:ilvl="0" w15:tentative="1">
      <w:start w:val="1"/>
      <w:numFmt w:val="decimal"/>
      <w:lvlText w:val="%1."/>
      <w:lvlJc w:val="left"/>
      <w:pPr>
        <w:ind w:left="47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E4E5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2026-08-13T09:48:11.763Z</dcterms:created>
  <dcterms:modified xsi:type="dcterms:W3CDTF">2026-08-13T09:48:11.763Z</dcterms:modified>
</cp:coreProperties>
</file>

<file path=docProps/custom.xml><?xml version="1.0" encoding="utf-8"?>
<Properties xmlns="http://schemas.openxmlformats.org/officeDocument/2006/custom-properties" xmlns:vt="http://schemas.openxmlformats.org/officeDocument/2006/docPropsVTypes"/>
</file>