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0E9" w:rsidRDefault="000B40E9">
      <w:pPr>
        <w:rPr>
          <w:rFonts w:ascii="Bell MT" w:hAnsi="Bell MT"/>
          <w:b/>
          <w:sz w:val="24"/>
          <w:u w:val="single"/>
        </w:rPr>
      </w:pPr>
    </w:p>
    <w:p w:rsidR="005849E5" w:rsidRPr="00B82F3E" w:rsidRDefault="00B82F3E">
      <w:pPr>
        <w:rPr>
          <w:rFonts w:ascii="Bell MT" w:hAnsi="Bell MT"/>
          <w:b/>
          <w:sz w:val="24"/>
          <w:u w:val="single"/>
        </w:rPr>
      </w:pPr>
      <w:r w:rsidRPr="00B82F3E">
        <w:rPr>
          <w:rFonts w:ascii="Bell MT" w:hAnsi="Bell MT"/>
          <w:b/>
          <w:sz w:val="24"/>
          <w:u w:val="single"/>
        </w:rPr>
        <w:t xml:space="preserve">Document Overview </w:t>
      </w:r>
    </w:p>
    <w:p w:rsidR="000B40E9" w:rsidRDefault="000B40E9">
      <w:pPr>
        <w:rPr>
          <w:rFonts w:ascii="Bell MT" w:hAnsi="Bell MT" w:cs="Times New Roman"/>
          <w:b/>
          <w:u w:val="single"/>
        </w:rPr>
      </w:pPr>
    </w:p>
    <w:p w:rsidR="001F3B55" w:rsidRPr="00527576" w:rsidRDefault="00B82F3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27576">
        <w:rPr>
          <w:rFonts w:ascii="Bell MT" w:hAnsi="Bell MT" w:cs="Times New Roman"/>
          <w:b/>
          <w:u w:val="single"/>
        </w:rPr>
        <w:t xml:space="preserve">Web Application Testing </w:t>
      </w:r>
      <w:r w:rsidR="005849E5" w:rsidRPr="00527576">
        <w:rPr>
          <w:rFonts w:ascii="Bell MT" w:hAnsi="Bell MT" w:cs="Times New Roman"/>
          <w:b/>
          <w:u w:val="single"/>
        </w:rPr>
        <w:t>Template:</w:t>
      </w:r>
      <w:r w:rsidRPr="0052757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2757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2757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2757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5849E5" w:rsidRPr="005849E5" w:rsidRDefault="00B82F3E" w:rsidP="005849E5">
      <w:pPr>
        <w:pStyle w:val="NormalWeb"/>
        <w:rPr>
          <w:bCs/>
        </w:rPr>
      </w:pPr>
      <w:r w:rsidRPr="005849E5">
        <w:t xml:space="preserve">This document provides the </w:t>
      </w:r>
      <w:r w:rsidR="005849E5" w:rsidRPr="005849E5">
        <w:t>detailed information of the various test performed on the web application</w:t>
      </w:r>
      <w:r w:rsidR="005849E5">
        <w:t xml:space="preserve"> along with the details of the bug encountered, the bugs encountered have been reported separately giving details of the entire bug lifecycle</w:t>
      </w:r>
      <w:r w:rsidR="005849E5" w:rsidRPr="005849E5">
        <w:t xml:space="preserve">. The primary objective of the document is </w:t>
      </w:r>
      <w:r w:rsidR="005849E5" w:rsidRPr="005849E5">
        <w:rPr>
          <w:bCs/>
        </w:rPr>
        <w:t>to</w:t>
      </w:r>
      <w:r w:rsidR="005849E5" w:rsidRPr="005849E5">
        <w:rPr>
          <w:bCs/>
        </w:rPr>
        <w:t xml:space="preserve"> help ensure the application</w:t>
      </w:r>
      <w:r w:rsidR="00DF5C91">
        <w:rPr>
          <w:bCs/>
        </w:rPr>
        <w:t>’s</w:t>
      </w:r>
      <w:r w:rsidR="005849E5" w:rsidRPr="005849E5">
        <w:rPr>
          <w:bCs/>
        </w:rPr>
        <w:t xml:space="preserve"> functions, or features meet adequate quality assurance before being moved to production for end-user utilization.</w:t>
      </w:r>
    </w:p>
    <w:p w:rsidR="00604AF1" w:rsidRDefault="00604AF1">
      <w:pPr>
        <w:rPr>
          <w:b/>
          <w:u w:val="single"/>
        </w:rPr>
      </w:pPr>
      <w:r w:rsidRPr="00604AF1">
        <w:rPr>
          <w:b/>
          <w:u w:val="single"/>
        </w:rPr>
        <w:t>Application Test Report:</w:t>
      </w:r>
    </w:p>
    <w:p w:rsidR="00604AF1" w:rsidRDefault="00604AF1">
      <w:r>
        <w:t>The below report provides the summary of all the types of test conducted.</w:t>
      </w:r>
    </w:p>
    <w:p w:rsidR="00604AF1" w:rsidRPr="00A30443" w:rsidRDefault="00604AF1">
      <w:pPr>
        <w:rPr>
          <w:u w:val="single"/>
        </w:rPr>
      </w:pPr>
      <w:r w:rsidRPr="00A30443">
        <w:rPr>
          <w:u w:val="single"/>
        </w:rPr>
        <w:t>Contents of the Report:</w:t>
      </w:r>
    </w:p>
    <w:p w:rsidR="005849E5" w:rsidRPr="004C4E4D" w:rsidRDefault="00604AF1" w:rsidP="004C4E4D">
      <w:pPr>
        <w:pStyle w:val="ListParagraph"/>
        <w:numPr>
          <w:ilvl w:val="0"/>
          <w:numId w:val="2"/>
        </w:numPr>
        <w:spacing w:after="0"/>
        <w:rPr>
          <w:i/>
        </w:rPr>
      </w:pPr>
      <w:r>
        <w:t xml:space="preserve">Test </w:t>
      </w:r>
      <w:proofErr w:type="gramStart"/>
      <w:r>
        <w:t>Scenario</w:t>
      </w:r>
      <w:r w:rsidR="00F42D71">
        <w:t xml:space="preserve"> </w:t>
      </w:r>
      <w:r>
        <w:t>:</w:t>
      </w:r>
      <w:proofErr w:type="gramEnd"/>
      <w:r>
        <w:t xml:space="preserve"> </w:t>
      </w:r>
      <w:r w:rsidRPr="004C4E4D">
        <w:rPr>
          <w:i/>
        </w:rPr>
        <w:t>Gives the</w:t>
      </w:r>
      <w:r w:rsidR="00B7579A">
        <w:rPr>
          <w:i/>
        </w:rPr>
        <w:t xml:space="preserve"> </w:t>
      </w:r>
      <w:r w:rsidR="0059617A" w:rsidRPr="004C4E4D">
        <w:rPr>
          <w:i/>
        </w:rPr>
        <w:t>outline</w:t>
      </w:r>
      <w:r w:rsidR="00B7579A">
        <w:rPr>
          <w:i/>
        </w:rPr>
        <w:t xml:space="preserve"> details</w:t>
      </w:r>
      <w:r w:rsidR="0059617A" w:rsidRPr="004C4E4D">
        <w:rPr>
          <w:i/>
        </w:rPr>
        <w:t xml:space="preserve"> of the Test conducted.</w:t>
      </w:r>
    </w:p>
    <w:p w:rsidR="0059617A" w:rsidRPr="004C4E4D" w:rsidRDefault="0059617A" w:rsidP="004C4E4D">
      <w:pPr>
        <w:pStyle w:val="ListParagraph"/>
        <w:numPr>
          <w:ilvl w:val="0"/>
          <w:numId w:val="2"/>
        </w:numPr>
        <w:spacing w:after="0"/>
        <w:rPr>
          <w:i/>
        </w:rPr>
      </w:pPr>
      <w:r>
        <w:t xml:space="preserve">Test Case id </w:t>
      </w:r>
      <w:r w:rsidR="00527576">
        <w:t xml:space="preserve"> </w:t>
      </w:r>
      <w:r>
        <w:t xml:space="preserve"> </w:t>
      </w:r>
      <w:r w:rsidR="00527576">
        <w:t xml:space="preserve"> </w:t>
      </w:r>
      <w:r w:rsidR="00F42D71">
        <w:t xml:space="preserve">: </w:t>
      </w:r>
      <w:r w:rsidRPr="004C4E4D">
        <w:rPr>
          <w:i/>
        </w:rPr>
        <w:t xml:space="preserve"> A unique number allocated to the test case.</w:t>
      </w:r>
    </w:p>
    <w:p w:rsidR="0059617A" w:rsidRPr="004C4E4D" w:rsidRDefault="0059617A" w:rsidP="004C4E4D">
      <w:pPr>
        <w:pStyle w:val="ListParagraph"/>
        <w:numPr>
          <w:ilvl w:val="0"/>
          <w:numId w:val="2"/>
        </w:numPr>
        <w:spacing w:after="0"/>
        <w:rPr>
          <w:i/>
        </w:rPr>
      </w:pPr>
      <w:r>
        <w:t xml:space="preserve">Test Case    </w:t>
      </w:r>
      <w:r w:rsidR="00527576">
        <w:t xml:space="preserve"> </w:t>
      </w:r>
      <w:r>
        <w:t xml:space="preserve">  </w:t>
      </w:r>
      <w:r w:rsidR="00527576">
        <w:t xml:space="preserve"> </w:t>
      </w:r>
      <w:r w:rsidR="00F42D71">
        <w:t xml:space="preserve">:  </w:t>
      </w:r>
      <w:r w:rsidRPr="004C4E4D">
        <w:rPr>
          <w:i/>
        </w:rPr>
        <w:t>Gives the brief description of the Test scenario with different possibilities.</w:t>
      </w:r>
    </w:p>
    <w:p w:rsidR="0059617A" w:rsidRPr="004C4E4D" w:rsidRDefault="0059617A" w:rsidP="004C4E4D">
      <w:pPr>
        <w:pStyle w:val="ListParagraph"/>
        <w:numPr>
          <w:ilvl w:val="0"/>
          <w:numId w:val="2"/>
        </w:numPr>
        <w:spacing w:after="0"/>
        <w:rPr>
          <w:i/>
        </w:rPr>
      </w:pPr>
      <w:r>
        <w:t xml:space="preserve">Test Steps   </w:t>
      </w:r>
      <w:r w:rsidR="00527576">
        <w:t xml:space="preserve"> </w:t>
      </w:r>
      <w:r>
        <w:t xml:space="preserve"> </w:t>
      </w:r>
      <w:r w:rsidR="00527576">
        <w:t xml:space="preserve"> </w:t>
      </w:r>
      <w:r>
        <w:t>:</w:t>
      </w:r>
      <w:r w:rsidR="004C4E4D">
        <w:t xml:space="preserve"> </w:t>
      </w:r>
      <w:r w:rsidRPr="004C4E4D">
        <w:rPr>
          <w:i/>
        </w:rPr>
        <w:t xml:space="preserve"> Gives details of the steps followed to conduct the Test Case. </w:t>
      </w:r>
    </w:p>
    <w:p w:rsidR="0059617A" w:rsidRPr="004C4E4D" w:rsidRDefault="0059617A" w:rsidP="004C4E4D">
      <w:pPr>
        <w:pStyle w:val="ListParagraph"/>
        <w:numPr>
          <w:ilvl w:val="0"/>
          <w:numId w:val="2"/>
        </w:numPr>
        <w:spacing w:after="0"/>
        <w:rPr>
          <w:i/>
        </w:rPr>
      </w:pPr>
      <w:r>
        <w:t xml:space="preserve">Test URL      </w:t>
      </w:r>
      <w:r w:rsidR="00527576">
        <w:t xml:space="preserve"> </w:t>
      </w:r>
      <w:r>
        <w:t xml:space="preserve"> </w:t>
      </w:r>
      <w:r w:rsidR="00527576">
        <w:t xml:space="preserve"> </w:t>
      </w:r>
      <w:r>
        <w:t xml:space="preserve">: </w:t>
      </w:r>
      <w:r w:rsidRPr="004C4E4D">
        <w:rPr>
          <w:i/>
        </w:rPr>
        <w:t>Gives the URL of the page on which the test was performed.</w:t>
      </w:r>
    </w:p>
    <w:p w:rsidR="0059617A" w:rsidRPr="004C4E4D" w:rsidRDefault="0059617A" w:rsidP="004C4E4D">
      <w:pPr>
        <w:pStyle w:val="ListParagraph"/>
        <w:numPr>
          <w:ilvl w:val="0"/>
          <w:numId w:val="2"/>
        </w:numPr>
        <w:spacing w:after="0"/>
        <w:rPr>
          <w:i/>
        </w:rPr>
      </w:pPr>
      <w:r>
        <w:t xml:space="preserve">Test data     </w:t>
      </w:r>
      <w:r w:rsidR="00527576">
        <w:t xml:space="preserve"> </w:t>
      </w:r>
      <w:r>
        <w:t xml:space="preserve"> </w:t>
      </w:r>
      <w:r w:rsidR="00527576">
        <w:t xml:space="preserve"> </w:t>
      </w:r>
      <w:r>
        <w:t xml:space="preserve">: </w:t>
      </w:r>
      <w:r w:rsidRPr="004C4E4D">
        <w:rPr>
          <w:i/>
        </w:rPr>
        <w:t>Gives the information of the data used as input values to conduct the test.</w:t>
      </w:r>
    </w:p>
    <w:p w:rsidR="004C4E4D" w:rsidRDefault="0059617A" w:rsidP="004C4E4D">
      <w:pPr>
        <w:pStyle w:val="ListParagraph"/>
        <w:numPr>
          <w:ilvl w:val="0"/>
          <w:numId w:val="2"/>
        </w:numPr>
        <w:spacing w:after="0"/>
        <w:rPr>
          <w:i/>
        </w:rPr>
      </w:pPr>
      <w:r>
        <w:t>Expected</w:t>
      </w:r>
      <w:r w:rsidR="00A30443">
        <w:t xml:space="preserve">    </w:t>
      </w:r>
      <w:r w:rsidR="00527576">
        <w:t xml:space="preserve">  </w:t>
      </w:r>
      <w:r w:rsidR="00A30443">
        <w:t xml:space="preserve">  </w:t>
      </w:r>
      <w:r>
        <w:t xml:space="preserve">: </w:t>
      </w:r>
      <w:r w:rsidRPr="004C4E4D">
        <w:rPr>
          <w:i/>
        </w:rPr>
        <w:t>Gi</w:t>
      </w:r>
      <w:r w:rsidR="00A30443" w:rsidRPr="004C4E4D">
        <w:rPr>
          <w:i/>
        </w:rPr>
        <w:t xml:space="preserve">ves the information of the output the system should generate on </w:t>
      </w:r>
      <w:r w:rsidR="004C4E4D">
        <w:rPr>
          <w:i/>
        </w:rPr>
        <w:t xml:space="preserve">the </w:t>
      </w:r>
    </w:p>
    <w:p w:rsidR="0059617A" w:rsidRPr="004C4E4D" w:rsidRDefault="00A30443" w:rsidP="004C4E4D">
      <w:pPr>
        <w:pStyle w:val="ListParagraph"/>
        <w:spacing w:after="0"/>
        <w:rPr>
          <w:i/>
        </w:rPr>
      </w:pPr>
      <w:r>
        <w:t>Result</w:t>
      </w:r>
      <w:r>
        <w:t xml:space="preserve">            </w:t>
      </w:r>
      <w:r w:rsidR="00527576">
        <w:t xml:space="preserve">   </w:t>
      </w:r>
      <w:r w:rsidR="004C4E4D">
        <w:rPr>
          <w:i/>
        </w:rPr>
        <w:t>execution</w:t>
      </w:r>
      <w:r w:rsidR="004C4E4D">
        <w:rPr>
          <w:i/>
        </w:rPr>
        <w:t xml:space="preserve"> </w:t>
      </w:r>
      <w:r w:rsidRPr="004C4E4D">
        <w:rPr>
          <w:i/>
        </w:rPr>
        <w:t xml:space="preserve">of the test case </w:t>
      </w:r>
    </w:p>
    <w:p w:rsidR="00A30443" w:rsidRPr="004C4E4D" w:rsidRDefault="00A30443" w:rsidP="004C4E4D">
      <w:pPr>
        <w:pStyle w:val="ListParagraph"/>
        <w:numPr>
          <w:ilvl w:val="0"/>
          <w:numId w:val="2"/>
        </w:numPr>
        <w:spacing w:after="0"/>
        <w:rPr>
          <w:i/>
        </w:rPr>
      </w:pPr>
      <w:r>
        <w:t>Observed</w:t>
      </w:r>
      <w:r>
        <w:t xml:space="preserve">     </w:t>
      </w:r>
      <w:r w:rsidR="00527576">
        <w:t xml:space="preserve"> </w:t>
      </w:r>
      <w:r>
        <w:t xml:space="preserve"> : </w:t>
      </w:r>
      <w:r w:rsidRPr="004C4E4D">
        <w:rPr>
          <w:i/>
        </w:rPr>
        <w:t>Gives the information</w:t>
      </w:r>
      <w:r w:rsidRPr="004C4E4D">
        <w:rPr>
          <w:i/>
        </w:rPr>
        <w:t xml:space="preserve"> of the output the system</w:t>
      </w:r>
      <w:r w:rsidRPr="004C4E4D">
        <w:rPr>
          <w:i/>
        </w:rPr>
        <w:t xml:space="preserve"> generate</w:t>
      </w:r>
      <w:r w:rsidRPr="004C4E4D">
        <w:rPr>
          <w:i/>
        </w:rPr>
        <w:t>s</w:t>
      </w:r>
      <w:r w:rsidRPr="004C4E4D">
        <w:rPr>
          <w:i/>
        </w:rPr>
        <w:t xml:space="preserve"> on the execution                  </w:t>
      </w:r>
      <w:r>
        <w:t xml:space="preserve">Result </w:t>
      </w:r>
      <w:r>
        <w:t xml:space="preserve">           </w:t>
      </w:r>
      <w:r w:rsidR="00527576">
        <w:t xml:space="preserve">  </w:t>
      </w:r>
      <w:r>
        <w:t xml:space="preserve"> </w:t>
      </w:r>
      <w:r w:rsidRPr="004C4E4D">
        <w:rPr>
          <w:i/>
        </w:rPr>
        <w:t xml:space="preserve">of the test case </w:t>
      </w:r>
    </w:p>
    <w:p w:rsidR="00A30443" w:rsidRPr="004C4E4D" w:rsidRDefault="00A30443" w:rsidP="004C4E4D">
      <w:pPr>
        <w:pStyle w:val="ListParagraph"/>
        <w:numPr>
          <w:ilvl w:val="0"/>
          <w:numId w:val="2"/>
        </w:numPr>
        <w:spacing w:after="0"/>
        <w:rPr>
          <w:i/>
        </w:rPr>
      </w:pPr>
      <w:r>
        <w:t xml:space="preserve">Status </w:t>
      </w:r>
      <w:r>
        <w:tab/>
        <w:t xml:space="preserve">          </w:t>
      </w:r>
      <w:r w:rsidR="00527576">
        <w:t xml:space="preserve">: </w:t>
      </w:r>
      <w:r w:rsidR="00527576" w:rsidRPr="004C4E4D">
        <w:rPr>
          <w:i/>
        </w:rPr>
        <w:t>Gives</w:t>
      </w:r>
      <w:r w:rsidRPr="004C4E4D">
        <w:rPr>
          <w:i/>
        </w:rPr>
        <w:t xml:space="preserve"> the details whether the test has </w:t>
      </w:r>
      <w:r w:rsidR="00527576" w:rsidRPr="004C4E4D">
        <w:rPr>
          <w:i/>
        </w:rPr>
        <w:t>passed</w:t>
      </w:r>
      <w:r w:rsidRPr="004C4E4D">
        <w:rPr>
          <w:i/>
        </w:rPr>
        <w:t xml:space="preserve"> or </w:t>
      </w:r>
      <w:r w:rsidR="00527576" w:rsidRPr="004C4E4D">
        <w:rPr>
          <w:i/>
        </w:rPr>
        <w:t>failed</w:t>
      </w:r>
      <w:r w:rsidRPr="004C4E4D">
        <w:rPr>
          <w:i/>
        </w:rPr>
        <w:t>.</w:t>
      </w:r>
    </w:p>
    <w:p w:rsidR="00A30443" w:rsidRPr="004C4E4D" w:rsidRDefault="00A30443" w:rsidP="004C4E4D">
      <w:pPr>
        <w:pStyle w:val="ListParagraph"/>
        <w:numPr>
          <w:ilvl w:val="0"/>
          <w:numId w:val="2"/>
        </w:numPr>
        <w:spacing w:after="0"/>
        <w:rPr>
          <w:i/>
        </w:rPr>
      </w:pPr>
      <w:r>
        <w:t xml:space="preserve">Severity          </w:t>
      </w:r>
      <w:r w:rsidR="00527576">
        <w:t xml:space="preserve">: </w:t>
      </w:r>
      <w:r w:rsidR="00527576" w:rsidRPr="004C4E4D">
        <w:rPr>
          <w:i/>
        </w:rPr>
        <w:t>States</w:t>
      </w:r>
      <w:r w:rsidRPr="004C4E4D">
        <w:rPr>
          <w:i/>
        </w:rPr>
        <w:t xml:space="preserve"> the Severity of the bug whether </w:t>
      </w:r>
      <w:r w:rsidR="00527576" w:rsidRPr="004C4E4D">
        <w:rPr>
          <w:i/>
        </w:rPr>
        <w:t>High, Moderate</w:t>
      </w:r>
      <w:r w:rsidRPr="004C4E4D">
        <w:rPr>
          <w:i/>
        </w:rPr>
        <w:t xml:space="preserve"> or Low.</w:t>
      </w:r>
    </w:p>
    <w:p w:rsidR="00A30443" w:rsidRPr="004C4E4D" w:rsidRDefault="00A30443" w:rsidP="004C4E4D">
      <w:pPr>
        <w:pStyle w:val="ListParagraph"/>
        <w:numPr>
          <w:ilvl w:val="0"/>
          <w:numId w:val="2"/>
        </w:numPr>
        <w:spacing w:after="0"/>
        <w:rPr>
          <w:i/>
        </w:rPr>
      </w:pPr>
      <w:r>
        <w:t xml:space="preserve">Comments     </w:t>
      </w:r>
      <w:r w:rsidR="00527576">
        <w:t xml:space="preserve">: </w:t>
      </w:r>
      <w:r w:rsidR="00527576" w:rsidRPr="004C4E4D">
        <w:rPr>
          <w:i/>
        </w:rPr>
        <w:t>Additional</w:t>
      </w:r>
      <w:r w:rsidRPr="004C4E4D">
        <w:rPr>
          <w:i/>
        </w:rPr>
        <w:t xml:space="preserve"> comments </w:t>
      </w:r>
    </w:p>
    <w:p w:rsidR="00A30443" w:rsidRDefault="00A30443" w:rsidP="00A30443"/>
    <w:tbl>
      <w:tblPr>
        <w:tblStyle w:val="TableGrid"/>
        <w:tblW w:w="10765" w:type="dxa"/>
        <w:tblInd w:w="-714" w:type="dxa"/>
        <w:tblLook w:val="04A0" w:firstRow="1" w:lastRow="0" w:firstColumn="1" w:lastColumn="0" w:noHBand="0" w:noVBand="1"/>
      </w:tblPr>
      <w:tblGrid>
        <w:gridCol w:w="2297"/>
        <w:gridCol w:w="8468"/>
      </w:tblGrid>
      <w:tr w:rsidR="001F3B55" w:rsidTr="00BB66D1">
        <w:trPr>
          <w:trHeight w:val="243"/>
        </w:trPr>
        <w:tc>
          <w:tcPr>
            <w:tcW w:w="2297" w:type="dxa"/>
            <w:shd w:val="clear" w:color="auto" w:fill="BDD6EE" w:themeFill="accent1" w:themeFillTint="66"/>
          </w:tcPr>
          <w:p w:rsidR="001F3B55" w:rsidRPr="001F3B55" w:rsidRDefault="001F3B55" w:rsidP="008E5863">
            <w:pPr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F3B5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Project Name</w:t>
            </w:r>
          </w:p>
        </w:tc>
        <w:tc>
          <w:tcPr>
            <w:tcW w:w="8468" w:type="dxa"/>
            <w:shd w:val="clear" w:color="auto" w:fill="E7E6E6" w:themeFill="background2"/>
          </w:tcPr>
          <w:p w:rsidR="001F3B55" w:rsidRDefault="001F3B55" w:rsidP="008E5863"/>
        </w:tc>
      </w:tr>
      <w:tr w:rsidR="001F3B55" w:rsidTr="00BB66D1">
        <w:trPr>
          <w:trHeight w:val="243"/>
        </w:trPr>
        <w:tc>
          <w:tcPr>
            <w:tcW w:w="2297" w:type="dxa"/>
            <w:shd w:val="clear" w:color="auto" w:fill="BDD6EE" w:themeFill="accent1" w:themeFillTint="66"/>
          </w:tcPr>
          <w:p w:rsidR="001F3B55" w:rsidRDefault="001F3B55">
            <w:r w:rsidRPr="001F3B5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Version</w:t>
            </w:r>
            <w:r w:rsidRPr="001F3B5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1F3B5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Number</w:t>
            </w:r>
          </w:p>
        </w:tc>
        <w:tc>
          <w:tcPr>
            <w:tcW w:w="8468" w:type="dxa"/>
            <w:shd w:val="clear" w:color="auto" w:fill="E7E6E6" w:themeFill="background2"/>
          </w:tcPr>
          <w:p w:rsidR="001F3B55" w:rsidRDefault="001F3B55"/>
        </w:tc>
      </w:tr>
      <w:tr w:rsidR="001F3B55" w:rsidTr="00BB66D1">
        <w:trPr>
          <w:trHeight w:val="258"/>
        </w:trPr>
        <w:tc>
          <w:tcPr>
            <w:tcW w:w="2297" w:type="dxa"/>
            <w:shd w:val="clear" w:color="auto" w:fill="BDD6EE" w:themeFill="accent1" w:themeFillTint="66"/>
          </w:tcPr>
          <w:p w:rsidR="001F3B55" w:rsidRPr="001F3B55" w:rsidRDefault="001F3B55">
            <w:pPr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F3B5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Module Name </w:t>
            </w:r>
          </w:p>
        </w:tc>
        <w:tc>
          <w:tcPr>
            <w:tcW w:w="8468" w:type="dxa"/>
            <w:shd w:val="clear" w:color="auto" w:fill="E7E6E6" w:themeFill="background2"/>
          </w:tcPr>
          <w:p w:rsidR="001F3B55" w:rsidRDefault="001F3B55"/>
        </w:tc>
      </w:tr>
      <w:tr w:rsidR="001F3B55" w:rsidTr="00BB66D1">
        <w:trPr>
          <w:trHeight w:val="243"/>
        </w:trPr>
        <w:tc>
          <w:tcPr>
            <w:tcW w:w="2297" w:type="dxa"/>
            <w:shd w:val="clear" w:color="auto" w:fill="BDD6EE" w:themeFill="accent1" w:themeFillTint="66"/>
          </w:tcPr>
          <w:p w:rsidR="001F3B55" w:rsidRPr="001F3B55" w:rsidRDefault="001F3B55">
            <w:pPr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F3B5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Database name </w:t>
            </w:r>
          </w:p>
        </w:tc>
        <w:tc>
          <w:tcPr>
            <w:tcW w:w="8468" w:type="dxa"/>
            <w:shd w:val="clear" w:color="auto" w:fill="E7E6E6" w:themeFill="background2"/>
          </w:tcPr>
          <w:p w:rsidR="001F3B55" w:rsidRDefault="001F3B55"/>
        </w:tc>
      </w:tr>
      <w:tr w:rsidR="001F3B55" w:rsidTr="00BB66D1">
        <w:trPr>
          <w:trHeight w:val="258"/>
        </w:trPr>
        <w:tc>
          <w:tcPr>
            <w:tcW w:w="2297" w:type="dxa"/>
            <w:shd w:val="clear" w:color="auto" w:fill="BDD6EE" w:themeFill="accent1" w:themeFillTint="66"/>
          </w:tcPr>
          <w:p w:rsidR="001F3B55" w:rsidRPr="001F3B55" w:rsidRDefault="001F3B55">
            <w:pPr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F3B5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Date of Creation</w:t>
            </w:r>
          </w:p>
        </w:tc>
        <w:tc>
          <w:tcPr>
            <w:tcW w:w="8468" w:type="dxa"/>
            <w:shd w:val="clear" w:color="auto" w:fill="E7E6E6" w:themeFill="background2"/>
          </w:tcPr>
          <w:p w:rsidR="001F3B55" w:rsidRDefault="001F3B55"/>
        </w:tc>
      </w:tr>
      <w:tr w:rsidR="001F3B55" w:rsidTr="00BB66D1">
        <w:trPr>
          <w:trHeight w:val="243"/>
        </w:trPr>
        <w:tc>
          <w:tcPr>
            <w:tcW w:w="2297" w:type="dxa"/>
            <w:shd w:val="clear" w:color="auto" w:fill="BDD6EE" w:themeFill="accent1" w:themeFillTint="66"/>
          </w:tcPr>
          <w:p w:rsidR="001F3B55" w:rsidRPr="001F3B55" w:rsidRDefault="001F3B55">
            <w:pPr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F3B5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Date of Submission</w:t>
            </w:r>
          </w:p>
        </w:tc>
        <w:tc>
          <w:tcPr>
            <w:tcW w:w="8468" w:type="dxa"/>
            <w:shd w:val="clear" w:color="auto" w:fill="E7E6E6" w:themeFill="background2"/>
          </w:tcPr>
          <w:p w:rsidR="001F3B55" w:rsidRDefault="001F3B55"/>
        </w:tc>
      </w:tr>
      <w:tr w:rsidR="001F3B55" w:rsidTr="00BB66D1">
        <w:trPr>
          <w:trHeight w:val="258"/>
        </w:trPr>
        <w:tc>
          <w:tcPr>
            <w:tcW w:w="2297" w:type="dxa"/>
            <w:shd w:val="clear" w:color="auto" w:fill="BDD6EE" w:themeFill="accent1" w:themeFillTint="66"/>
          </w:tcPr>
          <w:p w:rsidR="001F3B55" w:rsidRPr="001F3B55" w:rsidRDefault="001F3B55">
            <w:pPr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F3B5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Created by </w:t>
            </w:r>
          </w:p>
        </w:tc>
        <w:tc>
          <w:tcPr>
            <w:tcW w:w="8468" w:type="dxa"/>
            <w:shd w:val="clear" w:color="auto" w:fill="E7E6E6" w:themeFill="background2"/>
          </w:tcPr>
          <w:p w:rsidR="001F3B55" w:rsidRDefault="001F3B55"/>
        </w:tc>
      </w:tr>
      <w:tr w:rsidR="001F3B55" w:rsidTr="00BB66D1">
        <w:trPr>
          <w:trHeight w:val="258"/>
        </w:trPr>
        <w:tc>
          <w:tcPr>
            <w:tcW w:w="2297" w:type="dxa"/>
            <w:shd w:val="clear" w:color="auto" w:fill="BDD6EE" w:themeFill="accent1" w:themeFillTint="66"/>
          </w:tcPr>
          <w:p w:rsidR="001F3B55" w:rsidRPr="001F3B55" w:rsidRDefault="001F3B5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468" w:type="dxa"/>
            <w:shd w:val="clear" w:color="auto" w:fill="E7E6E6" w:themeFill="background2"/>
          </w:tcPr>
          <w:p w:rsidR="001F3B55" w:rsidRDefault="001F3B55"/>
        </w:tc>
      </w:tr>
    </w:tbl>
    <w:tbl>
      <w:tblPr>
        <w:tblStyle w:val="TableGrid"/>
        <w:tblpPr w:leftFromText="180" w:rightFromText="180" w:vertAnchor="text" w:horzAnchor="page" w:tblpX="810" w:tblpY="284"/>
        <w:tblW w:w="10627" w:type="dxa"/>
        <w:tblLook w:val="04A0" w:firstRow="1" w:lastRow="0" w:firstColumn="1" w:lastColumn="0" w:noHBand="0" w:noVBand="1"/>
      </w:tblPr>
      <w:tblGrid>
        <w:gridCol w:w="721"/>
        <w:gridCol w:w="1448"/>
        <w:gridCol w:w="616"/>
        <w:gridCol w:w="616"/>
        <w:gridCol w:w="713"/>
        <w:gridCol w:w="600"/>
        <w:gridCol w:w="628"/>
        <w:gridCol w:w="1051"/>
        <w:gridCol w:w="1093"/>
        <w:gridCol w:w="787"/>
        <w:gridCol w:w="959"/>
        <w:gridCol w:w="1395"/>
      </w:tblGrid>
      <w:tr w:rsidR="00F93695" w:rsidTr="004B6DB9">
        <w:trPr>
          <w:trHeight w:val="701"/>
        </w:trPr>
        <w:tc>
          <w:tcPr>
            <w:tcW w:w="721" w:type="dxa"/>
            <w:shd w:val="clear" w:color="auto" w:fill="BDD6EE" w:themeFill="accent1" w:themeFillTint="66"/>
          </w:tcPr>
          <w:p w:rsidR="00BB66D1" w:rsidRPr="00BB66D1" w:rsidRDefault="00BB66D1" w:rsidP="00BB66D1">
            <w:pPr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</w:p>
        </w:tc>
        <w:tc>
          <w:tcPr>
            <w:tcW w:w="1448" w:type="dxa"/>
            <w:shd w:val="clear" w:color="auto" w:fill="BDD6EE" w:themeFill="accent1" w:themeFillTint="66"/>
          </w:tcPr>
          <w:p w:rsidR="00BB66D1" w:rsidRPr="00BB66D1" w:rsidRDefault="00BB66D1" w:rsidP="00BB66D1">
            <w:pPr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616" w:type="dxa"/>
            <w:shd w:val="clear" w:color="auto" w:fill="BDD6EE" w:themeFill="accent1" w:themeFillTint="66"/>
          </w:tcPr>
          <w:p w:rsidR="00BB66D1" w:rsidRPr="00BB66D1" w:rsidRDefault="00BB66D1" w:rsidP="00BB66D1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616" w:type="dxa"/>
            <w:shd w:val="clear" w:color="auto" w:fill="BDD6EE" w:themeFill="accent1" w:themeFillTint="66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  <w:r w:rsidRPr="00BB66D1">
              <w:rPr>
                <w:rFonts w:ascii="Calibri" w:hAnsi="Calibri" w:cs="Calibri"/>
                <w:b/>
                <w:color w:val="000000"/>
              </w:rPr>
              <w:t>Test case</w:t>
            </w:r>
          </w:p>
          <w:p w:rsidR="00BB66D1" w:rsidRPr="00BB66D1" w:rsidRDefault="00BB66D1" w:rsidP="00BB66D1">
            <w:pPr>
              <w:rPr>
                <w:b/>
              </w:rPr>
            </w:pPr>
          </w:p>
        </w:tc>
        <w:tc>
          <w:tcPr>
            <w:tcW w:w="713" w:type="dxa"/>
            <w:shd w:val="clear" w:color="auto" w:fill="BDD6EE" w:themeFill="accent1" w:themeFillTint="66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  <w:r w:rsidRPr="00BB66D1">
              <w:rPr>
                <w:rFonts w:ascii="Calibri" w:hAnsi="Calibri" w:cs="Calibri"/>
                <w:b/>
                <w:color w:val="000000"/>
              </w:rPr>
              <w:t>Test Steps</w:t>
            </w:r>
          </w:p>
          <w:p w:rsidR="00BB66D1" w:rsidRPr="00BB66D1" w:rsidRDefault="00BB66D1" w:rsidP="00BB66D1">
            <w:pPr>
              <w:rPr>
                <w:b/>
              </w:rPr>
            </w:pPr>
          </w:p>
        </w:tc>
        <w:tc>
          <w:tcPr>
            <w:tcW w:w="600" w:type="dxa"/>
            <w:shd w:val="clear" w:color="auto" w:fill="BDD6EE" w:themeFill="accent1" w:themeFillTint="66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  <w:r w:rsidRPr="00BB66D1">
              <w:rPr>
                <w:rFonts w:ascii="Calibri" w:hAnsi="Calibri" w:cs="Calibri"/>
                <w:b/>
                <w:color w:val="000000"/>
              </w:rPr>
              <w:t xml:space="preserve">Test URL </w:t>
            </w:r>
          </w:p>
          <w:p w:rsidR="00BB66D1" w:rsidRPr="00BB66D1" w:rsidRDefault="00BB66D1" w:rsidP="00BB66D1">
            <w:pPr>
              <w:rPr>
                <w:b/>
              </w:rPr>
            </w:pPr>
          </w:p>
        </w:tc>
        <w:tc>
          <w:tcPr>
            <w:tcW w:w="628" w:type="dxa"/>
            <w:shd w:val="clear" w:color="auto" w:fill="BDD6EE" w:themeFill="accent1" w:themeFillTint="66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  <w:r w:rsidRPr="00BB66D1">
              <w:rPr>
                <w:rFonts w:ascii="Calibri" w:hAnsi="Calibri" w:cs="Calibri"/>
                <w:b/>
                <w:color w:val="000000"/>
              </w:rPr>
              <w:t>Test data</w:t>
            </w:r>
          </w:p>
          <w:p w:rsidR="00BB66D1" w:rsidRPr="00BB66D1" w:rsidRDefault="00BB66D1" w:rsidP="00BB66D1">
            <w:pPr>
              <w:rPr>
                <w:b/>
              </w:rPr>
            </w:pPr>
          </w:p>
        </w:tc>
        <w:tc>
          <w:tcPr>
            <w:tcW w:w="1051" w:type="dxa"/>
            <w:shd w:val="clear" w:color="auto" w:fill="BDD6EE" w:themeFill="accent1" w:themeFillTint="66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  <w:r w:rsidRPr="00BB66D1">
              <w:rPr>
                <w:rFonts w:ascii="Calibri" w:hAnsi="Calibri" w:cs="Calibri"/>
                <w:b/>
                <w:color w:val="000000"/>
              </w:rPr>
              <w:t>Expected result</w:t>
            </w:r>
          </w:p>
          <w:p w:rsidR="00BB66D1" w:rsidRPr="00BB66D1" w:rsidRDefault="00BB66D1" w:rsidP="00BB66D1">
            <w:pPr>
              <w:rPr>
                <w:b/>
              </w:rPr>
            </w:pPr>
          </w:p>
        </w:tc>
        <w:tc>
          <w:tcPr>
            <w:tcW w:w="1093" w:type="dxa"/>
            <w:shd w:val="clear" w:color="auto" w:fill="BDD6EE" w:themeFill="accent1" w:themeFillTint="66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  <w:r w:rsidRPr="00BB66D1">
              <w:rPr>
                <w:rFonts w:ascii="Calibri" w:hAnsi="Calibri" w:cs="Calibri"/>
                <w:b/>
                <w:color w:val="000000"/>
              </w:rPr>
              <w:t>Observed</w:t>
            </w:r>
            <w:r w:rsidRPr="00BB66D1">
              <w:rPr>
                <w:rFonts w:ascii="Calibri" w:hAnsi="Calibri" w:cs="Calibri"/>
                <w:b/>
                <w:color w:val="000000"/>
              </w:rPr>
              <w:t xml:space="preserve"> Result</w:t>
            </w:r>
          </w:p>
          <w:p w:rsidR="00BB66D1" w:rsidRPr="00BB66D1" w:rsidRDefault="00BB66D1" w:rsidP="00BB66D1">
            <w:pPr>
              <w:rPr>
                <w:b/>
              </w:rPr>
            </w:pPr>
          </w:p>
        </w:tc>
        <w:tc>
          <w:tcPr>
            <w:tcW w:w="787" w:type="dxa"/>
            <w:shd w:val="clear" w:color="auto" w:fill="BDD6EE" w:themeFill="accent1" w:themeFillTint="66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  <w:r w:rsidRPr="00BB66D1">
              <w:rPr>
                <w:rFonts w:ascii="Calibri" w:hAnsi="Calibri" w:cs="Calibri"/>
                <w:b/>
                <w:color w:val="000000"/>
              </w:rPr>
              <w:t xml:space="preserve">Status </w:t>
            </w:r>
          </w:p>
          <w:p w:rsidR="00BB66D1" w:rsidRPr="00BB66D1" w:rsidRDefault="00BB66D1" w:rsidP="00BB66D1">
            <w:pPr>
              <w:rPr>
                <w:b/>
              </w:rPr>
            </w:pPr>
          </w:p>
        </w:tc>
        <w:tc>
          <w:tcPr>
            <w:tcW w:w="959" w:type="dxa"/>
            <w:shd w:val="clear" w:color="auto" w:fill="BDD6EE" w:themeFill="accent1" w:themeFillTint="66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  <w:r w:rsidRPr="00BB66D1">
              <w:rPr>
                <w:rFonts w:ascii="Calibri" w:hAnsi="Calibri" w:cs="Calibri"/>
                <w:b/>
                <w:color w:val="000000"/>
              </w:rPr>
              <w:t>Severity</w:t>
            </w:r>
          </w:p>
          <w:p w:rsidR="00BB66D1" w:rsidRPr="00BB66D1" w:rsidRDefault="00BB66D1" w:rsidP="00BB66D1">
            <w:pPr>
              <w:rPr>
                <w:b/>
              </w:rPr>
            </w:pPr>
          </w:p>
        </w:tc>
        <w:tc>
          <w:tcPr>
            <w:tcW w:w="1395" w:type="dxa"/>
            <w:shd w:val="clear" w:color="auto" w:fill="BDD6EE" w:themeFill="accent1" w:themeFillTint="66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  <w:r w:rsidRPr="00BB66D1">
              <w:rPr>
                <w:rFonts w:ascii="Calibri" w:hAnsi="Calibri" w:cs="Calibri"/>
                <w:b/>
                <w:color w:val="000000"/>
              </w:rPr>
              <w:t>Comments</w:t>
            </w:r>
          </w:p>
          <w:p w:rsidR="00BB66D1" w:rsidRPr="00BB66D1" w:rsidRDefault="00BB66D1" w:rsidP="00BB66D1">
            <w:pPr>
              <w:rPr>
                <w:b/>
              </w:rPr>
            </w:pPr>
          </w:p>
        </w:tc>
      </w:tr>
      <w:tr w:rsidR="004B6DB9" w:rsidTr="004B6DB9">
        <w:trPr>
          <w:trHeight w:val="165"/>
        </w:trPr>
        <w:tc>
          <w:tcPr>
            <w:tcW w:w="721" w:type="dxa"/>
            <w:shd w:val="clear" w:color="auto" w:fill="DEEAF6" w:themeFill="accent1" w:themeFillTint="33"/>
          </w:tcPr>
          <w:p w:rsidR="00BB66D1" w:rsidRPr="00A7102E" w:rsidRDefault="00A7102E" w:rsidP="00BB66D1">
            <w:r w:rsidRPr="00A7102E">
              <w:lastRenderedPageBreak/>
              <w:t>1</w:t>
            </w:r>
          </w:p>
        </w:tc>
        <w:tc>
          <w:tcPr>
            <w:tcW w:w="1448" w:type="dxa"/>
            <w:shd w:val="clear" w:color="auto" w:fill="DEEAF6" w:themeFill="accent1" w:themeFillTint="33"/>
          </w:tcPr>
          <w:p w:rsidR="00BB66D1" w:rsidRPr="00DF5C91" w:rsidRDefault="00A7102E" w:rsidP="00BB66D1">
            <w:pPr>
              <w:rPr>
                <w:b/>
              </w:rPr>
            </w:pPr>
            <w:r w:rsidRPr="00DF5C91">
              <w:rPr>
                <w:b/>
              </w:rPr>
              <w:t>Compatibility</w:t>
            </w:r>
            <w:r w:rsidR="00DF5C91" w:rsidRPr="00DF5C91">
              <w:rPr>
                <w:b/>
              </w:rPr>
              <w:t xml:space="preserve"> Testing </w:t>
            </w:r>
            <w:r w:rsidRPr="00DF5C91">
              <w:rPr>
                <w:b/>
              </w:rPr>
              <w:t xml:space="preserve"> </w:t>
            </w:r>
          </w:p>
        </w:tc>
        <w:tc>
          <w:tcPr>
            <w:tcW w:w="616" w:type="dxa"/>
            <w:shd w:val="clear" w:color="auto" w:fill="DEEAF6" w:themeFill="accent1" w:themeFillTint="33"/>
          </w:tcPr>
          <w:p w:rsidR="00BB66D1" w:rsidRDefault="00BB66D1" w:rsidP="00BB66D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BB66D1" w:rsidRPr="00BB66D1" w:rsidRDefault="00BB66D1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4B6DB9" w:rsidTr="004B6DB9">
        <w:trPr>
          <w:trHeight w:val="69"/>
        </w:trPr>
        <w:tc>
          <w:tcPr>
            <w:tcW w:w="721" w:type="dxa"/>
            <w:shd w:val="clear" w:color="auto" w:fill="DEEAF6" w:themeFill="accent1" w:themeFillTint="33"/>
          </w:tcPr>
          <w:p w:rsidR="00A7102E" w:rsidRDefault="00A7102E" w:rsidP="00BB66D1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DEEAF6" w:themeFill="accent1" w:themeFillTint="33"/>
          </w:tcPr>
          <w:p w:rsidR="00A7102E" w:rsidRDefault="00A7102E" w:rsidP="00BB66D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A7102E" w:rsidRDefault="00A7102E" w:rsidP="00BB66D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4B6DB9" w:rsidTr="004B6DB9">
        <w:trPr>
          <w:trHeight w:val="144"/>
        </w:trPr>
        <w:tc>
          <w:tcPr>
            <w:tcW w:w="721" w:type="dxa"/>
            <w:shd w:val="clear" w:color="auto" w:fill="DEEAF6" w:themeFill="accent1" w:themeFillTint="33"/>
          </w:tcPr>
          <w:p w:rsidR="00A7102E" w:rsidRPr="00A7102E" w:rsidRDefault="00A7102E" w:rsidP="00BB66D1">
            <w:r w:rsidRPr="00A7102E">
              <w:t>2</w:t>
            </w:r>
          </w:p>
        </w:tc>
        <w:tc>
          <w:tcPr>
            <w:tcW w:w="1448" w:type="dxa"/>
            <w:shd w:val="clear" w:color="auto" w:fill="DEEAF6" w:themeFill="accent1" w:themeFillTint="33"/>
          </w:tcPr>
          <w:p w:rsidR="00A7102E" w:rsidRPr="00DF5C91" w:rsidRDefault="00DF5C91" w:rsidP="00BB66D1">
            <w:pPr>
              <w:rPr>
                <w:b/>
              </w:rPr>
            </w:pPr>
            <w:r w:rsidRPr="00DF5C91">
              <w:rPr>
                <w:b/>
              </w:rPr>
              <w:t xml:space="preserve">User Interface Testing </w:t>
            </w:r>
          </w:p>
        </w:tc>
        <w:tc>
          <w:tcPr>
            <w:tcW w:w="616" w:type="dxa"/>
            <w:shd w:val="clear" w:color="auto" w:fill="DEEAF6" w:themeFill="accent1" w:themeFillTint="33"/>
          </w:tcPr>
          <w:p w:rsidR="00A7102E" w:rsidRDefault="00A7102E" w:rsidP="00BB66D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4B6DB9" w:rsidTr="004B6DB9">
        <w:trPr>
          <w:trHeight w:val="140"/>
        </w:trPr>
        <w:tc>
          <w:tcPr>
            <w:tcW w:w="721" w:type="dxa"/>
            <w:shd w:val="clear" w:color="auto" w:fill="DEEAF6" w:themeFill="accent1" w:themeFillTint="33"/>
          </w:tcPr>
          <w:p w:rsidR="00A7102E" w:rsidRDefault="00A7102E" w:rsidP="00BB66D1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DEEAF6" w:themeFill="accent1" w:themeFillTint="33"/>
          </w:tcPr>
          <w:p w:rsidR="00A7102E" w:rsidRDefault="00A7102E" w:rsidP="00BB66D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A7102E" w:rsidRDefault="00A7102E" w:rsidP="00BB66D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A7102E" w:rsidRPr="00BB66D1" w:rsidRDefault="00A7102E" w:rsidP="00BB66D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F93695" w:rsidTr="004B6DB9">
        <w:trPr>
          <w:trHeight w:val="122"/>
        </w:trPr>
        <w:tc>
          <w:tcPr>
            <w:tcW w:w="721" w:type="dxa"/>
            <w:shd w:val="clear" w:color="auto" w:fill="DEEAF6" w:themeFill="accent1" w:themeFillTint="33"/>
          </w:tcPr>
          <w:p w:rsidR="00DF5C91" w:rsidRPr="00B82F3E" w:rsidRDefault="00DF5C91" w:rsidP="00DF5C91">
            <w:r w:rsidRPr="00B82F3E">
              <w:t>3</w:t>
            </w:r>
          </w:p>
        </w:tc>
        <w:tc>
          <w:tcPr>
            <w:tcW w:w="1448" w:type="dxa"/>
            <w:shd w:val="clear" w:color="auto" w:fill="DEEAF6" w:themeFill="accent1" w:themeFillTint="33"/>
          </w:tcPr>
          <w:p w:rsidR="00DF5C91" w:rsidRPr="00DF5C91" w:rsidRDefault="00DF5C91" w:rsidP="00DF5C91">
            <w:pPr>
              <w:rPr>
                <w:b/>
              </w:rPr>
            </w:pPr>
            <w:r w:rsidRPr="00DF5C91">
              <w:rPr>
                <w:b/>
              </w:rPr>
              <w:t xml:space="preserve">Functional Testing </w:t>
            </w: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F93695" w:rsidTr="004B6DB9">
        <w:trPr>
          <w:trHeight w:val="69"/>
        </w:trPr>
        <w:tc>
          <w:tcPr>
            <w:tcW w:w="721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F93695" w:rsidTr="004B6DB9">
        <w:trPr>
          <w:trHeight w:val="69"/>
        </w:trPr>
        <w:tc>
          <w:tcPr>
            <w:tcW w:w="721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DEEAF6" w:themeFill="accent1" w:themeFillTint="33"/>
          </w:tcPr>
          <w:p w:rsidR="00DF5C91" w:rsidRPr="00DF5C91" w:rsidRDefault="00DF5C91" w:rsidP="00DF5C91">
            <w:r>
              <w:t xml:space="preserve">Smoke Testing </w:t>
            </w: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F93695" w:rsidTr="004B6DB9">
        <w:trPr>
          <w:trHeight w:val="69"/>
        </w:trPr>
        <w:tc>
          <w:tcPr>
            <w:tcW w:w="721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DEEAF6" w:themeFill="accent1" w:themeFillTint="33"/>
          </w:tcPr>
          <w:p w:rsidR="00DF5C91" w:rsidRPr="00DF5C91" w:rsidRDefault="00DF5C91" w:rsidP="00DF5C91">
            <w:r>
              <w:t xml:space="preserve">BVA </w:t>
            </w: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F93695" w:rsidTr="004B6DB9">
        <w:trPr>
          <w:trHeight w:val="69"/>
        </w:trPr>
        <w:tc>
          <w:tcPr>
            <w:tcW w:w="721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DEEAF6" w:themeFill="accent1" w:themeFillTint="33"/>
          </w:tcPr>
          <w:p w:rsidR="00DF5C91" w:rsidRPr="00DF5C91" w:rsidRDefault="00DF5C91" w:rsidP="00DF5C91">
            <w:r w:rsidRPr="00DF5C91">
              <w:t xml:space="preserve">Equivalence Testing </w:t>
            </w: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4B6DB9" w:rsidTr="004B6DB9">
        <w:trPr>
          <w:trHeight w:val="69"/>
        </w:trPr>
        <w:tc>
          <w:tcPr>
            <w:tcW w:w="721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DEEAF6" w:themeFill="accent1" w:themeFillTint="33"/>
          </w:tcPr>
          <w:p w:rsidR="00DF5C91" w:rsidRPr="00DF5C91" w:rsidRDefault="00DF5C91" w:rsidP="00DF5C91">
            <w:r w:rsidRPr="00DF5C91">
              <w:t xml:space="preserve">Negative Testing </w:t>
            </w: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4B6DB9" w:rsidTr="004B6DB9">
        <w:trPr>
          <w:trHeight w:val="69"/>
        </w:trPr>
        <w:tc>
          <w:tcPr>
            <w:tcW w:w="721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F93695" w:rsidTr="004B6DB9">
        <w:trPr>
          <w:trHeight w:val="69"/>
        </w:trPr>
        <w:tc>
          <w:tcPr>
            <w:tcW w:w="721" w:type="dxa"/>
            <w:shd w:val="clear" w:color="auto" w:fill="DEEAF6" w:themeFill="accent1" w:themeFillTint="33"/>
          </w:tcPr>
          <w:p w:rsidR="00DF5C91" w:rsidRDefault="00604AF1" w:rsidP="00DF5C91">
            <w:pPr>
              <w:rPr>
                <w:b/>
              </w:rPr>
            </w:pPr>
            <w:r>
              <w:t>4</w:t>
            </w:r>
          </w:p>
        </w:tc>
        <w:tc>
          <w:tcPr>
            <w:tcW w:w="1448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  <w:r>
              <w:rPr>
                <w:b/>
              </w:rPr>
              <w:t xml:space="preserve">Non Functional Testing </w:t>
            </w: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4B6DB9" w:rsidTr="004B6DB9">
        <w:trPr>
          <w:trHeight w:val="69"/>
        </w:trPr>
        <w:tc>
          <w:tcPr>
            <w:tcW w:w="721" w:type="dxa"/>
            <w:shd w:val="clear" w:color="auto" w:fill="DEEAF6" w:themeFill="accent1" w:themeFillTint="33"/>
          </w:tcPr>
          <w:p w:rsidR="00604AF1" w:rsidRDefault="00604AF1" w:rsidP="00DF5C91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DEEAF6" w:themeFill="accent1" w:themeFillTint="33"/>
          </w:tcPr>
          <w:p w:rsidR="00604AF1" w:rsidRDefault="00604AF1" w:rsidP="00DF5C9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604AF1" w:rsidRDefault="00604AF1" w:rsidP="00DF5C9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F93695" w:rsidTr="004B6DB9">
        <w:trPr>
          <w:trHeight w:val="100"/>
        </w:trPr>
        <w:tc>
          <w:tcPr>
            <w:tcW w:w="721" w:type="dxa"/>
            <w:shd w:val="clear" w:color="auto" w:fill="DEEAF6" w:themeFill="accent1" w:themeFillTint="33"/>
          </w:tcPr>
          <w:p w:rsidR="00DF5C91" w:rsidRPr="00DF5C91" w:rsidRDefault="00DF5C91" w:rsidP="00DF5C91"/>
        </w:tc>
        <w:tc>
          <w:tcPr>
            <w:tcW w:w="1448" w:type="dxa"/>
            <w:shd w:val="clear" w:color="auto" w:fill="DEEAF6" w:themeFill="accent1" w:themeFillTint="33"/>
          </w:tcPr>
          <w:p w:rsidR="00DF5C91" w:rsidRPr="00B82F3E" w:rsidRDefault="00DF5C91" w:rsidP="00DF5C91">
            <w:r>
              <w:t xml:space="preserve">Performance Testing </w:t>
            </w: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Default="00DF5C91" w:rsidP="00DF5C9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DF5C91" w:rsidRPr="00BB66D1" w:rsidRDefault="00DF5C9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4B6DB9" w:rsidTr="004B6DB9">
        <w:trPr>
          <w:trHeight w:val="100"/>
        </w:trPr>
        <w:tc>
          <w:tcPr>
            <w:tcW w:w="721" w:type="dxa"/>
            <w:shd w:val="clear" w:color="auto" w:fill="DEEAF6" w:themeFill="accent1" w:themeFillTint="33"/>
          </w:tcPr>
          <w:p w:rsidR="00604AF1" w:rsidRPr="00DF5C91" w:rsidRDefault="00604AF1" w:rsidP="00DF5C91"/>
        </w:tc>
        <w:tc>
          <w:tcPr>
            <w:tcW w:w="1448" w:type="dxa"/>
            <w:shd w:val="clear" w:color="auto" w:fill="DEEAF6" w:themeFill="accent1" w:themeFillTint="33"/>
          </w:tcPr>
          <w:p w:rsidR="00604AF1" w:rsidRDefault="00604AF1" w:rsidP="00DF5C91"/>
        </w:tc>
        <w:tc>
          <w:tcPr>
            <w:tcW w:w="616" w:type="dxa"/>
            <w:shd w:val="clear" w:color="auto" w:fill="DEEAF6" w:themeFill="accent1" w:themeFillTint="33"/>
          </w:tcPr>
          <w:p w:rsidR="00604AF1" w:rsidRDefault="00604AF1" w:rsidP="00DF5C9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604AF1" w:rsidRPr="00BB66D1" w:rsidRDefault="00604AF1" w:rsidP="00DF5C9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F93695" w:rsidTr="004B6DB9">
        <w:trPr>
          <w:trHeight w:val="69"/>
        </w:trPr>
        <w:tc>
          <w:tcPr>
            <w:tcW w:w="721" w:type="dxa"/>
            <w:shd w:val="clear" w:color="auto" w:fill="DEEAF6" w:themeFill="accent1" w:themeFillTint="33"/>
          </w:tcPr>
          <w:p w:rsidR="00604AF1" w:rsidRDefault="00604AF1" w:rsidP="00604AF1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DEEAF6" w:themeFill="accent1" w:themeFillTint="33"/>
          </w:tcPr>
          <w:p w:rsidR="00604AF1" w:rsidRPr="00DF5C91" w:rsidRDefault="00604AF1" w:rsidP="00604AF1">
            <w:r w:rsidRPr="00DF5C91">
              <w:t xml:space="preserve">Load Testing </w:t>
            </w:r>
          </w:p>
        </w:tc>
        <w:tc>
          <w:tcPr>
            <w:tcW w:w="616" w:type="dxa"/>
            <w:shd w:val="clear" w:color="auto" w:fill="DEEAF6" w:themeFill="accent1" w:themeFillTint="33"/>
          </w:tcPr>
          <w:p w:rsidR="00604AF1" w:rsidRDefault="00604AF1" w:rsidP="00604AF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F93695" w:rsidTr="004B6DB9">
        <w:trPr>
          <w:trHeight w:val="69"/>
        </w:trPr>
        <w:tc>
          <w:tcPr>
            <w:tcW w:w="721" w:type="dxa"/>
            <w:shd w:val="clear" w:color="auto" w:fill="DEEAF6" w:themeFill="accent1" w:themeFillTint="33"/>
          </w:tcPr>
          <w:p w:rsidR="00604AF1" w:rsidRPr="00DF5C91" w:rsidRDefault="00604AF1" w:rsidP="00604AF1"/>
        </w:tc>
        <w:tc>
          <w:tcPr>
            <w:tcW w:w="1448" w:type="dxa"/>
            <w:shd w:val="clear" w:color="auto" w:fill="DEEAF6" w:themeFill="accent1" w:themeFillTint="33"/>
          </w:tcPr>
          <w:p w:rsidR="00604AF1" w:rsidRPr="00DF5C91" w:rsidRDefault="00604AF1" w:rsidP="00604AF1"/>
        </w:tc>
        <w:tc>
          <w:tcPr>
            <w:tcW w:w="616" w:type="dxa"/>
            <w:shd w:val="clear" w:color="auto" w:fill="DEEAF6" w:themeFill="accent1" w:themeFillTint="33"/>
          </w:tcPr>
          <w:p w:rsidR="00604AF1" w:rsidRDefault="00604AF1" w:rsidP="00604AF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F93695" w:rsidTr="004B6DB9">
        <w:trPr>
          <w:trHeight w:val="69"/>
        </w:trPr>
        <w:tc>
          <w:tcPr>
            <w:tcW w:w="721" w:type="dxa"/>
            <w:shd w:val="clear" w:color="auto" w:fill="DEEAF6" w:themeFill="accent1" w:themeFillTint="33"/>
          </w:tcPr>
          <w:p w:rsidR="00604AF1" w:rsidRPr="00DF5C91" w:rsidRDefault="00604AF1" w:rsidP="00604AF1"/>
        </w:tc>
        <w:tc>
          <w:tcPr>
            <w:tcW w:w="1448" w:type="dxa"/>
            <w:shd w:val="clear" w:color="auto" w:fill="DEEAF6" w:themeFill="accent1" w:themeFillTint="33"/>
          </w:tcPr>
          <w:p w:rsidR="00604AF1" w:rsidRPr="00DF5C91" w:rsidRDefault="00604AF1" w:rsidP="00604AF1">
            <w:r>
              <w:t xml:space="preserve">Usability Testing </w:t>
            </w:r>
          </w:p>
        </w:tc>
        <w:tc>
          <w:tcPr>
            <w:tcW w:w="616" w:type="dxa"/>
            <w:shd w:val="clear" w:color="auto" w:fill="DEEAF6" w:themeFill="accent1" w:themeFillTint="33"/>
          </w:tcPr>
          <w:p w:rsidR="00604AF1" w:rsidRDefault="00604AF1" w:rsidP="00604AF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F93695" w:rsidTr="004B6DB9">
        <w:trPr>
          <w:trHeight w:val="69"/>
        </w:trPr>
        <w:tc>
          <w:tcPr>
            <w:tcW w:w="721" w:type="dxa"/>
            <w:shd w:val="clear" w:color="auto" w:fill="DEEAF6" w:themeFill="accent1" w:themeFillTint="33"/>
          </w:tcPr>
          <w:p w:rsidR="00604AF1" w:rsidRPr="00DF5C91" w:rsidRDefault="00604AF1" w:rsidP="00604AF1"/>
        </w:tc>
        <w:tc>
          <w:tcPr>
            <w:tcW w:w="1448" w:type="dxa"/>
            <w:shd w:val="clear" w:color="auto" w:fill="DEEAF6" w:themeFill="accent1" w:themeFillTint="33"/>
          </w:tcPr>
          <w:p w:rsidR="00604AF1" w:rsidRPr="00DF5C91" w:rsidRDefault="00604AF1" w:rsidP="00604AF1"/>
        </w:tc>
        <w:tc>
          <w:tcPr>
            <w:tcW w:w="616" w:type="dxa"/>
            <w:shd w:val="clear" w:color="auto" w:fill="DEEAF6" w:themeFill="accent1" w:themeFillTint="33"/>
          </w:tcPr>
          <w:p w:rsidR="00604AF1" w:rsidRDefault="00604AF1" w:rsidP="00604AF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604AF1" w:rsidTr="004B6DB9">
        <w:trPr>
          <w:trHeight w:val="69"/>
        </w:trPr>
        <w:tc>
          <w:tcPr>
            <w:tcW w:w="721" w:type="dxa"/>
            <w:shd w:val="clear" w:color="auto" w:fill="DEEAF6" w:themeFill="accent1" w:themeFillTint="33"/>
          </w:tcPr>
          <w:p w:rsidR="00604AF1" w:rsidRPr="00DF5C91" w:rsidRDefault="00604AF1" w:rsidP="00604AF1"/>
        </w:tc>
        <w:tc>
          <w:tcPr>
            <w:tcW w:w="1448" w:type="dxa"/>
            <w:shd w:val="clear" w:color="auto" w:fill="DEEAF6" w:themeFill="accent1" w:themeFillTint="33"/>
          </w:tcPr>
          <w:p w:rsidR="00604AF1" w:rsidRPr="00527576" w:rsidRDefault="00604AF1" w:rsidP="00527576">
            <w:r>
              <w:t xml:space="preserve">Reusability Testing </w:t>
            </w:r>
          </w:p>
        </w:tc>
        <w:tc>
          <w:tcPr>
            <w:tcW w:w="616" w:type="dxa"/>
            <w:shd w:val="clear" w:color="auto" w:fill="DEEAF6" w:themeFill="accent1" w:themeFillTint="33"/>
          </w:tcPr>
          <w:p w:rsidR="00604AF1" w:rsidRDefault="00604AF1" w:rsidP="00604AF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604AF1" w:rsidRPr="00BB66D1" w:rsidRDefault="00604AF1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F93695" w:rsidTr="004B6DB9">
        <w:trPr>
          <w:trHeight w:val="69"/>
        </w:trPr>
        <w:tc>
          <w:tcPr>
            <w:tcW w:w="721" w:type="dxa"/>
            <w:shd w:val="clear" w:color="auto" w:fill="DEEAF6" w:themeFill="accent1" w:themeFillTint="33"/>
          </w:tcPr>
          <w:p w:rsidR="00F93695" w:rsidRPr="00DF5C91" w:rsidRDefault="00F93695" w:rsidP="00604AF1"/>
        </w:tc>
        <w:tc>
          <w:tcPr>
            <w:tcW w:w="1448" w:type="dxa"/>
            <w:shd w:val="clear" w:color="auto" w:fill="DEEAF6" w:themeFill="accent1" w:themeFillTint="33"/>
          </w:tcPr>
          <w:p w:rsidR="00F93695" w:rsidRDefault="00F93695" w:rsidP="00527576"/>
        </w:tc>
        <w:tc>
          <w:tcPr>
            <w:tcW w:w="616" w:type="dxa"/>
            <w:shd w:val="clear" w:color="auto" w:fill="DEEAF6" w:themeFill="accent1" w:themeFillTint="33"/>
          </w:tcPr>
          <w:p w:rsidR="00F93695" w:rsidRDefault="00F93695" w:rsidP="00604AF1">
            <w:pPr>
              <w:rPr>
                <w:b/>
              </w:rPr>
            </w:pPr>
          </w:p>
        </w:tc>
        <w:tc>
          <w:tcPr>
            <w:tcW w:w="616" w:type="dxa"/>
            <w:shd w:val="clear" w:color="auto" w:fill="DEEAF6" w:themeFill="accent1" w:themeFillTint="33"/>
          </w:tcPr>
          <w:p w:rsidR="00F93695" w:rsidRPr="00BB66D1" w:rsidRDefault="00F93695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13" w:type="dxa"/>
            <w:shd w:val="clear" w:color="auto" w:fill="DEEAF6" w:themeFill="accent1" w:themeFillTint="33"/>
          </w:tcPr>
          <w:p w:rsidR="00F93695" w:rsidRPr="00BB66D1" w:rsidRDefault="00F93695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00" w:type="dxa"/>
            <w:shd w:val="clear" w:color="auto" w:fill="DEEAF6" w:themeFill="accent1" w:themeFillTint="33"/>
          </w:tcPr>
          <w:p w:rsidR="00F93695" w:rsidRPr="00BB66D1" w:rsidRDefault="00F93695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628" w:type="dxa"/>
            <w:shd w:val="clear" w:color="auto" w:fill="DEEAF6" w:themeFill="accent1" w:themeFillTint="33"/>
          </w:tcPr>
          <w:p w:rsidR="00F93695" w:rsidRPr="00BB66D1" w:rsidRDefault="00F93695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51" w:type="dxa"/>
            <w:shd w:val="clear" w:color="auto" w:fill="DEEAF6" w:themeFill="accent1" w:themeFillTint="33"/>
          </w:tcPr>
          <w:p w:rsidR="00F93695" w:rsidRPr="00BB66D1" w:rsidRDefault="00F93695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93" w:type="dxa"/>
            <w:shd w:val="clear" w:color="auto" w:fill="DEEAF6" w:themeFill="accent1" w:themeFillTint="33"/>
          </w:tcPr>
          <w:p w:rsidR="00F93695" w:rsidRPr="00BB66D1" w:rsidRDefault="00F93695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787" w:type="dxa"/>
            <w:shd w:val="clear" w:color="auto" w:fill="DEEAF6" w:themeFill="accent1" w:themeFillTint="33"/>
          </w:tcPr>
          <w:p w:rsidR="00F93695" w:rsidRPr="00BB66D1" w:rsidRDefault="00F93695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9" w:type="dxa"/>
            <w:shd w:val="clear" w:color="auto" w:fill="DEEAF6" w:themeFill="accent1" w:themeFillTint="33"/>
          </w:tcPr>
          <w:p w:rsidR="00F93695" w:rsidRPr="00BB66D1" w:rsidRDefault="00F93695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DEEAF6" w:themeFill="accent1" w:themeFillTint="33"/>
          </w:tcPr>
          <w:p w:rsidR="00F93695" w:rsidRPr="00BB66D1" w:rsidRDefault="00F93695" w:rsidP="00604AF1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:rsidR="002346D6" w:rsidRDefault="004B6DB9">
      <w:pPr>
        <w:rPr>
          <w:b/>
          <w:u w:val="single"/>
        </w:rPr>
      </w:pPr>
      <w:r w:rsidRPr="002346D6">
        <w:rPr>
          <w:b/>
        </w:rPr>
        <w:lastRenderedPageBreak/>
        <w:t xml:space="preserve">                                                                               </w:t>
      </w:r>
      <w:r w:rsidR="00F93695" w:rsidRPr="002346D6">
        <w:rPr>
          <w:b/>
        </w:rPr>
        <w:t xml:space="preserve">      </w:t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Pr="002346D6">
        <w:rPr>
          <w:b/>
        </w:rPr>
        <w:tab/>
      </w:r>
      <w:r w:rsidR="002346D6" w:rsidRPr="002346D6">
        <w:rPr>
          <w:b/>
          <w:u w:val="single"/>
        </w:rPr>
        <w:t xml:space="preserve">Application </w:t>
      </w:r>
      <w:r w:rsidRPr="002346D6">
        <w:rPr>
          <w:b/>
          <w:u w:val="single"/>
        </w:rPr>
        <w:t>Bug Report:</w:t>
      </w:r>
    </w:p>
    <w:p w:rsidR="002346D6" w:rsidRDefault="002346D6">
      <w:r>
        <w:t xml:space="preserve">The below report provides the detailed information of the bugs identified during the testing process </w:t>
      </w:r>
    </w:p>
    <w:p w:rsidR="002346D6" w:rsidRDefault="002346D6" w:rsidP="00F42D71">
      <w:pPr>
        <w:spacing w:after="0"/>
        <w:rPr>
          <w:u w:val="single"/>
        </w:rPr>
      </w:pPr>
      <w:r w:rsidRPr="002346D6">
        <w:rPr>
          <w:u w:val="single"/>
        </w:rPr>
        <w:t>Contents of the report</w:t>
      </w:r>
      <w:r>
        <w:rPr>
          <w:u w:val="single"/>
        </w:rPr>
        <w:t>:</w:t>
      </w:r>
    </w:p>
    <w:p w:rsidR="002346D6" w:rsidRPr="004C4E4D" w:rsidRDefault="002346D6" w:rsidP="00F42D71">
      <w:pPr>
        <w:pStyle w:val="ListParagraph"/>
        <w:numPr>
          <w:ilvl w:val="0"/>
          <w:numId w:val="1"/>
        </w:numPr>
        <w:spacing w:after="0"/>
        <w:rPr>
          <w:i/>
        </w:rPr>
      </w:pPr>
      <w:r>
        <w:t>Bug id</w:t>
      </w:r>
      <w:r w:rsidR="005C383C">
        <w:tab/>
      </w:r>
      <w:r w:rsidR="005C383C">
        <w:tab/>
        <w:t xml:space="preserve">: </w:t>
      </w:r>
      <w:r w:rsidR="005C383C" w:rsidRPr="004C4E4D">
        <w:rPr>
          <w:i/>
        </w:rPr>
        <w:t>A unique id allocated to every bug.</w:t>
      </w:r>
    </w:p>
    <w:p w:rsidR="005C383C" w:rsidRPr="004C4E4D" w:rsidRDefault="005C383C" w:rsidP="00F42D71">
      <w:pPr>
        <w:pStyle w:val="ListParagraph"/>
        <w:numPr>
          <w:ilvl w:val="0"/>
          <w:numId w:val="1"/>
        </w:numPr>
        <w:spacing w:after="0"/>
        <w:rPr>
          <w:i/>
        </w:rPr>
      </w:pPr>
      <w:r>
        <w:t xml:space="preserve">Test Scenario </w:t>
      </w:r>
      <w:r>
        <w:tab/>
        <w:t xml:space="preserve">: </w:t>
      </w:r>
      <w:r w:rsidRPr="004C4E4D">
        <w:rPr>
          <w:i/>
        </w:rPr>
        <w:t>Gives the details of the outline of the Test conducted.</w:t>
      </w:r>
    </w:p>
    <w:p w:rsidR="005C383C" w:rsidRPr="004C4E4D" w:rsidRDefault="005C383C" w:rsidP="00F42D71">
      <w:pPr>
        <w:pStyle w:val="ListParagraph"/>
        <w:numPr>
          <w:ilvl w:val="0"/>
          <w:numId w:val="1"/>
        </w:numPr>
        <w:spacing w:after="0"/>
        <w:rPr>
          <w:i/>
        </w:rPr>
      </w:pPr>
      <w:r>
        <w:t>Test Case id</w:t>
      </w:r>
      <w:r>
        <w:tab/>
        <w:t xml:space="preserve">: </w:t>
      </w:r>
      <w:r w:rsidRPr="004C4E4D">
        <w:rPr>
          <w:i/>
        </w:rPr>
        <w:t xml:space="preserve">Reference of the test id in the test report </w:t>
      </w:r>
    </w:p>
    <w:p w:rsidR="005C383C" w:rsidRPr="004C4E4D" w:rsidRDefault="005C383C" w:rsidP="00F42D71">
      <w:pPr>
        <w:pStyle w:val="ListParagraph"/>
        <w:numPr>
          <w:ilvl w:val="0"/>
          <w:numId w:val="1"/>
        </w:numPr>
        <w:spacing w:after="0"/>
        <w:rPr>
          <w:i/>
        </w:rPr>
      </w:pPr>
      <w:r>
        <w:t xml:space="preserve">Excepted </w:t>
      </w:r>
      <w:r>
        <w:tab/>
        <w:t>:</w:t>
      </w:r>
      <w:r w:rsidRPr="005C383C">
        <w:t xml:space="preserve"> </w:t>
      </w:r>
      <w:r w:rsidRPr="004C4E4D">
        <w:rPr>
          <w:i/>
        </w:rPr>
        <w:t xml:space="preserve">Gives the information of the output the system should generate on the </w:t>
      </w:r>
      <w:r>
        <w:t xml:space="preserve">      Result               </w:t>
      </w:r>
      <w:r>
        <w:tab/>
        <w:t xml:space="preserve">  </w:t>
      </w:r>
      <w:r w:rsidR="004C4E4D" w:rsidRPr="004C4E4D">
        <w:rPr>
          <w:i/>
        </w:rPr>
        <w:t>execution</w:t>
      </w:r>
      <w:r w:rsidR="004C4E4D" w:rsidRPr="004C4E4D">
        <w:rPr>
          <w:i/>
        </w:rPr>
        <w:t xml:space="preserve"> </w:t>
      </w:r>
      <w:r w:rsidRPr="004C4E4D">
        <w:rPr>
          <w:i/>
        </w:rPr>
        <w:t>of the test case</w:t>
      </w:r>
    </w:p>
    <w:p w:rsidR="005C383C" w:rsidRDefault="005C383C" w:rsidP="00F42D71">
      <w:pPr>
        <w:pStyle w:val="ListParagraph"/>
        <w:numPr>
          <w:ilvl w:val="0"/>
          <w:numId w:val="1"/>
        </w:numPr>
        <w:spacing w:after="0"/>
      </w:pPr>
      <w:r>
        <w:t>Observ</w:t>
      </w:r>
      <w:r>
        <w:t xml:space="preserve">ed </w:t>
      </w:r>
      <w:r>
        <w:tab/>
        <w:t>:</w:t>
      </w:r>
      <w:r w:rsidRPr="005C383C">
        <w:t xml:space="preserve"> </w:t>
      </w:r>
      <w:r w:rsidRPr="004C4E4D">
        <w:rPr>
          <w:i/>
        </w:rPr>
        <w:t>Gives the information</w:t>
      </w:r>
      <w:r w:rsidRPr="004C4E4D">
        <w:rPr>
          <w:i/>
        </w:rPr>
        <w:t xml:space="preserve"> of the output the system</w:t>
      </w:r>
      <w:r w:rsidRPr="004C4E4D">
        <w:rPr>
          <w:i/>
        </w:rPr>
        <w:t xml:space="preserve"> generate</w:t>
      </w:r>
      <w:r w:rsidRPr="004C4E4D">
        <w:rPr>
          <w:i/>
        </w:rPr>
        <w:t>s</w:t>
      </w:r>
      <w:r w:rsidRPr="004C4E4D">
        <w:rPr>
          <w:i/>
        </w:rPr>
        <w:t xml:space="preserve"> on the execution</w:t>
      </w:r>
      <w:r>
        <w:t xml:space="preserve">       Result               </w:t>
      </w:r>
      <w:r>
        <w:tab/>
        <w:t xml:space="preserve">  </w:t>
      </w:r>
      <w:r w:rsidRPr="004C4E4D">
        <w:rPr>
          <w:i/>
        </w:rPr>
        <w:t>of the test case</w:t>
      </w:r>
      <w:r>
        <w:t>.</w:t>
      </w:r>
    </w:p>
    <w:p w:rsidR="005C383C" w:rsidRDefault="005C383C" w:rsidP="00F42D71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Bug Assigned </w:t>
      </w:r>
      <w:r>
        <w:tab/>
      </w:r>
      <w:r>
        <w:t>:</w:t>
      </w:r>
      <w:r>
        <w:t xml:space="preserve"> </w:t>
      </w:r>
      <w:r w:rsidRPr="004C4E4D">
        <w:rPr>
          <w:i/>
        </w:rPr>
        <w:t>Specifies he name of the developer to whom the bug is assigned</w:t>
      </w:r>
      <w:r>
        <w:t xml:space="preserve">.  </w:t>
      </w:r>
      <w:r>
        <w:tab/>
        <w:t xml:space="preserve"> </w:t>
      </w:r>
    </w:p>
    <w:p w:rsidR="005C383C" w:rsidRDefault="005C383C" w:rsidP="00F42D71">
      <w:pPr>
        <w:pStyle w:val="ListParagraph"/>
        <w:spacing w:after="0"/>
      </w:pPr>
      <w:r>
        <w:t>To</w:t>
      </w:r>
      <w:r>
        <w:t xml:space="preserve"> </w:t>
      </w:r>
    </w:p>
    <w:p w:rsidR="005C383C" w:rsidRPr="004C4E4D" w:rsidRDefault="005C383C" w:rsidP="00F42D71">
      <w:pPr>
        <w:pStyle w:val="ListParagraph"/>
        <w:numPr>
          <w:ilvl w:val="0"/>
          <w:numId w:val="1"/>
        </w:numPr>
        <w:spacing w:after="0"/>
        <w:rPr>
          <w:i/>
        </w:rPr>
      </w:pPr>
      <w:r>
        <w:t>Assigned Date   :</w:t>
      </w:r>
      <w:r w:rsidR="00A74BDA">
        <w:t xml:space="preserve"> </w:t>
      </w:r>
      <w:r w:rsidRPr="004C4E4D">
        <w:rPr>
          <w:i/>
        </w:rPr>
        <w:t>The dat</w:t>
      </w:r>
      <w:r w:rsidR="00A74BDA" w:rsidRPr="004C4E4D">
        <w:rPr>
          <w:i/>
        </w:rPr>
        <w:t>e on which the Bug was assigned</w:t>
      </w:r>
      <w:r w:rsidRPr="004C4E4D">
        <w:rPr>
          <w:i/>
        </w:rPr>
        <w:t>.</w:t>
      </w:r>
    </w:p>
    <w:p w:rsidR="00A74BDA" w:rsidRPr="004C4E4D" w:rsidRDefault="005C383C" w:rsidP="004C4E4D">
      <w:pPr>
        <w:pStyle w:val="ListParagraph"/>
        <w:numPr>
          <w:ilvl w:val="0"/>
          <w:numId w:val="1"/>
        </w:numPr>
        <w:spacing w:after="0"/>
        <w:rPr>
          <w:i/>
        </w:rPr>
      </w:pPr>
      <w:r>
        <w:t xml:space="preserve">Bug Status </w:t>
      </w:r>
      <w:r>
        <w:tab/>
        <w:t>:</w:t>
      </w:r>
      <w:r w:rsidR="00A74BDA">
        <w:t xml:space="preserve"> </w:t>
      </w:r>
      <w:r w:rsidRPr="004C4E4D">
        <w:rPr>
          <w:i/>
        </w:rPr>
        <w:t>States the status of the bug</w:t>
      </w:r>
      <w:r w:rsidR="00A74BDA" w:rsidRPr="004C4E4D">
        <w:rPr>
          <w:i/>
        </w:rPr>
        <w:t xml:space="preserve"> (Fixed, Rejected, Duplicate, Deferred, Not a </w:t>
      </w:r>
      <w:r w:rsidR="00F42D71" w:rsidRPr="004C4E4D">
        <w:rPr>
          <w:i/>
        </w:rPr>
        <w:t xml:space="preserve"> </w:t>
      </w:r>
      <w:r w:rsidR="004C4E4D" w:rsidRPr="004C4E4D">
        <w:rPr>
          <w:i/>
        </w:rPr>
        <w:t xml:space="preserve">                                    </w:t>
      </w:r>
      <w:r w:rsidR="004C4E4D" w:rsidRPr="004C4E4D">
        <w:rPr>
          <w:i/>
        </w:rPr>
        <w:tab/>
      </w:r>
      <w:r w:rsidR="004C4E4D" w:rsidRPr="004C4E4D">
        <w:rPr>
          <w:i/>
        </w:rPr>
        <w:tab/>
        <w:t xml:space="preserve">   bug)</w:t>
      </w:r>
    </w:p>
    <w:p w:rsidR="00A74BDA" w:rsidRPr="004C4E4D" w:rsidRDefault="005C383C" w:rsidP="00F42D71">
      <w:pPr>
        <w:pStyle w:val="ListParagraph"/>
        <w:numPr>
          <w:ilvl w:val="0"/>
          <w:numId w:val="1"/>
        </w:numPr>
        <w:spacing w:after="0"/>
        <w:rPr>
          <w:i/>
        </w:rPr>
      </w:pPr>
      <w:r>
        <w:t xml:space="preserve">Solve </w:t>
      </w:r>
      <w:r w:rsidR="00A74BDA">
        <w:t>date</w:t>
      </w:r>
      <w:r w:rsidR="00A74BDA">
        <w:tab/>
        <w:t>:</w:t>
      </w:r>
      <w:r>
        <w:t xml:space="preserve"> </w:t>
      </w:r>
      <w:r w:rsidRPr="004C4E4D">
        <w:rPr>
          <w:i/>
        </w:rPr>
        <w:t>Date on which the bug was resolved.</w:t>
      </w:r>
    </w:p>
    <w:p w:rsidR="00F42D71" w:rsidRDefault="00A74BDA" w:rsidP="004C4E4D">
      <w:pPr>
        <w:pStyle w:val="ListParagraph"/>
        <w:spacing w:after="0"/>
      </w:pPr>
      <w:r>
        <w:t xml:space="preserve">Comments </w:t>
      </w:r>
      <w:r w:rsidR="004C4E4D">
        <w:tab/>
      </w:r>
      <w:r w:rsidR="004C4E4D">
        <w:t xml:space="preserve">: </w:t>
      </w:r>
      <w:r w:rsidR="004C4E4D" w:rsidRPr="004C4E4D">
        <w:rPr>
          <w:i/>
        </w:rPr>
        <w:t>Additional comments by the developer to whom the bug was assigned.</w:t>
      </w:r>
    </w:p>
    <w:p w:rsidR="00F42D71" w:rsidRDefault="00A74BDA" w:rsidP="004C4E4D">
      <w:pPr>
        <w:pStyle w:val="ListParagraph"/>
        <w:spacing w:after="0"/>
      </w:pPr>
      <w:r>
        <w:t>(Developer)</w:t>
      </w:r>
      <w:r w:rsidR="00F42D71">
        <w:tab/>
      </w:r>
      <w:r>
        <w:t xml:space="preserve"> </w:t>
      </w:r>
    </w:p>
    <w:p w:rsidR="00A74BDA" w:rsidRPr="004C4E4D" w:rsidRDefault="004C4E4D" w:rsidP="00F42D71">
      <w:pPr>
        <w:pStyle w:val="ListParagraph"/>
        <w:numPr>
          <w:ilvl w:val="0"/>
          <w:numId w:val="1"/>
        </w:numPr>
        <w:spacing w:after="0"/>
        <w:rPr>
          <w:i/>
        </w:rPr>
      </w:pPr>
      <w:r>
        <w:t xml:space="preserve">Confirmation </w:t>
      </w:r>
      <w:r w:rsidR="00F42D71">
        <w:t>Status</w:t>
      </w:r>
      <w:r w:rsidR="00F42D71" w:rsidRPr="004C4E4D">
        <w:rPr>
          <w:i/>
        </w:rPr>
        <w:t>:</w:t>
      </w:r>
      <w:r w:rsidR="00A74BDA" w:rsidRPr="004C4E4D">
        <w:rPr>
          <w:i/>
        </w:rPr>
        <w:t xml:space="preserve"> Status of the bug after resolution (Closed/Open)</w:t>
      </w:r>
    </w:p>
    <w:p w:rsidR="005C383C" w:rsidRDefault="00F42D71" w:rsidP="00F42D71">
      <w:pPr>
        <w:pStyle w:val="ListParagraph"/>
        <w:numPr>
          <w:ilvl w:val="0"/>
          <w:numId w:val="1"/>
        </w:numPr>
        <w:spacing w:after="0"/>
        <w:rPr>
          <w:i/>
        </w:rPr>
      </w:pPr>
      <w:r>
        <w:t xml:space="preserve">Remarks  </w:t>
      </w:r>
      <w:r>
        <w:tab/>
      </w:r>
      <w:r w:rsidRPr="004C4E4D">
        <w:rPr>
          <w:i/>
        </w:rPr>
        <w:t>: Remarks by the QA team.</w:t>
      </w:r>
    </w:p>
    <w:p w:rsidR="004C4E4D" w:rsidRPr="004C4E4D" w:rsidRDefault="004C4E4D" w:rsidP="004C4E4D">
      <w:pPr>
        <w:pStyle w:val="ListParagraph"/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372B7" w:rsidTr="002346D6">
        <w:tc>
          <w:tcPr>
            <w:tcW w:w="1838" w:type="dxa"/>
            <w:shd w:val="clear" w:color="auto" w:fill="92D050"/>
          </w:tcPr>
          <w:p w:rsidR="009372B7" w:rsidRPr="002346D6" w:rsidRDefault="002346D6">
            <w:pPr>
              <w:rPr>
                <w:b/>
              </w:rPr>
            </w:pPr>
            <w:r>
              <w:rPr>
                <w:b/>
              </w:rPr>
              <w:t xml:space="preserve">Bug </w:t>
            </w:r>
            <w:r w:rsidR="009372B7" w:rsidRPr="002346D6">
              <w:rPr>
                <w:b/>
              </w:rPr>
              <w:t>id</w:t>
            </w:r>
          </w:p>
        </w:tc>
        <w:tc>
          <w:tcPr>
            <w:tcW w:w="7178" w:type="dxa"/>
            <w:shd w:val="clear" w:color="auto" w:fill="C5E0B3" w:themeFill="accent6" w:themeFillTint="66"/>
          </w:tcPr>
          <w:p w:rsidR="009372B7" w:rsidRDefault="009372B7"/>
        </w:tc>
      </w:tr>
      <w:tr w:rsidR="009372B7" w:rsidTr="002346D6">
        <w:trPr>
          <w:trHeight w:val="309"/>
        </w:trPr>
        <w:tc>
          <w:tcPr>
            <w:tcW w:w="1838" w:type="dxa"/>
            <w:shd w:val="clear" w:color="auto" w:fill="92D050"/>
          </w:tcPr>
          <w:p w:rsidR="009372B7" w:rsidRPr="002346D6" w:rsidRDefault="002346D6" w:rsidP="002346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Test </w:t>
            </w:r>
            <w:r>
              <w:rPr>
                <w:rFonts w:ascii="Calibri" w:hAnsi="Calibri" w:cs="Calibri"/>
                <w:b/>
                <w:bCs/>
                <w:color w:val="000000"/>
              </w:rPr>
              <w:t>Scenario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7178" w:type="dxa"/>
            <w:shd w:val="clear" w:color="auto" w:fill="C5E0B3" w:themeFill="accent6" w:themeFillTint="66"/>
          </w:tcPr>
          <w:p w:rsidR="009372B7" w:rsidRDefault="009372B7"/>
        </w:tc>
      </w:tr>
      <w:tr w:rsidR="009372B7" w:rsidTr="002346D6">
        <w:tc>
          <w:tcPr>
            <w:tcW w:w="1838" w:type="dxa"/>
            <w:shd w:val="clear" w:color="auto" w:fill="92D050"/>
          </w:tcPr>
          <w:p w:rsidR="009372B7" w:rsidRPr="002346D6" w:rsidRDefault="002346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7178" w:type="dxa"/>
            <w:shd w:val="clear" w:color="auto" w:fill="C5E0B3" w:themeFill="accent6" w:themeFillTint="66"/>
          </w:tcPr>
          <w:p w:rsidR="009372B7" w:rsidRDefault="009372B7"/>
        </w:tc>
      </w:tr>
      <w:tr w:rsidR="009372B7" w:rsidTr="002346D6">
        <w:tc>
          <w:tcPr>
            <w:tcW w:w="1838" w:type="dxa"/>
            <w:shd w:val="clear" w:color="auto" w:fill="92D050"/>
          </w:tcPr>
          <w:p w:rsidR="009372B7" w:rsidRPr="002346D6" w:rsidRDefault="002346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7178" w:type="dxa"/>
            <w:shd w:val="clear" w:color="auto" w:fill="C5E0B3" w:themeFill="accent6" w:themeFillTint="66"/>
          </w:tcPr>
          <w:p w:rsidR="009372B7" w:rsidRDefault="009372B7"/>
        </w:tc>
      </w:tr>
      <w:tr w:rsidR="009372B7" w:rsidTr="002346D6">
        <w:tc>
          <w:tcPr>
            <w:tcW w:w="1838" w:type="dxa"/>
            <w:shd w:val="clear" w:color="auto" w:fill="92D050"/>
          </w:tcPr>
          <w:p w:rsidR="009372B7" w:rsidRPr="002346D6" w:rsidRDefault="002346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Observed/Actual Result</w:t>
            </w:r>
          </w:p>
        </w:tc>
        <w:tc>
          <w:tcPr>
            <w:tcW w:w="7178" w:type="dxa"/>
            <w:shd w:val="clear" w:color="auto" w:fill="C5E0B3" w:themeFill="accent6" w:themeFillTint="66"/>
          </w:tcPr>
          <w:p w:rsidR="009372B7" w:rsidRDefault="009372B7"/>
        </w:tc>
      </w:tr>
      <w:tr w:rsidR="009372B7" w:rsidTr="002346D6">
        <w:tc>
          <w:tcPr>
            <w:tcW w:w="1838" w:type="dxa"/>
            <w:shd w:val="clear" w:color="auto" w:fill="92D050"/>
          </w:tcPr>
          <w:p w:rsidR="009372B7" w:rsidRPr="002346D6" w:rsidRDefault="002346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Bug Assigned To</w:t>
            </w:r>
          </w:p>
        </w:tc>
        <w:tc>
          <w:tcPr>
            <w:tcW w:w="7178" w:type="dxa"/>
            <w:shd w:val="clear" w:color="auto" w:fill="C5E0B3" w:themeFill="accent6" w:themeFillTint="66"/>
          </w:tcPr>
          <w:p w:rsidR="009372B7" w:rsidRDefault="009372B7"/>
        </w:tc>
      </w:tr>
      <w:tr w:rsidR="009372B7" w:rsidTr="002346D6">
        <w:tc>
          <w:tcPr>
            <w:tcW w:w="1838" w:type="dxa"/>
            <w:shd w:val="clear" w:color="auto" w:fill="92D050"/>
          </w:tcPr>
          <w:p w:rsidR="009372B7" w:rsidRPr="002346D6" w:rsidRDefault="002346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Assigned date </w:t>
            </w:r>
          </w:p>
        </w:tc>
        <w:tc>
          <w:tcPr>
            <w:tcW w:w="7178" w:type="dxa"/>
            <w:shd w:val="clear" w:color="auto" w:fill="C5E0B3" w:themeFill="accent6" w:themeFillTint="66"/>
          </w:tcPr>
          <w:p w:rsidR="009372B7" w:rsidRDefault="009372B7"/>
        </w:tc>
      </w:tr>
      <w:tr w:rsidR="009372B7" w:rsidTr="002346D6">
        <w:tc>
          <w:tcPr>
            <w:tcW w:w="1838" w:type="dxa"/>
            <w:shd w:val="clear" w:color="auto" w:fill="92D050"/>
          </w:tcPr>
          <w:p w:rsidR="009372B7" w:rsidRPr="002346D6" w:rsidRDefault="002346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Bug Status </w:t>
            </w:r>
          </w:p>
        </w:tc>
        <w:tc>
          <w:tcPr>
            <w:tcW w:w="7178" w:type="dxa"/>
            <w:shd w:val="clear" w:color="auto" w:fill="C5E0B3" w:themeFill="accent6" w:themeFillTint="66"/>
          </w:tcPr>
          <w:p w:rsidR="009372B7" w:rsidRDefault="009372B7"/>
        </w:tc>
      </w:tr>
      <w:tr w:rsidR="009372B7" w:rsidTr="002346D6">
        <w:tc>
          <w:tcPr>
            <w:tcW w:w="1838" w:type="dxa"/>
            <w:shd w:val="clear" w:color="auto" w:fill="92D050"/>
          </w:tcPr>
          <w:p w:rsidR="009372B7" w:rsidRPr="002346D6" w:rsidRDefault="002346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Solve Date </w:t>
            </w:r>
          </w:p>
        </w:tc>
        <w:tc>
          <w:tcPr>
            <w:tcW w:w="7178" w:type="dxa"/>
            <w:shd w:val="clear" w:color="auto" w:fill="C5E0B3" w:themeFill="accent6" w:themeFillTint="66"/>
          </w:tcPr>
          <w:p w:rsidR="009372B7" w:rsidRDefault="009372B7"/>
        </w:tc>
      </w:tr>
      <w:tr w:rsidR="009372B7" w:rsidTr="002346D6">
        <w:tc>
          <w:tcPr>
            <w:tcW w:w="1838" w:type="dxa"/>
            <w:shd w:val="clear" w:color="auto" w:fill="92D050"/>
          </w:tcPr>
          <w:p w:rsidR="009372B7" w:rsidRPr="002346D6" w:rsidRDefault="002346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Comments (Developer)</w:t>
            </w:r>
          </w:p>
        </w:tc>
        <w:tc>
          <w:tcPr>
            <w:tcW w:w="7178" w:type="dxa"/>
            <w:shd w:val="clear" w:color="auto" w:fill="C5E0B3" w:themeFill="accent6" w:themeFillTint="66"/>
          </w:tcPr>
          <w:p w:rsidR="009372B7" w:rsidRDefault="009372B7"/>
        </w:tc>
      </w:tr>
      <w:tr w:rsidR="002346D6" w:rsidTr="002346D6">
        <w:tc>
          <w:tcPr>
            <w:tcW w:w="1838" w:type="dxa"/>
            <w:shd w:val="clear" w:color="auto" w:fill="92D050"/>
          </w:tcPr>
          <w:p w:rsidR="002346D6" w:rsidRDefault="002346D6" w:rsidP="002346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Confirmation Sta</w:t>
            </w: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us </w:t>
            </w:r>
          </w:p>
        </w:tc>
        <w:tc>
          <w:tcPr>
            <w:tcW w:w="7178" w:type="dxa"/>
            <w:shd w:val="clear" w:color="auto" w:fill="C5E0B3" w:themeFill="accent6" w:themeFillTint="66"/>
          </w:tcPr>
          <w:p w:rsidR="002346D6" w:rsidRDefault="002346D6"/>
        </w:tc>
      </w:tr>
      <w:tr w:rsidR="009372B7" w:rsidTr="002346D6">
        <w:tc>
          <w:tcPr>
            <w:tcW w:w="1838" w:type="dxa"/>
            <w:shd w:val="clear" w:color="auto" w:fill="92D050"/>
          </w:tcPr>
          <w:p w:rsidR="009372B7" w:rsidRPr="002346D6" w:rsidRDefault="002346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Remarks</w:t>
            </w:r>
          </w:p>
        </w:tc>
        <w:tc>
          <w:tcPr>
            <w:tcW w:w="7178" w:type="dxa"/>
            <w:shd w:val="clear" w:color="auto" w:fill="C5E0B3" w:themeFill="accent6" w:themeFillTint="66"/>
          </w:tcPr>
          <w:p w:rsidR="009372B7" w:rsidRDefault="009372B7"/>
        </w:tc>
      </w:tr>
    </w:tbl>
    <w:p w:rsidR="004B6DB9" w:rsidRDefault="004B6DB9"/>
    <w:p w:rsidR="00BB66D1" w:rsidRDefault="00B7579A" w:rsidP="00BB66D1">
      <w:pPr>
        <w:rPr>
          <w:b/>
          <w:u w:val="single"/>
        </w:rPr>
      </w:pPr>
      <w:r w:rsidRPr="007324DF">
        <w:rPr>
          <w:b/>
          <w:u w:val="single"/>
        </w:rPr>
        <w:t>Conclusion:</w:t>
      </w:r>
    </w:p>
    <w:p w:rsidR="007324DF" w:rsidRPr="007324DF" w:rsidRDefault="007324DF" w:rsidP="00BB66D1">
      <w:r>
        <w:t xml:space="preserve">After evaluating </w:t>
      </w:r>
      <w:r w:rsidR="00E37DC4">
        <w:t>the test report and the bug report the following can be concluded and the system built can be executed in the production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B7579A" w:rsidTr="007324DF">
        <w:tc>
          <w:tcPr>
            <w:tcW w:w="3397" w:type="dxa"/>
            <w:shd w:val="clear" w:color="auto" w:fill="F4B083" w:themeFill="accent2" w:themeFillTint="99"/>
          </w:tcPr>
          <w:p w:rsidR="00B7579A" w:rsidRPr="007324DF" w:rsidRDefault="00B7579A" w:rsidP="00BB66D1">
            <w:pPr>
              <w:rPr>
                <w:b/>
              </w:rPr>
            </w:pPr>
            <w:r w:rsidRPr="007324DF">
              <w:rPr>
                <w:b/>
              </w:rPr>
              <w:t>Project Name</w:t>
            </w:r>
          </w:p>
        </w:tc>
        <w:tc>
          <w:tcPr>
            <w:tcW w:w="5619" w:type="dxa"/>
            <w:shd w:val="clear" w:color="auto" w:fill="FBE4D5" w:themeFill="accent2" w:themeFillTint="33"/>
          </w:tcPr>
          <w:p w:rsidR="00B7579A" w:rsidRDefault="00B7579A" w:rsidP="00BB66D1"/>
        </w:tc>
      </w:tr>
      <w:tr w:rsidR="00B7579A" w:rsidTr="007324DF">
        <w:tc>
          <w:tcPr>
            <w:tcW w:w="3397" w:type="dxa"/>
            <w:shd w:val="clear" w:color="auto" w:fill="F4B083" w:themeFill="accent2" w:themeFillTint="99"/>
          </w:tcPr>
          <w:p w:rsidR="00B7579A" w:rsidRPr="007324DF" w:rsidRDefault="00B7579A" w:rsidP="00BB66D1">
            <w:pPr>
              <w:rPr>
                <w:b/>
              </w:rPr>
            </w:pPr>
            <w:r w:rsidRPr="007324DF">
              <w:rPr>
                <w:b/>
              </w:rPr>
              <w:t xml:space="preserve">Module Name </w:t>
            </w:r>
          </w:p>
        </w:tc>
        <w:tc>
          <w:tcPr>
            <w:tcW w:w="5619" w:type="dxa"/>
            <w:shd w:val="clear" w:color="auto" w:fill="FBE4D5" w:themeFill="accent2" w:themeFillTint="33"/>
          </w:tcPr>
          <w:p w:rsidR="00B7579A" w:rsidRDefault="00B7579A" w:rsidP="00BB66D1"/>
        </w:tc>
      </w:tr>
      <w:tr w:rsidR="00B7579A" w:rsidTr="007324DF">
        <w:tc>
          <w:tcPr>
            <w:tcW w:w="3397" w:type="dxa"/>
            <w:shd w:val="clear" w:color="auto" w:fill="F4B083" w:themeFill="accent2" w:themeFillTint="99"/>
          </w:tcPr>
          <w:p w:rsidR="00B7579A" w:rsidRPr="007324DF" w:rsidRDefault="00B7579A" w:rsidP="00BB66D1">
            <w:pPr>
              <w:rPr>
                <w:b/>
              </w:rPr>
            </w:pPr>
            <w:r w:rsidRPr="007324DF">
              <w:rPr>
                <w:b/>
              </w:rPr>
              <w:t xml:space="preserve">Version Number </w:t>
            </w:r>
          </w:p>
        </w:tc>
        <w:tc>
          <w:tcPr>
            <w:tcW w:w="5619" w:type="dxa"/>
            <w:shd w:val="clear" w:color="auto" w:fill="FBE4D5" w:themeFill="accent2" w:themeFillTint="33"/>
          </w:tcPr>
          <w:p w:rsidR="00B7579A" w:rsidRDefault="00B7579A" w:rsidP="00BB66D1"/>
        </w:tc>
      </w:tr>
      <w:tr w:rsidR="007324DF" w:rsidTr="007324DF">
        <w:tc>
          <w:tcPr>
            <w:tcW w:w="3397" w:type="dxa"/>
            <w:shd w:val="clear" w:color="auto" w:fill="F4B083" w:themeFill="accent2" w:themeFillTint="99"/>
          </w:tcPr>
          <w:p w:rsidR="007324DF" w:rsidRPr="007324DF" w:rsidRDefault="007324DF" w:rsidP="00BB66D1">
            <w:pPr>
              <w:rPr>
                <w:b/>
              </w:rPr>
            </w:pPr>
            <w:r w:rsidRPr="007324DF">
              <w:rPr>
                <w:b/>
              </w:rPr>
              <w:t>Total No. Test cases</w:t>
            </w:r>
          </w:p>
        </w:tc>
        <w:tc>
          <w:tcPr>
            <w:tcW w:w="5619" w:type="dxa"/>
            <w:shd w:val="clear" w:color="auto" w:fill="FBE4D5" w:themeFill="accent2" w:themeFillTint="33"/>
          </w:tcPr>
          <w:p w:rsidR="007324DF" w:rsidRDefault="007324DF" w:rsidP="00BB66D1"/>
        </w:tc>
      </w:tr>
      <w:tr w:rsidR="007324DF" w:rsidTr="007324DF">
        <w:tc>
          <w:tcPr>
            <w:tcW w:w="3397" w:type="dxa"/>
            <w:shd w:val="clear" w:color="auto" w:fill="F4B083" w:themeFill="accent2" w:themeFillTint="99"/>
          </w:tcPr>
          <w:p w:rsidR="007324DF" w:rsidRPr="007324DF" w:rsidRDefault="007324DF" w:rsidP="00BB66D1">
            <w:pPr>
              <w:rPr>
                <w:b/>
              </w:rPr>
            </w:pPr>
            <w:r w:rsidRPr="007324DF">
              <w:rPr>
                <w:b/>
              </w:rPr>
              <w:t>Total No. of Passed Test cases</w:t>
            </w:r>
          </w:p>
        </w:tc>
        <w:tc>
          <w:tcPr>
            <w:tcW w:w="5619" w:type="dxa"/>
            <w:shd w:val="clear" w:color="auto" w:fill="FBE4D5" w:themeFill="accent2" w:themeFillTint="33"/>
          </w:tcPr>
          <w:p w:rsidR="007324DF" w:rsidRDefault="007324DF" w:rsidP="00BB66D1"/>
        </w:tc>
      </w:tr>
      <w:tr w:rsidR="00B7579A" w:rsidTr="007324DF">
        <w:tc>
          <w:tcPr>
            <w:tcW w:w="3397" w:type="dxa"/>
            <w:shd w:val="clear" w:color="auto" w:fill="F4B083" w:themeFill="accent2" w:themeFillTint="99"/>
          </w:tcPr>
          <w:p w:rsidR="00B7579A" w:rsidRPr="007324DF" w:rsidRDefault="00B7579A" w:rsidP="00BB66D1">
            <w:pPr>
              <w:rPr>
                <w:b/>
              </w:rPr>
            </w:pPr>
            <w:r w:rsidRPr="007324DF">
              <w:rPr>
                <w:b/>
              </w:rPr>
              <w:t>Total No.</w:t>
            </w:r>
            <w:r w:rsidR="007324DF" w:rsidRPr="007324DF">
              <w:rPr>
                <w:b/>
              </w:rPr>
              <w:t xml:space="preserve"> </w:t>
            </w:r>
            <w:r w:rsidRPr="007324DF">
              <w:rPr>
                <w:b/>
              </w:rPr>
              <w:t xml:space="preserve">of Bugs identified </w:t>
            </w:r>
          </w:p>
        </w:tc>
        <w:tc>
          <w:tcPr>
            <w:tcW w:w="5619" w:type="dxa"/>
            <w:shd w:val="clear" w:color="auto" w:fill="FBE4D5" w:themeFill="accent2" w:themeFillTint="33"/>
          </w:tcPr>
          <w:p w:rsidR="00B7579A" w:rsidRDefault="00B7579A" w:rsidP="00BB66D1"/>
        </w:tc>
      </w:tr>
      <w:tr w:rsidR="00B7579A" w:rsidTr="007324DF">
        <w:tc>
          <w:tcPr>
            <w:tcW w:w="3397" w:type="dxa"/>
            <w:shd w:val="clear" w:color="auto" w:fill="F4B083" w:themeFill="accent2" w:themeFillTint="99"/>
          </w:tcPr>
          <w:p w:rsidR="00B7579A" w:rsidRPr="007324DF" w:rsidRDefault="00B7579A" w:rsidP="00BB66D1">
            <w:pPr>
              <w:rPr>
                <w:b/>
              </w:rPr>
            </w:pPr>
            <w:r w:rsidRPr="007324DF">
              <w:rPr>
                <w:b/>
              </w:rPr>
              <w:t>No.</w:t>
            </w:r>
            <w:r w:rsidR="007324DF" w:rsidRPr="007324DF">
              <w:rPr>
                <w:b/>
              </w:rPr>
              <w:t xml:space="preserve"> </w:t>
            </w:r>
            <w:r w:rsidRPr="007324DF">
              <w:rPr>
                <w:b/>
              </w:rPr>
              <w:t>of bugs with High Priority</w:t>
            </w:r>
          </w:p>
        </w:tc>
        <w:tc>
          <w:tcPr>
            <w:tcW w:w="5619" w:type="dxa"/>
            <w:shd w:val="clear" w:color="auto" w:fill="FBE4D5" w:themeFill="accent2" w:themeFillTint="33"/>
          </w:tcPr>
          <w:p w:rsidR="00B7579A" w:rsidRDefault="00B7579A" w:rsidP="00BB66D1"/>
        </w:tc>
      </w:tr>
      <w:tr w:rsidR="00B7579A" w:rsidTr="007324DF">
        <w:tc>
          <w:tcPr>
            <w:tcW w:w="3397" w:type="dxa"/>
            <w:shd w:val="clear" w:color="auto" w:fill="F4B083" w:themeFill="accent2" w:themeFillTint="99"/>
          </w:tcPr>
          <w:p w:rsidR="00B7579A" w:rsidRPr="007324DF" w:rsidRDefault="007324DF" w:rsidP="00B7579A">
            <w:pPr>
              <w:rPr>
                <w:b/>
              </w:rPr>
            </w:pPr>
            <w:r w:rsidRPr="007324DF">
              <w:rPr>
                <w:b/>
              </w:rPr>
              <w:t xml:space="preserve">No. of bugs with </w:t>
            </w:r>
            <w:r w:rsidR="00B7579A" w:rsidRPr="007324DF">
              <w:rPr>
                <w:b/>
              </w:rPr>
              <w:t xml:space="preserve"> </w:t>
            </w:r>
            <w:r w:rsidRPr="007324DF">
              <w:rPr>
                <w:b/>
              </w:rPr>
              <w:t xml:space="preserve">Medium </w:t>
            </w:r>
            <w:r w:rsidR="00B7579A" w:rsidRPr="007324DF">
              <w:rPr>
                <w:b/>
              </w:rPr>
              <w:t>Priority</w:t>
            </w:r>
          </w:p>
        </w:tc>
        <w:tc>
          <w:tcPr>
            <w:tcW w:w="5619" w:type="dxa"/>
            <w:shd w:val="clear" w:color="auto" w:fill="FBE4D5" w:themeFill="accent2" w:themeFillTint="33"/>
          </w:tcPr>
          <w:p w:rsidR="00B7579A" w:rsidRDefault="00B7579A" w:rsidP="00B7579A"/>
        </w:tc>
      </w:tr>
      <w:tr w:rsidR="00B7579A" w:rsidTr="007324DF">
        <w:tc>
          <w:tcPr>
            <w:tcW w:w="3397" w:type="dxa"/>
            <w:shd w:val="clear" w:color="auto" w:fill="F4B083" w:themeFill="accent2" w:themeFillTint="99"/>
          </w:tcPr>
          <w:p w:rsidR="00B7579A" w:rsidRPr="007324DF" w:rsidRDefault="007324DF" w:rsidP="00B7579A">
            <w:pPr>
              <w:rPr>
                <w:b/>
              </w:rPr>
            </w:pPr>
            <w:r w:rsidRPr="007324DF">
              <w:rPr>
                <w:b/>
              </w:rPr>
              <w:t>No. of bugs with  Low</w:t>
            </w:r>
            <w:r w:rsidR="00B7579A" w:rsidRPr="007324DF">
              <w:rPr>
                <w:b/>
              </w:rPr>
              <w:t xml:space="preserve"> Priority</w:t>
            </w:r>
          </w:p>
        </w:tc>
        <w:tc>
          <w:tcPr>
            <w:tcW w:w="5619" w:type="dxa"/>
            <w:shd w:val="clear" w:color="auto" w:fill="FBE4D5" w:themeFill="accent2" w:themeFillTint="33"/>
          </w:tcPr>
          <w:p w:rsidR="00B7579A" w:rsidRDefault="00B7579A" w:rsidP="00B7579A"/>
        </w:tc>
      </w:tr>
      <w:tr w:rsidR="007324DF" w:rsidTr="007324DF">
        <w:tc>
          <w:tcPr>
            <w:tcW w:w="3397" w:type="dxa"/>
            <w:shd w:val="clear" w:color="auto" w:fill="F4B083" w:themeFill="accent2" w:themeFillTint="99"/>
          </w:tcPr>
          <w:p w:rsidR="007324DF" w:rsidRPr="007324DF" w:rsidRDefault="007324DF" w:rsidP="00B7579A">
            <w:pPr>
              <w:rPr>
                <w:b/>
              </w:rPr>
            </w:pPr>
            <w:r w:rsidRPr="007324DF">
              <w:rPr>
                <w:b/>
              </w:rPr>
              <w:t>Test Coverage (%)</w:t>
            </w:r>
          </w:p>
        </w:tc>
        <w:tc>
          <w:tcPr>
            <w:tcW w:w="5619" w:type="dxa"/>
            <w:shd w:val="clear" w:color="auto" w:fill="FBE4D5" w:themeFill="accent2" w:themeFillTint="33"/>
          </w:tcPr>
          <w:p w:rsidR="007324DF" w:rsidRDefault="007324DF" w:rsidP="00B7579A"/>
        </w:tc>
      </w:tr>
    </w:tbl>
    <w:p w:rsidR="00B7579A" w:rsidRDefault="00B7579A" w:rsidP="00BB66D1"/>
    <w:p w:rsidR="00E37DC4" w:rsidRDefault="00E37DC4" w:rsidP="00BB66D1"/>
    <w:sectPr w:rsidR="00E37D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FF6" w:rsidRDefault="00400FF6" w:rsidP="00A7102E">
      <w:pPr>
        <w:spacing w:after="0" w:line="240" w:lineRule="auto"/>
      </w:pPr>
      <w:r>
        <w:separator/>
      </w:r>
    </w:p>
  </w:endnote>
  <w:endnote w:type="continuationSeparator" w:id="0">
    <w:p w:rsidR="00400FF6" w:rsidRDefault="00400FF6" w:rsidP="00A7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FF6" w:rsidRDefault="00400FF6" w:rsidP="00A7102E">
      <w:pPr>
        <w:spacing w:after="0" w:line="240" w:lineRule="auto"/>
      </w:pPr>
      <w:r>
        <w:separator/>
      </w:r>
    </w:p>
  </w:footnote>
  <w:footnote w:type="continuationSeparator" w:id="0">
    <w:p w:rsidR="00400FF6" w:rsidRDefault="00400FF6" w:rsidP="00A7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54A" w:rsidRPr="004270F9" w:rsidRDefault="004270F9" w:rsidP="004270F9">
    <w:pPr>
      <w:pStyle w:val="Header"/>
      <w:jc w:val="center"/>
      <w:rPr>
        <w:rFonts w:ascii="Cambria" w:hAnsi="Cambria" w:cs="Times New Roman"/>
        <w:b/>
        <w:sz w:val="24"/>
      </w:rPr>
    </w:pPr>
    <w:r w:rsidRPr="004270F9">
      <w:rPr>
        <w:rFonts w:ascii="Cambria" w:hAnsi="Cambria" w:cs="Times New Roman"/>
        <w:b/>
        <w:sz w:val="24"/>
      </w:rPr>
      <w:t xml:space="preserve">AARAV SOFTWARE SERVICES </w:t>
    </w:r>
    <w:proofErr w:type="spellStart"/>
    <w:r w:rsidRPr="004270F9">
      <w:rPr>
        <w:rFonts w:ascii="Cambria" w:hAnsi="Cambria" w:cs="Times New Roman"/>
        <w:b/>
        <w:sz w:val="24"/>
      </w:rPr>
      <w:t>SERVICES</w:t>
    </w:r>
    <w:proofErr w:type="spellEnd"/>
    <w:r w:rsidR="0072754A" w:rsidRPr="004270F9">
      <w:rPr>
        <w:rFonts w:ascii="Cambria" w:hAnsi="Cambria" w:cs="Times New Roman"/>
        <w:b/>
        <w:sz w:val="24"/>
      </w:rPr>
      <w:t xml:space="preserve"> P</w:t>
    </w:r>
    <w:r w:rsidRPr="004270F9">
      <w:rPr>
        <w:rFonts w:ascii="Cambria" w:hAnsi="Cambria" w:cs="Times New Roman"/>
        <w:b/>
        <w:sz w:val="24"/>
      </w:rPr>
      <w:t>VT</w:t>
    </w:r>
    <w:r>
      <w:rPr>
        <w:rFonts w:ascii="Cambria" w:hAnsi="Cambria" w:cs="Times New Roman"/>
        <w:b/>
        <w:sz w:val="24"/>
      </w:rPr>
      <w:t>.</w:t>
    </w:r>
    <w:r w:rsidRPr="004270F9">
      <w:rPr>
        <w:rFonts w:ascii="Cambria" w:hAnsi="Cambria" w:cs="Times New Roman"/>
        <w:b/>
        <w:sz w:val="24"/>
      </w:rPr>
      <w:t xml:space="preserve"> LTD</w:t>
    </w:r>
    <w:r>
      <w:rPr>
        <w:rFonts w:ascii="Cambria" w:hAnsi="Cambria" w:cs="Times New Roman"/>
        <w:b/>
        <w:sz w:val="24"/>
      </w:rPr>
      <w:t>.</w:t>
    </w:r>
    <w:r>
      <w:rPr>
        <w:rFonts w:ascii="Cambria" w:hAnsi="Cambria" w:cs="Times New Roman"/>
        <w:b/>
        <w:sz w:val="24"/>
      </w:rPr>
      <w:tab/>
    </w:r>
    <w:r>
      <w:rPr>
        <w:rFonts w:ascii="Cambria" w:hAnsi="Cambria" w:cs="Times New Roman"/>
        <w:b/>
        <w:noProof/>
        <w:sz w:val="24"/>
        <w:lang w:eastAsia="en-IN"/>
      </w:rPr>
      <w:drawing>
        <wp:inline distT="0" distB="0" distL="0" distR="0">
          <wp:extent cx="923925" cy="7048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ara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6077" cy="767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270F9" w:rsidRDefault="004270F9" w:rsidP="004270F9">
    <w:pPr>
      <w:spacing w:after="0" w:line="240" w:lineRule="auto"/>
      <w:rPr>
        <w:rFonts w:ascii="Segoe UI" w:eastAsia="Times New Roman" w:hAnsi="Segoe UI" w:cs="Segoe UI"/>
        <w:sz w:val="16"/>
        <w:szCs w:val="16"/>
        <w:lang w:eastAsia="en-IN"/>
      </w:rPr>
    </w:pPr>
    <w:r w:rsidRPr="004270F9">
      <w:rPr>
        <w:rFonts w:ascii="Segoe UI" w:eastAsia="Times New Roman" w:hAnsi="Segoe UI" w:cs="Segoe UI"/>
        <w:sz w:val="16"/>
        <w:szCs w:val="16"/>
        <w:lang w:eastAsia="en-IN"/>
      </w:rPr>
      <w:t xml:space="preserve">906, 9th Floor, DLH Park, Rani Sati Marg, Sunder Nagar, </w:t>
    </w:r>
    <w:proofErr w:type="spellStart"/>
    <w:r w:rsidRPr="004270F9">
      <w:rPr>
        <w:rFonts w:ascii="Segoe UI" w:eastAsia="Times New Roman" w:hAnsi="Segoe UI" w:cs="Segoe UI"/>
        <w:sz w:val="16"/>
        <w:szCs w:val="16"/>
        <w:lang w:eastAsia="en-IN"/>
      </w:rPr>
      <w:t>Malad</w:t>
    </w:r>
    <w:proofErr w:type="spellEnd"/>
    <w:r w:rsidRPr="004270F9">
      <w:rPr>
        <w:rFonts w:ascii="Segoe UI" w:eastAsia="Times New Roman" w:hAnsi="Segoe UI" w:cs="Segoe UI"/>
        <w:sz w:val="16"/>
        <w:szCs w:val="16"/>
        <w:lang w:eastAsia="en-IN"/>
      </w:rPr>
      <w:t xml:space="preserve"> West, Mumbai - 400 064.</w:t>
    </w:r>
  </w:p>
  <w:p w:rsidR="004270F9" w:rsidRPr="004270F9" w:rsidRDefault="004270F9" w:rsidP="004270F9">
    <w:pPr>
      <w:spacing w:after="0" w:line="240" w:lineRule="auto"/>
      <w:rPr>
        <w:rFonts w:ascii="Segoe UI" w:eastAsia="Times New Roman" w:hAnsi="Segoe UI" w:cs="Segoe UI"/>
        <w:sz w:val="16"/>
        <w:szCs w:val="16"/>
        <w:lang w:eastAsia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F1B8A"/>
    <w:multiLevelType w:val="hybridMultilevel"/>
    <w:tmpl w:val="8B468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80927"/>
    <w:multiLevelType w:val="hybridMultilevel"/>
    <w:tmpl w:val="F3FCC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55"/>
    <w:rsid w:val="00055E0D"/>
    <w:rsid w:val="000B40E9"/>
    <w:rsid w:val="00175996"/>
    <w:rsid w:val="001F3B55"/>
    <w:rsid w:val="002346D6"/>
    <w:rsid w:val="00296B6D"/>
    <w:rsid w:val="002A2BAE"/>
    <w:rsid w:val="00400FF6"/>
    <w:rsid w:val="004270F9"/>
    <w:rsid w:val="004B6DB9"/>
    <w:rsid w:val="004C4E4D"/>
    <w:rsid w:val="00527576"/>
    <w:rsid w:val="005849E5"/>
    <w:rsid w:val="0059617A"/>
    <w:rsid w:val="005C383C"/>
    <w:rsid w:val="00604AF1"/>
    <w:rsid w:val="0072754A"/>
    <w:rsid w:val="007324DF"/>
    <w:rsid w:val="009372B7"/>
    <w:rsid w:val="00A30443"/>
    <w:rsid w:val="00A7102E"/>
    <w:rsid w:val="00A74BDA"/>
    <w:rsid w:val="00B7579A"/>
    <w:rsid w:val="00B82F3E"/>
    <w:rsid w:val="00BB66D1"/>
    <w:rsid w:val="00DF5C91"/>
    <w:rsid w:val="00E37DC4"/>
    <w:rsid w:val="00F42D71"/>
    <w:rsid w:val="00F9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8015DD-8DB1-4345-AD77-D7EC28F8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1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02E"/>
  </w:style>
  <w:style w:type="paragraph" w:styleId="Footer">
    <w:name w:val="footer"/>
    <w:basedOn w:val="Normal"/>
    <w:link w:val="FooterChar"/>
    <w:uiPriority w:val="99"/>
    <w:unhideWhenUsed/>
    <w:rsid w:val="00A71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02E"/>
  </w:style>
  <w:style w:type="paragraph" w:styleId="NormalWeb">
    <w:name w:val="Normal (Web)"/>
    <w:basedOn w:val="Normal"/>
    <w:uiPriority w:val="99"/>
    <w:semiHidden/>
    <w:unhideWhenUsed/>
    <w:rsid w:val="0058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4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2021-01-05T08:17:00Z</dcterms:created>
  <dcterms:modified xsi:type="dcterms:W3CDTF">2021-01-05T12:47:00Z</dcterms:modified>
</cp:coreProperties>
</file>