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commentRangeStart w:id="0"/>
      <w:commentRangeStart w:id="1"/>
      <w:commentRangeStart w:id="2"/>
      <w:commentRangeStart w:id="3"/>
      <w:commentRangeStart w:id="4"/>
      <w:commentRangeStart w:id="5"/>
      <w:commentRangeStart w:id="6"/>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Architecture Design Review (ADR)</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Feature Name:</w:t>
      </w:r>
      <w:r w:rsidDel="00000000" w:rsidR="00000000" w:rsidRPr="00000000">
        <w:rPr>
          <w:rFonts w:ascii="Google Sans Text" w:cs="Google Sans Text" w:eastAsia="Google Sans Text" w:hAnsi="Google Sans Text"/>
          <w:color w:val="1f1f1f"/>
          <w:rtl w:val="0"/>
        </w:rPr>
        <w:t xml:space="preserve"> [Enter Name and Jira link]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Lead Developer:</w:t>
      </w:r>
      <w:r w:rsidDel="00000000" w:rsidR="00000000" w:rsidRPr="00000000">
        <w:rPr>
          <w:rFonts w:ascii="Google Sans Text" w:cs="Google Sans Text" w:eastAsia="Google Sans Text" w:hAnsi="Google Sans Text"/>
          <w:color w:val="1f1f1f"/>
          <w:rtl w:val="0"/>
        </w:rPr>
        <w:t xml:space="preserve"> [Name] | </w:t>
      </w: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[Date] | </w:t>
      </w:r>
      <w:r w:rsidDel="00000000" w:rsidR="00000000" w:rsidRPr="00000000">
        <w:rPr>
          <w:rFonts w:ascii="Google Sans Text" w:cs="Google Sans Text" w:eastAsia="Google Sans Text" w:hAnsi="Google Sans Text"/>
          <w:b w:val="1"/>
          <w:bCs w:val="1"/>
          <w:color w:val="1f1f1f"/>
          <w:rtl w:val="0"/>
        </w:rPr>
        <w:t xml:space="preserve">Priority:</w:t>
      </w:r>
      <w:r w:rsidDel="00000000" w:rsidR="00000000" w:rsidRPr="00000000">
        <w:rPr>
          <w:rFonts w:ascii="Google Sans Text" w:cs="Google Sans Text" w:eastAsia="Google Sans Text" w:hAnsi="Google Sans Text"/>
          <w:color w:val="1f1f1f"/>
          <w:rtl w:val="0"/>
        </w:rPr>
        <w:t xml:space="preserve"> [Low/Med/High]</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 high-level view for stakeholders and the Architect.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Developer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Problem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Describe the pain point this feature addresses.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High-Level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Summarize the technical approach in 2-3 sentences.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commentRangeStart w:id="7"/>
            <w:r w:rsidDel="00000000" w:rsidR="00000000" w:rsidRPr="00000000">
              <w:rPr>
                <w:rFonts w:ascii="Google Sans Text" w:cs="Google Sans Text" w:eastAsia="Google Sans Text" w:hAnsi="Google Sans Text"/>
                <w:b w:val="1"/>
                <w:bCs w:val="1"/>
                <w:color w:val="1f1f1f"/>
                <w:shd w:fill="auto" w:val="clear"/>
                <w:rtl w:val="0"/>
              </w:rPr>
              <w:t xml:space="preserve">Success Metrics</w:t>
            </w:r>
            <w:commentRangeEnd w:id="7"/>
            <w:r w:rsidDel="00000000" w:rsidR="00000000" w:rsidRPr="00000000">
              <w:commentReference w:id="7"/>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How do we measure success? (e.g., Latency &lt; 500ms, 95% AI accuracy).</w:t>
            </w:r>
          </w:p>
        </w:tc>
      </w:tr>
    </w:tbl>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"Where": Code &amp; Data Changes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Identifying the blast radius before coding starts.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Targeted Repositories / Files / Modules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commentRangeStart w:id="8"/>
            <w:r w:rsidDel="00000000" w:rsidR="00000000" w:rsidRPr="00000000">
              <w:rPr>
                <w:rFonts w:ascii="Google Sans Text" w:cs="Google Sans Text" w:eastAsia="Google Sans Text" w:hAnsi="Google Sans Text"/>
                <w:b w:val="1"/>
                <w:bCs w:val="1"/>
                <w:color w:val="1f1f1f"/>
                <w:shd w:fill="auto" w:val="clear"/>
                <w:rtl w:val="0"/>
              </w:rPr>
              <w:t xml:space="preserve">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commentRangeEnd w:id="8"/>
            <w:r w:rsidDel="00000000" w:rsidR="00000000" w:rsidRPr="00000000">
              <w:commentReference w:id="8"/>
            </w:r>
            <w:commentRangeStart w:id="9"/>
            <w:commentRangeStart w:id="10"/>
            <w:commentRangeStart w:id="11"/>
            <w:commentRangeStart w:id="12"/>
            <w:r w:rsidDel="00000000" w:rsidR="00000000" w:rsidRPr="00000000">
              <w:rPr>
                <w:rFonts w:ascii="Google Sans Text" w:cs="Google Sans Text" w:eastAsia="Google Sans Text" w:hAnsi="Google Sans Text"/>
                <w:b w:val="1"/>
                <w:bCs w:val="1"/>
                <w:color w:val="1f1f1f"/>
                <w:shd w:fill="auto" w:val="clear"/>
                <w:rtl w:val="0"/>
              </w:rPr>
              <w:t xml:space="preserve">Backend/APIs</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List new tables, columns, or vector indices.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Config/Infra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New environment variables or third-party keys.</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Architecture &amp; AI Strategy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commentRangeStart w:id="13"/>
      <w:r w:rsidDel="00000000" w:rsidR="00000000" w:rsidRPr="00000000">
        <w:rPr>
          <w:rFonts w:ascii="Google Sans Text" w:cs="Google Sans Text" w:eastAsia="Google Sans Text" w:hAnsi="Google Sans Text"/>
          <w:i w:val="1"/>
          <w:iCs w:val="1"/>
          <w:color w:val="1f1f1f"/>
          <w:rtl w:val="0"/>
        </w:rPr>
        <w:t xml:space="preserve">The "logic" of the solution.</w:t>
      </w:r>
      <w:commentRangeEnd w:id="13"/>
      <w:r w:rsidDel="00000000" w:rsidR="00000000" w:rsidRPr="00000000">
        <w:commentReference w:id="13"/>
      </w: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Design 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System Diagram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[Insert/Paste Diagram Link or Image here]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 /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Which model? (e.g., Gemini 1.5 Pro, GPT-4o). Why this 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Context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How is the prompt built? (e.g., RAG, few-shot, system instructions).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Output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How do we catch hallucinations or bad formatting?</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commentRangeStart w:id="14"/>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Risk &amp; Reliability (AI-Era Checklist)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Addressing the non-deterministic nature of AI.</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Mitigation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What is the fallback if the provider is down or rate-limited?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Privacy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How are we ensuring PII/sensitive data is not leaked to the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What is the estimated token usage per user/session?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commentRangeStart w:id="15"/>
            <w:commentRangeStart w:id="16"/>
            <w:commentRangeStart w:id="17"/>
            <w:r w:rsidDel="00000000" w:rsidR="00000000" w:rsidRPr="00000000">
              <w:rPr>
                <w:rFonts w:ascii="Google Sans Text" w:cs="Google Sans Text" w:eastAsia="Google Sans Text" w:hAnsi="Google Sans Text"/>
                <w:b w:val="1"/>
                <w:bCs w:val="1"/>
                <w:color w:val="1f1f1f"/>
                <w:shd w:fill="auto" w:val="clear"/>
                <w:rtl w:val="0"/>
              </w:rPr>
              <w:t xml:space="preserve">Performance</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How will we handle long inference times? (e.g., Streaming, Async).</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Reviewer’s feedback </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Feedback / Required Changes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 ] Approved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 ] Revise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na Abu Yousef" w:id="0" w:date="2026-01-19T10:07:15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why this is important for helping the entire team write more efficient code and perform better reviews. However, I think there is still something missing: the planning aspect.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my point of view, investing time in learning and deeply understanding the current codebase and its design would help us significantly. It would bring multiple advantages, including reducing code-review cycles—especially for larger and more complex tickets.</w:t>
      </w:r>
    </w:p>
  </w:comment>
  <w:comment w:author="Omri Sabach" w:id="1" w:date="2026-01-19T11:10:07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totally agree! In order to write proper design document you should understand the current code and dependencies.</w:t>
      </w:r>
    </w:p>
  </w:comment>
  <w:comment w:author="Saar Fireshtein" w:id="9" w:date="2026-01-19T08:54:14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areas should include: CI / authentication(SSO)</w:t>
      </w:r>
    </w:p>
  </w:comment>
  <w:comment w:author="Nir Rashti" w:id="14" w:date="2026-01-19T09:05:54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how it related to ADR at all. That might come up as something relevant to specific ADR touching in multi-agent areas but most of our PRs nothing related to that at all. In our code, we are not using providers or LLMs, only once running workflows (so I don't see why this section is needed)</w:t>
      </w:r>
    </w:p>
  </w:comment>
  <w:comment w:author="Yosi Habushi" w:id="15" w:date="2026-01-19T09:14:10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mandatory to add a test section covers unit test and e2e tests.</w:t>
      </w:r>
    </w:p>
  </w:comment>
  <w:comment w:author="Omri Sabach" w:id="16" w:date="2026-01-19T11:12:02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design doc?</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another doc i'm planning we will follow and this is the "checklist" to go over before asking peers to perform CR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it's also good to think about the testing part as part of the design because it will improve the thinking process</w:t>
      </w:r>
    </w:p>
  </w:comment>
  <w:comment w:author="Yosi Habushi" w:id="17" w:date="2026-01-19T11:32:48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is another document as checklist it will be great.</w:t>
      </w:r>
    </w:p>
  </w:comment>
  <w:comment w:author="Nir Rashti" w:id="13" w:date="2026-01-19T09:04:06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why it needed, of course that the expectation is to design the ADR while leveraging AI different models, and than once we discussed it before the implementation to come up with ideas for improvements, but no need to explain in a section what AI modal I used to generate the ADR it's part of the work.</w:t>
      </w:r>
    </w:p>
  </w:comment>
  <w:comment w:author="Yosi Habushi" w:id="10" w:date="2026-01-19T09:04:00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HELM as well.</w:t>
      </w:r>
    </w:p>
  </w:comment>
  <w:comment w:author="Saar Fireshtein" w:id="11" w:date="2026-01-19T11:08:08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aar Fireshtein" w:id="12" w:date="2026-01-19T11:09:10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Nir Rashti" w:id="8" w:date="2026-01-19T09:02:14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suggested to focus on certain areas on GUI, such as contexts, authentication, api, shared components.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the thing we should plan in advance to reduce dramatically code duplications in our repo mainly generated by the AI</w:t>
      </w:r>
    </w:p>
  </w:comment>
  <w:comment w:author="Nir Rashti" w:id="7" w:date="2026-01-19T09:07:02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recommended to add new raw focusing on Test Plan for each new feature.</w:t>
      </w:r>
    </w:p>
  </w:comment>
  <w:comment w:author="Saar Fireshtein" w:id="2" w:date="2026-01-19T08:55:27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should start using github issues and use them as a reference.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possible to create a MR template so all MRs will have the same strautcure - like this doc</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of our work isn't done directly related to models and inference so maybe we should change a bit the table of AI strategy to something more general and have rules for if you do something related to models/inference etc.</w:t>
      </w:r>
    </w:p>
  </w:comment>
  <w:comment w:author="Nir Rashti" w:id="3" w:date="2026-01-19T08:58:45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idea of the MR template is great, but I believe it should come as part of the Jira ticket before implementation, once any of us move the ticket into `In Progress` we can guarantee it will be there.</w:t>
      </w:r>
    </w:p>
  </w:comment>
  <w:comment w:author="Nir Rashti" w:id="4" w:date="2026-01-19T08:59:55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@sfiresht@redhat.com explained to me, i'm fully supportive of Saar idea!</w:t>
      </w:r>
    </w:p>
  </w:comment>
  <w:comment w:author="Omri Sabach" w:id="5" w:date="2026-01-19T11:09:02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when getting to the MR phase to have such a doc is too late ... I want to make sure that when moving from "To Do" to "In Progress" this is the first thing the developer do</w:t>
      </w:r>
    </w:p>
  </w:comment>
  <w:comment w:author="Nir Rashti" w:id="6" w:date="2026-01-19T12:13:5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it's should be taken care first place before imp, as first stage, but saar point is just putting it in `Issues` in Github like it being taken care in other open-source projects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