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F7DE" w14:textId="72C249A1" w:rsidR="00FA6E4A" w:rsidRDefault="00FA6E4A" w:rsidP="00903DF6">
      <w:pPr>
        <w:pStyle w:val="Heading2"/>
        <w:spacing w:after="480"/>
        <w:jc w:val="center"/>
      </w:pPr>
      <w:r>
        <w:t>SWOT Matrix Analysis</w:t>
      </w:r>
      <w:r w:rsidR="00B04D8C">
        <w:t xml:space="preserve"> </w:t>
      </w:r>
      <w:r w:rsidR="006D5618">
        <w:t>for Artefact</w:t>
      </w: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3124"/>
        <w:gridCol w:w="3260"/>
      </w:tblGrid>
      <w:tr w:rsidR="00A26F4B" w:rsidRPr="00B04D8C" w14:paraId="74E55C27" w14:textId="77777777" w:rsidTr="007F05B2">
        <w:trPr>
          <w:cantSplit/>
          <w:jc w:val="center"/>
        </w:trPr>
        <w:tc>
          <w:tcPr>
            <w:tcW w:w="809" w:type="dxa"/>
            <w:shd w:val="clear" w:color="auto" w:fill="auto"/>
            <w:vAlign w:val="center"/>
          </w:tcPr>
          <w:p w14:paraId="7394C3AE" w14:textId="77777777" w:rsidR="00F30995" w:rsidRPr="00B04D8C" w:rsidRDefault="00F30995" w:rsidP="007F05B2">
            <w:pPr>
              <w:keepNext/>
              <w:keepLines/>
              <w:spacing w:before="60" w:after="60"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2D23E7B8" w14:textId="77777777" w:rsidR="004F64C2" w:rsidRDefault="00F30995" w:rsidP="00585DE5">
            <w:pPr>
              <w:keepNext/>
              <w:keepLines/>
              <w:spacing w:before="60"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04D8C">
              <w:rPr>
                <w:rFonts w:cs="Arial"/>
                <w:b/>
                <w:szCs w:val="24"/>
              </w:rPr>
              <w:t>Helpful</w:t>
            </w:r>
          </w:p>
          <w:p w14:paraId="557D3AE9" w14:textId="77777777" w:rsidR="00F30995" w:rsidRPr="00B04D8C" w:rsidRDefault="00F30995" w:rsidP="00585DE5">
            <w:pPr>
              <w:keepNext/>
              <w:keepLines/>
              <w:spacing w:after="6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04D8C">
              <w:rPr>
                <w:rFonts w:cs="Arial"/>
                <w:sz w:val="18"/>
                <w:szCs w:val="18"/>
              </w:rPr>
              <w:t>to achieving the objective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49D7E8" w14:textId="77777777" w:rsidR="00585DE5" w:rsidRDefault="00F30995" w:rsidP="00585DE5">
            <w:pPr>
              <w:keepNext/>
              <w:keepLines/>
              <w:spacing w:before="60"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04D8C">
              <w:rPr>
                <w:rFonts w:cs="Arial"/>
                <w:b/>
                <w:szCs w:val="24"/>
              </w:rPr>
              <w:t>Harmful</w:t>
            </w:r>
          </w:p>
          <w:p w14:paraId="6BECC242" w14:textId="77777777" w:rsidR="00F30995" w:rsidRPr="00B04D8C" w:rsidRDefault="00F30995" w:rsidP="00585DE5">
            <w:pPr>
              <w:keepNext/>
              <w:keepLines/>
              <w:spacing w:after="6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B04D8C">
              <w:rPr>
                <w:rFonts w:cs="Arial"/>
                <w:sz w:val="18"/>
                <w:szCs w:val="18"/>
              </w:rPr>
              <w:t>to achieving the objective</w:t>
            </w:r>
          </w:p>
        </w:tc>
      </w:tr>
      <w:tr w:rsidR="00A26F4B" w:rsidRPr="00B04D8C" w14:paraId="7742C784" w14:textId="77777777" w:rsidTr="007F05B2">
        <w:trPr>
          <w:cantSplit/>
          <w:trHeight w:val="2583"/>
          <w:jc w:val="center"/>
        </w:trPr>
        <w:tc>
          <w:tcPr>
            <w:tcW w:w="809" w:type="dxa"/>
            <w:shd w:val="clear" w:color="auto" w:fill="auto"/>
            <w:textDirection w:val="btLr"/>
            <w:vAlign w:val="center"/>
          </w:tcPr>
          <w:p w14:paraId="1E0D3FE1" w14:textId="77777777" w:rsidR="004F64C2" w:rsidRDefault="00F30995" w:rsidP="004F64C2">
            <w:pPr>
              <w:spacing w:before="60" w:after="0" w:line="240" w:lineRule="auto"/>
              <w:ind w:left="115" w:right="115"/>
              <w:jc w:val="center"/>
              <w:rPr>
                <w:rFonts w:cs="Arial"/>
                <w:b/>
                <w:szCs w:val="24"/>
              </w:rPr>
            </w:pPr>
            <w:r w:rsidRPr="00B04D8C">
              <w:rPr>
                <w:rFonts w:cs="Arial"/>
                <w:b/>
                <w:szCs w:val="24"/>
              </w:rPr>
              <w:t>Internal origin</w:t>
            </w:r>
          </w:p>
          <w:p w14:paraId="7D584A04" w14:textId="77777777" w:rsidR="00F30995" w:rsidRPr="00B04D8C" w:rsidRDefault="00C42765" w:rsidP="004F64C2">
            <w:pPr>
              <w:spacing w:after="60" w:line="240" w:lineRule="auto"/>
              <w:ind w:left="115" w:right="11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(attributes of the product</w:t>
            </w:r>
            <w:r w:rsidR="00F30995" w:rsidRPr="00B04D8C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3124" w:type="dxa"/>
            <w:shd w:val="clear" w:color="auto" w:fill="E2EF88"/>
          </w:tcPr>
          <w:p w14:paraId="3F1C6CE5" w14:textId="77777777" w:rsidR="00F30995" w:rsidRPr="00B04D8C" w:rsidRDefault="00F30995" w:rsidP="00D614E2">
            <w:pPr>
              <w:spacing w:before="60" w:after="60" w:line="240" w:lineRule="auto"/>
              <w:rPr>
                <w:rFonts w:cs="Arial"/>
                <w:i/>
                <w:spacing w:val="10"/>
              </w:rPr>
            </w:pPr>
            <w:r w:rsidRPr="00B04D8C">
              <w:rPr>
                <w:rFonts w:cs="Arial"/>
                <w:i/>
                <w:spacing w:val="10"/>
              </w:rPr>
              <w:t>Strengths</w:t>
            </w:r>
          </w:p>
          <w:p w14:paraId="18AAEF10" w14:textId="2A86A7DD" w:rsidR="00405A53" w:rsidRPr="006D5618" w:rsidRDefault="000779C9" w:rsidP="006D5618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Service provided</w:t>
            </w:r>
            <w:r w:rsidR="00E26C56">
              <w:rPr>
                <w:rFonts w:cs="Arial"/>
              </w:rPr>
              <w:t xml:space="preserve"> </w:t>
            </w:r>
            <w:r w:rsidR="00E57211">
              <w:rPr>
                <w:rFonts w:cs="Arial"/>
              </w:rPr>
              <w:t xml:space="preserve">(can use from home) </w:t>
            </w:r>
          </w:p>
          <w:p w14:paraId="70A201B7" w14:textId="77777777" w:rsidR="00222E2D" w:rsidRDefault="00C111A9" w:rsidP="00773C86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Variety of skills in the team</w:t>
            </w:r>
          </w:p>
          <w:p w14:paraId="3A4FCE86" w14:textId="77777777" w:rsidR="006D5618" w:rsidRDefault="006D5618" w:rsidP="006D5618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 w:rsidRPr="00BB7DEF">
              <w:rPr>
                <w:rFonts w:cs="Arial"/>
              </w:rPr>
              <w:t>Brand recognition</w:t>
            </w:r>
          </w:p>
          <w:p w14:paraId="1228BF92" w14:textId="0414F4FD" w:rsidR="006D5618" w:rsidRPr="00773C86" w:rsidRDefault="006D5618" w:rsidP="006D5618">
            <w:pPr>
              <w:pStyle w:val="ColorfulList-Accent1"/>
              <w:spacing w:after="60" w:line="240" w:lineRule="auto"/>
              <w:ind w:left="360"/>
              <w:rPr>
                <w:rFonts w:cs="Arial"/>
              </w:rPr>
            </w:pPr>
          </w:p>
        </w:tc>
        <w:tc>
          <w:tcPr>
            <w:tcW w:w="3260" w:type="dxa"/>
            <w:shd w:val="clear" w:color="auto" w:fill="FAC285"/>
          </w:tcPr>
          <w:p w14:paraId="404A01B5" w14:textId="77777777" w:rsidR="00F30995" w:rsidRPr="00B04D8C" w:rsidRDefault="00F30995" w:rsidP="00D614E2">
            <w:pPr>
              <w:spacing w:before="60" w:after="60" w:line="240" w:lineRule="auto"/>
              <w:rPr>
                <w:rFonts w:cs="Arial"/>
                <w:i/>
              </w:rPr>
            </w:pPr>
            <w:r w:rsidRPr="00B04D8C">
              <w:rPr>
                <w:rFonts w:cs="Arial"/>
                <w:i/>
                <w:spacing w:val="10"/>
              </w:rPr>
              <w:t>Weaknesses</w:t>
            </w:r>
          </w:p>
          <w:p w14:paraId="72304309" w14:textId="77777777" w:rsidR="009479AC" w:rsidRDefault="009479AC" w:rsidP="00F9607C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 w:rsidRPr="00F9607C">
              <w:rPr>
                <w:rFonts w:cs="Arial"/>
              </w:rPr>
              <w:t>Lack of reputation</w:t>
            </w:r>
            <w:r w:rsidR="00015DE2">
              <w:rPr>
                <w:rFonts w:cs="Arial"/>
              </w:rPr>
              <w:t xml:space="preserve"> (new company)</w:t>
            </w:r>
          </w:p>
          <w:p w14:paraId="408898A5" w14:textId="77777777" w:rsidR="007E1D22" w:rsidRDefault="007E1D22" w:rsidP="00F9607C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Management</w:t>
            </w:r>
            <w:r w:rsidR="00E434A6">
              <w:rPr>
                <w:rFonts w:cs="Arial"/>
              </w:rPr>
              <w:t xml:space="preserve">/Small team </w:t>
            </w:r>
            <w:r w:rsidR="005A4794">
              <w:rPr>
                <w:rFonts w:cs="Arial"/>
              </w:rPr>
              <w:t>(other pieces of work to do)</w:t>
            </w:r>
          </w:p>
          <w:p w14:paraId="5354CCD4" w14:textId="233EEB1E" w:rsidR="00C111A9" w:rsidRPr="00C111A9" w:rsidRDefault="00C111A9" w:rsidP="006D5618">
            <w:pPr>
              <w:pStyle w:val="ColorfulList-Accent1"/>
              <w:spacing w:after="60" w:line="240" w:lineRule="auto"/>
              <w:ind w:left="360"/>
              <w:rPr>
                <w:rFonts w:cs="Arial"/>
              </w:rPr>
            </w:pPr>
          </w:p>
        </w:tc>
      </w:tr>
      <w:tr w:rsidR="00A26F4B" w:rsidRPr="00B04D8C" w14:paraId="20806D41" w14:textId="77777777" w:rsidTr="007F05B2">
        <w:trPr>
          <w:cantSplit/>
          <w:trHeight w:val="2817"/>
          <w:jc w:val="center"/>
        </w:trPr>
        <w:tc>
          <w:tcPr>
            <w:tcW w:w="809" w:type="dxa"/>
            <w:shd w:val="clear" w:color="auto" w:fill="auto"/>
            <w:textDirection w:val="btLr"/>
            <w:vAlign w:val="center"/>
          </w:tcPr>
          <w:p w14:paraId="57ECFF60" w14:textId="77777777" w:rsidR="00F30995" w:rsidRPr="00B04D8C" w:rsidRDefault="00F30995" w:rsidP="004F64C2">
            <w:pPr>
              <w:spacing w:before="60" w:after="0" w:line="240" w:lineRule="auto"/>
              <w:ind w:left="115" w:right="115"/>
              <w:jc w:val="center"/>
              <w:rPr>
                <w:rFonts w:cs="Arial"/>
                <w:sz w:val="18"/>
                <w:szCs w:val="18"/>
              </w:rPr>
            </w:pPr>
            <w:r w:rsidRPr="00B04D8C">
              <w:rPr>
                <w:rFonts w:cs="Arial"/>
                <w:b/>
                <w:szCs w:val="24"/>
              </w:rPr>
              <w:t xml:space="preserve">External </w:t>
            </w:r>
            <w:r w:rsidR="00A26F4B" w:rsidRPr="00B04D8C">
              <w:rPr>
                <w:rFonts w:cs="Arial"/>
                <w:b/>
                <w:szCs w:val="24"/>
              </w:rPr>
              <w:t>o</w:t>
            </w:r>
            <w:r w:rsidRPr="00B04D8C">
              <w:rPr>
                <w:rFonts w:cs="Arial"/>
                <w:b/>
                <w:szCs w:val="24"/>
              </w:rPr>
              <w:t>rigin</w:t>
            </w:r>
            <w:r w:rsidR="00FA6E4A" w:rsidRPr="00B04D8C">
              <w:rPr>
                <w:rFonts w:cs="Arial"/>
                <w:b/>
                <w:szCs w:val="24"/>
              </w:rPr>
              <w:br/>
            </w:r>
            <w:r w:rsidRPr="00B04D8C">
              <w:rPr>
                <w:rFonts w:cs="Arial"/>
                <w:sz w:val="18"/>
                <w:szCs w:val="18"/>
              </w:rPr>
              <w:t>(attributes of the environment)</w:t>
            </w:r>
          </w:p>
        </w:tc>
        <w:tc>
          <w:tcPr>
            <w:tcW w:w="3124" w:type="dxa"/>
            <w:shd w:val="clear" w:color="auto" w:fill="ABD2BB"/>
          </w:tcPr>
          <w:p w14:paraId="3A0DD96C" w14:textId="77777777" w:rsidR="00F30995" w:rsidRPr="00B04D8C" w:rsidRDefault="00F30995" w:rsidP="00D614E2">
            <w:pPr>
              <w:spacing w:before="60" w:after="60" w:line="240" w:lineRule="auto"/>
              <w:rPr>
                <w:rFonts w:cs="Arial"/>
                <w:i/>
              </w:rPr>
            </w:pPr>
            <w:r w:rsidRPr="00B04D8C">
              <w:rPr>
                <w:rFonts w:cs="Arial"/>
                <w:i/>
                <w:spacing w:val="10"/>
              </w:rPr>
              <w:t>Opportunities</w:t>
            </w:r>
          </w:p>
          <w:p w14:paraId="405ACC04" w14:textId="77777777" w:rsidR="00F30995" w:rsidRDefault="00D92158" w:rsidP="005D0374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New e</w:t>
            </w:r>
            <w:r w:rsidR="008351F9">
              <w:rPr>
                <w:rFonts w:cs="Arial"/>
              </w:rPr>
              <w:t>xperience</w:t>
            </w:r>
            <w:r w:rsidR="0012639D">
              <w:rPr>
                <w:rFonts w:cs="Arial"/>
              </w:rPr>
              <w:t xml:space="preserve"> for the customer</w:t>
            </w:r>
          </w:p>
          <w:p w14:paraId="32044125" w14:textId="77777777" w:rsidR="009479AC" w:rsidRDefault="009479AC" w:rsidP="00C111A9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Target market growth</w:t>
            </w:r>
          </w:p>
          <w:p w14:paraId="6843E91A" w14:textId="50780DDD" w:rsidR="00773C86" w:rsidRDefault="00773C86" w:rsidP="00C111A9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Special offers (QR code – discount)</w:t>
            </w:r>
          </w:p>
          <w:p w14:paraId="511F4268" w14:textId="77777777" w:rsidR="006D5618" w:rsidRDefault="006D5618" w:rsidP="006D5618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Free to play</w:t>
            </w:r>
          </w:p>
          <w:p w14:paraId="28B8B5B2" w14:textId="77777777" w:rsidR="006D5618" w:rsidRDefault="006D5618" w:rsidP="006D5618">
            <w:pPr>
              <w:pStyle w:val="ColorfulList-Accent1"/>
              <w:spacing w:after="60" w:line="240" w:lineRule="auto"/>
              <w:ind w:left="360"/>
              <w:rPr>
                <w:rFonts w:cs="Arial"/>
              </w:rPr>
            </w:pPr>
          </w:p>
          <w:p w14:paraId="10528149" w14:textId="77777777" w:rsidR="001E0215" w:rsidRPr="00C111A9" w:rsidRDefault="001E0215" w:rsidP="00A52B72">
            <w:pPr>
              <w:pStyle w:val="ColorfulList-Accent1"/>
              <w:spacing w:after="60" w:line="240" w:lineRule="auto"/>
              <w:ind w:left="0"/>
              <w:rPr>
                <w:rFonts w:cs="Arial"/>
              </w:rPr>
            </w:pPr>
          </w:p>
        </w:tc>
        <w:tc>
          <w:tcPr>
            <w:tcW w:w="3260" w:type="dxa"/>
            <w:shd w:val="clear" w:color="auto" w:fill="C3A5B8"/>
          </w:tcPr>
          <w:p w14:paraId="48368424" w14:textId="77777777" w:rsidR="00F30995" w:rsidRPr="00B04D8C" w:rsidRDefault="007F05B2" w:rsidP="00D614E2">
            <w:pPr>
              <w:spacing w:before="60" w:after="6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  <w:spacing w:val="10"/>
              </w:rPr>
              <w:t>Threats</w:t>
            </w:r>
          </w:p>
          <w:p w14:paraId="6E7842E0" w14:textId="77777777" w:rsidR="00DD5565" w:rsidRDefault="009479AC" w:rsidP="005D0374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Customer</w:t>
            </w:r>
            <w:r w:rsidR="00C111A9">
              <w:rPr>
                <w:rFonts w:cs="Arial"/>
              </w:rPr>
              <w:t>s not liking the game (might find it boring)</w:t>
            </w:r>
          </w:p>
          <w:p w14:paraId="16AA7780" w14:textId="77777777" w:rsidR="00077D41" w:rsidRDefault="00405A53" w:rsidP="00077D41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Motion sickness (from VR?)</w:t>
            </w:r>
          </w:p>
          <w:p w14:paraId="1FF43554" w14:textId="77777777" w:rsidR="00C111A9" w:rsidRDefault="00C111A9" w:rsidP="00C111A9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No replay value (playing the game more than once)</w:t>
            </w:r>
          </w:p>
          <w:p w14:paraId="24B7212C" w14:textId="76AE9960" w:rsidR="006D5618" w:rsidRPr="00C111A9" w:rsidRDefault="006D5618" w:rsidP="00C111A9">
            <w:pPr>
              <w:pStyle w:val="ColorfulList-Accent1"/>
              <w:numPr>
                <w:ilvl w:val="0"/>
                <w:numId w:val="1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No multiplayer</w:t>
            </w:r>
          </w:p>
        </w:tc>
      </w:tr>
    </w:tbl>
    <w:p w14:paraId="79EC0909" w14:textId="77777777" w:rsidR="00B364D4" w:rsidRDefault="00B364D4">
      <w:pPr>
        <w:pBdr>
          <w:bottom w:val="single" w:sz="6" w:space="1" w:color="auto"/>
        </w:pBdr>
      </w:pPr>
    </w:p>
    <w:p w14:paraId="6F23A7D6" w14:textId="77777777" w:rsidR="00B04D8C" w:rsidRDefault="00B04D8C">
      <w:pPr>
        <w:pBdr>
          <w:bottom w:val="single" w:sz="6" w:space="1" w:color="auto"/>
        </w:pBdr>
      </w:pPr>
    </w:p>
    <w:p w14:paraId="45EAA977" w14:textId="77777777" w:rsidR="00903DF6" w:rsidRDefault="00903DF6"/>
    <w:p w14:paraId="56740349" w14:textId="37437A55" w:rsidR="00903DF6" w:rsidRPr="00C42765" w:rsidRDefault="00903DF6" w:rsidP="0092095E">
      <w:pPr>
        <w:rPr>
          <w:sz w:val="18"/>
          <w:szCs w:val="18"/>
        </w:rPr>
      </w:pPr>
    </w:p>
    <w:sectPr w:rsidR="00903DF6" w:rsidRPr="00C42765" w:rsidSect="000020A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189F" w14:textId="77777777" w:rsidR="00D305D5" w:rsidRDefault="00D305D5" w:rsidP="00F30995">
      <w:pPr>
        <w:spacing w:after="0" w:line="240" w:lineRule="auto"/>
      </w:pPr>
      <w:r>
        <w:separator/>
      </w:r>
    </w:p>
  </w:endnote>
  <w:endnote w:type="continuationSeparator" w:id="0">
    <w:p w14:paraId="302D3761" w14:textId="77777777" w:rsidR="00D305D5" w:rsidRDefault="00D305D5" w:rsidP="00F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BF1E" w14:textId="77777777" w:rsidR="00D305D5" w:rsidRDefault="00D305D5" w:rsidP="00F30995">
      <w:pPr>
        <w:spacing w:after="0" w:line="240" w:lineRule="auto"/>
      </w:pPr>
      <w:r>
        <w:separator/>
      </w:r>
    </w:p>
  </w:footnote>
  <w:footnote w:type="continuationSeparator" w:id="0">
    <w:p w14:paraId="13FEFEB8" w14:textId="77777777" w:rsidR="00D305D5" w:rsidRDefault="00D305D5" w:rsidP="00F3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505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1597C"/>
    <w:multiLevelType w:val="hybridMultilevel"/>
    <w:tmpl w:val="CA36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5"/>
    <w:rsid w:val="000020A4"/>
    <w:rsid w:val="00015536"/>
    <w:rsid w:val="00015DE2"/>
    <w:rsid w:val="00065A5C"/>
    <w:rsid w:val="000779C9"/>
    <w:rsid w:val="00077D41"/>
    <w:rsid w:val="0012639D"/>
    <w:rsid w:val="001D5166"/>
    <w:rsid w:val="001E0215"/>
    <w:rsid w:val="00222E2D"/>
    <w:rsid w:val="0037200C"/>
    <w:rsid w:val="00405A53"/>
    <w:rsid w:val="004D5514"/>
    <w:rsid w:val="004F64C2"/>
    <w:rsid w:val="00585DE5"/>
    <w:rsid w:val="005968AC"/>
    <w:rsid w:val="005A4794"/>
    <w:rsid w:val="005D0374"/>
    <w:rsid w:val="005D6ED3"/>
    <w:rsid w:val="005F0B92"/>
    <w:rsid w:val="00617F26"/>
    <w:rsid w:val="0068670A"/>
    <w:rsid w:val="006D5618"/>
    <w:rsid w:val="00773C86"/>
    <w:rsid w:val="007E1D22"/>
    <w:rsid w:val="007E7599"/>
    <w:rsid w:val="007F05B2"/>
    <w:rsid w:val="008165BB"/>
    <w:rsid w:val="008172AB"/>
    <w:rsid w:val="008351F9"/>
    <w:rsid w:val="00903DF6"/>
    <w:rsid w:val="0092095E"/>
    <w:rsid w:val="009479AC"/>
    <w:rsid w:val="009D1880"/>
    <w:rsid w:val="00A0415B"/>
    <w:rsid w:val="00A26F4B"/>
    <w:rsid w:val="00A52B72"/>
    <w:rsid w:val="00A7430A"/>
    <w:rsid w:val="00A83E05"/>
    <w:rsid w:val="00AF7C14"/>
    <w:rsid w:val="00B04D8C"/>
    <w:rsid w:val="00B364D4"/>
    <w:rsid w:val="00B55300"/>
    <w:rsid w:val="00BB7DEF"/>
    <w:rsid w:val="00C111A9"/>
    <w:rsid w:val="00C42765"/>
    <w:rsid w:val="00D305D5"/>
    <w:rsid w:val="00D614E2"/>
    <w:rsid w:val="00D92158"/>
    <w:rsid w:val="00DD5565"/>
    <w:rsid w:val="00E02537"/>
    <w:rsid w:val="00E26C56"/>
    <w:rsid w:val="00E27E99"/>
    <w:rsid w:val="00E434A6"/>
    <w:rsid w:val="00E57211"/>
    <w:rsid w:val="00E76623"/>
    <w:rsid w:val="00EB6736"/>
    <w:rsid w:val="00F070D9"/>
    <w:rsid w:val="00F30995"/>
    <w:rsid w:val="00F9607C"/>
    <w:rsid w:val="00FA2C5E"/>
    <w:rsid w:val="00FA6E4A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E1A8B"/>
  <w14:defaultImageDpi w14:val="300"/>
  <w15:chartTrackingRefBased/>
  <w15:docId w15:val="{D23B860D-5167-4DE2-8A63-993CEB06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D8C"/>
    <w:pPr>
      <w:spacing w:after="200" w:line="276" w:lineRule="auto"/>
    </w:pPr>
    <w:rPr>
      <w:rFonts w:ascii="Arial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E4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D8C"/>
    <w:pPr>
      <w:keepNext/>
      <w:keepLines/>
      <w:spacing w:after="360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09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9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995"/>
  </w:style>
  <w:style w:type="paragraph" w:styleId="Footer">
    <w:name w:val="footer"/>
    <w:basedOn w:val="Normal"/>
    <w:link w:val="FooterChar"/>
    <w:uiPriority w:val="99"/>
    <w:semiHidden/>
    <w:unhideWhenUsed/>
    <w:rsid w:val="00F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995"/>
  </w:style>
  <w:style w:type="paragraph" w:styleId="ColorfulList-Accent1">
    <w:name w:val="Colorful List Accent 1"/>
    <w:basedOn w:val="Normal"/>
    <w:uiPriority w:val="34"/>
    <w:qFormat/>
    <w:rsid w:val="00F30995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B04D8C"/>
    <w:rPr>
      <w:rFonts w:ascii="Cambria" w:eastAsia="Times New Roman" w:hAnsi="Cambria"/>
      <w:b/>
      <w:bCs/>
      <w:color w:val="4F81BD"/>
      <w:sz w:val="28"/>
      <w:szCs w:val="26"/>
    </w:rPr>
  </w:style>
  <w:style w:type="character" w:customStyle="1" w:styleId="Heading1Char">
    <w:name w:val="Heading 1 Char"/>
    <w:link w:val="Heading1"/>
    <w:uiPriority w:val="9"/>
    <w:rsid w:val="00FA6E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uiPriority w:val="99"/>
    <w:semiHidden/>
    <w:unhideWhenUsed/>
    <w:rsid w:val="00B04D8C"/>
    <w:rPr>
      <w:color w:val="800080"/>
      <w:u w:val="single"/>
    </w:rPr>
  </w:style>
  <w:style w:type="character" w:styleId="Hyperlink">
    <w:name w:val="Hyperlink"/>
    <w:uiPriority w:val="99"/>
    <w:unhideWhenUsed/>
    <w:rsid w:val="00B04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Zeltser (www.zeltser.com)</dc:creator>
  <cp:keywords/>
  <cp:lastModifiedBy>Sharna L Patten-Walker</cp:lastModifiedBy>
  <cp:revision>2</cp:revision>
  <dcterms:created xsi:type="dcterms:W3CDTF">2018-11-30T11:15:00Z</dcterms:created>
  <dcterms:modified xsi:type="dcterms:W3CDTF">2018-11-30T11:15:00Z</dcterms:modified>
</cp:coreProperties>
</file>