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2124" w14:textId="77777777" w:rsidR="009D770A" w:rsidRDefault="00000000">
      <w:pPr>
        <w:pStyle w:val="Title"/>
        <w:jc w:val="center"/>
      </w:pPr>
      <w:r>
        <w:rPr>
          <w:rFonts w:ascii="Aptos Display" w:eastAsia="Aptos Display" w:hAnsi="Aptos Display"/>
        </w:rPr>
        <w:t>Mooduliregister ja pluginate kirjeldus</w:t>
      </w:r>
    </w:p>
    <w:p w14:paraId="3E1B1721" w14:textId="77777777" w:rsidR="009D770A" w:rsidRDefault="00000000">
      <w:pPr>
        <w:jc w:val="center"/>
      </w:pPr>
      <w:r>
        <w:rPr>
          <w:i/>
          <w:color w:val="244E78"/>
          <w:sz w:val="20"/>
        </w:rPr>
        <w:t>Laiendatavuse raamistik, mille abil lisada uusi õppematerjale, rolle, kuvamisliideseid ja 3D/VR adaptereid.</w:t>
      </w:r>
    </w:p>
    <w:p w14:paraId="3053178B" w14:textId="77777777" w:rsidR="009D770A" w:rsidRDefault="009D770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D770A" w14:paraId="66D82BA1" w14:textId="77777777">
        <w:trPr>
          <w:jc w:val="center"/>
        </w:trPr>
        <w:tc>
          <w:tcPr>
            <w:tcW w:w="9972" w:type="dxa"/>
            <w:tcBorders>
              <w:top w:val="single" w:sz="8" w:space="0" w:color="B7C9D8"/>
              <w:left w:val="single" w:sz="8" w:space="0" w:color="B7C9D8"/>
              <w:bottom w:val="single" w:sz="8" w:space="0" w:color="B7C9D8"/>
              <w:right w:val="single" w:sz="8" w:space="0" w:color="B7C9D8"/>
            </w:tcBorders>
            <w:shd w:val="clear" w:color="auto" w:fill="EEF5FB"/>
          </w:tcPr>
          <w:p w14:paraId="7EBAFF11" w14:textId="77777777" w:rsidR="009D770A" w:rsidRDefault="00000000">
            <w:pPr>
              <w:spacing w:after="0"/>
            </w:pPr>
            <w:r>
              <w:rPr>
                <w:i/>
                <w:sz w:val="19"/>
              </w:rPr>
              <w:t>Eesmärk ei ole ehitada ühte jäika isiku läbivaatuse rakendust, vaid platvormi, mille esimene aktiivne moodul on süüteomenetluse tõendikogumise õppematerjal.</w:t>
            </w:r>
          </w:p>
        </w:tc>
      </w:tr>
    </w:tbl>
    <w:p w14:paraId="0E0EB474" w14:textId="77777777" w:rsidR="009D770A" w:rsidRDefault="009D770A"/>
    <w:p w14:paraId="652D8E5F" w14:textId="77777777" w:rsidR="009D770A" w:rsidRDefault="00000000">
      <w:pPr>
        <w:pStyle w:val="Heading1"/>
      </w:pPr>
      <w:r>
        <w:t>1. Põhimõte</w:t>
      </w:r>
    </w:p>
    <w:p w14:paraId="1FBBB040" w14:textId="77777777" w:rsidR="009D770A" w:rsidRDefault="00000000">
      <w:pPr>
        <w:pStyle w:val="ListBullet"/>
        <w:spacing w:after="60"/>
        <w:ind w:left="227"/>
      </w:pPr>
      <w:r>
        <w:t>Õppematerjal kirjeldatakse moodulina, mitte kõvakodeeritud erijuhuna.</w:t>
      </w:r>
    </w:p>
    <w:p w14:paraId="7E6543A4" w14:textId="77777777" w:rsidR="009D770A" w:rsidRDefault="00000000">
      <w:pPr>
        <w:pStyle w:val="ListBullet"/>
        <w:spacing w:after="60"/>
        <w:ind w:left="227"/>
      </w:pPr>
      <w:r>
        <w:t>Iga moodul kasutab sama tuumikut: kasutajad, õigused, workflow mootor, 3D varad, AI teenus, eksport.</w:t>
      </w:r>
    </w:p>
    <w:p w14:paraId="0DE0D3DB" w14:textId="77777777" w:rsidR="009D770A" w:rsidRDefault="00000000">
      <w:pPr>
        <w:pStyle w:val="ListBullet"/>
        <w:spacing w:after="60"/>
        <w:ind w:left="227"/>
      </w:pPr>
      <w:r>
        <w:t>Moodul võib lisada oma protokollimalli, sammud, valideerimisreeglid, AI juhiste komplekti ja kuvamisadapterid.</w:t>
      </w:r>
    </w:p>
    <w:p w14:paraId="052C33FB" w14:textId="77777777" w:rsidR="009D770A" w:rsidRDefault="00000000">
      <w:pPr>
        <w:pStyle w:val="Heading1"/>
      </w:pPr>
      <w:r>
        <w:t>2. Mooduliregistri struktuur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082"/>
        <w:gridCol w:w="2608"/>
      </w:tblGrid>
      <w:tr w:rsidR="009D770A" w14:paraId="3B550E29" w14:textId="77777777">
        <w:trPr>
          <w:jc w:val="center"/>
        </w:trPr>
        <w:tc>
          <w:tcPr>
            <w:tcW w:w="2381" w:type="dxa"/>
            <w:shd w:val="clear" w:color="auto" w:fill="D9E8F5"/>
            <w:vAlign w:val="center"/>
          </w:tcPr>
          <w:p w14:paraId="0BD2D93D" w14:textId="77777777" w:rsidR="009D770A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Element</w:t>
            </w:r>
          </w:p>
        </w:tc>
        <w:tc>
          <w:tcPr>
            <w:tcW w:w="4082" w:type="dxa"/>
            <w:shd w:val="clear" w:color="auto" w:fill="D9E8F5"/>
            <w:vAlign w:val="center"/>
          </w:tcPr>
          <w:p w14:paraId="32E49D5A" w14:textId="77777777" w:rsidR="009D770A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Kirjeldus</w:t>
            </w:r>
          </w:p>
        </w:tc>
        <w:tc>
          <w:tcPr>
            <w:tcW w:w="2608" w:type="dxa"/>
            <w:shd w:val="clear" w:color="auto" w:fill="D9E8F5"/>
            <w:vAlign w:val="center"/>
          </w:tcPr>
          <w:p w14:paraId="07755546" w14:textId="77777777" w:rsidR="009D770A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Näide</w:t>
            </w:r>
          </w:p>
        </w:tc>
      </w:tr>
      <w:tr w:rsidR="009D770A" w14:paraId="709234A7" w14:textId="77777777">
        <w:trPr>
          <w:jc w:val="center"/>
        </w:trPr>
        <w:tc>
          <w:tcPr>
            <w:tcW w:w="2381" w:type="dxa"/>
            <w:vAlign w:val="center"/>
          </w:tcPr>
          <w:p w14:paraId="490D096B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module.code</w:t>
            </w:r>
          </w:p>
        </w:tc>
        <w:tc>
          <w:tcPr>
            <w:tcW w:w="4082" w:type="dxa"/>
            <w:vAlign w:val="center"/>
          </w:tcPr>
          <w:p w14:paraId="142F3580" w14:textId="77777777" w:rsidR="009D770A" w:rsidRDefault="00000000">
            <w:pPr>
              <w:spacing w:after="40"/>
            </w:pPr>
            <w:r>
              <w:rPr>
                <w:sz w:val="19"/>
              </w:rPr>
              <w:t>Unikaalne mooduli kood</w:t>
            </w:r>
          </w:p>
        </w:tc>
        <w:tc>
          <w:tcPr>
            <w:tcW w:w="2608" w:type="dxa"/>
            <w:vAlign w:val="center"/>
          </w:tcPr>
          <w:p w14:paraId="72242AFE" w14:textId="77777777" w:rsidR="009D770A" w:rsidRDefault="00000000">
            <w:pPr>
              <w:spacing w:after="40"/>
            </w:pPr>
            <w:r>
              <w:rPr>
                <w:sz w:val="19"/>
              </w:rPr>
              <w:t>personal_search_ee</w:t>
            </w:r>
          </w:p>
        </w:tc>
      </w:tr>
      <w:tr w:rsidR="009D770A" w14:paraId="06BC9F89" w14:textId="77777777">
        <w:trPr>
          <w:jc w:val="center"/>
        </w:trPr>
        <w:tc>
          <w:tcPr>
            <w:tcW w:w="2381" w:type="dxa"/>
            <w:vAlign w:val="center"/>
          </w:tcPr>
          <w:p w14:paraId="33FAD78A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module.type</w:t>
            </w:r>
          </w:p>
        </w:tc>
        <w:tc>
          <w:tcPr>
            <w:tcW w:w="4082" w:type="dxa"/>
            <w:vAlign w:val="center"/>
          </w:tcPr>
          <w:p w14:paraId="392BA020" w14:textId="77777777" w:rsidR="009D770A" w:rsidRDefault="00000000">
            <w:pPr>
              <w:spacing w:after="40"/>
            </w:pPr>
            <w:r>
              <w:rPr>
                <w:sz w:val="19"/>
              </w:rPr>
              <w:t>Mooduli tüüp</w:t>
            </w:r>
          </w:p>
        </w:tc>
        <w:tc>
          <w:tcPr>
            <w:tcW w:w="2608" w:type="dxa"/>
            <w:vAlign w:val="center"/>
          </w:tcPr>
          <w:p w14:paraId="59AAC10B" w14:textId="77777777" w:rsidR="009D770A" w:rsidRDefault="00000000">
            <w:pPr>
              <w:spacing w:after="40"/>
            </w:pPr>
            <w:r>
              <w:rPr>
                <w:sz w:val="19"/>
              </w:rPr>
              <w:t>protocol_based</w:t>
            </w:r>
          </w:p>
        </w:tc>
      </w:tr>
      <w:tr w:rsidR="009D770A" w14:paraId="07C8BCB2" w14:textId="77777777">
        <w:trPr>
          <w:jc w:val="center"/>
        </w:trPr>
        <w:tc>
          <w:tcPr>
            <w:tcW w:w="2381" w:type="dxa"/>
            <w:vAlign w:val="center"/>
          </w:tcPr>
          <w:p w14:paraId="0D410AC3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module.version</w:t>
            </w:r>
          </w:p>
        </w:tc>
        <w:tc>
          <w:tcPr>
            <w:tcW w:w="4082" w:type="dxa"/>
            <w:vAlign w:val="center"/>
          </w:tcPr>
          <w:p w14:paraId="134692F7" w14:textId="77777777" w:rsidR="009D770A" w:rsidRDefault="00000000">
            <w:pPr>
              <w:spacing w:after="40"/>
            </w:pPr>
            <w:r>
              <w:rPr>
                <w:sz w:val="19"/>
              </w:rPr>
              <w:t>Mooduli versioon</w:t>
            </w:r>
          </w:p>
        </w:tc>
        <w:tc>
          <w:tcPr>
            <w:tcW w:w="2608" w:type="dxa"/>
            <w:vAlign w:val="center"/>
          </w:tcPr>
          <w:p w14:paraId="1580C315" w14:textId="77777777" w:rsidR="009D770A" w:rsidRDefault="00000000">
            <w:pPr>
              <w:spacing w:after="40"/>
            </w:pPr>
            <w:r>
              <w:rPr>
                <w:sz w:val="19"/>
              </w:rPr>
              <w:t>1.0.0</w:t>
            </w:r>
          </w:p>
        </w:tc>
      </w:tr>
      <w:tr w:rsidR="009D770A" w14:paraId="2C7447BC" w14:textId="77777777">
        <w:trPr>
          <w:jc w:val="center"/>
        </w:trPr>
        <w:tc>
          <w:tcPr>
            <w:tcW w:w="2381" w:type="dxa"/>
            <w:vAlign w:val="center"/>
          </w:tcPr>
          <w:p w14:paraId="3AFBB7C1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module.status</w:t>
            </w:r>
          </w:p>
        </w:tc>
        <w:tc>
          <w:tcPr>
            <w:tcW w:w="4082" w:type="dxa"/>
            <w:vAlign w:val="center"/>
          </w:tcPr>
          <w:p w14:paraId="65C53EB4" w14:textId="77777777" w:rsidR="009D770A" w:rsidRDefault="00000000">
            <w:pPr>
              <w:spacing w:after="40"/>
            </w:pPr>
            <w:r>
              <w:rPr>
                <w:sz w:val="19"/>
              </w:rPr>
              <w:t>Aktiivne, mustand või arhiveeritud</w:t>
            </w:r>
          </w:p>
        </w:tc>
        <w:tc>
          <w:tcPr>
            <w:tcW w:w="2608" w:type="dxa"/>
            <w:vAlign w:val="center"/>
          </w:tcPr>
          <w:p w14:paraId="5B036631" w14:textId="77777777" w:rsidR="009D770A" w:rsidRDefault="00000000">
            <w:pPr>
              <w:spacing w:after="40"/>
            </w:pPr>
            <w:r>
              <w:rPr>
                <w:sz w:val="19"/>
              </w:rPr>
              <w:t>active</w:t>
            </w:r>
          </w:p>
        </w:tc>
      </w:tr>
      <w:tr w:rsidR="009D770A" w14:paraId="23321B71" w14:textId="77777777">
        <w:trPr>
          <w:jc w:val="center"/>
        </w:trPr>
        <w:tc>
          <w:tcPr>
            <w:tcW w:w="2381" w:type="dxa"/>
            <w:vAlign w:val="center"/>
          </w:tcPr>
          <w:p w14:paraId="03F0BA49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module.capabilities</w:t>
            </w:r>
          </w:p>
        </w:tc>
        <w:tc>
          <w:tcPr>
            <w:tcW w:w="4082" w:type="dxa"/>
            <w:vAlign w:val="center"/>
          </w:tcPr>
          <w:p w14:paraId="452744D5" w14:textId="77777777" w:rsidR="009D770A" w:rsidRDefault="00000000">
            <w:pPr>
              <w:spacing w:after="40"/>
            </w:pPr>
            <w:r>
              <w:rPr>
                <w:sz w:val="19"/>
              </w:rPr>
              <w:t>Lubatud funktsioonid</w:t>
            </w:r>
          </w:p>
        </w:tc>
        <w:tc>
          <w:tcPr>
            <w:tcW w:w="2608" w:type="dxa"/>
            <w:vAlign w:val="center"/>
          </w:tcPr>
          <w:p w14:paraId="0E886FB5" w14:textId="77777777" w:rsidR="009D770A" w:rsidRDefault="00000000">
            <w:pPr>
              <w:spacing w:after="40"/>
            </w:pPr>
            <w:r>
              <w:rPr>
                <w:sz w:val="19"/>
              </w:rPr>
              <w:t>3d_viewer, attachments, ai_guidance</w:t>
            </w:r>
          </w:p>
        </w:tc>
      </w:tr>
    </w:tbl>
    <w:p w14:paraId="545389BA" w14:textId="77777777" w:rsidR="009D770A" w:rsidRDefault="009D770A"/>
    <w:p w14:paraId="23D78FF2" w14:textId="77777777" w:rsidR="009D770A" w:rsidRDefault="00000000">
      <w:pPr>
        <w:pStyle w:val="Heading1"/>
      </w:pPr>
      <w:r>
        <w:t>3. Mooduli koostisosad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535"/>
        <w:gridCol w:w="1984"/>
      </w:tblGrid>
      <w:tr w:rsidR="009D770A" w14:paraId="7FC39DC3" w14:textId="77777777">
        <w:trPr>
          <w:jc w:val="center"/>
        </w:trPr>
        <w:tc>
          <w:tcPr>
            <w:tcW w:w="2551" w:type="dxa"/>
            <w:shd w:val="clear" w:color="auto" w:fill="D9E8F5"/>
            <w:vAlign w:val="center"/>
          </w:tcPr>
          <w:p w14:paraId="1FB9F58E" w14:textId="77777777" w:rsidR="009D770A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Koostisosa</w:t>
            </w:r>
          </w:p>
        </w:tc>
        <w:tc>
          <w:tcPr>
            <w:tcW w:w="4535" w:type="dxa"/>
            <w:shd w:val="clear" w:color="auto" w:fill="D9E8F5"/>
            <w:vAlign w:val="center"/>
          </w:tcPr>
          <w:p w14:paraId="3C0E1CBB" w14:textId="77777777" w:rsidR="009D770A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Sisu</w:t>
            </w:r>
          </w:p>
        </w:tc>
        <w:tc>
          <w:tcPr>
            <w:tcW w:w="1984" w:type="dxa"/>
            <w:shd w:val="clear" w:color="auto" w:fill="D9E8F5"/>
            <w:vAlign w:val="center"/>
          </w:tcPr>
          <w:p w14:paraId="04710B1A" w14:textId="77777777" w:rsidR="009D770A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Kas V1-s vajalik</w:t>
            </w:r>
          </w:p>
        </w:tc>
      </w:tr>
      <w:tr w:rsidR="009D770A" w14:paraId="39A4E927" w14:textId="77777777">
        <w:trPr>
          <w:jc w:val="center"/>
        </w:trPr>
        <w:tc>
          <w:tcPr>
            <w:tcW w:w="2551" w:type="dxa"/>
            <w:vAlign w:val="center"/>
          </w:tcPr>
          <w:p w14:paraId="0E884052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Protocol template</w:t>
            </w:r>
          </w:p>
        </w:tc>
        <w:tc>
          <w:tcPr>
            <w:tcW w:w="4535" w:type="dxa"/>
            <w:vAlign w:val="center"/>
          </w:tcPr>
          <w:p w14:paraId="1C1854A5" w14:textId="77777777" w:rsidR="009D770A" w:rsidRDefault="00000000">
            <w:pPr>
              <w:spacing w:after="40"/>
            </w:pPr>
            <w:r>
              <w:rPr>
                <w:sz w:val="19"/>
              </w:rPr>
              <w:t>Ametliku või õppemooduli vormi struktuur</w:t>
            </w:r>
          </w:p>
        </w:tc>
        <w:tc>
          <w:tcPr>
            <w:tcW w:w="1984" w:type="dxa"/>
            <w:vAlign w:val="center"/>
          </w:tcPr>
          <w:p w14:paraId="6C740306" w14:textId="77777777" w:rsidR="009D770A" w:rsidRDefault="00000000">
            <w:pPr>
              <w:spacing w:after="40"/>
            </w:pPr>
            <w:r>
              <w:rPr>
                <w:sz w:val="19"/>
              </w:rPr>
              <w:t>Jah</w:t>
            </w:r>
          </w:p>
        </w:tc>
      </w:tr>
      <w:tr w:rsidR="009D770A" w14:paraId="24E2C448" w14:textId="77777777">
        <w:trPr>
          <w:jc w:val="center"/>
        </w:trPr>
        <w:tc>
          <w:tcPr>
            <w:tcW w:w="2551" w:type="dxa"/>
            <w:vAlign w:val="center"/>
          </w:tcPr>
          <w:p w14:paraId="06914D45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Workflow definition</w:t>
            </w:r>
          </w:p>
        </w:tc>
        <w:tc>
          <w:tcPr>
            <w:tcW w:w="4535" w:type="dxa"/>
            <w:vAlign w:val="center"/>
          </w:tcPr>
          <w:p w14:paraId="0F4E0A37" w14:textId="77777777" w:rsidR="009D770A" w:rsidRDefault="00000000">
            <w:pPr>
              <w:spacing w:after="40"/>
            </w:pPr>
            <w:r>
              <w:rPr>
                <w:sz w:val="19"/>
              </w:rPr>
              <w:t>Sammud, eeltingimused, valideerimine, järgmised sammud</w:t>
            </w:r>
          </w:p>
        </w:tc>
        <w:tc>
          <w:tcPr>
            <w:tcW w:w="1984" w:type="dxa"/>
            <w:vAlign w:val="center"/>
          </w:tcPr>
          <w:p w14:paraId="3FEA91A9" w14:textId="77777777" w:rsidR="009D770A" w:rsidRDefault="00000000">
            <w:pPr>
              <w:spacing w:after="40"/>
            </w:pPr>
            <w:r>
              <w:rPr>
                <w:sz w:val="19"/>
              </w:rPr>
              <w:t>Jah</w:t>
            </w:r>
          </w:p>
        </w:tc>
      </w:tr>
      <w:tr w:rsidR="009D770A" w14:paraId="72C01E90" w14:textId="77777777">
        <w:trPr>
          <w:jc w:val="center"/>
        </w:trPr>
        <w:tc>
          <w:tcPr>
            <w:tcW w:w="2551" w:type="dxa"/>
            <w:vAlign w:val="center"/>
          </w:tcPr>
          <w:p w14:paraId="2A90C75D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Role map</w:t>
            </w:r>
          </w:p>
        </w:tc>
        <w:tc>
          <w:tcPr>
            <w:tcW w:w="4535" w:type="dxa"/>
            <w:vAlign w:val="center"/>
          </w:tcPr>
          <w:p w14:paraId="0F3D0006" w14:textId="77777777" w:rsidR="009D770A" w:rsidRDefault="00000000">
            <w:pPr>
              <w:spacing w:after="40"/>
            </w:pPr>
            <w:r>
              <w:rPr>
                <w:sz w:val="19"/>
              </w:rPr>
              <w:t>Mooduli õigused ja nähtavad tegevused</w:t>
            </w:r>
          </w:p>
        </w:tc>
        <w:tc>
          <w:tcPr>
            <w:tcW w:w="1984" w:type="dxa"/>
            <w:vAlign w:val="center"/>
          </w:tcPr>
          <w:p w14:paraId="3236935D" w14:textId="77777777" w:rsidR="009D770A" w:rsidRDefault="00000000">
            <w:pPr>
              <w:spacing w:after="40"/>
            </w:pPr>
            <w:r>
              <w:rPr>
                <w:sz w:val="19"/>
              </w:rPr>
              <w:t>Jah</w:t>
            </w:r>
          </w:p>
        </w:tc>
      </w:tr>
      <w:tr w:rsidR="009D770A" w14:paraId="37A80B49" w14:textId="77777777">
        <w:trPr>
          <w:jc w:val="center"/>
        </w:trPr>
        <w:tc>
          <w:tcPr>
            <w:tcW w:w="2551" w:type="dxa"/>
            <w:vAlign w:val="center"/>
          </w:tcPr>
          <w:p w14:paraId="4F617AF7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3D asset profile</w:t>
            </w:r>
          </w:p>
        </w:tc>
        <w:tc>
          <w:tcPr>
            <w:tcW w:w="4535" w:type="dxa"/>
            <w:vAlign w:val="center"/>
          </w:tcPr>
          <w:p w14:paraId="69B72AEC" w14:textId="77777777" w:rsidR="009D770A" w:rsidRDefault="00000000">
            <w:pPr>
              <w:spacing w:after="40"/>
            </w:pPr>
            <w:r>
              <w:rPr>
                <w:sz w:val="19"/>
              </w:rPr>
              <w:t>Milliseid 3D mudeleid moodul kasutab</w:t>
            </w:r>
          </w:p>
        </w:tc>
        <w:tc>
          <w:tcPr>
            <w:tcW w:w="1984" w:type="dxa"/>
            <w:vAlign w:val="center"/>
          </w:tcPr>
          <w:p w14:paraId="32F68DBB" w14:textId="77777777" w:rsidR="009D770A" w:rsidRDefault="00000000">
            <w:pPr>
              <w:spacing w:after="40"/>
            </w:pPr>
            <w:r>
              <w:rPr>
                <w:sz w:val="19"/>
              </w:rPr>
              <w:t>Jah</w:t>
            </w:r>
          </w:p>
        </w:tc>
      </w:tr>
      <w:tr w:rsidR="009D770A" w14:paraId="1530C3EE" w14:textId="77777777">
        <w:trPr>
          <w:jc w:val="center"/>
        </w:trPr>
        <w:tc>
          <w:tcPr>
            <w:tcW w:w="2551" w:type="dxa"/>
            <w:vAlign w:val="center"/>
          </w:tcPr>
          <w:p w14:paraId="44C5CCE1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AI prompt pack</w:t>
            </w:r>
          </w:p>
        </w:tc>
        <w:tc>
          <w:tcPr>
            <w:tcW w:w="4535" w:type="dxa"/>
            <w:vAlign w:val="center"/>
          </w:tcPr>
          <w:p w14:paraId="7351BA03" w14:textId="77777777" w:rsidR="009D770A" w:rsidRDefault="00000000">
            <w:pPr>
              <w:spacing w:after="40"/>
            </w:pPr>
            <w:r>
              <w:rPr>
                <w:sz w:val="19"/>
              </w:rPr>
              <w:t>Sammupõhised juhendid ja hoiatusreeglid</w:t>
            </w:r>
          </w:p>
        </w:tc>
        <w:tc>
          <w:tcPr>
            <w:tcW w:w="1984" w:type="dxa"/>
            <w:vAlign w:val="center"/>
          </w:tcPr>
          <w:p w14:paraId="215A02F9" w14:textId="77777777" w:rsidR="009D770A" w:rsidRDefault="00000000">
            <w:pPr>
              <w:spacing w:after="40"/>
            </w:pPr>
            <w:r>
              <w:rPr>
                <w:sz w:val="19"/>
              </w:rPr>
              <w:t>Jah</w:t>
            </w:r>
          </w:p>
        </w:tc>
      </w:tr>
      <w:tr w:rsidR="009D770A" w14:paraId="392DD557" w14:textId="77777777">
        <w:trPr>
          <w:jc w:val="center"/>
        </w:trPr>
        <w:tc>
          <w:tcPr>
            <w:tcW w:w="2551" w:type="dxa"/>
            <w:vAlign w:val="center"/>
          </w:tcPr>
          <w:p w14:paraId="0AD94127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Viewer adapter</w:t>
            </w:r>
          </w:p>
        </w:tc>
        <w:tc>
          <w:tcPr>
            <w:tcW w:w="4535" w:type="dxa"/>
            <w:vAlign w:val="center"/>
          </w:tcPr>
          <w:p w14:paraId="4BA537C7" w14:textId="77777777" w:rsidR="009D770A" w:rsidRDefault="00000000">
            <w:pPr>
              <w:spacing w:after="40"/>
            </w:pPr>
            <w:r>
              <w:rPr>
                <w:sz w:val="19"/>
              </w:rPr>
              <w:t>Veebi või VR esitluskiht</w:t>
            </w:r>
          </w:p>
        </w:tc>
        <w:tc>
          <w:tcPr>
            <w:tcW w:w="1984" w:type="dxa"/>
            <w:vAlign w:val="center"/>
          </w:tcPr>
          <w:p w14:paraId="1C59B97E" w14:textId="77777777" w:rsidR="009D770A" w:rsidRDefault="00000000">
            <w:pPr>
              <w:spacing w:after="40"/>
            </w:pPr>
            <w:r>
              <w:rPr>
                <w:sz w:val="19"/>
              </w:rPr>
              <w:t>Osaliselt</w:t>
            </w:r>
          </w:p>
        </w:tc>
      </w:tr>
      <w:tr w:rsidR="009D770A" w14:paraId="7812AF8E" w14:textId="77777777">
        <w:trPr>
          <w:jc w:val="center"/>
        </w:trPr>
        <w:tc>
          <w:tcPr>
            <w:tcW w:w="2551" w:type="dxa"/>
            <w:vAlign w:val="center"/>
          </w:tcPr>
          <w:p w14:paraId="2E5E37C8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Document exporter</w:t>
            </w:r>
          </w:p>
        </w:tc>
        <w:tc>
          <w:tcPr>
            <w:tcW w:w="4535" w:type="dxa"/>
            <w:vAlign w:val="center"/>
          </w:tcPr>
          <w:p w14:paraId="6F8ED0F0" w14:textId="77777777" w:rsidR="009D770A" w:rsidRDefault="00000000">
            <w:pPr>
              <w:spacing w:after="40"/>
            </w:pPr>
            <w:r>
              <w:rPr>
                <w:sz w:val="19"/>
              </w:rPr>
              <w:t>DOCX/PDF väljundi sidumine</w:t>
            </w:r>
          </w:p>
        </w:tc>
        <w:tc>
          <w:tcPr>
            <w:tcW w:w="1984" w:type="dxa"/>
            <w:vAlign w:val="center"/>
          </w:tcPr>
          <w:p w14:paraId="54F28CDC" w14:textId="77777777" w:rsidR="009D770A" w:rsidRDefault="00000000">
            <w:pPr>
              <w:spacing w:after="40"/>
            </w:pPr>
            <w:r>
              <w:rPr>
                <w:sz w:val="19"/>
              </w:rPr>
              <w:t>Jah</w:t>
            </w:r>
          </w:p>
        </w:tc>
      </w:tr>
    </w:tbl>
    <w:p w14:paraId="7FE5E068" w14:textId="77777777" w:rsidR="009D770A" w:rsidRDefault="009D770A"/>
    <w:p w14:paraId="30DEDF82" w14:textId="77777777" w:rsidR="009D770A" w:rsidRDefault="00000000">
      <w:pPr>
        <w:pStyle w:val="Heading1"/>
      </w:pPr>
      <w:r>
        <w:t>4. Pluginate tüübid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685"/>
        <w:gridCol w:w="2835"/>
      </w:tblGrid>
      <w:tr w:rsidR="009D770A" w14:paraId="57A932AD" w14:textId="77777777">
        <w:trPr>
          <w:jc w:val="center"/>
        </w:trPr>
        <w:tc>
          <w:tcPr>
            <w:tcW w:w="2551" w:type="dxa"/>
            <w:shd w:val="clear" w:color="auto" w:fill="D9E8F5"/>
            <w:vAlign w:val="center"/>
          </w:tcPr>
          <w:p w14:paraId="71313D17" w14:textId="77777777" w:rsidR="009D770A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Plugina tüüp</w:t>
            </w:r>
          </w:p>
        </w:tc>
        <w:tc>
          <w:tcPr>
            <w:tcW w:w="3685" w:type="dxa"/>
            <w:shd w:val="clear" w:color="auto" w:fill="D9E8F5"/>
            <w:vAlign w:val="center"/>
          </w:tcPr>
          <w:p w14:paraId="09018469" w14:textId="77777777" w:rsidR="009D770A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Eesmärk</w:t>
            </w:r>
          </w:p>
        </w:tc>
        <w:tc>
          <w:tcPr>
            <w:tcW w:w="2835" w:type="dxa"/>
            <w:shd w:val="clear" w:color="auto" w:fill="D9E8F5"/>
            <w:vAlign w:val="center"/>
          </w:tcPr>
          <w:p w14:paraId="1A4156BC" w14:textId="77777777" w:rsidR="009D770A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Näited</w:t>
            </w:r>
          </w:p>
        </w:tc>
      </w:tr>
      <w:tr w:rsidR="009D770A" w14:paraId="216AFF4C" w14:textId="77777777">
        <w:trPr>
          <w:jc w:val="center"/>
        </w:trPr>
        <w:tc>
          <w:tcPr>
            <w:tcW w:w="2551" w:type="dxa"/>
            <w:vAlign w:val="center"/>
          </w:tcPr>
          <w:p w14:paraId="110A0286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workflow plugin</w:t>
            </w:r>
          </w:p>
        </w:tc>
        <w:tc>
          <w:tcPr>
            <w:tcW w:w="3685" w:type="dxa"/>
            <w:vAlign w:val="center"/>
          </w:tcPr>
          <w:p w14:paraId="480F82D4" w14:textId="77777777" w:rsidR="009D770A" w:rsidRDefault="00000000">
            <w:pPr>
              <w:spacing w:after="40"/>
            </w:pPr>
            <w:r>
              <w:rPr>
                <w:sz w:val="19"/>
              </w:rPr>
              <w:t>Kirjeldab sammud ja ärireeglid</w:t>
            </w:r>
          </w:p>
        </w:tc>
        <w:tc>
          <w:tcPr>
            <w:tcW w:w="2835" w:type="dxa"/>
            <w:vAlign w:val="center"/>
          </w:tcPr>
          <w:p w14:paraId="161AE90B" w14:textId="77777777" w:rsidR="009D770A" w:rsidRDefault="00000000">
            <w:pPr>
              <w:spacing w:after="40"/>
            </w:pPr>
            <w:r>
              <w:rPr>
                <w:sz w:val="19"/>
              </w:rPr>
              <w:t>isiku läbivaatuse protokoll, vanglateenistuse vaatlus</w:t>
            </w:r>
          </w:p>
        </w:tc>
      </w:tr>
      <w:tr w:rsidR="009D770A" w14:paraId="2199FF8B" w14:textId="77777777">
        <w:trPr>
          <w:jc w:val="center"/>
        </w:trPr>
        <w:tc>
          <w:tcPr>
            <w:tcW w:w="2551" w:type="dxa"/>
            <w:vAlign w:val="center"/>
          </w:tcPr>
          <w:p w14:paraId="20D0D835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viewer plugin</w:t>
            </w:r>
          </w:p>
        </w:tc>
        <w:tc>
          <w:tcPr>
            <w:tcW w:w="3685" w:type="dxa"/>
            <w:vAlign w:val="center"/>
          </w:tcPr>
          <w:p w14:paraId="07033BAE" w14:textId="77777777" w:rsidR="009D770A" w:rsidRDefault="00000000">
            <w:pPr>
              <w:spacing w:after="40"/>
            </w:pPr>
            <w:r>
              <w:rPr>
                <w:sz w:val="19"/>
              </w:rPr>
              <w:t>Määrab, kuidas 3D vara näidatakse</w:t>
            </w:r>
          </w:p>
        </w:tc>
        <w:tc>
          <w:tcPr>
            <w:tcW w:w="2835" w:type="dxa"/>
            <w:vAlign w:val="center"/>
          </w:tcPr>
          <w:p w14:paraId="22152E32" w14:textId="77777777" w:rsidR="009D770A" w:rsidRDefault="00000000">
            <w:pPr>
              <w:spacing w:after="40"/>
            </w:pPr>
            <w:r>
              <w:rPr>
                <w:sz w:val="19"/>
              </w:rPr>
              <w:t>web_viewer, vr_viewer</w:t>
            </w:r>
          </w:p>
        </w:tc>
      </w:tr>
      <w:tr w:rsidR="009D770A" w14:paraId="6419C64C" w14:textId="77777777">
        <w:trPr>
          <w:jc w:val="center"/>
        </w:trPr>
        <w:tc>
          <w:tcPr>
            <w:tcW w:w="2551" w:type="dxa"/>
            <w:vAlign w:val="center"/>
          </w:tcPr>
          <w:p w14:paraId="2BED46FF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validation plugin</w:t>
            </w:r>
          </w:p>
        </w:tc>
        <w:tc>
          <w:tcPr>
            <w:tcW w:w="3685" w:type="dxa"/>
            <w:vAlign w:val="center"/>
          </w:tcPr>
          <w:p w14:paraId="48C973C3" w14:textId="77777777" w:rsidR="009D770A" w:rsidRDefault="00000000">
            <w:pPr>
              <w:spacing w:after="40"/>
            </w:pPr>
            <w:r>
              <w:rPr>
                <w:sz w:val="19"/>
              </w:rPr>
              <w:t>Lisab moodulispetsiifilisi kontrolle</w:t>
            </w:r>
          </w:p>
        </w:tc>
        <w:tc>
          <w:tcPr>
            <w:tcW w:w="2835" w:type="dxa"/>
            <w:vAlign w:val="center"/>
          </w:tcPr>
          <w:p w14:paraId="736AD27C" w14:textId="77777777" w:rsidR="009D770A" w:rsidRDefault="00000000">
            <w:pPr>
              <w:spacing w:after="40"/>
            </w:pPr>
            <w:r>
              <w:rPr>
                <w:sz w:val="19"/>
              </w:rPr>
              <w:t>järelduste keelu kontroll, kohustuslike väljade kontroll</w:t>
            </w:r>
          </w:p>
        </w:tc>
      </w:tr>
      <w:tr w:rsidR="009D770A" w14:paraId="31A6CC7B" w14:textId="77777777">
        <w:trPr>
          <w:jc w:val="center"/>
        </w:trPr>
        <w:tc>
          <w:tcPr>
            <w:tcW w:w="2551" w:type="dxa"/>
            <w:vAlign w:val="center"/>
          </w:tcPr>
          <w:p w14:paraId="4BD93723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ai plugin</w:t>
            </w:r>
          </w:p>
        </w:tc>
        <w:tc>
          <w:tcPr>
            <w:tcW w:w="3685" w:type="dxa"/>
            <w:vAlign w:val="center"/>
          </w:tcPr>
          <w:p w14:paraId="67251846" w14:textId="77777777" w:rsidR="009D770A" w:rsidRDefault="00000000">
            <w:pPr>
              <w:spacing w:after="40"/>
            </w:pPr>
            <w:r>
              <w:rPr>
                <w:sz w:val="19"/>
              </w:rPr>
              <w:t>Mooduli AI juhenduste ja sõnastusreeglite komplekt</w:t>
            </w:r>
          </w:p>
        </w:tc>
        <w:tc>
          <w:tcPr>
            <w:tcW w:w="2835" w:type="dxa"/>
            <w:vAlign w:val="center"/>
          </w:tcPr>
          <w:p w14:paraId="1521181D" w14:textId="77777777" w:rsidR="009D770A" w:rsidRDefault="00000000">
            <w:pPr>
              <w:spacing w:after="40"/>
            </w:pPr>
            <w:r>
              <w:rPr>
                <w:sz w:val="19"/>
              </w:rPr>
              <w:t>field_help, warning_rules</w:t>
            </w:r>
          </w:p>
        </w:tc>
      </w:tr>
      <w:tr w:rsidR="009D770A" w14:paraId="79369AEA" w14:textId="77777777">
        <w:trPr>
          <w:jc w:val="center"/>
        </w:trPr>
        <w:tc>
          <w:tcPr>
            <w:tcW w:w="2551" w:type="dxa"/>
            <w:vAlign w:val="center"/>
          </w:tcPr>
          <w:p w14:paraId="66FF4A25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lastRenderedPageBreak/>
              <w:t>export plugin</w:t>
            </w:r>
          </w:p>
        </w:tc>
        <w:tc>
          <w:tcPr>
            <w:tcW w:w="3685" w:type="dxa"/>
            <w:vAlign w:val="center"/>
          </w:tcPr>
          <w:p w14:paraId="6ACC67DF" w14:textId="77777777" w:rsidR="009D770A" w:rsidRDefault="00000000">
            <w:pPr>
              <w:spacing w:after="40"/>
            </w:pPr>
            <w:r>
              <w:rPr>
                <w:sz w:val="19"/>
              </w:rPr>
              <w:t>Lõppdokumendi või raporti vorming</w:t>
            </w:r>
          </w:p>
        </w:tc>
        <w:tc>
          <w:tcPr>
            <w:tcW w:w="2835" w:type="dxa"/>
            <w:vAlign w:val="center"/>
          </w:tcPr>
          <w:p w14:paraId="3EB9CE92" w14:textId="77777777" w:rsidR="009D770A" w:rsidRDefault="00000000">
            <w:pPr>
              <w:spacing w:after="40"/>
            </w:pPr>
            <w:r>
              <w:rPr>
                <w:sz w:val="19"/>
              </w:rPr>
              <w:t>docx_protocol_exporter, pdf_snapshot_exporter</w:t>
            </w:r>
          </w:p>
        </w:tc>
      </w:tr>
    </w:tbl>
    <w:p w14:paraId="3EE20815" w14:textId="77777777" w:rsidR="009D770A" w:rsidRDefault="009D770A"/>
    <w:p w14:paraId="005CD7E3" w14:textId="77777777" w:rsidR="009D770A" w:rsidRDefault="00000000">
      <w:pPr>
        <w:pStyle w:val="Heading1"/>
      </w:pPr>
      <w:r>
        <w:t>5. Esimene aktiivne moodul</w:t>
      </w:r>
    </w:p>
    <w:p w14:paraId="04D2D32B" w14:textId="77777777" w:rsidR="009D770A" w:rsidRDefault="00000000">
      <w:pPr>
        <w:pStyle w:val="ListBullet"/>
        <w:spacing w:after="60"/>
        <w:ind w:left="227"/>
      </w:pPr>
      <w:r>
        <w:t>Kood: personal_search_ee</w:t>
      </w:r>
    </w:p>
    <w:p w14:paraId="26FBD8D7" w14:textId="77777777" w:rsidR="009D770A" w:rsidRDefault="00000000">
      <w:pPr>
        <w:pStyle w:val="ListBullet"/>
        <w:spacing w:after="60"/>
        <w:ind w:left="227"/>
      </w:pPr>
      <w:r>
        <w:t>Valdkond: süüteomenetluses tõendi kogumise õppematerjal</w:t>
      </w:r>
    </w:p>
    <w:p w14:paraId="26BA6524" w14:textId="77777777" w:rsidR="009D770A" w:rsidRDefault="00000000">
      <w:pPr>
        <w:pStyle w:val="ListBullet"/>
        <w:spacing w:after="60"/>
        <w:ind w:left="227"/>
      </w:pPr>
      <w:r>
        <w:t>Vormi alus: isiku läbivaatuse protokoll</w:t>
      </w:r>
    </w:p>
    <w:p w14:paraId="57C6F01A" w14:textId="77777777" w:rsidR="009D770A" w:rsidRDefault="00000000">
      <w:pPr>
        <w:pStyle w:val="ListBullet"/>
        <w:spacing w:after="60"/>
        <w:ind w:left="227"/>
      </w:pPr>
      <w:r>
        <w:t>Vajalikud pluginad: workflow, validation, ai, export, web viewer</w:t>
      </w:r>
    </w:p>
    <w:p w14:paraId="05F60BB9" w14:textId="77777777" w:rsidR="009D770A" w:rsidRDefault="00000000">
      <w:pPr>
        <w:pStyle w:val="Heading1"/>
      </w:pPr>
      <w:r>
        <w:t>6. Tulevikumoodulid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685"/>
        <w:gridCol w:w="2835"/>
      </w:tblGrid>
      <w:tr w:rsidR="009D770A" w14:paraId="6C1874EE" w14:textId="77777777">
        <w:trPr>
          <w:jc w:val="center"/>
        </w:trPr>
        <w:tc>
          <w:tcPr>
            <w:tcW w:w="2551" w:type="dxa"/>
            <w:shd w:val="clear" w:color="auto" w:fill="D9E8F5"/>
            <w:vAlign w:val="center"/>
          </w:tcPr>
          <w:p w14:paraId="4B2C7426" w14:textId="77777777" w:rsidR="009D770A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Moodul</w:t>
            </w:r>
          </w:p>
        </w:tc>
        <w:tc>
          <w:tcPr>
            <w:tcW w:w="3685" w:type="dxa"/>
            <w:shd w:val="clear" w:color="auto" w:fill="D9E8F5"/>
            <w:vAlign w:val="center"/>
          </w:tcPr>
          <w:p w14:paraId="0370BBA3" w14:textId="77777777" w:rsidR="009D770A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Peamine erinevus</w:t>
            </w:r>
          </w:p>
        </w:tc>
        <w:tc>
          <w:tcPr>
            <w:tcW w:w="2835" w:type="dxa"/>
            <w:shd w:val="clear" w:color="auto" w:fill="D9E8F5"/>
            <w:vAlign w:val="center"/>
          </w:tcPr>
          <w:p w14:paraId="16DB09ED" w14:textId="77777777" w:rsidR="009D770A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Mida saab taaskasutada</w:t>
            </w:r>
          </w:p>
        </w:tc>
      </w:tr>
      <w:tr w:rsidR="009D770A" w14:paraId="3A3B6393" w14:textId="77777777">
        <w:trPr>
          <w:jc w:val="center"/>
        </w:trPr>
        <w:tc>
          <w:tcPr>
            <w:tcW w:w="2551" w:type="dxa"/>
            <w:vAlign w:val="center"/>
          </w:tcPr>
          <w:p w14:paraId="014AB245" w14:textId="77777777" w:rsidR="009D770A" w:rsidRDefault="00000000">
            <w:pPr>
              <w:spacing w:after="40"/>
            </w:pPr>
            <w:r>
              <w:rPr>
                <w:sz w:val="19"/>
              </w:rPr>
              <w:t>prison_service_search</w:t>
            </w:r>
          </w:p>
        </w:tc>
        <w:tc>
          <w:tcPr>
            <w:tcW w:w="3685" w:type="dxa"/>
            <w:vAlign w:val="center"/>
          </w:tcPr>
          <w:p w14:paraId="29A5B272" w14:textId="77777777" w:rsidR="009D770A" w:rsidRDefault="00000000">
            <w:pPr>
              <w:spacing w:after="40"/>
            </w:pPr>
            <w:r>
              <w:rPr>
                <w:sz w:val="19"/>
              </w:rPr>
              <w:t>Teine töökorraldus ja kirjeldusloogika</w:t>
            </w:r>
          </w:p>
        </w:tc>
        <w:tc>
          <w:tcPr>
            <w:tcW w:w="2835" w:type="dxa"/>
            <w:vAlign w:val="center"/>
          </w:tcPr>
          <w:p w14:paraId="54BB8DCA" w14:textId="77777777" w:rsidR="009D770A" w:rsidRDefault="00000000">
            <w:pPr>
              <w:spacing w:after="40"/>
            </w:pPr>
            <w:r>
              <w:rPr>
                <w:sz w:val="19"/>
              </w:rPr>
              <w:t>auth, users, 3D asset layer, workflow engine, audit</w:t>
            </w:r>
          </w:p>
        </w:tc>
      </w:tr>
      <w:tr w:rsidR="009D770A" w14:paraId="34BBE0BD" w14:textId="77777777">
        <w:trPr>
          <w:jc w:val="center"/>
        </w:trPr>
        <w:tc>
          <w:tcPr>
            <w:tcW w:w="2551" w:type="dxa"/>
            <w:vAlign w:val="center"/>
          </w:tcPr>
          <w:p w14:paraId="1367D0D4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public_order_search</w:t>
            </w:r>
          </w:p>
        </w:tc>
        <w:tc>
          <w:tcPr>
            <w:tcW w:w="3685" w:type="dxa"/>
            <w:vAlign w:val="center"/>
          </w:tcPr>
          <w:p w14:paraId="10C30100" w14:textId="77777777" w:rsidR="009D770A" w:rsidRDefault="00000000">
            <w:pPr>
              <w:spacing w:after="40"/>
            </w:pPr>
            <w:r>
              <w:rPr>
                <w:sz w:val="19"/>
              </w:rPr>
              <w:t>Korrakaitsepolitsei tööprotsess</w:t>
            </w:r>
          </w:p>
        </w:tc>
        <w:tc>
          <w:tcPr>
            <w:tcW w:w="2835" w:type="dxa"/>
            <w:vAlign w:val="center"/>
          </w:tcPr>
          <w:p w14:paraId="240A2861" w14:textId="77777777" w:rsidR="009D770A" w:rsidRDefault="00000000">
            <w:pPr>
              <w:spacing w:after="40"/>
            </w:pPr>
            <w:r>
              <w:rPr>
                <w:sz w:val="19"/>
              </w:rPr>
              <w:t>sama tuumik, teine mall ja teised õigused</w:t>
            </w:r>
          </w:p>
        </w:tc>
      </w:tr>
      <w:tr w:rsidR="009D770A" w14:paraId="03202D1C" w14:textId="77777777">
        <w:trPr>
          <w:jc w:val="center"/>
        </w:trPr>
        <w:tc>
          <w:tcPr>
            <w:tcW w:w="2551" w:type="dxa"/>
            <w:vAlign w:val="center"/>
          </w:tcPr>
          <w:p w14:paraId="26A981C9" w14:textId="77777777" w:rsidR="009D770A" w:rsidRDefault="00000000">
            <w:pPr>
              <w:spacing w:after="40"/>
              <w:jc w:val="center"/>
            </w:pPr>
            <w:r>
              <w:rPr>
                <w:sz w:val="19"/>
              </w:rPr>
              <w:t>vr_observation_mode</w:t>
            </w:r>
          </w:p>
        </w:tc>
        <w:tc>
          <w:tcPr>
            <w:tcW w:w="3685" w:type="dxa"/>
            <w:vAlign w:val="center"/>
          </w:tcPr>
          <w:p w14:paraId="4FE4CEAA" w14:textId="77777777" w:rsidR="009D770A" w:rsidRDefault="00000000">
            <w:pPr>
              <w:spacing w:after="40"/>
            </w:pPr>
            <w:r>
              <w:rPr>
                <w:sz w:val="19"/>
              </w:rPr>
              <w:t>Ruumiline vaatlusliides</w:t>
            </w:r>
          </w:p>
        </w:tc>
        <w:tc>
          <w:tcPr>
            <w:tcW w:w="2835" w:type="dxa"/>
            <w:vAlign w:val="center"/>
          </w:tcPr>
          <w:p w14:paraId="17D93703" w14:textId="77777777" w:rsidR="009D770A" w:rsidRDefault="00000000">
            <w:pPr>
              <w:spacing w:after="40"/>
            </w:pPr>
            <w:r>
              <w:rPr>
                <w:sz w:val="19"/>
              </w:rPr>
              <w:t>sama asset register, sama workflow API</w:t>
            </w:r>
          </w:p>
        </w:tc>
      </w:tr>
    </w:tbl>
    <w:p w14:paraId="046F356F" w14:textId="77777777" w:rsidR="009D770A" w:rsidRDefault="009D770A"/>
    <w:p w14:paraId="3961A7E3" w14:textId="77777777" w:rsidR="009D770A" w:rsidRDefault="00000000">
      <w:pPr>
        <w:pStyle w:val="Heading1"/>
      </w:pPr>
      <w:r>
        <w:t>7. Viewer adapteri põhimõte</w:t>
      </w:r>
    </w:p>
    <w:p w14:paraId="727281A6" w14:textId="77777777" w:rsidR="009D770A" w:rsidRDefault="00000000">
      <w:pPr>
        <w:pStyle w:val="ListBullet"/>
        <w:spacing w:after="60"/>
        <w:ind w:left="227"/>
      </w:pPr>
      <w:r>
        <w:t>3D vara ja selle metaandmed on tuumikandmetes.</w:t>
      </w:r>
    </w:p>
    <w:p w14:paraId="2DE4B830" w14:textId="77777777" w:rsidR="009D770A" w:rsidRDefault="00000000">
      <w:pPr>
        <w:pStyle w:val="ListBullet"/>
        <w:spacing w:after="60"/>
        <w:ind w:left="227"/>
      </w:pPr>
      <w:r>
        <w:t>Viewer plugin otsustab, kuidas sama vara kuvatakse.</w:t>
      </w:r>
    </w:p>
    <w:p w14:paraId="3A7ADF15" w14:textId="77777777" w:rsidR="009D770A" w:rsidRDefault="00000000">
      <w:pPr>
        <w:pStyle w:val="ListBullet"/>
        <w:spacing w:after="60"/>
        <w:ind w:left="227"/>
      </w:pPr>
      <w:r>
        <w:t>web_viewer kasutab hiirt ja tavaliidest; vr_viewer kasutab ruumilist interaktsiooni, kuid sama asset_id ja capabilities infot.</w:t>
      </w:r>
    </w:p>
    <w:p w14:paraId="16CCF3B6" w14:textId="77777777" w:rsidR="009D770A" w:rsidRDefault="00000000">
      <w:pPr>
        <w:pStyle w:val="ListBullet"/>
        <w:spacing w:after="60"/>
        <w:ind w:left="227"/>
      </w:pPr>
      <w:r>
        <w:t>Seega VR ei vaja uut andmemudelit, vaid uut adapterit ja uut kliendirakendust.</w:t>
      </w:r>
    </w:p>
    <w:p w14:paraId="4FAE40BE" w14:textId="77777777" w:rsidR="009D770A" w:rsidRDefault="00000000">
      <w:pPr>
        <w:pStyle w:val="Heading1"/>
      </w:pPr>
      <w:r>
        <w:t>8. Mooduli registri soovituslik JSON skeem</w:t>
      </w:r>
    </w:p>
    <w:p w14:paraId="6AF698A1" w14:textId="77777777" w:rsidR="009D770A" w:rsidRDefault="00000000"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"code": "personal_search_ee",</w:t>
      </w:r>
      <w:r>
        <w:rPr>
          <w:rFonts w:ascii="Courier New" w:hAnsi="Courier New"/>
          <w:sz w:val="17"/>
        </w:rPr>
        <w:br/>
        <w:t xml:space="preserve">  "type": "protocol_based",</w:t>
      </w:r>
      <w:r>
        <w:rPr>
          <w:rFonts w:ascii="Courier New" w:hAnsi="Courier New"/>
          <w:sz w:val="17"/>
        </w:rPr>
        <w:br/>
        <w:t xml:space="preserve">  "version": "1.0.0",</w:t>
      </w:r>
      <w:r>
        <w:rPr>
          <w:rFonts w:ascii="Courier New" w:hAnsi="Courier New"/>
          <w:sz w:val="17"/>
        </w:rPr>
        <w:br/>
        <w:t xml:space="preserve">  "capabilities": ["3d_viewer", "attachments", "ai_guidance", "doc_export"],</w:t>
      </w:r>
      <w:r>
        <w:rPr>
          <w:rFonts w:ascii="Courier New" w:hAnsi="Courier New"/>
          <w:sz w:val="17"/>
        </w:rPr>
        <w:br/>
        <w:t xml:space="preserve">  "plugins": {</w:t>
      </w:r>
      <w:r>
        <w:rPr>
          <w:rFonts w:ascii="Courier New" w:hAnsi="Courier New"/>
          <w:sz w:val="17"/>
        </w:rPr>
        <w:br/>
        <w:t xml:space="preserve">    "workflow": "personal_search_workflow_v1",</w:t>
      </w:r>
      <w:r>
        <w:rPr>
          <w:rFonts w:ascii="Courier New" w:hAnsi="Courier New"/>
          <w:sz w:val="17"/>
        </w:rPr>
        <w:br/>
        <w:t xml:space="preserve">    "validation": ["required_fields_v1", "non_inferential_language_v1"],</w:t>
      </w:r>
      <w:r>
        <w:rPr>
          <w:rFonts w:ascii="Courier New" w:hAnsi="Courier New"/>
          <w:sz w:val="17"/>
        </w:rPr>
        <w:br/>
        <w:t xml:space="preserve">    "viewer": ["web_viewer_v1"],</w:t>
      </w:r>
      <w:r>
        <w:rPr>
          <w:rFonts w:ascii="Courier New" w:hAnsi="Courier New"/>
          <w:sz w:val="17"/>
        </w:rPr>
        <w:br/>
        <w:t xml:space="preserve">    "ai": ["guidance_v1", "field_help_v1"],</w:t>
      </w:r>
      <w:r>
        <w:rPr>
          <w:rFonts w:ascii="Courier New" w:hAnsi="Courier New"/>
          <w:sz w:val="17"/>
        </w:rPr>
        <w:br/>
        <w:t xml:space="preserve">    "export": ["protocol_docx_export_v1", "protocol_pdf_export_v1"]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>}</w:t>
      </w:r>
    </w:p>
    <w:p w14:paraId="114A5001" w14:textId="77777777" w:rsidR="009D770A" w:rsidRDefault="00000000">
      <w:pPr>
        <w:pStyle w:val="Heading1"/>
      </w:pPr>
      <w:r>
        <w:t>9. Mooduli laadimise loogika</w:t>
      </w:r>
    </w:p>
    <w:p w14:paraId="6AEBDF0C" w14:textId="77777777" w:rsidR="009D770A" w:rsidRDefault="00000000">
      <w:pPr>
        <w:pStyle w:val="ListBullet"/>
        <w:spacing w:after="60"/>
        <w:ind w:left="227"/>
      </w:pPr>
      <w:r>
        <w:t>Kasutaja valib või süsteem määrab aktiivse mooduli.</w:t>
      </w:r>
    </w:p>
    <w:p w14:paraId="75D8C166" w14:textId="77777777" w:rsidR="009D770A" w:rsidRDefault="00000000">
      <w:pPr>
        <w:pStyle w:val="ListBullet"/>
        <w:spacing w:after="60"/>
        <w:ind w:left="227"/>
      </w:pPr>
      <w:r>
        <w:t>Backend loeb mooduli registrist lubatud pluginad ja seaded.</w:t>
      </w:r>
    </w:p>
    <w:p w14:paraId="17805194" w14:textId="77777777" w:rsidR="009D770A" w:rsidRDefault="00000000">
      <w:pPr>
        <w:pStyle w:val="ListBullet"/>
        <w:spacing w:after="60"/>
        <w:ind w:left="227"/>
      </w:pPr>
      <w:r>
        <w:t>Frontend küsib moodulilt nähtavad vaated, sammud ja lubatud tegevused.</w:t>
      </w:r>
    </w:p>
    <w:p w14:paraId="30C6676B" w14:textId="77777777" w:rsidR="009D770A" w:rsidRDefault="00000000">
      <w:pPr>
        <w:pStyle w:val="ListBullet"/>
        <w:spacing w:after="60"/>
        <w:ind w:left="227"/>
      </w:pPr>
      <w:r>
        <w:t>AI teenus saab igas päringus kaasa mooduli koodi, sammu võtme ja rolli.</w:t>
      </w:r>
    </w:p>
    <w:p w14:paraId="467A46BE" w14:textId="77777777" w:rsidR="009D770A" w:rsidRDefault="00000000">
      <w:pPr>
        <w:pStyle w:val="Heading1"/>
      </w:pPr>
      <w:r>
        <w:lastRenderedPageBreak/>
        <w:t>10. Laiendatavuse kontrollnimekiri</w:t>
      </w:r>
    </w:p>
    <w:p w14:paraId="5BF8BCD1" w14:textId="77777777" w:rsidR="009D770A" w:rsidRDefault="00000000">
      <w:pPr>
        <w:pStyle w:val="ListBullet"/>
        <w:spacing w:after="60"/>
        <w:ind w:left="227"/>
      </w:pPr>
      <w:r>
        <w:t>Kas uus õppemoodul saab kasutada olemasolevat auth ja audit kihti?</w:t>
      </w:r>
    </w:p>
    <w:p w14:paraId="707076F0" w14:textId="77777777" w:rsidR="009D770A" w:rsidRDefault="00000000">
      <w:pPr>
        <w:pStyle w:val="ListBullet"/>
        <w:spacing w:after="60"/>
        <w:ind w:left="227"/>
      </w:pPr>
      <w:r>
        <w:t>Kas uus moodul saab lisanduda uue workflow plugina kaudu?</w:t>
      </w:r>
    </w:p>
    <w:p w14:paraId="258FCD4D" w14:textId="77777777" w:rsidR="009D770A" w:rsidRDefault="00000000">
      <w:pPr>
        <w:pStyle w:val="ListBullet"/>
        <w:spacing w:after="60"/>
        <w:ind w:left="227"/>
      </w:pPr>
      <w:r>
        <w:t>Kas uus viewer saab kasutada sama asset registryt?</w:t>
      </w:r>
    </w:p>
    <w:p w14:paraId="18C3BD0B" w14:textId="77777777" w:rsidR="009D770A" w:rsidRDefault="00000000">
      <w:pPr>
        <w:pStyle w:val="ListBullet"/>
        <w:spacing w:after="60"/>
        <w:ind w:left="227"/>
      </w:pPr>
      <w:r>
        <w:t>Kas uus AI moodul kasutab sama ai_interactions logimist?</w:t>
      </w:r>
    </w:p>
    <w:p w14:paraId="28382012" w14:textId="77777777" w:rsidR="009D770A" w:rsidRDefault="00000000">
      <w:pPr>
        <w:pStyle w:val="ListBullet"/>
        <w:spacing w:after="60"/>
        <w:ind w:left="227"/>
      </w:pPr>
      <w:r>
        <w:t>Kas eksport jääb eraldi pluginaks, mitte workflow koodi osaks?</w:t>
      </w:r>
    </w:p>
    <w:p w14:paraId="0C331A8C" w14:textId="77777777" w:rsidR="009D770A" w:rsidRDefault="00000000">
      <w:pPr>
        <w:pStyle w:val="Heading1"/>
      </w:pPr>
      <w:r>
        <w:t>11. Rakenduslik soovitus</w:t>
      </w:r>
    </w:p>
    <w:p w14:paraId="1F8E35B1" w14:textId="77777777" w:rsidR="009D770A" w:rsidRDefault="00000000">
      <w:r>
        <w:t>V1-s ei ole vaja teha tehniliselt keerukat dünaamilist pluginate mootorit. Piisab sellest, et mooduliregister, workflow definitsioonid, valideerimisreeglid ja viewer-adapterid on koodis selgelt lahutatud ning kasutavad ühtseid liideseid. Kui platvorm töötab mitme mooduliga, saab need hiljem tõsta konfiguratsiooni- või registripõhiseks.</w:t>
      </w:r>
    </w:p>
    <w:sectPr w:rsidR="009D770A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078969">
    <w:abstractNumId w:val="8"/>
  </w:num>
  <w:num w:numId="2" w16cid:durableId="326129560">
    <w:abstractNumId w:val="6"/>
  </w:num>
  <w:num w:numId="3" w16cid:durableId="422528624">
    <w:abstractNumId w:val="5"/>
  </w:num>
  <w:num w:numId="4" w16cid:durableId="456489740">
    <w:abstractNumId w:val="4"/>
  </w:num>
  <w:num w:numId="5" w16cid:durableId="900559196">
    <w:abstractNumId w:val="7"/>
  </w:num>
  <w:num w:numId="6" w16cid:durableId="357777138">
    <w:abstractNumId w:val="3"/>
  </w:num>
  <w:num w:numId="7" w16cid:durableId="939875294">
    <w:abstractNumId w:val="2"/>
  </w:num>
  <w:num w:numId="8" w16cid:durableId="579800754">
    <w:abstractNumId w:val="1"/>
  </w:num>
  <w:num w:numId="9" w16cid:durableId="174225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99C"/>
    <w:rsid w:val="009C0387"/>
    <w:rsid w:val="009D77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2F1313"/>
  <w14:defaultImageDpi w14:val="300"/>
  <w15:docId w15:val="{DFED44AE-E52C-4103-B569-7A96336D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23B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4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4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23B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631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aare.talvere@sisekaitse.ee</cp:lastModifiedBy>
  <cp:revision>2</cp:revision>
  <dcterms:created xsi:type="dcterms:W3CDTF">2026-03-30T20:13:00Z</dcterms:created>
  <dcterms:modified xsi:type="dcterms:W3CDTF">2026-03-30T20:13:00Z</dcterms:modified>
  <cp:category/>
</cp:coreProperties>
</file>