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0"/>
          <w:szCs w:val="30"/>
        </w:rPr>
        <w:t xml:space="preserve">Multimodal Human Activity and Sign Language Recognition for Inclusive Smart Homes</w:t>
      </w:r>
    </w:p>
    <w:p>
      <w:pPr>
        <w:spacing w:after="200"/>
        <w:jc w:val="center"/>
      </w:pPr>
      <w:r>
        <w:rPr>
          <w:sz w:val="24"/>
          <w:szCs w:val="24"/>
        </w:rPr>
        <w:t xml:space="preserve">Revised Action Plan: Phase 1 (Sequential Recording)</w:t>
      </w:r>
    </w:p>
    <w:p>
      <w:pPr>
        <w:spacing w:after="80" w:before="0" w:line="252"/>
        <w:jc w:val="both"/>
      </w:pPr>
      <w:r>
        <w:rPr>
          <w:sz w:val="21"/>
          <w:szCs w:val="21"/>
        </w:rPr>
        <w:t xml:space="preserve">This revision makes four changes to the earlier plan. The sign vocabulary grows from 9 to </w:t>
      </w:r>
      <w:r>
        <w:rPr>
          <w:b/>
          <w:bCs/>
          <w:sz w:val="21"/>
          <w:szCs w:val="21"/>
        </w:rPr>
        <w:t xml:space="preserve">27 signs</w:t>
      </w:r>
      <w:r>
        <w:rPr>
          <w:sz w:val="21"/>
          <w:szCs w:val="21"/>
        </w:rPr>
        <w:t xml:space="preserve">, and </w:t>
      </w:r>
      <w:r>
        <w:rPr>
          <w:b/>
          <w:bCs/>
          <w:sz w:val="21"/>
          <w:szCs w:val="21"/>
        </w:rPr>
        <w:t xml:space="preserve">19 of them are linked directly to an activity</w:t>
      </w:r>
      <w:r>
        <w:rPr>
          <w:sz w:val="21"/>
          <w:szCs w:val="21"/>
        </w:rPr>
        <w:t xml:space="preserve"> in the set. Atomic activities that are already a step inside a complex activity have been removed. Phase 1 covers only isolated and sequential recording; interleaved recording moves to Phase 2.</w:t>
      </w:r>
    </w:p>
    <w:p>
      <w:pPr>
        <w:spacing w:after="80" w:before="0" w:line="252"/>
        <w:jc w:val="both"/>
      </w:pPr>
      <w:r>
        <w:rPr>
          <w:sz w:val="21"/>
          <w:szCs w:val="21"/>
        </w:rPr>
        <w:t xml:space="preserve">Phase 1 therefore has </w:t>
      </w:r>
      <w:r>
        <w:rPr>
          <w:b/>
          <w:bCs/>
          <w:sz w:val="21"/>
          <w:szCs w:val="21"/>
        </w:rPr>
        <w:t xml:space="preserve">41 classes</w:t>
      </w:r>
      <w:r>
        <w:rPr>
          <w:sz w:val="21"/>
          <w:szCs w:val="21"/>
        </w:rPr>
        <w:t xml:space="preserve">: 2 baseline classes, 4 atomic activities, 8 complex activities and 27 ISL signs, all captured with WiFi CSI from two USRP N210 radios over a single TX–RX link. Every class still comes from a published dataset or a clinical daily-living scale, and all sign forms follow the FDMSE–RKMVU ISL dictionary (Coimbatore), checked by a fluent signer before recording.</w:t>
      </w:r>
    </w:p>
    <w:p>
      <w:pPr>
        <w:keepNext/>
        <w:spacing w:after="50" w:before="120"/>
      </w:pPr>
      <w:r>
        <w:rPr>
          <w:b/>
          <w:bCs/>
          <w:sz w:val="24"/>
          <w:szCs w:val="24"/>
        </w:rPr>
        <w:t xml:space="preserve">1. Activities</w:t>
      </w:r>
    </w:p>
    <w:tbl>
      <w:tblPr>
        <w:tblW w:type="dxa" w:w="9746"/>
        <w:tblBorders>
          <w:top w:val="single" w:color="000000" w:sz="4"/>
          <w:left w:val="single" w:color="000000" w:sz="4"/>
          <w:bottom w:val="single" w:color="000000" w:sz="4"/>
          <w:right w:val="single" w:color="000000" w:sz="4"/>
          <w:insideH w:val="single" w:color="000000" w:sz="4"/>
          <w:insideV w:val="single" w:color="000000" w:sz="4"/>
        </w:tblBorders>
      </w:tblPr>
      <w:tblGrid>
        <w:gridCol w:w="480"/>
        <w:gridCol w:w="1850"/>
        <w:gridCol w:w="5150"/>
        <w:gridCol w:w="2266"/>
      </w:tblGrid>
      <w:tr>
        <w:trPr>
          <w:tblHeader/>
        </w:trPr>
        <w:tc>
          <w:tcPr>
            <w:tcW w:type="dxa" w:w="480"/>
            <w:tcMar>
              <w:top w:type="dxa" w:w="18"/>
              <w:left w:type="dxa" w:w="90"/>
              <w:bottom w:type="dxa" w:w="18"/>
              <w:right w:type="dxa" w:w="90"/>
            </w:tcMar>
            <w:vAlign w:val="center"/>
          </w:tcPr>
          <w:p>
            <w:pPr>
              <w:jc w:val="left"/>
            </w:pPr>
            <w:r>
              <w:rPr>
                <w:b/>
                <w:bCs/>
                <w:sz w:val="19"/>
                <w:szCs w:val="19"/>
              </w:rPr>
              <w:t xml:space="preserve">No.</w:t>
            </w:r>
          </w:p>
        </w:tc>
        <w:tc>
          <w:tcPr>
            <w:tcW w:type="dxa" w:w="1850"/>
            <w:tcMar>
              <w:top w:type="dxa" w:w="18"/>
              <w:left w:type="dxa" w:w="90"/>
              <w:bottom w:type="dxa" w:w="18"/>
              <w:right w:type="dxa" w:w="90"/>
            </w:tcMar>
            <w:vAlign w:val="center"/>
          </w:tcPr>
          <w:p>
            <w:pPr>
              <w:jc w:val="left"/>
            </w:pPr>
            <w:r>
              <w:rPr>
                <w:b/>
                <w:bCs/>
                <w:sz w:val="19"/>
                <w:szCs w:val="19"/>
              </w:rPr>
              <w:t xml:space="preserve">Activity</w:t>
            </w:r>
          </w:p>
        </w:tc>
        <w:tc>
          <w:tcPr>
            <w:tcW w:type="dxa" w:w="5150"/>
            <w:tcMar>
              <w:top w:type="dxa" w:w="18"/>
              <w:left w:type="dxa" w:w="90"/>
              <w:bottom w:type="dxa" w:w="18"/>
              <w:right w:type="dxa" w:w="90"/>
            </w:tcMar>
            <w:vAlign w:val="center"/>
          </w:tcPr>
          <w:p>
            <w:pPr>
              <w:jc w:val="left"/>
            </w:pPr>
            <w:r>
              <w:rPr>
                <w:b/>
                <w:bCs/>
                <w:sz w:val="19"/>
                <w:szCs w:val="19"/>
              </w:rPr>
              <w:t xml:space="preserve">Why it is included</w:t>
            </w:r>
          </w:p>
        </w:tc>
        <w:tc>
          <w:tcPr>
            <w:tcW w:type="dxa" w:w="2266"/>
            <w:tcMar>
              <w:top w:type="dxa" w:w="18"/>
              <w:left w:type="dxa" w:w="90"/>
              <w:bottom w:type="dxa" w:w="18"/>
              <w:right w:type="dxa" w:w="90"/>
            </w:tcMar>
            <w:vAlign w:val="center"/>
          </w:tcPr>
          <w:p>
            <w:pPr>
              <w:jc w:val="left"/>
            </w:pPr>
            <w:r>
              <w:rPr>
                <w:b/>
                <w:bCs/>
                <w:sz w:val="19"/>
                <w:szCs w:val="19"/>
              </w:rPr>
              <w:t xml:space="preserve">Source</w:t>
            </w:r>
          </w:p>
        </w:tc>
      </w:tr>
      <w:tr>
        <w:tc>
          <w:tcPr>
            <w:tcW w:type="dxa" w:w="9746"/>
            <w:gridSpan w:val="4"/>
            <w:tcMar>
              <w:top w:type="dxa" w:w="18"/>
              <w:left w:type="dxa" w:w="90"/>
              <w:bottom w:type="dxa" w:w="18"/>
              <w:right w:type="dxa" w:w="90"/>
            </w:tcMar>
            <w:vAlign w:val="center"/>
          </w:tcPr>
          <w:p>
            <w:pPr>
              <w:jc w:val="left"/>
            </w:pPr>
            <w:r>
              <w:rPr>
                <w:b/>
                <w:bCs/>
                <w:i/>
                <w:iCs/>
                <w:sz w:val="19"/>
                <w:szCs w:val="19"/>
              </w:rPr>
              <w:t xml:space="preserve">Baseline (reference states for “nothing is happening”)</w:t>
            </w:r>
          </w:p>
        </w:tc>
      </w:tr>
      <w:tr>
        <w:trPr>
          <w:cantSplit/>
        </w:trPr>
        <w:tc>
          <w:tcPr>
            <w:tcW w:type="dxa" w:w="480"/>
            <w:tcMar>
              <w:top w:type="dxa" w:w="18"/>
              <w:left w:type="dxa" w:w="90"/>
              <w:bottom w:type="dxa" w:w="18"/>
              <w:right w:type="dxa" w:w="90"/>
            </w:tcMar>
            <w:vAlign w:val="center"/>
          </w:tcPr>
          <w:p>
            <w:pPr>
              <w:jc w:val="center"/>
            </w:pPr>
            <w:r>
              <w:rPr>
                <w:sz w:val="19"/>
                <w:szCs w:val="19"/>
              </w:rPr>
              <w:t xml:space="preserve">B1</w:t>
            </w:r>
          </w:p>
        </w:tc>
        <w:tc>
          <w:tcPr>
            <w:tcW w:type="dxa" w:w="1850"/>
            <w:tcMar>
              <w:top w:type="dxa" w:w="18"/>
              <w:left w:type="dxa" w:w="90"/>
              <w:bottom w:type="dxa" w:w="18"/>
              <w:right w:type="dxa" w:w="90"/>
            </w:tcMar>
            <w:vAlign w:val="center"/>
          </w:tcPr>
          <w:p>
            <w:pPr>
              <w:jc w:val="left"/>
            </w:pPr>
            <w:r>
              <w:rPr>
                <w:sz w:val="19"/>
                <w:szCs w:val="19"/>
              </w:rPr>
              <w:t xml:space="preserve">Empty room</w:t>
            </w:r>
          </w:p>
        </w:tc>
        <w:tc>
          <w:tcPr>
            <w:tcW w:type="dxa" w:w="5150"/>
            <w:tcMar>
              <w:top w:type="dxa" w:w="18"/>
              <w:left w:type="dxa" w:w="90"/>
              <w:bottom w:type="dxa" w:w="18"/>
              <w:right w:type="dxa" w:w="90"/>
            </w:tcMar>
            <w:vAlign w:val="center"/>
          </w:tcPr>
          <w:p>
            <w:pPr>
              <w:jc w:val="left"/>
            </w:pPr>
            <w:r>
              <w:rPr>
                <w:sz w:val="19"/>
                <w:szCs w:val="19"/>
              </w:rPr>
              <w:t xml:space="preserve">Reference for the static channel; catches drift; the “Idle” state</w:t>
            </w:r>
          </w:p>
        </w:tc>
        <w:tc>
          <w:tcPr>
            <w:tcW w:type="dxa" w:w="2266"/>
            <w:tcMar>
              <w:top w:type="dxa" w:w="18"/>
              <w:left w:type="dxa" w:w="90"/>
              <w:bottom w:type="dxa" w:w="18"/>
              <w:right w:type="dxa" w:w="90"/>
            </w:tcMar>
            <w:vAlign w:val="center"/>
          </w:tcPr>
          <w:p>
            <w:pPr>
              <w:jc w:val="left"/>
            </w:pPr>
            <w:r>
              <w:rPr>
                <w:sz w:val="19"/>
                <w:szCs w:val="19"/>
              </w:rPr>
              <w:t xml:space="preserve">Dataset 2</w:t>
            </w:r>
            <w:r>
              <w:rPr>
                <w:sz w:val="19"/>
                <w:szCs w:val="19"/>
              </w:rPr>
              <w:t xml:space="preserve">; </w:t>
            </w:r>
            <w:r>
              <w:rPr>
                <w:sz w:val="19"/>
                <w:szCs w:val="19"/>
              </w:rPr>
              <w:t xml:space="preserve">WiFi sensing practice</w:t>
            </w:r>
          </w:p>
        </w:tc>
      </w:tr>
      <w:tr>
        <w:trPr>
          <w:cantSplit/>
        </w:trPr>
        <w:tc>
          <w:tcPr>
            <w:tcW w:type="dxa" w:w="480"/>
            <w:tcMar>
              <w:top w:type="dxa" w:w="18"/>
              <w:left w:type="dxa" w:w="90"/>
              <w:bottom w:type="dxa" w:w="18"/>
              <w:right w:type="dxa" w:w="90"/>
            </w:tcMar>
            <w:vAlign w:val="center"/>
          </w:tcPr>
          <w:p>
            <w:pPr>
              <w:jc w:val="center"/>
            </w:pPr>
            <w:r>
              <w:rPr>
                <w:sz w:val="19"/>
                <w:szCs w:val="19"/>
              </w:rPr>
              <w:t xml:space="preserve">B2</w:t>
            </w:r>
          </w:p>
        </w:tc>
        <w:tc>
          <w:tcPr>
            <w:tcW w:type="dxa" w:w="1850"/>
            <w:tcMar>
              <w:top w:type="dxa" w:w="18"/>
              <w:left w:type="dxa" w:w="90"/>
              <w:bottom w:type="dxa" w:w="18"/>
              <w:right w:type="dxa" w:w="90"/>
            </w:tcMar>
            <w:vAlign w:val="center"/>
          </w:tcPr>
          <w:p>
            <w:pPr>
              <w:jc w:val="left"/>
            </w:pPr>
            <w:r>
              <w:rPr>
                <w:sz w:val="19"/>
                <w:szCs w:val="19"/>
              </w:rPr>
              <w:t xml:space="preserve">Standing still</w:t>
            </w:r>
          </w:p>
        </w:tc>
        <w:tc>
          <w:tcPr>
            <w:tcW w:type="dxa" w:w="5150"/>
            <w:tcMar>
              <w:top w:type="dxa" w:w="18"/>
              <w:left w:type="dxa" w:w="90"/>
              <w:bottom w:type="dxa" w:w="18"/>
              <w:right w:type="dxa" w:w="90"/>
            </w:tcMar>
            <w:vAlign w:val="center"/>
          </w:tcPr>
          <w:p>
            <w:pPr>
              <w:jc w:val="left"/>
            </w:pPr>
            <w:r>
              <w:rPr>
                <w:sz w:val="19"/>
                <w:szCs w:val="19"/>
              </w:rPr>
              <w:t xml:space="preserve">Someone is present but idle; the system must not fire on presence alone</w:t>
            </w:r>
          </w:p>
        </w:tc>
        <w:tc>
          <w:tcPr>
            <w:tcW w:type="dxa" w:w="2266"/>
            <w:tcMar>
              <w:top w:type="dxa" w:w="18"/>
              <w:left w:type="dxa" w:w="90"/>
              <w:bottom w:type="dxa" w:w="18"/>
              <w:right w:type="dxa" w:w="90"/>
            </w:tcMar>
            <w:vAlign w:val="center"/>
          </w:tcPr>
          <w:p>
            <w:pPr>
              <w:jc w:val="left"/>
            </w:pPr>
            <w:r>
              <w:rPr>
                <w:sz w:val="19"/>
                <w:szCs w:val="19"/>
              </w:rPr>
              <w:t xml:space="preserve">Dataset 2</w:t>
            </w:r>
            <w:r>
              <w:rPr>
                <w:sz w:val="19"/>
                <w:szCs w:val="19"/>
              </w:rPr>
              <w:t xml:space="preserve">; </w:t>
            </w:r>
            <w:hyperlink w:history="1" r:id="rIdm7vjajz8pv79loapew0rk">
              <w:r>
                <w:rPr>
                  <w:color w:val="0563C1"/>
                  <w:sz w:val="19"/>
                  <w:szCs w:val="19"/>
                  <w:u w:val="single"/>
                </w:rPr>
                <w:t xml:space="preserve">OPPORTUNITY null class</w:t>
              </w:r>
            </w:hyperlink>
          </w:p>
        </w:tc>
      </w:tr>
      <w:tr>
        <w:tc>
          <w:tcPr>
            <w:tcW w:type="dxa" w:w="9746"/>
            <w:gridSpan w:val="4"/>
            <w:tcMar>
              <w:top w:type="dxa" w:w="18"/>
              <w:left w:type="dxa" w:w="90"/>
              <w:bottom w:type="dxa" w:w="18"/>
              <w:right w:type="dxa" w:w="90"/>
            </w:tcMar>
            <w:vAlign w:val="center"/>
          </w:tcPr>
          <w:p>
            <w:pPr>
              <w:jc w:val="left"/>
            </w:pPr>
            <w:r>
              <w:rPr>
                <w:b/>
                <w:bCs/>
                <w:i/>
                <w:iCs/>
                <w:sz w:val="19"/>
                <w:szCs w:val="19"/>
              </w:rPr>
              <w:t xml:space="preserve">Atomic activities (5–10 s, 15 repetitions per person)</w:t>
            </w:r>
          </w:p>
        </w:tc>
      </w:tr>
      <w:tr>
        <w:trPr>
          <w:cantSplit/>
        </w:trPr>
        <w:tc>
          <w:tcPr>
            <w:tcW w:type="dxa" w:w="480"/>
            <w:tcMar>
              <w:top w:type="dxa" w:w="18"/>
              <w:left w:type="dxa" w:w="90"/>
              <w:bottom w:type="dxa" w:w="18"/>
              <w:right w:type="dxa" w:w="90"/>
            </w:tcMar>
            <w:vAlign w:val="center"/>
          </w:tcPr>
          <w:p>
            <w:pPr>
              <w:jc w:val="center"/>
            </w:pPr>
            <w:r>
              <w:rPr>
                <w:sz w:val="19"/>
                <w:szCs w:val="19"/>
              </w:rPr>
              <w:t xml:space="preserve">A1</w:t>
            </w:r>
          </w:p>
        </w:tc>
        <w:tc>
          <w:tcPr>
            <w:tcW w:type="dxa" w:w="1850"/>
            <w:tcMar>
              <w:top w:type="dxa" w:w="18"/>
              <w:left w:type="dxa" w:w="90"/>
              <w:bottom w:type="dxa" w:w="18"/>
              <w:right w:type="dxa" w:w="90"/>
            </w:tcMar>
            <w:vAlign w:val="center"/>
          </w:tcPr>
          <w:p>
            <w:pPr>
              <w:jc w:val="left"/>
            </w:pPr>
            <w:r>
              <w:rPr>
                <w:sz w:val="19"/>
                <w:szCs w:val="19"/>
              </w:rPr>
              <w:t xml:space="preserve">Walk across the link</w:t>
            </w:r>
          </w:p>
        </w:tc>
        <w:tc>
          <w:tcPr>
            <w:tcW w:type="dxa" w:w="5150"/>
            <w:tcMar>
              <w:top w:type="dxa" w:w="18"/>
              <w:left w:type="dxa" w:w="90"/>
              <w:bottom w:type="dxa" w:w="18"/>
              <w:right w:type="dxa" w:w="90"/>
            </w:tcMar>
            <w:vAlign w:val="center"/>
          </w:tcPr>
          <w:p>
            <w:pPr>
              <w:jc w:val="left"/>
            </w:pPr>
            <w:r>
              <w:rPr>
                <w:sz w:val="19"/>
                <w:szCs w:val="19"/>
              </w:rPr>
              <w:t xml:space="preserve">Basic mobility and the transition between every activity in a sequential stream</w:t>
            </w:r>
          </w:p>
        </w:tc>
        <w:tc>
          <w:tcPr>
            <w:tcW w:type="dxa" w:w="2266"/>
            <w:tcMar>
              <w:top w:type="dxa" w:w="18"/>
              <w:left w:type="dxa" w:w="90"/>
              <w:bottom w:type="dxa" w:w="18"/>
              <w:right w:type="dxa" w:w="90"/>
            </w:tcMar>
            <w:vAlign w:val="center"/>
          </w:tcPr>
          <w:p>
            <w:pPr>
              <w:jc w:val="left"/>
            </w:pPr>
            <w:hyperlink w:history="1" r:id="rIdxtbnl5d7mgqua0hnxyfvp">
              <w:r>
                <w:rPr>
                  <w:color w:val="0563C1"/>
                  <w:sz w:val="19"/>
                  <w:szCs w:val="19"/>
                  <w:u w:val="single"/>
                </w:rPr>
                <w:t xml:space="preserve">UT-HAR</w:t>
              </w:r>
            </w:hyperlink>
          </w:p>
        </w:tc>
      </w:tr>
      <w:tr>
        <w:trPr>
          <w:cantSplit/>
        </w:trPr>
        <w:tc>
          <w:tcPr>
            <w:tcW w:type="dxa" w:w="480"/>
            <w:tcMar>
              <w:top w:type="dxa" w:w="18"/>
              <w:left w:type="dxa" w:w="90"/>
              <w:bottom w:type="dxa" w:w="18"/>
              <w:right w:type="dxa" w:w="90"/>
            </w:tcMar>
            <w:vAlign w:val="center"/>
          </w:tcPr>
          <w:p>
            <w:pPr>
              <w:jc w:val="center"/>
            </w:pPr>
            <w:r>
              <w:rPr>
                <w:sz w:val="19"/>
                <w:szCs w:val="19"/>
              </w:rPr>
              <w:t xml:space="preserve">A2</w:t>
            </w:r>
          </w:p>
        </w:tc>
        <w:tc>
          <w:tcPr>
            <w:tcW w:type="dxa" w:w="1850"/>
            <w:tcMar>
              <w:top w:type="dxa" w:w="18"/>
              <w:left w:type="dxa" w:w="90"/>
              <w:bottom w:type="dxa" w:w="18"/>
              <w:right w:type="dxa" w:w="90"/>
            </w:tcMar>
            <w:vAlign w:val="center"/>
          </w:tcPr>
          <w:p>
            <w:pPr>
              <w:jc w:val="left"/>
            </w:pPr>
            <w:r>
              <w:rPr>
                <w:sz w:val="19"/>
                <w:szCs w:val="19"/>
              </w:rPr>
              <w:t xml:space="preserve">Pick up object</w:t>
            </w:r>
          </w:p>
        </w:tc>
        <w:tc>
          <w:tcPr>
            <w:tcW w:type="dxa" w:w="5150"/>
            <w:tcMar>
              <w:top w:type="dxa" w:w="18"/>
              <w:left w:type="dxa" w:w="90"/>
              <w:bottom w:type="dxa" w:w="18"/>
              <w:right w:type="dxa" w:w="90"/>
            </w:tcMar>
            <w:vAlign w:val="center"/>
          </w:tcPr>
          <w:p>
            <w:pPr>
              <w:jc w:val="left"/>
            </w:pPr>
            <w:r>
              <w:rPr>
                <w:sz w:val="19"/>
                <w:szCs w:val="19"/>
              </w:rPr>
              <w:t xml:space="preserve">Whole-body bend that resembles the start of a fall; a hard negative for fall detection</w:t>
            </w:r>
          </w:p>
        </w:tc>
        <w:tc>
          <w:tcPr>
            <w:tcW w:type="dxa" w:w="2266"/>
            <w:tcMar>
              <w:top w:type="dxa" w:w="18"/>
              <w:left w:type="dxa" w:w="90"/>
              <w:bottom w:type="dxa" w:w="18"/>
              <w:right w:type="dxa" w:w="90"/>
            </w:tcMar>
            <w:vAlign w:val="center"/>
          </w:tcPr>
          <w:p>
            <w:pPr>
              <w:jc w:val="left"/>
            </w:pPr>
            <w:hyperlink w:history="1" r:id="rIdp6p4oq_binolur5zukg6b">
              <w:r>
                <w:rPr>
                  <w:color w:val="0563C1"/>
                  <w:sz w:val="19"/>
                  <w:szCs w:val="19"/>
                  <w:u w:val="single"/>
                </w:rPr>
                <w:t xml:space="preserve">UT-HAR</w:t>
              </w:r>
            </w:hyperlink>
          </w:p>
        </w:tc>
      </w:tr>
      <w:tr>
        <w:trPr>
          <w:cantSplit/>
        </w:trPr>
        <w:tc>
          <w:tcPr>
            <w:tcW w:type="dxa" w:w="480"/>
            <w:tcMar>
              <w:top w:type="dxa" w:w="18"/>
              <w:left w:type="dxa" w:w="90"/>
              <w:bottom w:type="dxa" w:w="18"/>
              <w:right w:type="dxa" w:w="90"/>
            </w:tcMar>
            <w:vAlign w:val="center"/>
          </w:tcPr>
          <w:p>
            <w:pPr>
              <w:jc w:val="center"/>
            </w:pPr>
            <w:r>
              <w:rPr>
                <w:sz w:val="19"/>
                <w:szCs w:val="19"/>
              </w:rPr>
              <w:t xml:space="preserve">A3</w:t>
            </w:r>
          </w:p>
        </w:tc>
        <w:tc>
          <w:tcPr>
            <w:tcW w:type="dxa" w:w="1850"/>
            <w:tcMar>
              <w:top w:type="dxa" w:w="18"/>
              <w:left w:type="dxa" w:w="90"/>
              <w:bottom w:type="dxa" w:w="18"/>
              <w:right w:type="dxa" w:w="90"/>
            </w:tcMar>
            <w:vAlign w:val="center"/>
          </w:tcPr>
          <w:p>
            <w:pPr>
              <w:jc w:val="left"/>
            </w:pPr>
            <w:r>
              <w:rPr>
                <w:sz w:val="19"/>
                <w:szCs w:val="19"/>
              </w:rPr>
              <w:t xml:space="preserve">Toggle light switch</w:t>
            </w:r>
          </w:p>
        </w:tc>
        <w:tc>
          <w:tcPr>
            <w:tcW w:type="dxa" w:w="5150"/>
            <w:tcMar>
              <w:top w:type="dxa" w:w="18"/>
              <w:left w:type="dxa" w:w="90"/>
              <w:bottom w:type="dxa" w:w="18"/>
              <w:right w:type="dxa" w:w="90"/>
            </w:tcMar>
            <w:vAlign w:val="center"/>
          </w:tcPr>
          <w:p>
            <w:pPr>
              <w:jc w:val="left"/>
            </w:pPr>
            <w:r>
              <w:rPr>
                <w:sz w:val="19"/>
                <w:szCs w:val="19"/>
              </w:rPr>
              <w:t xml:space="preserve">The real way to control a light; the action behind the sign </w:t>
            </w:r>
            <w:r>
              <w:rPr>
                <w:b/>
                <w:bCs/>
                <w:sz w:val="19"/>
                <w:szCs w:val="19"/>
              </w:rPr>
              <w:t xml:space="preserve">LAMP</w:t>
            </w:r>
          </w:p>
        </w:tc>
        <w:tc>
          <w:tcPr>
            <w:tcW w:type="dxa" w:w="2266"/>
            <w:tcMar>
              <w:top w:type="dxa" w:w="18"/>
              <w:left w:type="dxa" w:w="90"/>
              <w:bottom w:type="dxa" w:w="18"/>
              <w:right w:type="dxa" w:w="90"/>
            </w:tcMar>
            <w:vAlign w:val="center"/>
          </w:tcPr>
          <w:p>
            <w:pPr>
              <w:jc w:val="left"/>
            </w:pPr>
            <w:hyperlink w:history="1" r:id="rIdd_pujwm9yjklvi0cxg2nz">
              <w:r>
                <w:rPr>
                  <w:color w:val="0563C1"/>
                  <w:sz w:val="19"/>
                  <w:szCs w:val="19"/>
                  <w:u w:val="single"/>
                </w:rPr>
                <w:t xml:space="preserve">OPPORTUNITY</w:t>
              </w:r>
            </w:hyperlink>
          </w:p>
        </w:tc>
      </w:tr>
      <w:tr>
        <w:trPr>
          <w:cantSplit/>
        </w:trPr>
        <w:tc>
          <w:tcPr>
            <w:tcW w:type="dxa" w:w="480"/>
            <w:tcMar>
              <w:top w:type="dxa" w:w="18"/>
              <w:left w:type="dxa" w:w="90"/>
              <w:bottom w:type="dxa" w:w="18"/>
              <w:right w:type="dxa" w:w="90"/>
            </w:tcMar>
            <w:vAlign w:val="center"/>
          </w:tcPr>
          <w:p>
            <w:pPr>
              <w:jc w:val="center"/>
            </w:pPr>
            <w:r>
              <w:rPr>
                <w:sz w:val="19"/>
                <w:szCs w:val="19"/>
              </w:rPr>
              <w:t xml:space="preserve">A4</w:t>
            </w:r>
          </w:p>
        </w:tc>
        <w:tc>
          <w:tcPr>
            <w:tcW w:type="dxa" w:w="1850"/>
            <w:tcMar>
              <w:top w:type="dxa" w:w="18"/>
              <w:left w:type="dxa" w:w="90"/>
              <w:bottom w:type="dxa" w:w="18"/>
              <w:right w:type="dxa" w:w="90"/>
            </w:tcMar>
            <w:vAlign w:val="center"/>
          </w:tcPr>
          <w:p>
            <w:pPr>
              <w:jc w:val="left"/>
            </w:pPr>
            <w:r>
              <w:rPr>
                <w:sz w:val="19"/>
                <w:szCs w:val="19"/>
              </w:rPr>
              <w:t xml:space="preserve">Fall (crash mat)</w:t>
            </w:r>
          </w:p>
        </w:tc>
        <w:tc>
          <w:tcPr>
            <w:tcW w:type="dxa" w:w="5150"/>
            <w:tcMar>
              <w:top w:type="dxa" w:w="18"/>
              <w:left w:type="dxa" w:w="90"/>
              <w:bottom w:type="dxa" w:w="18"/>
              <w:right w:type="dxa" w:w="90"/>
            </w:tcMar>
            <w:vAlign w:val="center"/>
          </w:tcPr>
          <w:p>
            <w:pPr>
              <w:jc w:val="left"/>
            </w:pPr>
            <w:r>
              <w:rPr>
                <w:sz w:val="19"/>
                <w:szCs w:val="19"/>
              </w:rPr>
              <w:t xml:space="preserve">Safety-critical event behind </w:t>
            </w:r>
            <w:r>
              <w:rPr>
                <w:b/>
                <w:bCs/>
                <w:sz w:val="19"/>
                <w:szCs w:val="19"/>
              </w:rPr>
              <w:t xml:space="preserve">ACCIDENT</w:t>
            </w:r>
            <w:r>
              <w:rPr>
                <w:sz w:val="19"/>
                <w:szCs w:val="19"/>
              </w:rPr>
              <w:t xml:space="preserve">, </w:t>
            </w:r>
            <w:r>
              <w:rPr>
                <w:b/>
                <w:bCs/>
                <w:sz w:val="19"/>
                <w:szCs w:val="19"/>
              </w:rPr>
              <w:t xml:space="preserve">HELP</w:t>
            </w:r>
            <w:r>
              <w:rPr>
                <w:sz w:val="19"/>
                <w:szCs w:val="19"/>
              </w:rPr>
              <w:t xml:space="preserve"> and </w:t>
            </w:r>
            <w:r>
              <w:rPr>
                <w:b/>
                <w:bCs/>
                <w:sz w:val="19"/>
                <w:szCs w:val="19"/>
              </w:rPr>
              <w:t xml:space="preserve">PAIN</w:t>
            </w:r>
            <w:r>
              <w:rPr>
                <w:sz w:val="19"/>
                <w:szCs w:val="19"/>
              </w:rPr>
              <w:t xml:space="preserve">. Supervised, with opt-out</w:t>
            </w:r>
          </w:p>
        </w:tc>
        <w:tc>
          <w:tcPr>
            <w:tcW w:type="dxa" w:w="2266"/>
            <w:tcMar>
              <w:top w:type="dxa" w:w="18"/>
              <w:left w:type="dxa" w:w="90"/>
              <w:bottom w:type="dxa" w:w="18"/>
              <w:right w:type="dxa" w:w="90"/>
            </w:tcMar>
            <w:vAlign w:val="center"/>
          </w:tcPr>
          <w:p>
            <w:pPr>
              <w:jc w:val="left"/>
            </w:pPr>
            <w:hyperlink w:history="1" r:id="rIdjtob7iywfybppwx-isyks">
              <w:r>
                <w:rPr>
                  <w:color w:val="0563C1"/>
                  <w:sz w:val="19"/>
                  <w:szCs w:val="19"/>
                  <w:u w:val="single"/>
                </w:rPr>
                <w:t xml:space="preserve">UT-HAR</w:t>
              </w:r>
            </w:hyperlink>
            <w:r>
              <w:rPr>
                <w:sz w:val="19"/>
                <w:szCs w:val="19"/>
              </w:rPr>
              <w:t xml:space="preserve">; </w:t>
            </w:r>
            <w:hyperlink w:history="1" r:id="rIdimmgxjs65aavggvaf74jf">
              <w:r>
                <w:rPr>
                  <w:color w:val="0563C1"/>
                  <w:sz w:val="19"/>
                  <w:szCs w:val="19"/>
                  <w:u w:val="single"/>
                </w:rPr>
                <w:t xml:space="preserve">XRF55</w:t>
              </w:r>
            </w:hyperlink>
          </w:p>
        </w:tc>
      </w:tr>
      <w:tr>
        <w:tc>
          <w:tcPr>
            <w:tcW w:type="dxa" w:w="9746"/>
            <w:gridSpan w:val="4"/>
            <w:tcMar>
              <w:top w:type="dxa" w:w="18"/>
              <w:left w:type="dxa" w:w="90"/>
              <w:bottom w:type="dxa" w:w="18"/>
              <w:right w:type="dxa" w:w="90"/>
            </w:tcMar>
            <w:vAlign w:val="center"/>
          </w:tcPr>
          <w:p>
            <w:pPr>
              <w:jc w:val="left"/>
            </w:pPr>
            <w:r>
              <w:rPr>
                <w:b/>
                <w:bCs/>
                <w:i/>
                <w:iCs/>
                <w:sz w:val="19"/>
                <w:szCs w:val="19"/>
              </w:rPr>
              <w:t xml:space="preserve">Complex activities (30–90 s, 3 repetitions per person, adapted from the CASAS study to one room)</w:t>
            </w:r>
          </w:p>
        </w:tc>
      </w:tr>
      <w:tr>
        <w:trPr>
          <w:cantSplit/>
        </w:trPr>
        <w:tc>
          <w:tcPr>
            <w:tcW w:type="dxa" w:w="480"/>
            <w:tcMar>
              <w:top w:type="dxa" w:w="18"/>
              <w:left w:type="dxa" w:w="90"/>
              <w:bottom w:type="dxa" w:w="18"/>
              <w:right w:type="dxa" w:w="90"/>
            </w:tcMar>
            <w:vAlign w:val="center"/>
          </w:tcPr>
          <w:p>
            <w:pPr>
              <w:jc w:val="center"/>
            </w:pPr>
            <w:r>
              <w:rPr>
                <w:sz w:val="19"/>
                <w:szCs w:val="19"/>
              </w:rPr>
              <w:t xml:space="preserve">C1</w:t>
            </w:r>
          </w:p>
        </w:tc>
        <w:tc>
          <w:tcPr>
            <w:tcW w:type="dxa" w:w="1850"/>
            <w:tcMar>
              <w:top w:type="dxa" w:w="18"/>
              <w:left w:type="dxa" w:w="90"/>
              <w:bottom w:type="dxa" w:w="18"/>
              <w:right w:type="dxa" w:w="90"/>
            </w:tcMar>
            <w:vAlign w:val="center"/>
          </w:tcPr>
          <w:p>
            <w:pPr>
              <w:jc w:val="left"/>
            </w:pPr>
            <w:r>
              <w:rPr>
                <w:sz w:val="19"/>
                <w:szCs w:val="19"/>
              </w:rPr>
              <w:t xml:space="preserve">Fill pill organizer</w:t>
            </w:r>
          </w:p>
        </w:tc>
        <w:tc>
          <w:tcPr>
            <w:tcW w:type="dxa" w:w="5150"/>
            <w:tcMar>
              <w:top w:type="dxa" w:w="18"/>
              <w:left w:type="dxa" w:w="90"/>
              <w:bottom w:type="dxa" w:w="18"/>
              <w:right w:type="dxa" w:w="90"/>
            </w:tcMar>
            <w:vAlign w:val="center"/>
          </w:tcPr>
          <w:p>
            <w:pPr>
              <w:jc w:val="left"/>
            </w:pPr>
            <w:r>
              <w:rPr>
                <w:sz w:val="19"/>
                <w:szCs w:val="19"/>
              </w:rPr>
              <w:t xml:space="preserve">Medication management; fine hand motion</w:t>
            </w:r>
          </w:p>
        </w:tc>
        <w:tc>
          <w:tcPr>
            <w:tcW w:type="dxa" w:w="2266"/>
            <w:tcMar>
              <w:top w:type="dxa" w:w="18"/>
              <w:left w:type="dxa" w:w="90"/>
              <w:bottom w:type="dxa" w:w="18"/>
              <w:right w:type="dxa" w:w="90"/>
            </w:tcMar>
            <w:vAlign w:val="center"/>
          </w:tcPr>
          <w:p>
            <w:pPr>
              <w:jc w:val="left"/>
            </w:pPr>
            <w:hyperlink w:history="1" r:id="rIdrnets7dv9vypouo1visbb">
              <w:r>
                <w:rPr>
                  <w:color w:val="0563C1"/>
                  <w:sz w:val="19"/>
                  <w:szCs w:val="19"/>
                  <w:u w:val="single"/>
                </w:rPr>
                <w:t xml:space="preserve">CASAS</w:t>
              </w:r>
            </w:hyperlink>
            <w:r>
              <w:rPr>
                <w:sz w:val="19"/>
                <w:szCs w:val="19"/>
              </w:rPr>
              <w:t xml:space="preserve">; </w:t>
            </w:r>
            <w:hyperlink w:history="1" r:id="rIduv7fcro30ifg9b5tqpq1w">
              <w:r>
                <w:rPr>
                  <w:color w:val="0563C1"/>
                  <w:sz w:val="19"/>
                  <w:szCs w:val="19"/>
                  <w:u w:val="single"/>
                </w:rPr>
                <w:t xml:space="preserve">Lawton IADL</w:t>
              </w:r>
            </w:hyperlink>
          </w:p>
        </w:tc>
      </w:tr>
      <w:tr>
        <w:trPr>
          <w:cantSplit/>
        </w:trPr>
        <w:tc>
          <w:tcPr>
            <w:tcW w:type="dxa" w:w="480"/>
            <w:tcMar>
              <w:top w:type="dxa" w:w="18"/>
              <w:left w:type="dxa" w:w="90"/>
              <w:bottom w:type="dxa" w:w="18"/>
              <w:right w:type="dxa" w:w="90"/>
            </w:tcMar>
            <w:vAlign w:val="center"/>
          </w:tcPr>
          <w:p>
            <w:pPr>
              <w:jc w:val="center"/>
            </w:pPr>
            <w:r>
              <w:rPr>
                <w:sz w:val="19"/>
                <w:szCs w:val="19"/>
              </w:rPr>
              <w:t xml:space="preserve">C2</w:t>
            </w:r>
          </w:p>
        </w:tc>
        <w:tc>
          <w:tcPr>
            <w:tcW w:type="dxa" w:w="1850"/>
            <w:tcMar>
              <w:top w:type="dxa" w:w="18"/>
              <w:left w:type="dxa" w:w="90"/>
              <w:bottom w:type="dxa" w:w="18"/>
              <w:right w:type="dxa" w:w="90"/>
            </w:tcMar>
            <w:vAlign w:val="center"/>
          </w:tcPr>
          <w:p>
            <w:pPr>
              <w:jc w:val="left"/>
            </w:pPr>
            <w:r>
              <w:rPr>
                <w:sz w:val="19"/>
                <w:szCs w:val="19"/>
              </w:rPr>
              <w:t xml:space="preserve">Watch TV</w:t>
            </w:r>
          </w:p>
        </w:tc>
        <w:tc>
          <w:tcPr>
            <w:tcW w:type="dxa" w:w="5150"/>
            <w:tcMar>
              <w:top w:type="dxa" w:w="18"/>
              <w:left w:type="dxa" w:w="90"/>
              <w:bottom w:type="dxa" w:w="18"/>
              <w:right w:type="dxa" w:w="90"/>
            </w:tcMar>
            <w:vAlign w:val="center"/>
          </w:tcPr>
          <w:p>
            <w:pPr>
              <w:jc w:val="left"/>
            </w:pPr>
            <w:r>
              <w:rPr>
                <w:sz w:val="19"/>
                <w:szCs w:val="19"/>
              </w:rPr>
              <w:t xml:space="preserve">Long seated activity; the setting for </w:t>
            </w:r>
            <w:r>
              <w:rPr>
                <w:b/>
                <w:bCs/>
                <w:sz w:val="19"/>
                <w:szCs w:val="19"/>
              </w:rPr>
              <w:t xml:space="preserve">TELEVISION</w:t>
            </w:r>
            <w:r>
              <w:rPr>
                <w:sz w:val="19"/>
                <w:szCs w:val="19"/>
              </w:rPr>
              <w:t xml:space="preserve"> and </w:t>
            </w:r>
            <w:r>
              <w:rPr>
                <w:b/>
                <w:bCs/>
                <w:sz w:val="19"/>
                <w:szCs w:val="19"/>
              </w:rPr>
              <w:t xml:space="preserve">FAN</w:t>
            </w:r>
          </w:p>
        </w:tc>
        <w:tc>
          <w:tcPr>
            <w:tcW w:type="dxa" w:w="2266"/>
            <w:tcMar>
              <w:top w:type="dxa" w:w="18"/>
              <w:left w:type="dxa" w:w="90"/>
              <w:bottom w:type="dxa" w:w="18"/>
              <w:right w:type="dxa" w:w="90"/>
            </w:tcMar>
            <w:vAlign w:val="center"/>
          </w:tcPr>
          <w:p>
            <w:pPr>
              <w:jc w:val="left"/>
            </w:pPr>
            <w:hyperlink w:history="1" r:id="rIdbh4rlymxkkdv9ruypenxt">
              <w:r>
                <w:rPr>
                  <w:color w:val="0563C1"/>
                  <w:sz w:val="19"/>
                  <w:szCs w:val="19"/>
                  <w:u w:val="single"/>
                </w:rPr>
                <w:t xml:space="preserve">CASAS</w:t>
              </w:r>
            </w:hyperlink>
          </w:p>
        </w:tc>
      </w:tr>
      <w:tr>
        <w:trPr>
          <w:cantSplit/>
        </w:trPr>
        <w:tc>
          <w:tcPr>
            <w:tcW w:type="dxa" w:w="480"/>
            <w:tcMar>
              <w:top w:type="dxa" w:w="18"/>
              <w:left w:type="dxa" w:w="90"/>
              <w:bottom w:type="dxa" w:w="18"/>
              <w:right w:type="dxa" w:w="90"/>
            </w:tcMar>
            <w:vAlign w:val="center"/>
          </w:tcPr>
          <w:p>
            <w:pPr>
              <w:jc w:val="center"/>
            </w:pPr>
            <w:r>
              <w:rPr>
                <w:sz w:val="19"/>
                <w:szCs w:val="19"/>
              </w:rPr>
              <w:t xml:space="preserve">C3</w:t>
            </w:r>
          </w:p>
        </w:tc>
        <w:tc>
          <w:tcPr>
            <w:tcW w:type="dxa" w:w="1850"/>
            <w:tcMar>
              <w:top w:type="dxa" w:w="18"/>
              <w:left w:type="dxa" w:w="90"/>
              <w:bottom w:type="dxa" w:w="18"/>
              <w:right w:type="dxa" w:w="90"/>
            </w:tcMar>
            <w:vAlign w:val="center"/>
          </w:tcPr>
          <w:p>
            <w:pPr>
              <w:jc w:val="left"/>
            </w:pPr>
            <w:r>
              <w:rPr>
                <w:sz w:val="19"/>
                <w:szCs w:val="19"/>
              </w:rPr>
              <w:t xml:space="preserve">Water plants</w:t>
            </w:r>
          </w:p>
        </w:tc>
        <w:tc>
          <w:tcPr>
            <w:tcW w:type="dxa" w:w="5150"/>
            <w:tcMar>
              <w:top w:type="dxa" w:w="18"/>
              <w:left w:type="dxa" w:w="90"/>
              <w:bottom w:type="dxa" w:w="18"/>
              <w:right w:type="dxa" w:w="90"/>
            </w:tcMar>
            <w:vAlign w:val="center"/>
          </w:tcPr>
          <w:p>
            <w:pPr>
              <w:jc w:val="left"/>
            </w:pPr>
            <w:r>
              <w:rPr>
                <w:sz w:val="19"/>
                <w:szCs w:val="19"/>
              </w:rPr>
              <w:t xml:space="preserve">Walking plus pouring</w:t>
            </w:r>
          </w:p>
        </w:tc>
        <w:tc>
          <w:tcPr>
            <w:tcW w:type="dxa" w:w="2266"/>
            <w:tcMar>
              <w:top w:type="dxa" w:w="18"/>
              <w:left w:type="dxa" w:w="90"/>
              <w:bottom w:type="dxa" w:w="18"/>
              <w:right w:type="dxa" w:w="90"/>
            </w:tcMar>
            <w:vAlign w:val="center"/>
          </w:tcPr>
          <w:p>
            <w:pPr>
              <w:jc w:val="left"/>
            </w:pPr>
            <w:hyperlink w:history="1" r:id="rIdqgnc7a1izs07vp7abmi71">
              <w:r>
                <w:rPr>
                  <w:color w:val="0563C1"/>
                  <w:sz w:val="19"/>
                  <w:szCs w:val="19"/>
                  <w:u w:val="single"/>
                </w:rPr>
                <w:t xml:space="preserve">CASAS</w:t>
              </w:r>
            </w:hyperlink>
          </w:p>
        </w:tc>
      </w:tr>
      <w:tr>
        <w:trPr>
          <w:cantSplit/>
        </w:trPr>
        <w:tc>
          <w:tcPr>
            <w:tcW w:type="dxa" w:w="480"/>
            <w:tcMar>
              <w:top w:type="dxa" w:w="18"/>
              <w:left w:type="dxa" w:w="90"/>
              <w:bottom w:type="dxa" w:w="18"/>
              <w:right w:type="dxa" w:w="90"/>
            </w:tcMar>
            <w:vAlign w:val="center"/>
          </w:tcPr>
          <w:p>
            <w:pPr>
              <w:jc w:val="center"/>
            </w:pPr>
            <w:r>
              <w:rPr>
                <w:sz w:val="19"/>
                <w:szCs w:val="19"/>
              </w:rPr>
              <w:t xml:space="preserve">C4</w:t>
            </w:r>
          </w:p>
        </w:tc>
        <w:tc>
          <w:tcPr>
            <w:tcW w:type="dxa" w:w="1850"/>
            <w:tcMar>
              <w:top w:type="dxa" w:w="18"/>
              <w:left w:type="dxa" w:w="90"/>
              <w:bottom w:type="dxa" w:w="18"/>
              <w:right w:type="dxa" w:w="90"/>
            </w:tcMar>
            <w:vAlign w:val="center"/>
          </w:tcPr>
          <w:p>
            <w:pPr>
              <w:jc w:val="left"/>
            </w:pPr>
            <w:r>
              <w:rPr>
                <w:sz w:val="19"/>
                <w:szCs w:val="19"/>
              </w:rPr>
              <w:t xml:space="preserve">Phone conversation</w:t>
            </w:r>
          </w:p>
        </w:tc>
        <w:tc>
          <w:tcPr>
            <w:tcW w:type="dxa" w:w="5150"/>
            <w:tcMar>
              <w:top w:type="dxa" w:w="18"/>
              <w:left w:type="dxa" w:w="90"/>
              <w:bottom w:type="dxa" w:w="18"/>
              <w:right w:type="dxa" w:w="90"/>
            </w:tcMar>
            <w:vAlign w:val="center"/>
          </w:tcPr>
          <w:p>
            <w:pPr>
              <w:jc w:val="left"/>
            </w:pPr>
            <w:r>
              <w:rPr>
                <w:sz w:val="19"/>
                <w:szCs w:val="19"/>
              </w:rPr>
              <w:t xml:space="preserve">Hand held at the ear for about a minute</w:t>
            </w:r>
          </w:p>
        </w:tc>
        <w:tc>
          <w:tcPr>
            <w:tcW w:type="dxa" w:w="2266"/>
            <w:tcMar>
              <w:top w:type="dxa" w:w="18"/>
              <w:left w:type="dxa" w:w="90"/>
              <w:bottom w:type="dxa" w:w="18"/>
              <w:right w:type="dxa" w:w="90"/>
            </w:tcMar>
            <w:vAlign w:val="center"/>
          </w:tcPr>
          <w:p>
            <w:pPr>
              <w:jc w:val="left"/>
            </w:pPr>
            <w:hyperlink w:history="1" r:id="rId2t6re9wlnvyab5rm4hpce">
              <w:r>
                <w:rPr>
                  <w:color w:val="0563C1"/>
                  <w:sz w:val="19"/>
                  <w:szCs w:val="19"/>
                  <w:u w:val="single"/>
                </w:rPr>
                <w:t xml:space="preserve">CASAS</w:t>
              </w:r>
            </w:hyperlink>
            <w:r>
              <w:rPr>
                <w:sz w:val="19"/>
                <w:szCs w:val="19"/>
              </w:rPr>
              <w:t xml:space="preserve">; </w:t>
            </w:r>
            <w:hyperlink w:history="1" r:id="rIdqvevaffftgzl-_wfjfd2y">
              <w:r>
                <w:rPr>
                  <w:color w:val="0563C1"/>
                  <w:sz w:val="19"/>
                  <w:szCs w:val="19"/>
                  <w:u w:val="single"/>
                </w:rPr>
                <w:t xml:space="preserve">Lawton IADL</w:t>
              </w:r>
            </w:hyperlink>
          </w:p>
        </w:tc>
      </w:tr>
      <w:tr>
        <w:trPr>
          <w:cantSplit/>
        </w:trPr>
        <w:tc>
          <w:tcPr>
            <w:tcW w:type="dxa" w:w="480"/>
            <w:tcMar>
              <w:top w:type="dxa" w:w="18"/>
              <w:left w:type="dxa" w:w="90"/>
              <w:bottom w:type="dxa" w:w="18"/>
              <w:right w:type="dxa" w:w="90"/>
            </w:tcMar>
            <w:vAlign w:val="center"/>
          </w:tcPr>
          <w:p>
            <w:pPr>
              <w:jc w:val="center"/>
            </w:pPr>
            <w:r>
              <w:rPr>
                <w:sz w:val="19"/>
                <w:szCs w:val="19"/>
              </w:rPr>
              <w:t xml:space="preserve">C5</w:t>
            </w:r>
          </w:p>
        </w:tc>
        <w:tc>
          <w:tcPr>
            <w:tcW w:type="dxa" w:w="1850"/>
            <w:tcMar>
              <w:top w:type="dxa" w:w="18"/>
              <w:left w:type="dxa" w:w="90"/>
              <w:bottom w:type="dxa" w:w="18"/>
              <w:right w:type="dxa" w:w="90"/>
            </w:tcMar>
            <w:vAlign w:val="center"/>
          </w:tcPr>
          <w:p>
            <w:pPr>
              <w:jc w:val="left"/>
            </w:pPr>
            <w:r>
              <w:rPr>
                <w:sz w:val="19"/>
                <w:szCs w:val="19"/>
              </w:rPr>
              <w:t xml:space="preserve">Write card</w:t>
            </w:r>
          </w:p>
        </w:tc>
        <w:tc>
          <w:tcPr>
            <w:tcW w:type="dxa" w:w="5150"/>
            <w:tcMar>
              <w:top w:type="dxa" w:w="18"/>
              <w:left w:type="dxa" w:w="90"/>
              <w:bottom w:type="dxa" w:w="18"/>
              <w:right w:type="dxa" w:w="90"/>
            </w:tcMar>
            <w:vAlign w:val="center"/>
          </w:tcPr>
          <w:p>
            <w:pPr>
              <w:jc w:val="left"/>
            </w:pPr>
            <w:r>
              <w:rPr>
                <w:sz w:val="19"/>
                <w:szCs w:val="19"/>
              </w:rPr>
              <w:t xml:space="preserve">Small seated hand movements inside the signing zone</w:t>
            </w:r>
          </w:p>
        </w:tc>
        <w:tc>
          <w:tcPr>
            <w:tcW w:type="dxa" w:w="2266"/>
            <w:tcMar>
              <w:top w:type="dxa" w:w="18"/>
              <w:left w:type="dxa" w:w="90"/>
              <w:bottom w:type="dxa" w:w="18"/>
              <w:right w:type="dxa" w:w="90"/>
            </w:tcMar>
            <w:vAlign w:val="center"/>
          </w:tcPr>
          <w:p>
            <w:pPr>
              <w:jc w:val="left"/>
            </w:pPr>
            <w:hyperlink w:history="1" r:id="rIdd3aa9wdfu13agvw1xgxae">
              <w:r>
                <w:rPr>
                  <w:color w:val="0563C1"/>
                  <w:sz w:val="19"/>
                  <w:szCs w:val="19"/>
                  <w:u w:val="single"/>
                </w:rPr>
                <w:t xml:space="preserve">CASAS</w:t>
              </w:r>
            </w:hyperlink>
          </w:p>
        </w:tc>
      </w:tr>
      <w:tr>
        <w:trPr>
          <w:cantSplit/>
        </w:trPr>
        <w:tc>
          <w:tcPr>
            <w:tcW w:type="dxa" w:w="480"/>
            <w:tcMar>
              <w:top w:type="dxa" w:w="18"/>
              <w:left w:type="dxa" w:w="90"/>
              <w:bottom w:type="dxa" w:w="18"/>
              <w:right w:type="dxa" w:w="90"/>
            </w:tcMar>
            <w:vAlign w:val="center"/>
          </w:tcPr>
          <w:p>
            <w:pPr>
              <w:jc w:val="center"/>
            </w:pPr>
            <w:r>
              <w:rPr>
                <w:sz w:val="19"/>
                <w:szCs w:val="19"/>
              </w:rPr>
              <w:t xml:space="preserve">C6</w:t>
            </w:r>
          </w:p>
        </w:tc>
        <w:tc>
          <w:tcPr>
            <w:tcW w:type="dxa" w:w="1850"/>
            <w:tcMar>
              <w:top w:type="dxa" w:w="18"/>
              <w:left w:type="dxa" w:w="90"/>
              <w:bottom w:type="dxa" w:w="18"/>
              <w:right w:type="dxa" w:w="90"/>
            </w:tcMar>
            <w:vAlign w:val="center"/>
          </w:tcPr>
          <w:p>
            <w:pPr>
              <w:jc w:val="left"/>
            </w:pPr>
            <w:r>
              <w:rPr>
                <w:sz w:val="19"/>
                <w:szCs w:val="19"/>
              </w:rPr>
              <w:t xml:space="preserve">Prepare meal</w:t>
            </w:r>
          </w:p>
        </w:tc>
        <w:tc>
          <w:tcPr>
            <w:tcW w:type="dxa" w:w="5150"/>
            <w:tcMar>
              <w:top w:type="dxa" w:w="18"/>
              <w:left w:type="dxa" w:w="90"/>
              <w:bottom w:type="dxa" w:w="18"/>
              <w:right w:type="dxa" w:w="90"/>
            </w:tcMar>
            <w:vAlign w:val="center"/>
          </w:tcPr>
          <w:p>
            <w:pPr>
              <w:jc w:val="left"/>
            </w:pPr>
            <w:r>
              <w:rPr>
                <w:sz w:val="19"/>
                <w:szCs w:val="19"/>
              </w:rPr>
              <w:t xml:space="preserve">Kitchen context with pouring, stirring and hand-to-face motion</w:t>
            </w:r>
          </w:p>
        </w:tc>
        <w:tc>
          <w:tcPr>
            <w:tcW w:type="dxa" w:w="2266"/>
            <w:tcMar>
              <w:top w:type="dxa" w:w="18"/>
              <w:left w:type="dxa" w:w="90"/>
              <w:bottom w:type="dxa" w:w="18"/>
              <w:right w:type="dxa" w:w="90"/>
            </w:tcMar>
            <w:vAlign w:val="center"/>
          </w:tcPr>
          <w:p>
            <w:pPr>
              <w:jc w:val="left"/>
            </w:pPr>
            <w:hyperlink w:history="1" r:id="rIdktj-yt9fwxgrd3xqdscka">
              <w:r>
                <w:rPr>
                  <w:color w:val="0563C1"/>
                  <w:sz w:val="19"/>
                  <w:szCs w:val="19"/>
                  <w:u w:val="single"/>
                </w:rPr>
                <w:t xml:space="preserve">CASAS</w:t>
              </w:r>
            </w:hyperlink>
            <w:r>
              <w:rPr>
                <w:sz w:val="19"/>
                <w:szCs w:val="19"/>
              </w:rPr>
              <w:t xml:space="preserve">; </w:t>
            </w:r>
            <w:hyperlink w:history="1" r:id="rIdpi64vvdx_qhy924ga8x1s">
              <w:r>
                <w:rPr>
                  <w:color w:val="0563C1"/>
                  <w:sz w:val="19"/>
                  <w:szCs w:val="19"/>
                  <w:u w:val="single"/>
                </w:rPr>
                <w:t xml:space="preserve">Lawton IADL</w:t>
              </w:r>
            </w:hyperlink>
          </w:p>
        </w:tc>
      </w:tr>
      <w:tr>
        <w:trPr>
          <w:cantSplit/>
        </w:trPr>
        <w:tc>
          <w:tcPr>
            <w:tcW w:type="dxa" w:w="480"/>
            <w:tcMar>
              <w:top w:type="dxa" w:w="18"/>
              <w:left w:type="dxa" w:w="90"/>
              <w:bottom w:type="dxa" w:w="18"/>
              <w:right w:type="dxa" w:w="90"/>
            </w:tcMar>
            <w:vAlign w:val="center"/>
          </w:tcPr>
          <w:p>
            <w:pPr>
              <w:jc w:val="center"/>
            </w:pPr>
            <w:r>
              <w:rPr>
                <w:sz w:val="19"/>
                <w:szCs w:val="19"/>
              </w:rPr>
              <w:t xml:space="preserve">C7</w:t>
            </w:r>
          </w:p>
        </w:tc>
        <w:tc>
          <w:tcPr>
            <w:tcW w:type="dxa" w:w="1850"/>
            <w:tcMar>
              <w:top w:type="dxa" w:w="18"/>
              <w:left w:type="dxa" w:w="90"/>
              <w:bottom w:type="dxa" w:w="18"/>
              <w:right w:type="dxa" w:w="90"/>
            </w:tcMar>
            <w:vAlign w:val="center"/>
          </w:tcPr>
          <w:p>
            <w:pPr>
              <w:jc w:val="left"/>
            </w:pPr>
            <w:r>
              <w:rPr>
                <w:sz w:val="19"/>
                <w:szCs w:val="19"/>
              </w:rPr>
              <w:t xml:space="preserve">Sweep and dust</w:t>
            </w:r>
          </w:p>
        </w:tc>
        <w:tc>
          <w:tcPr>
            <w:tcW w:type="dxa" w:w="5150"/>
            <w:tcMar>
              <w:top w:type="dxa" w:w="18"/>
              <w:left w:type="dxa" w:w="90"/>
              <w:bottom w:type="dxa" w:w="18"/>
              <w:right w:type="dxa" w:w="90"/>
            </w:tcMar>
            <w:vAlign w:val="center"/>
          </w:tcPr>
          <w:p>
            <w:pPr>
              <w:jc w:val="left"/>
            </w:pPr>
            <w:r>
              <w:rPr>
                <w:sz w:val="19"/>
                <w:szCs w:val="19"/>
              </w:rPr>
              <w:t xml:space="preserve">Repetitive wiping arm motion</w:t>
            </w:r>
          </w:p>
        </w:tc>
        <w:tc>
          <w:tcPr>
            <w:tcW w:type="dxa" w:w="2266"/>
            <w:tcMar>
              <w:top w:type="dxa" w:w="18"/>
              <w:left w:type="dxa" w:w="90"/>
              <w:bottom w:type="dxa" w:w="18"/>
              <w:right w:type="dxa" w:w="90"/>
            </w:tcMar>
            <w:vAlign w:val="center"/>
          </w:tcPr>
          <w:p>
            <w:pPr>
              <w:jc w:val="left"/>
            </w:pPr>
            <w:hyperlink w:history="1" r:id="rIdoxuletvhdiudkny_hsaq2">
              <w:r>
                <w:rPr>
                  <w:color w:val="0563C1"/>
                  <w:sz w:val="19"/>
                  <w:szCs w:val="19"/>
                  <w:u w:val="single"/>
                </w:rPr>
                <w:t xml:space="preserve">CASAS</w:t>
              </w:r>
            </w:hyperlink>
            <w:r>
              <w:rPr>
                <w:sz w:val="19"/>
                <w:szCs w:val="19"/>
              </w:rPr>
              <w:t xml:space="preserve">; </w:t>
            </w:r>
            <w:hyperlink w:history="1" r:id="rId1da_p9q2gixruksdgjqso">
              <w:r>
                <w:rPr>
                  <w:color w:val="0563C1"/>
                  <w:sz w:val="19"/>
                  <w:szCs w:val="19"/>
                  <w:u w:val="single"/>
                </w:rPr>
                <w:t xml:space="preserve">Lawton IADL</w:t>
              </w:r>
            </w:hyperlink>
          </w:p>
        </w:tc>
      </w:tr>
      <w:tr>
        <w:trPr>
          <w:cantSplit/>
        </w:trPr>
        <w:tc>
          <w:tcPr>
            <w:tcW w:type="dxa" w:w="480"/>
            <w:tcMar>
              <w:top w:type="dxa" w:w="18"/>
              <w:left w:type="dxa" w:w="90"/>
              <w:bottom w:type="dxa" w:w="18"/>
              <w:right w:type="dxa" w:w="90"/>
            </w:tcMar>
            <w:vAlign w:val="center"/>
          </w:tcPr>
          <w:p>
            <w:pPr>
              <w:jc w:val="center"/>
            </w:pPr>
            <w:r>
              <w:rPr>
                <w:sz w:val="19"/>
                <w:szCs w:val="19"/>
              </w:rPr>
              <w:t xml:space="preserve">C8</w:t>
            </w:r>
          </w:p>
        </w:tc>
        <w:tc>
          <w:tcPr>
            <w:tcW w:type="dxa" w:w="1850"/>
            <w:tcMar>
              <w:top w:type="dxa" w:w="18"/>
              <w:left w:type="dxa" w:w="90"/>
              <w:bottom w:type="dxa" w:w="18"/>
              <w:right w:type="dxa" w:w="90"/>
            </w:tcMar>
            <w:vAlign w:val="center"/>
          </w:tcPr>
          <w:p>
            <w:pPr>
              <w:jc w:val="left"/>
            </w:pPr>
            <w:r>
              <w:rPr>
                <w:sz w:val="19"/>
                <w:szCs w:val="19"/>
              </w:rPr>
              <w:t xml:space="preserve">Select outfit</w:t>
            </w:r>
          </w:p>
        </w:tc>
        <w:tc>
          <w:tcPr>
            <w:tcW w:type="dxa" w:w="5150"/>
            <w:tcMar>
              <w:top w:type="dxa" w:w="18"/>
              <w:left w:type="dxa" w:w="90"/>
              <w:bottom w:type="dxa" w:w="18"/>
              <w:right w:type="dxa" w:w="90"/>
            </w:tcMar>
            <w:vAlign w:val="center"/>
          </w:tcPr>
          <w:p>
            <w:pPr>
              <w:jc w:val="left"/>
            </w:pPr>
            <w:r>
              <w:rPr>
                <w:sz w:val="19"/>
                <w:szCs w:val="19"/>
              </w:rPr>
              <w:t xml:space="preserve">Reaching and folding while standing</w:t>
            </w:r>
          </w:p>
        </w:tc>
        <w:tc>
          <w:tcPr>
            <w:tcW w:type="dxa" w:w="2266"/>
            <w:tcMar>
              <w:top w:type="dxa" w:w="18"/>
              <w:left w:type="dxa" w:w="90"/>
              <w:bottom w:type="dxa" w:w="18"/>
              <w:right w:type="dxa" w:w="90"/>
            </w:tcMar>
            <w:vAlign w:val="center"/>
          </w:tcPr>
          <w:p>
            <w:pPr>
              <w:jc w:val="left"/>
            </w:pPr>
            <w:hyperlink w:history="1" r:id="rId0yarp9kql3-sevxoie-nx">
              <w:r>
                <w:rPr>
                  <w:color w:val="0563C1"/>
                  <w:sz w:val="19"/>
                  <w:szCs w:val="19"/>
                  <w:u w:val="single"/>
                </w:rPr>
                <w:t xml:space="preserve">CASAS</w:t>
              </w:r>
            </w:hyperlink>
            <w:r>
              <w:rPr>
                <w:sz w:val="19"/>
                <w:szCs w:val="19"/>
              </w:rPr>
              <w:t xml:space="preserve">; </w:t>
            </w:r>
            <w:hyperlink w:history="1" r:id="rIdlqnchplal-v6gq0z8euzf">
              <w:r>
                <w:rPr>
                  <w:color w:val="0563C1"/>
                  <w:sz w:val="19"/>
                  <w:szCs w:val="19"/>
                  <w:u w:val="single"/>
                </w:rPr>
                <w:t xml:space="preserve">Lawton IADL</w:t>
              </w:r>
            </w:hyperlink>
            <w:r>
              <w:rPr>
                <w:sz w:val="19"/>
                <w:szCs w:val="19"/>
              </w:rPr>
              <w:t xml:space="preserve">; </w:t>
            </w:r>
            <w:hyperlink w:history="1" r:id="rId9oyo2ew-k4c8wie8r7zgw">
              <w:r>
                <w:rPr>
                  <w:color w:val="0563C1"/>
                  <w:sz w:val="19"/>
                  <w:szCs w:val="19"/>
                  <w:u w:val="single"/>
                </w:rPr>
                <w:t xml:space="preserve">Katz ADL</w:t>
              </w:r>
            </w:hyperlink>
          </w:p>
        </w:tc>
      </w:tr>
    </w:tbl>
    <w:p>
      <w:pPr>
        <w:keepNext/>
        <w:spacing w:after="50" w:before="120"/>
      </w:pPr>
      <w:r>
        <w:rPr>
          <w:b/>
          <w:bCs/>
          <w:sz w:val="24"/>
          <w:szCs w:val="24"/>
        </w:rPr>
        <w:t xml:space="preserve">Removed atomic activities</w:t>
      </w:r>
    </w:p>
    <w:tbl>
      <w:tblPr>
        <w:tblW w:type="dxa" w:w="9746"/>
        <w:tblBorders>
          <w:top w:val="single" w:color="000000" w:sz="4"/>
          <w:left w:val="single" w:color="000000" w:sz="4"/>
          <w:bottom w:val="single" w:color="000000" w:sz="4"/>
          <w:right w:val="single" w:color="000000" w:sz="4"/>
          <w:insideH w:val="single" w:color="000000" w:sz="4"/>
          <w:insideV w:val="single" w:color="000000" w:sz="4"/>
        </w:tblBorders>
      </w:tblPr>
      <w:tblGrid>
        <w:gridCol w:w="2300"/>
        <w:gridCol w:w="7446"/>
      </w:tblGrid>
      <w:tr>
        <w:trPr>
          <w:tblHeader/>
        </w:trPr>
        <w:tc>
          <w:tcPr>
            <w:tcW w:type="dxa" w:w="2300"/>
            <w:tcMar>
              <w:top w:type="dxa" w:w="18"/>
              <w:left w:type="dxa" w:w="90"/>
              <w:bottom w:type="dxa" w:w="18"/>
              <w:right w:type="dxa" w:w="90"/>
            </w:tcMar>
            <w:vAlign w:val="center"/>
          </w:tcPr>
          <w:p>
            <w:pPr>
              <w:jc w:val="left"/>
            </w:pPr>
            <w:r>
              <w:rPr>
                <w:b/>
                <w:bCs/>
                <w:sz w:val="19"/>
                <w:szCs w:val="19"/>
              </w:rPr>
              <w:t xml:space="preserve">Removed</w:t>
            </w:r>
          </w:p>
        </w:tc>
        <w:tc>
          <w:tcPr>
            <w:tcW w:type="dxa" w:w="7446"/>
            <w:tcMar>
              <w:top w:type="dxa" w:w="18"/>
              <w:left w:type="dxa" w:w="90"/>
              <w:bottom w:type="dxa" w:w="18"/>
              <w:right w:type="dxa" w:w="90"/>
            </w:tcMar>
            <w:vAlign w:val="center"/>
          </w:tcPr>
          <w:p>
            <w:pPr>
              <w:jc w:val="left"/>
            </w:pPr>
            <w:r>
              <w:rPr>
                <w:b/>
                <w:bCs/>
                <w:sz w:val="19"/>
                <w:szCs w:val="19"/>
              </w:rPr>
              <w:t xml:space="preserve">Reason (already part of a complex activity)</w:t>
            </w:r>
          </w:p>
        </w:tc>
      </w:tr>
      <w:tr>
        <w:trPr>
          <w:cantSplit/>
        </w:trPr>
        <w:tc>
          <w:tcPr>
            <w:tcW w:type="dxa" w:w="2300"/>
            <w:tcMar>
              <w:top w:type="dxa" w:w="18"/>
              <w:left w:type="dxa" w:w="90"/>
              <w:bottom w:type="dxa" w:w="18"/>
              <w:right w:type="dxa" w:w="90"/>
            </w:tcMar>
            <w:vAlign w:val="center"/>
          </w:tcPr>
          <w:p>
            <w:pPr>
              <w:jc w:val="left"/>
            </w:pPr>
            <w:r>
              <w:rPr>
                <w:sz w:val="19"/>
                <w:szCs w:val="19"/>
              </w:rPr>
              <w:t xml:space="preserve">Sit down / Stand up</w:t>
            </w:r>
          </w:p>
        </w:tc>
        <w:tc>
          <w:tcPr>
            <w:tcW w:type="dxa" w:w="7446"/>
            <w:tcMar>
              <w:top w:type="dxa" w:w="18"/>
              <w:left w:type="dxa" w:w="90"/>
              <w:bottom w:type="dxa" w:w="18"/>
              <w:right w:type="dxa" w:w="90"/>
            </w:tcMar>
            <w:vAlign w:val="center"/>
          </w:tcPr>
          <w:p>
            <w:pPr>
              <w:jc w:val="left"/>
            </w:pPr>
            <w:r>
              <w:rPr>
                <w:sz w:val="19"/>
                <w:szCs w:val="19"/>
              </w:rPr>
              <w:t xml:space="preserve">It is the first step of C2 Watch TV and C5 Write card.</w:t>
            </w:r>
          </w:p>
        </w:tc>
      </w:tr>
      <w:tr>
        <w:trPr>
          <w:cantSplit/>
        </w:trPr>
        <w:tc>
          <w:tcPr>
            <w:tcW w:type="dxa" w:w="2300"/>
            <w:tcMar>
              <w:top w:type="dxa" w:w="18"/>
              <w:left w:type="dxa" w:w="90"/>
              <w:bottom w:type="dxa" w:w="18"/>
              <w:right w:type="dxa" w:w="90"/>
            </w:tcMar>
            <w:vAlign w:val="center"/>
          </w:tcPr>
          <w:p>
            <w:pPr>
              <w:jc w:val="left"/>
            </w:pPr>
            <w:r>
              <w:rPr>
                <w:sz w:val="19"/>
                <w:szCs w:val="19"/>
              </w:rPr>
              <w:t xml:space="preserve">Drink from cup</w:t>
            </w:r>
          </w:p>
        </w:tc>
        <w:tc>
          <w:tcPr>
            <w:tcW w:type="dxa" w:w="7446"/>
            <w:tcMar>
              <w:top w:type="dxa" w:w="18"/>
              <w:left w:type="dxa" w:w="90"/>
              <w:bottom w:type="dxa" w:w="18"/>
              <w:right w:type="dxa" w:w="90"/>
            </w:tcMar>
            <w:vAlign w:val="center"/>
          </w:tcPr>
          <w:p>
            <w:pPr>
              <w:jc w:val="left"/>
            </w:pPr>
            <w:r>
              <w:rPr>
                <w:sz w:val="19"/>
                <w:szCs w:val="19"/>
              </w:rPr>
              <w:t xml:space="preserve">It is part of C6 Prepare meal (the CASAS version of this task includes filling a glass of water).</w:t>
            </w:r>
          </w:p>
        </w:tc>
      </w:tr>
      <w:tr>
        <w:trPr>
          <w:cantSplit/>
        </w:trPr>
        <w:tc>
          <w:tcPr>
            <w:tcW w:type="dxa" w:w="2300"/>
            <w:tcMar>
              <w:top w:type="dxa" w:w="18"/>
              <w:left w:type="dxa" w:w="90"/>
              <w:bottom w:type="dxa" w:w="18"/>
              <w:right w:type="dxa" w:w="90"/>
            </w:tcMar>
            <w:vAlign w:val="center"/>
          </w:tcPr>
          <w:p>
            <w:pPr>
              <w:jc w:val="left"/>
            </w:pPr>
            <w:r>
              <w:rPr>
                <w:sz w:val="19"/>
                <w:szCs w:val="19"/>
              </w:rPr>
              <w:t xml:space="preserve">Answer phone</w:t>
            </w:r>
          </w:p>
        </w:tc>
        <w:tc>
          <w:tcPr>
            <w:tcW w:type="dxa" w:w="7446"/>
            <w:tcMar>
              <w:top w:type="dxa" w:w="18"/>
              <w:left w:type="dxa" w:w="90"/>
              <w:bottom w:type="dxa" w:w="18"/>
              <w:right w:type="dxa" w:w="90"/>
            </w:tcMar>
            <w:vAlign w:val="center"/>
          </w:tcPr>
          <w:p>
            <w:pPr>
              <w:jc w:val="left"/>
            </w:pPr>
            <w:r>
              <w:rPr>
                <w:sz w:val="19"/>
                <w:szCs w:val="19"/>
              </w:rPr>
              <w:t xml:space="preserve">It is the opening of C4 Phone conversation.</w:t>
            </w:r>
          </w:p>
        </w:tc>
      </w:tr>
    </w:tbl>
    <w:p>
      <w:pPr>
        <w:spacing w:after="0" w:before="50"/>
      </w:pPr>
      <w:r>
        <w:rPr>
          <w:i/>
          <w:iCs/>
          <w:sz w:val="18"/>
          <w:szCs w:val="18"/>
        </w:rPr>
        <w:t xml:space="preserve">Walk is kept because in a sequential stream it is the transition between activities rather than a step of any single one.</w:t>
      </w:r>
    </w:p>
    <w:p>
      <w:pPr>
        <w:keepNext/>
        <w:spacing w:after="50" w:before="120"/>
      </w:pPr>
      <w:r>
        <w:rPr>
          <w:b/>
          <w:bCs/>
          <w:sz w:val="24"/>
          <w:szCs w:val="24"/>
        </w:rPr>
        <w:t xml:space="preserve">2. ISL Signs (20 repetitions per person: 10 standing, 10 seated)</w:t>
      </w:r>
    </w:p>
    <w:tbl>
      <w:tblPr>
        <w:tblW w:type="dxa" w:w="9746"/>
        <w:tblBorders>
          <w:top w:val="single" w:color="000000" w:sz="4"/>
          <w:left w:val="single" w:color="000000" w:sz="4"/>
          <w:bottom w:val="single" w:color="000000" w:sz="4"/>
          <w:right w:val="single" w:color="000000" w:sz="4"/>
          <w:insideH w:val="single" w:color="000000" w:sz="4"/>
          <w:insideV w:val="single" w:color="000000" w:sz="4"/>
        </w:tblBorders>
      </w:tblPr>
      <w:tblGrid>
        <w:gridCol w:w="1500"/>
        <w:gridCol w:w="2200"/>
        <w:gridCol w:w="3300"/>
        <w:gridCol w:w="2746"/>
      </w:tblGrid>
      <w:tr>
        <w:trPr>
          <w:tblHeader/>
        </w:trPr>
        <w:tc>
          <w:tcPr>
            <w:tcW w:type="dxa" w:w="1500"/>
            <w:tcMar>
              <w:top w:type="dxa" w:w="18"/>
              <w:left w:type="dxa" w:w="90"/>
              <w:bottom w:type="dxa" w:w="18"/>
              <w:right w:type="dxa" w:w="90"/>
            </w:tcMar>
            <w:vAlign w:val="center"/>
          </w:tcPr>
          <w:p>
            <w:pPr>
              <w:jc w:val="left"/>
            </w:pPr>
            <w:r>
              <w:rPr>
                <w:b/>
                <w:bCs/>
                <w:sz w:val="19"/>
                <w:szCs w:val="19"/>
              </w:rPr>
              <w:t xml:space="preserve">Sign</w:t>
            </w:r>
          </w:p>
        </w:tc>
        <w:tc>
          <w:tcPr>
            <w:tcW w:type="dxa" w:w="2200"/>
            <w:tcMar>
              <w:top w:type="dxa" w:w="18"/>
              <w:left w:type="dxa" w:w="90"/>
              <w:bottom w:type="dxa" w:w="18"/>
              <w:right w:type="dxa" w:w="90"/>
            </w:tcMar>
            <w:vAlign w:val="center"/>
          </w:tcPr>
          <w:p>
            <w:pPr>
              <w:jc w:val="left"/>
            </w:pPr>
            <w:r>
              <w:rPr>
                <w:b/>
                <w:bCs/>
                <w:sz w:val="19"/>
                <w:szCs w:val="19"/>
              </w:rPr>
              <w:t xml:space="preserve">Linked activity</w:t>
            </w:r>
          </w:p>
        </w:tc>
        <w:tc>
          <w:tcPr>
            <w:tcW w:type="dxa" w:w="3300"/>
            <w:tcMar>
              <w:top w:type="dxa" w:w="18"/>
              <w:left w:type="dxa" w:w="90"/>
              <w:bottom w:type="dxa" w:w="18"/>
              <w:right w:type="dxa" w:w="90"/>
            </w:tcMar>
            <w:vAlign w:val="center"/>
          </w:tcPr>
          <w:p>
            <w:pPr>
              <w:jc w:val="left"/>
            </w:pPr>
            <w:r>
              <w:rPr>
                <w:b/>
                <w:bCs/>
                <w:sz w:val="19"/>
                <w:szCs w:val="19"/>
              </w:rPr>
              <w:t xml:space="preserve">Role in the home</w:t>
            </w:r>
          </w:p>
        </w:tc>
        <w:tc>
          <w:tcPr>
            <w:tcW w:type="dxa" w:w="2746"/>
            <w:tcMar>
              <w:top w:type="dxa" w:w="18"/>
              <w:left w:type="dxa" w:w="90"/>
              <w:bottom w:type="dxa" w:w="18"/>
              <w:right w:type="dxa" w:w="90"/>
            </w:tcMar>
            <w:vAlign w:val="center"/>
          </w:tcPr>
          <w:p>
            <w:pPr>
              <w:jc w:val="left"/>
            </w:pPr>
            <w:r>
              <w:rPr>
                <w:b/>
                <w:bCs/>
                <w:sz w:val="19"/>
                <w:szCs w:val="19"/>
              </w:rPr>
              <w:t xml:space="preserve">Source</w:t>
            </w:r>
          </w:p>
        </w:tc>
      </w:tr>
      <w:tr>
        <w:tc>
          <w:tcPr>
            <w:tcW w:type="dxa" w:w="9746"/>
            <w:gridSpan w:val="4"/>
            <w:tcMar>
              <w:top w:type="dxa" w:w="18"/>
              <w:left w:type="dxa" w:w="90"/>
              <w:bottom w:type="dxa" w:w="18"/>
              <w:right w:type="dxa" w:w="90"/>
            </w:tcMar>
            <w:vAlign w:val="center"/>
          </w:tcPr>
          <w:p>
            <w:pPr>
              <w:jc w:val="left"/>
            </w:pPr>
            <w:r>
              <w:rPr>
                <w:b/>
                <w:bCs/>
                <w:i/>
                <w:iCs/>
                <w:sz w:val="19"/>
                <w:szCs w:val="19"/>
              </w:rPr>
              <w:t xml:space="preserve">Signs linked to an activity (19)</w:t>
            </w:r>
          </w:p>
        </w:tc>
      </w:tr>
      <w:tr>
        <w:trPr>
          <w:cantSplit/>
        </w:trPr>
        <w:tc>
          <w:tcPr>
            <w:tcW w:type="dxa" w:w="1500"/>
            <w:tcMar>
              <w:top w:type="dxa" w:w="18"/>
              <w:left w:type="dxa" w:w="90"/>
              <w:bottom w:type="dxa" w:w="18"/>
              <w:right w:type="dxa" w:w="90"/>
            </w:tcMar>
            <w:vAlign w:val="center"/>
          </w:tcPr>
          <w:p>
            <w:pPr>
              <w:jc w:val="left"/>
            </w:pPr>
            <w:r>
              <w:rPr>
                <w:b/>
                <w:bCs/>
                <w:sz w:val="19"/>
                <w:szCs w:val="19"/>
              </w:rPr>
              <w:t xml:space="preserve">TELEVISION</w:t>
            </w:r>
          </w:p>
        </w:tc>
        <w:tc>
          <w:tcPr>
            <w:tcW w:type="dxa" w:w="2200"/>
            <w:tcMar>
              <w:top w:type="dxa" w:w="18"/>
              <w:left w:type="dxa" w:w="90"/>
              <w:bottom w:type="dxa" w:w="18"/>
              <w:right w:type="dxa" w:w="90"/>
            </w:tcMar>
            <w:vAlign w:val="center"/>
          </w:tcPr>
          <w:p>
            <w:pPr>
              <w:jc w:val="left"/>
            </w:pPr>
            <w:r>
              <w:rPr>
                <w:sz w:val="19"/>
                <w:szCs w:val="19"/>
              </w:rPr>
              <w:t xml:space="preserve">C2 Watch TV</w:t>
            </w:r>
          </w:p>
        </w:tc>
        <w:tc>
          <w:tcPr>
            <w:tcW w:type="dxa" w:w="3300"/>
            <w:tcMar>
              <w:top w:type="dxa" w:w="18"/>
              <w:left w:type="dxa" w:w="90"/>
              <w:bottom w:type="dxa" w:w="18"/>
              <w:right w:type="dxa" w:w="90"/>
            </w:tcMar>
            <w:vAlign w:val="center"/>
          </w:tcPr>
          <w:p>
            <w:pPr>
              <w:jc w:val="left"/>
            </w:pPr>
            <w:r>
              <w:rPr>
                <w:sz w:val="19"/>
                <w:szCs w:val="19"/>
              </w:rPr>
              <w:t xml:space="preserve">Device: TV on/off</w:t>
            </w:r>
          </w:p>
        </w:tc>
        <w:tc>
          <w:tcPr>
            <w:tcW w:type="dxa" w:w="2746"/>
            <w:tcMar>
              <w:top w:type="dxa" w:w="18"/>
              <w:left w:type="dxa" w:w="90"/>
              <w:bottom w:type="dxa" w:w="18"/>
              <w:right w:type="dxa" w:w="90"/>
            </w:tcMar>
            <w:vAlign w:val="center"/>
          </w:tcPr>
          <w:p>
            <w:pPr>
              <w:jc w:val="left"/>
            </w:pPr>
            <w:hyperlink w:history="1" r:id="rIdkk77w0mleo5qmt4tqbcgc">
              <w:r>
                <w:rPr>
                  <w:color w:val="0563C1"/>
                  <w:sz w:val="19"/>
                  <w:szCs w:val="19"/>
                  <w:u w:val="single"/>
                </w:rPr>
                <w:t xml:space="preserve">INCLUDE</w:t>
              </w:r>
            </w:hyperlink>
          </w:p>
        </w:tc>
      </w:tr>
      <w:tr>
        <w:trPr>
          <w:cantSplit/>
        </w:trPr>
        <w:tc>
          <w:tcPr>
            <w:tcW w:type="dxa" w:w="1500"/>
            <w:tcMar>
              <w:top w:type="dxa" w:w="18"/>
              <w:left w:type="dxa" w:w="90"/>
              <w:bottom w:type="dxa" w:w="18"/>
              <w:right w:type="dxa" w:w="90"/>
            </w:tcMar>
            <w:vAlign w:val="center"/>
          </w:tcPr>
          <w:p>
            <w:pPr>
              <w:jc w:val="left"/>
            </w:pPr>
            <w:r>
              <w:rPr>
                <w:b/>
                <w:bCs/>
                <w:sz w:val="19"/>
                <w:szCs w:val="19"/>
              </w:rPr>
              <w:t xml:space="preserve">FAN</w:t>
            </w:r>
          </w:p>
        </w:tc>
        <w:tc>
          <w:tcPr>
            <w:tcW w:type="dxa" w:w="2200"/>
            <w:tcMar>
              <w:top w:type="dxa" w:w="18"/>
              <w:left w:type="dxa" w:w="90"/>
              <w:bottom w:type="dxa" w:w="18"/>
              <w:right w:type="dxa" w:w="90"/>
            </w:tcMar>
            <w:vAlign w:val="center"/>
          </w:tcPr>
          <w:p>
            <w:pPr>
              <w:jc w:val="left"/>
            </w:pPr>
            <w:r>
              <w:rPr>
                <w:sz w:val="19"/>
                <w:szCs w:val="19"/>
              </w:rPr>
              <w:t xml:space="preserve">C2 Watch TV</w:t>
            </w:r>
          </w:p>
        </w:tc>
        <w:tc>
          <w:tcPr>
            <w:tcW w:type="dxa" w:w="3300"/>
            <w:tcMar>
              <w:top w:type="dxa" w:w="18"/>
              <w:left w:type="dxa" w:w="90"/>
              <w:bottom w:type="dxa" w:w="18"/>
              <w:right w:type="dxa" w:w="90"/>
            </w:tcMar>
            <w:vAlign w:val="center"/>
          </w:tcPr>
          <w:p>
            <w:pPr>
              <w:jc w:val="left"/>
            </w:pPr>
            <w:r>
              <w:rPr>
                <w:sz w:val="19"/>
                <w:szCs w:val="19"/>
              </w:rPr>
              <w:t xml:space="preserve">Device: fan on/off</w:t>
            </w:r>
          </w:p>
        </w:tc>
        <w:tc>
          <w:tcPr>
            <w:tcW w:type="dxa" w:w="2746"/>
            <w:tcMar>
              <w:top w:type="dxa" w:w="18"/>
              <w:left w:type="dxa" w:w="90"/>
              <w:bottom w:type="dxa" w:w="18"/>
              <w:right w:type="dxa" w:w="90"/>
            </w:tcMar>
            <w:vAlign w:val="center"/>
          </w:tcPr>
          <w:p>
            <w:pPr>
              <w:jc w:val="left"/>
            </w:pPr>
            <w:hyperlink w:history="1" r:id="rIdoyvczm95tqm0hr0_mdgay">
              <w:r>
                <w:rPr>
                  <w:color w:val="0563C1"/>
                  <w:sz w:val="19"/>
                  <w:szCs w:val="19"/>
                  <w:u w:val="single"/>
                </w:rPr>
                <w:t xml:space="preserve">INCLUDE</w:t>
              </w:r>
            </w:hyperlink>
          </w:p>
        </w:tc>
      </w:tr>
      <w:tr>
        <w:trPr>
          <w:cantSplit/>
        </w:trPr>
        <w:tc>
          <w:tcPr>
            <w:tcW w:type="dxa" w:w="1500"/>
            <w:tcMar>
              <w:top w:type="dxa" w:w="18"/>
              <w:left w:type="dxa" w:w="90"/>
              <w:bottom w:type="dxa" w:w="18"/>
              <w:right w:type="dxa" w:w="90"/>
            </w:tcMar>
            <w:vAlign w:val="center"/>
          </w:tcPr>
          <w:p>
            <w:pPr>
              <w:jc w:val="left"/>
            </w:pPr>
            <w:r>
              <w:rPr>
                <w:b/>
                <w:bCs/>
                <w:sz w:val="19"/>
                <w:szCs w:val="19"/>
              </w:rPr>
              <w:t xml:space="preserve">TELEPHONE</w:t>
            </w:r>
          </w:p>
        </w:tc>
        <w:tc>
          <w:tcPr>
            <w:tcW w:type="dxa" w:w="2200"/>
            <w:tcMar>
              <w:top w:type="dxa" w:w="18"/>
              <w:left w:type="dxa" w:w="90"/>
              <w:bottom w:type="dxa" w:w="18"/>
              <w:right w:type="dxa" w:w="90"/>
            </w:tcMar>
            <w:vAlign w:val="center"/>
          </w:tcPr>
          <w:p>
            <w:pPr>
              <w:jc w:val="left"/>
            </w:pPr>
            <w:r>
              <w:rPr>
                <w:sz w:val="19"/>
                <w:szCs w:val="19"/>
              </w:rPr>
              <w:t xml:space="preserve">C4 Phone conversation</w:t>
            </w:r>
          </w:p>
        </w:tc>
        <w:tc>
          <w:tcPr>
            <w:tcW w:type="dxa" w:w="3300"/>
            <w:tcMar>
              <w:top w:type="dxa" w:w="18"/>
              <w:left w:type="dxa" w:w="90"/>
              <w:bottom w:type="dxa" w:w="18"/>
              <w:right w:type="dxa" w:w="90"/>
            </w:tcMar>
            <w:vAlign w:val="center"/>
          </w:tcPr>
          <w:p>
            <w:pPr>
              <w:jc w:val="left"/>
            </w:pPr>
            <w:r>
              <w:rPr>
                <w:sz w:val="19"/>
                <w:szCs w:val="19"/>
              </w:rPr>
              <w:t xml:space="preserve">Start a phone call</w:t>
            </w:r>
          </w:p>
        </w:tc>
        <w:tc>
          <w:tcPr>
            <w:tcW w:type="dxa" w:w="2746"/>
            <w:tcMar>
              <w:top w:type="dxa" w:w="18"/>
              <w:left w:type="dxa" w:w="90"/>
              <w:bottom w:type="dxa" w:w="18"/>
              <w:right w:type="dxa" w:w="90"/>
            </w:tcMar>
            <w:vAlign w:val="center"/>
          </w:tcPr>
          <w:p>
            <w:pPr>
              <w:jc w:val="left"/>
            </w:pPr>
            <w:hyperlink w:history="1" r:id="rId-avitndwlitiqjzspeitq">
              <w:r>
                <w:rPr>
                  <w:color w:val="0563C1"/>
                  <w:sz w:val="19"/>
                  <w:szCs w:val="19"/>
                  <w:u w:val="single"/>
                </w:rPr>
                <w:t xml:space="preserve">INCLUDE</w:t>
              </w:r>
            </w:hyperlink>
          </w:p>
        </w:tc>
      </w:tr>
      <w:tr>
        <w:trPr>
          <w:cantSplit/>
        </w:trPr>
        <w:tc>
          <w:tcPr>
            <w:tcW w:type="dxa" w:w="1500"/>
            <w:tcMar>
              <w:top w:type="dxa" w:w="18"/>
              <w:left w:type="dxa" w:w="90"/>
              <w:bottom w:type="dxa" w:w="18"/>
              <w:right w:type="dxa" w:w="90"/>
            </w:tcMar>
            <w:vAlign w:val="center"/>
          </w:tcPr>
          <w:p>
            <w:pPr>
              <w:jc w:val="left"/>
            </w:pPr>
            <w:r>
              <w:rPr>
                <w:b/>
                <w:bCs/>
                <w:sz w:val="19"/>
                <w:szCs w:val="19"/>
              </w:rPr>
              <w:t xml:space="preserve">CALL</w:t>
            </w:r>
          </w:p>
        </w:tc>
        <w:tc>
          <w:tcPr>
            <w:tcW w:type="dxa" w:w="2200"/>
            <w:tcMar>
              <w:top w:type="dxa" w:w="18"/>
              <w:left w:type="dxa" w:w="90"/>
              <w:bottom w:type="dxa" w:w="18"/>
              <w:right w:type="dxa" w:w="90"/>
            </w:tcMar>
            <w:vAlign w:val="center"/>
          </w:tcPr>
          <w:p>
            <w:pPr>
              <w:jc w:val="left"/>
            </w:pPr>
            <w:r>
              <w:rPr>
                <w:sz w:val="19"/>
                <w:szCs w:val="19"/>
              </w:rPr>
              <w:t xml:space="preserve">C4 Phone conversation</w:t>
            </w:r>
          </w:p>
        </w:tc>
        <w:tc>
          <w:tcPr>
            <w:tcW w:type="dxa" w:w="3300"/>
            <w:tcMar>
              <w:top w:type="dxa" w:w="18"/>
              <w:left w:type="dxa" w:w="90"/>
              <w:bottom w:type="dxa" w:w="18"/>
              <w:right w:type="dxa" w:w="90"/>
            </w:tcMar>
            <w:vAlign w:val="center"/>
          </w:tcPr>
          <w:p>
            <w:pPr>
              <w:jc w:val="left"/>
            </w:pPr>
            <w:r>
              <w:rPr>
                <w:sz w:val="19"/>
                <w:szCs w:val="19"/>
              </w:rPr>
              <w:t xml:space="preserve">Alert: call the caregiver</w:t>
            </w:r>
          </w:p>
        </w:tc>
        <w:tc>
          <w:tcPr>
            <w:tcW w:type="dxa" w:w="2746"/>
            <w:tcMar>
              <w:top w:type="dxa" w:w="18"/>
              <w:left w:type="dxa" w:w="90"/>
              <w:bottom w:type="dxa" w:w="18"/>
              <w:right w:type="dxa" w:w="90"/>
            </w:tcMar>
            <w:vAlign w:val="center"/>
          </w:tcPr>
          <w:p>
            <w:pPr>
              <w:jc w:val="left"/>
            </w:pPr>
            <w:hyperlink w:history="1" r:id="rId3lf4mdmuotqqn018tqt3a">
              <w:r>
                <w:rPr>
                  <w:color w:val="0563C1"/>
                  <w:sz w:val="19"/>
                  <w:szCs w:val="19"/>
                  <w:u w:val="single"/>
                </w:rPr>
                <w:t xml:space="preserve">ISL Emergency</w:t>
              </w:r>
            </w:hyperlink>
          </w:p>
        </w:tc>
      </w:tr>
      <w:tr>
        <w:trPr>
          <w:cantSplit/>
        </w:trPr>
        <w:tc>
          <w:tcPr>
            <w:tcW w:type="dxa" w:w="1500"/>
            <w:tcMar>
              <w:top w:type="dxa" w:w="18"/>
              <w:left w:type="dxa" w:w="90"/>
              <w:bottom w:type="dxa" w:w="18"/>
              <w:right w:type="dxa" w:w="90"/>
            </w:tcMar>
            <w:vAlign w:val="center"/>
          </w:tcPr>
          <w:p>
            <w:pPr>
              <w:jc w:val="left"/>
            </w:pPr>
            <w:r>
              <w:rPr>
                <w:b/>
                <w:bCs/>
                <w:sz w:val="19"/>
                <w:szCs w:val="19"/>
              </w:rPr>
              <w:t xml:space="preserve">MEDICINE</w:t>
            </w:r>
          </w:p>
        </w:tc>
        <w:tc>
          <w:tcPr>
            <w:tcW w:type="dxa" w:w="2200"/>
            <w:tcMar>
              <w:top w:type="dxa" w:w="18"/>
              <w:left w:type="dxa" w:w="90"/>
              <w:bottom w:type="dxa" w:w="18"/>
              <w:right w:type="dxa" w:w="90"/>
            </w:tcMar>
            <w:vAlign w:val="center"/>
          </w:tcPr>
          <w:p>
            <w:pPr>
              <w:jc w:val="left"/>
            </w:pPr>
            <w:r>
              <w:rPr>
                <w:sz w:val="19"/>
                <w:szCs w:val="19"/>
              </w:rPr>
              <w:t xml:space="preserve">C1 Fill pill organizer</w:t>
            </w:r>
          </w:p>
        </w:tc>
        <w:tc>
          <w:tcPr>
            <w:tcW w:type="dxa" w:w="3300"/>
            <w:tcMar>
              <w:top w:type="dxa" w:w="18"/>
              <w:left w:type="dxa" w:w="90"/>
              <w:bottom w:type="dxa" w:w="18"/>
              <w:right w:type="dxa" w:w="90"/>
            </w:tcMar>
            <w:vAlign w:val="center"/>
          </w:tcPr>
          <w:p>
            <w:pPr>
              <w:jc w:val="left"/>
            </w:pPr>
            <w:r>
              <w:rPr>
                <w:sz w:val="19"/>
                <w:szCs w:val="19"/>
              </w:rPr>
              <w:t xml:space="preserve">Health: medicine reminder</w:t>
            </w:r>
          </w:p>
        </w:tc>
        <w:tc>
          <w:tcPr>
            <w:tcW w:type="dxa" w:w="2746"/>
            <w:tcMar>
              <w:top w:type="dxa" w:w="18"/>
              <w:left w:type="dxa" w:w="90"/>
              <w:bottom w:type="dxa" w:w="18"/>
              <w:right w:type="dxa" w:w="90"/>
            </w:tcMar>
            <w:vAlign w:val="center"/>
          </w:tcPr>
          <w:p>
            <w:pPr>
              <w:jc w:val="left"/>
            </w:pPr>
            <w:hyperlink w:history="1" r:id="rIdafkaynjnxgrwygehb6asw">
              <w:r>
                <w:rPr>
                  <w:color w:val="0563C1"/>
                  <w:sz w:val="19"/>
                  <w:szCs w:val="19"/>
                  <w:u w:val="single"/>
                </w:rPr>
                <w:t xml:space="preserve">INCLUDE</w:t>
              </w:r>
            </w:hyperlink>
          </w:p>
        </w:tc>
      </w:tr>
      <w:tr>
        <w:trPr>
          <w:cantSplit/>
        </w:trPr>
        <w:tc>
          <w:tcPr>
            <w:tcW w:type="dxa" w:w="1500"/>
            <w:tcMar>
              <w:top w:type="dxa" w:w="18"/>
              <w:left w:type="dxa" w:w="90"/>
              <w:bottom w:type="dxa" w:w="18"/>
              <w:right w:type="dxa" w:w="90"/>
            </w:tcMar>
            <w:vAlign w:val="center"/>
          </w:tcPr>
          <w:p>
            <w:pPr>
              <w:jc w:val="left"/>
            </w:pPr>
            <w:r>
              <w:rPr>
                <w:b/>
                <w:bCs/>
                <w:sz w:val="19"/>
                <w:szCs w:val="19"/>
              </w:rPr>
              <w:t xml:space="preserve">DOCTOR</w:t>
            </w:r>
          </w:p>
        </w:tc>
        <w:tc>
          <w:tcPr>
            <w:tcW w:type="dxa" w:w="2200"/>
            <w:tcMar>
              <w:top w:type="dxa" w:w="18"/>
              <w:left w:type="dxa" w:w="90"/>
              <w:bottom w:type="dxa" w:w="18"/>
              <w:right w:type="dxa" w:w="90"/>
            </w:tcMar>
            <w:vAlign w:val="center"/>
          </w:tcPr>
          <w:p>
            <w:pPr>
              <w:jc w:val="left"/>
            </w:pPr>
            <w:r>
              <w:rPr>
                <w:sz w:val="19"/>
                <w:szCs w:val="19"/>
              </w:rPr>
              <w:t xml:space="preserve">C1 Fill pill organizer</w:t>
            </w:r>
          </w:p>
        </w:tc>
        <w:tc>
          <w:tcPr>
            <w:tcW w:type="dxa" w:w="3300"/>
            <w:tcMar>
              <w:top w:type="dxa" w:w="18"/>
              <w:left w:type="dxa" w:w="90"/>
              <w:bottom w:type="dxa" w:w="18"/>
              <w:right w:type="dxa" w:w="90"/>
            </w:tcMar>
            <w:vAlign w:val="center"/>
          </w:tcPr>
          <w:p>
            <w:pPr>
              <w:jc w:val="left"/>
            </w:pPr>
            <w:r>
              <w:rPr>
                <w:sz w:val="19"/>
                <w:szCs w:val="19"/>
              </w:rPr>
              <w:t xml:space="preserve">Alert: request medical help</w:t>
            </w:r>
          </w:p>
        </w:tc>
        <w:tc>
          <w:tcPr>
            <w:tcW w:type="dxa" w:w="2746"/>
            <w:tcMar>
              <w:top w:type="dxa" w:w="18"/>
              <w:left w:type="dxa" w:w="90"/>
              <w:bottom w:type="dxa" w:w="18"/>
              <w:right w:type="dxa" w:w="90"/>
            </w:tcMar>
            <w:vAlign w:val="center"/>
          </w:tcPr>
          <w:p>
            <w:pPr>
              <w:jc w:val="left"/>
            </w:pPr>
            <w:hyperlink w:history="1" r:id="rIdxfb3r6shsaxszhwwfuzqd">
              <w:r>
                <w:rPr>
                  <w:color w:val="0563C1"/>
                  <w:sz w:val="19"/>
                  <w:szCs w:val="19"/>
                  <w:u w:val="single"/>
                </w:rPr>
                <w:t xml:space="preserve">ISL Emergency</w:t>
              </w:r>
            </w:hyperlink>
          </w:p>
        </w:tc>
      </w:tr>
      <w:tr>
        <w:trPr>
          <w:cantSplit/>
        </w:trPr>
        <w:tc>
          <w:tcPr>
            <w:tcW w:type="dxa" w:w="1500"/>
            <w:tcMar>
              <w:top w:type="dxa" w:w="18"/>
              <w:left w:type="dxa" w:w="90"/>
              <w:bottom w:type="dxa" w:w="18"/>
              <w:right w:type="dxa" w:w="90"/>
            </w:tcMar>
            <w:vAlign w:val="center"/>
          </w:tcPr>
          <w:p>
            <w:pPr>
              <w:jc w:val="left"/>
            </w:pPr>
            <w:r>
              <w:rPr>
                <w:b/>
                <w:bCs/>
                <w:sz w:val="19"/>
                <w:szCs w:val="19"/>
              </w:rPr>
              <w:t xml:space="preserve">PEN</w:t>
            </w:r>
          </w:p>
        </w:tc>
        <w:tc>
          <w:tcPr>
            <w:tcW w:type="dxa" w:w="2200"/>
            <w:tcMar>
              <w:top w:type="dxa" w:w="18"/>
              <w:left w:type="dxa" w:w="90"/>
              <w:bottom w:type="dxa" w:w="18"/>
              <w:right w:type="dxa" w:w="90"/>
            </w:tcMar>
            <w:vAlign w:val="center"/>
          </w:tcPr>
          <w:p>
            <w:pPr>
              <w:jc w:val="left"/>
            </w:pPr>
            <w:r>
              <w:rPr>
                <w:sz w:val="19"/>
                <w:szCs w:val="19"/>
              </w:rPr>
              <w:t xml:space="preserve">C5 Write card</w:t>
            </w:r>
          </w:p>
        </w:tc>
        <w:tc>
          <w:tcPr>
            <w:tcW w:type="dxa" w:w="3300"/>
            <w:tcMar>
              <w:top w:type="dxa" w:w="18"/>
              <w:left w:type="dxa" w:w="90"/>
              <w:bottom w:type="dxa" w:w="18"/>
              <w:right w:type="dxa" w:w="90"/>
            </w:tcMar>
            <w:vAlign w:val="center"/>
          </w:tcPr>
          <w:p>
            <w:pPr>
              <w:jc w:val="left"/>
            </w:pPr>
            <w:r>
              <w:rPr>
                <w:sz w:val="19"/>
                <w:szCs w:val="19"/>
              </w:rPr>
              <w:t xml:space="preserve">Context: writing</w:t>
            </w:r>
          </w:p>
        </w:tc>
        <w:tc>
          <w:tcPr>
            <w:tcW w:type="dxa" w:w="2746"/>
            <w:tcMar>
              <w:top w:type="dxa" w:w="18"/>
              <w:left w:type="dxa" w:w="90"/>
              <w:bottom w:type="dxa" w:w="18"/>
              <w:right w:type="dxa" w:w="90"/>
            </w:tcMar>
            <w:vAlign w:val="center"/>
          </w:tcPr>
          <w:p>
            <w:pPr>
              <w:jc w:val="left"/>
            </w:pPr>
            <w:hyperlink w:history="1" r:id="rId4jldwjhbozxswx4cjxaas">
              <w:r>
                <w:rPr>
                  <w:color w:val="0563C1"/>
                  <w:sz w:val="19"/>
                  <w:szCs w:val="19"/>
                  <w:u w:val="single"/>
                </w:rPr>
                <w:t xml:space="preserve">INCLUDE</w:t>
              </w:r>
            </w:hyperlink>
          </w:p>
        </w:tc>
      </w:tr>
      <w:tr>
        <w:trPr>
          <w:cantSplit/>
        </w:trPr>
        <w:tc>
          <w:tcPr>
            <w:tcW w:type="dxa" w:w="1500"/>
            <w:tcMar>
              <w:top w:type="dxa" w:w="18"/>
              <w:left w:type="dxa" w:w="90"/>
              <w:bottom w:type="dxa" w:w="18"/>
              <w:right w:type="dxa" w:w="90"/>
            </w:tcMar>
            <w:vAlign w:val="center"/>
          </w:tcPr>
          <w:p>
            <w:pPr>
              <w:jc w:val="left"/>
            </w:pPr>
            <w:r>
              <w:rPr>
                <w:b/>
                <w:bCs/>
                <w:sz w:val="19"/>
                <w:szCs w:val="19"/>
              </w:rPr>
              <w:t xml:space="preserve">CARD</w:t>
            </w:r>
          </w:p>
        </w:tc>
        <w:tc>
          <w:tcPr>
            <w:tcW w:type="dxa" w:w="2200"/>
            <w:tcMar>
              <w:top w:type="dxa" w:w="18"/>
              <w:left w:type="dxa" w:w="90"/>
              <w:bottom w:type="dxa" w:w="18"/>
              <w:right w:type="dxa" w:w="90"/>
            </w:tcMar>
            <w:vAlign w:val="center"/>
          </w:tcPr>
          <w:p>
            <w:pPr>
              <w:jc w:val="left"/>
            </w:pPr>
            <w:r>
              <w:rPr>
                <w:sz w:val="19"/>
                <w:szCs w:val="19"/>
              </w:rPr>
              <w:t xml:space="preserve">C5 Write card</w:t>
            </w:r>
          </w:p>
        </w:tc>
        <w:tc>
          <w:tcPr>
            <w:tcW w:type="dxa" w:w="3300"/>
            <w:tcMar>
              <w:top w:type="dxa" w:w="18"/>
              <w:left w:type="dxa" w:w="90"/>
              <w:bottom w:type="dxa" w:w="18"/>
              <w:right w:type="dxa" w:w="90"/>
            </w:tcMar>
            <w:vAlign w:val="center"/>
          </w:tcPr>
          <w:p>
            <w:pPr>
              <w:jc w:val="left"/>
            </w:pPr>
            <w:r>
              <w:rPr>
                <w:sz w:val="19"/>
                <w:szCs w:val="19"/>
              </w:rPr>
              <w:t xml:space="preserve">Context: writing</w:t>
            </w:r>
          </w:p>
        </w:tc>
        <w:tc>
          <w:tcPr>
            <w:tcW w:type="dxa" w:w="2746"/>
            <w:tcMar>
              <w:top w:type="dxa" w:w="18"/>
              <w:left w:type="dxa" w:w="90"/>
              <w:bottom w:type="dxa" w:w="18"/>
              <w:right w:type="dxa" w:w="90"/>
            </w:tcMar>
            <w:vAlign w:val="center"/>
          </w:tcPr>
          <w:p>
            <w:pPr>
              <w:jc w:val="left"/>
            </w:pPr>
            <w:hyperlink w:history="1" r:id="rId9-k5frc5j092zeu92pcna">
              <w:r>
                <w:rPr>
                  <w:color w:val="0563C1"/>
                  <w:sz w:val="19"/>
                  <w:szCs w:val="19"/>
                  <w:u w:val="single"/>
                </w:rPr>
                <w:t xml:space="preserve">INCLUDE</w:t>
              </w:r>
            </w:hyperlink>
          </w:p>
        </w:tc>
      </w:tr>
      <w:tr>
        <w:trPr>
          <w:cantSplit/>
        </w:trPr>
        <w:tc>
          <w:tcPr>
            <w:tcW w:type="dxa" w:w="1500"/>
            <w:tcMar>
              <w:top w:type="dxa" w:w="18"/>
              <w:left w:type="dxa" w:w="90"/>
              <w:bottom w:type="dxa" w:w="18"/>
              <w:right w:type="dxa" w:w="90"/>
            </w:tcMar>
            <w:vAlign w:val="center"/>
          </w:tcPr>
          <w:p>
            <w:pPr>
              <w:jc w:val="left"/>
            </w:pPr>
            <w:r>
              <w:rPr>
                <w:b/>
                <w:bCs/>
                <w:sz w:val="19"/>
                <w:szCs w:val="19"/>
              </w:rPr>
              <w:t xml:space="preserve">KITCHEN</w:t>
            </w:r>
          </w:p>
        </w:tc>
        <w:tc>
          <w:tcPr>
            <w:tcW w:type="dxa" w:w="2200"/>
            <w:tcMar>
              <w:top w:type="dxa" w:w="18"/>
              <w:left w:type="dxa" w:w="90"/>
              <w:bottom w:type="dxa" w:w="18"/>
              <w:right w:type="dxa" w:w="90"/>
            </w:tcMar>
            <w:vAlign w:val="center"/>
          </w:tcPr>
          <w:p>
            <w:pPr>
              <w:jc w:val="left"/>
            </w:pPr>
            <w:r>
              <w:rPr>
                <w:sz w:val="19"/>
                <w:szCs w:val="19"/>
              </w:rPr>
              <w:t xml:space="preserve">C6 Prepare meal</w:t>
            </w:r>
          </w:p>
        </w:tc>
        <w:tc>
          <w:tcPr>
            <w:tcW w:type="dxa" w:w="3300"/>
            <w:tcMar>
              <w:top w:type="dxa" w:w="18"/>
              <w:left w:type="dxa" w:w="90"/>
              <w:bottom w:type="dxa" w:w="18"/>
              <w:right w:type="dxa" w:w="90"/>
            </w:tcMar>
            <w:vAlign w:val="center"/>
          </w:tcPr>
          <w:p>
            <w:pPr>
              <w:jc w:val="left"/>
            </w:pPr>
            <w:r>
              <w:rPr>
                <w:sz w:val="19"/>
                <w:szCs w:val="19"/>
              </w:rPr>
              <w:t xml:space="preserve">Context: cooking</w:t>
            </w:r>
          </w:p>
        </w:tc>
        <w:tc>
          <w:tcPr>
            <w:tcW w:type="dxa" w:w="2746"/>
            <w:tcMar>
              <w:top w:type="dxa" w:w="18"/>
              <w:left w:type="dxa" w:w="90"/>
              <w:bottom w:type="dxa" w:w="18"/>
              <w:right w:type="dxa" w:w="90"/>
            </w:tcMar>
            <w:vAlign w:val="center"/>
          </w:tcPr>
          <w:p>
            <w:pPr>
              <w:jc w:val="left"/>
            </w:pPr>
            <w:hyperlink w:history="1" r:id="rIdnzwqfw_injr5qscpxfg6d">
              <w:r>
                <w:rPr>
                  <w:color w:val="0563C1"/>
                  <w:sz w:val="19"/>
                  <w:szCs w:val="19"/>
                  <w:u w:val="single"/>
                </w:rPr>
                <w:t xml:space="preserve">INCLUDE</w:t>
              </w:r>
            </w:hyperlink>
          </w:p>
        </w:tc>
      </w:tr>
      <w:tr>
        <w:trPr>
          <w:cantSplit/>
        </w:trPr>
        <w:tc>
          <w:tcPr>
            <w:tcW w:type="dxa" w:w="1500"/>
            <w:tcMar>
              <w:top w:type="dxa" w:w="18"/>
              <w:left w:type="dxa" w:w="90"/>
              <w:bottom w:type="dxa" w:w="18"/>
              <w:right w:type="dxa" w:w="90"/>
            </w:tcMar>
            <w:vAlign w:val="center"/>
          </w:tcPr>
          <w:p>
            <w:pPr>
              <w:jc w:val="left"/>
            </w:pPr>
            <w:r>
              <w:rPr>
                <w:b/>
                <w:bCs/>
                <w:sz w:val="19"/>
                <w:szCs w:val="19"/>
              </w:rPr>
              <w:t xml:space="preserve">HOT</w:t>
            </w:r>
          </w:p>
        </w:tc>
        <w:tc>
          <w:tcPr>
            <w:tcW w:type="dxa" w:w="2200"/>
            <w:tcMar>
              <w:top w:type="dxa" w:w="18"/>
              <w:left w:type="dxa" w:w="90"/>
              <w:bottom w:type="dxa" w:w="18"/>
              <w:right w:type="dxa" w:w="90"/>
            </w:tcMar>
            <w:vAlign w:val="center"/>
          </w:tcPr>
          <w:p>
            <w:pPr>
              <w:jc w:val="left"/>
            </w:pPr>
            <w:r>
              <w:rPr>
                <w:sz w:val="19"/>
                <w:szCs w:val="19"/>
              </w:rPr>
              <w:t xml:space="preserve">C6 Prepare meal</w:t>
            </w:r>
          </w:p>
        </w:tc>
        <w:tc>
          <w:tcPr>
            <w:tcW w:type="dxa" w:w="3300"/>
            <w:tcMar>
              <w:top w:type="dxa" w:w="18"/>
              <w:left w:type="dxa" w:w="90"/>
              <w:bottom w:type="dxa" w:w="18"/>
              <w:right w:type="dxa" w:w="90"/>
            </w:tcMar>
            <w:vAlign w:val="center"/>
          </w:tcPr>
          <w:p>
            <w:pPr>
              <w:jc w:val="left"/>
            </w:pPr>
            <w:r>
              <w:rPr>
                <w:sz w:val="19"/>
                <w:szCs w:val="19"/>
              </w:rPr>
              <w:t xml:space="preserve">Context: kitchen hazard or fan on</w:t>
            </w:r>
          </w:p>
        </w:tc>
        <w:tc>
          <w:tcPr>
            <w:tcW w:type="dxa" w:w="2746"/>
            <w:tcMar>
              <w:top w:type="dxa" w:w="18"/>
              <w:left w:type="dxa" w:w="90"/>
              <w:bottom w:type="dxa" w:w="18"/>
              <w:right w:type="dxa" w:w="90"/>
            </w:tcMar>
            <w:vAlign w:val="center"/>
          </w:tcPr>
          <w:p>
            <w:pPr>
              <w:jc w:val="left"/>
            </w:pPr>
            <w:hyperlink w:history="1" r:id="rId7hw3wtgcsteylbqkpjmbc">
              <w:r>
                <w:rPr>
                  <w:color w:val="0563C1"/>
                  <w:sz w:val="19"/>
                  <w:szCs w:val="19"/>
                  <w:u w:val="single"/>
                </w:rPr>
                <w:t xml:space="preserve">ISL Emergency</w:t>
              </w:r>
            </w:hyperlink>
          </w:p>
        </w:tc>
      </w:tr>
      <w:tr>
        <w:trPr>
          <w:cantSplit/>
        </w:trPr>
        <w:tc>
          <w:tcPr>
            <w:tcW w:type="dxa" w:w="1500"/>
            <w:tcMar>
              <w:top w:type="dxa" w:w="18"/>
              <w:left w:type="dxa" w:w="90"/>
              <w:bottom w:type="dxa" w:w="18"/>
              <w:right w:type="dxa" w:w="90"/>
            </w:tcMar>
            <w:vAlign w:val="center"/>
          </w:tcPr>
          <w:p>
            <w:pPr>
              <w:jc w:val="left"/>
            </w:pPr>
            <w:r>
              <w:rPr>
                <w:b/>
                <w:bCs/>
                <w:sz w:val="19"/>
                <w:szCs w:val="19"/>
              </w:rPr>
              <w:t xml:space="preserve">WATER</w:t>
            </w:r>
          </w:p>
        </w:tc>
        <w:tc>
          <w:tcPr>
            <w:tcW w:type="dxa" w:w="2200"/>
            <w:tcMar>
              <w:top w:type="dxa" w:w="18"/>
              <w:left w:type="dxa" w:w="90"/>
              <w:bottom w:type="dxa" w:w="18"/>
              <w:right w:type="dxa" w:w="90"/>
            </w:tcMar>
            <w:vAlign w:val="center"/>
          </w:tcPr>
          <w:p>
            <w:pPr>
              <w:jc w:val="left"/>
            </w:pPr>
            <w:r>
              <w:rPr>
                <w:sz w:val="19"/>
                <w:szCs w:val="19"/>
              </w:rPr>
              <w:t xml:space="preserve">C3 Water plants, C6 Prepare meal</w:t>
            </w:r>
          </w:p>
        </w:tc>
        <w:tc>
          <w:tcPr>
            <w:tcW w:type="dxa" w:w="3300"/>
            <w:tcMar>
              <w:top w:type="dxa" w:w="18"/>
              <w:left w:type="dxa" w:w="90"/>
              <w:bottom w:type="dxa" w:w="18"/>
              <w:right w:type="dxa" w:w="90"/>
            </w:tcMar>
            <w:vAlign w:val="center"/>
          </w:tcPr>
          <w:p>
            <w:pPr>
              <w:jc w:val="left"/>
            </w:pPr>
            <w:r>
              <w:rPr>
                <w:sz w:val="19"/>
                <w:szCs w:val="19"/>
              </w:rPr>
              <w:t xml:space="preserve">Context: water use</w:t>
            </w:r>
          </w:p>
        </w:tc>
        <w:tc>
          <w:tcPr>
            <w:tcW w:type="dxa" w:w="2746"/>
            <w:tcMar>
              <w:top w:type="dxa" w:w="18"/>
              <w:left w:type="dxa" w:w="90"/>
              <w:bottom w:type="dxa" w:w="18"/>
              <w:right w:type="dxa" w:w="90"/>
            </w:tcMar>
            <w:vAlign w:val="center"/>
          </w:tcPr>
          <w:p>
            <w:pPr>
              <w:jc w:val="left"/>
            </w:pPr>
            <w:hyperlink w:history="1" r:id="rIdxqhdvbkjspwctfnwxl4a4">
              <w:r>
                <w:rPr>
                  <w:color w:val="0563C1"/>
                  <w:sz w:val="19"/>
                  <w:szCs w:val="19"/>
                  <w:u w:val="single"/>
                </w:rPr>
                <w:t xml:space="preserve">FDMSE–RKMVU dictionary (to confirm)</w:t>
              </w:r>
            </w:hyperlink>
          </w:p>
        </w:tc>
      </w:tr>
      <w:tr>
        <w:trPr>
          <w:cantSplit/>
        </w:trPr>
        <w:tc>
          <w:tcPr>
            <w:tcW w:type="dxa" w:w="1500"/>
            <w:tcMar>
              <w:top w:type="dxa" w:w="18"/>
              <w:left w:type="dxa" w:w="90"/>
              <w:bottom w:type="dxa" w:w="18"/>
              <w:right w:type="dxa" w:w="90"/>
            </w:tcMar>
            <w:vAlign w:val="center"/>
          </w:tcPr>
          <w:p>
            <w:pPr>
              <w:jc w:val="left"/>
            </w:pPr>
            <w:r>
              <w:rPr>
                <w:b/>
                <w:bCs/>
                <w:sz w:val="19"/>
                <w:szCs w:val="19"/>
              </w:rPr>
              <w:t xml:space="preserve">DIRTY</w:t>
            </w:r>
          </w:p>
        </w:tc>
        <w:tc>
          <w:tcPr>
            <w:tcW w:type="dxa" w:w="2200"/>
            <w:tcMar>
              <w:top w:type="dxa" w:w="18"/>
              <w:left w:type="dxa" w:w="90"/>
              <w:bottom w:type="dxa" w:w="18"/>
              <w:right w:type="dxa" w:w="90"/>
            </w:tcMar>
            <w:vAlign w:val="center"/>
          </w:tcPr>
          <w:p>
            <w:pPr>
              <w:jc w:val="left"/>
            </w:pPr>
            <w:r>
              <w:rPr>
                <w:sz w:val="19"/>
                <w:szCs w:val="19"/>
              </w:rPr>
              <w:t xml:space="preserve">C7 Sweep and dust</w:t>
            </w:r>
          </w:p>
        </w:tc>
        <w:tc>
          <w:tcPr>
            <w:tcW w:type="dxa" w:w="3300"/>
            <w:tcMar>
              <w:top w:type="dxa" w:w="18"/>
              <w:left w:type="dxa" w:w="90"/>
              <w:bottom w:type="dxa" w:w="18"/>
              <w:right w:type="dxa" w:w="90"/>
            </w:tcMar>
            <w:vAlign w:val="center"/>
          </w:tcPr>
          <w:p>
            <w:pPr>
              <w:jc w:val="left"/>
            </w:pPr>
            <w:r>
              <w:rPr>
                <w:sz w:val="19"/>
                <w:szCs w:val="19"/>
              </w:rPr>
              <w:t xml:space="preserve">Context: cleaning needed</w:t>
            </w:r>
          </w:p>
        </w:tc>
        <w:tc>
          <w:tcPr>
            <w:tcW w:type="dxa" w:w="2746"/>
            <w:tcMar>
              <w:top w:type="dxa" w:w="18"/>
              <w:left w:type="dxa" w:w="90"/>
              <w:bottom w:type="dxa" w:w="18"/>
              <w:right w:type="dxa" w:w="90"/>
            </w:tcMar>
            <w:vAlign w:val="center"/>
          </w:tcPr>
          <w:p>
            <w:pPr>
              <w:jc w:val="left"/>
            </w:pPr>
            <w:hyperlink w:history="1" r:id="rId-f7iu2d_uwiovucznlorx">
              <w:r>
                <w:rPr>
                  <w:color w:val="0563C1"/>
                  <w:sz w:val="19"/>
                  <w:szCs w:val="19"/>
                  <w:u w:val="single"/>
                </w:rPr>
                <w:t xml:space="preserve">INCLUDE</w:t>
              </w:r>
            </w:hyperlink>
          </w:p>
        </w:tc>
      </w:tr>
      <w:tr>
        <w:trPr>
          <w:cantSplit/>
        </w:trPr>
        <w:tc>
          <w:tcPr>
            <w:tcW w:type="dxa" w:w="1500"/>
            <w:tcMar>
              <w:top w:type="dxa" w:w="18"/>
              <w:left w:type="dxa" w:w="90"/>
              <w:bottom w:type="dxa" w:w="18"/>
              <w:right w:type="dxa" w:w="90"/>
            </w:tcMar>
            <w:vAlign w:val="center"/>
          </w:tcPr>
          <w:p>
            <w:pPr>
              <w:jc w:val="left"/>
            </w:pPr>
            <w:r>
              <w:rPr>
                <w:b/>
                <w:bCs/>
                <w:sz w:val="19"/>
                <w:szCs w:val="19"/>
              </w:rPr>
              <w:t xml:space="preserve">CLEAN</w:t>
            </w:r>
          </w:p>
        </w:tc>
        <w:tc>
          <w:tcPr>
            <w:tcW w:type="dxa" w:w="2200"/>
            <w:tcMar>
              <w:top w:type="dxa" w:w="18"/>
              <w:left w:type="dxa" w:w="90"/>
              <w:bottom w:type="dxa" w:w="18"/>
              <w:right w:type="dxa" w:w="90"/>
            </w:tcMar>
            <w:vAlign w:val="center"/>
          </w:tcPr>
          <w:p>
            <w:pPr>
              <w:jc w:val="left"/>
            </w:pPr>
            <w:r>
              <w:rPr>
                <w:sz w:val="19"/>
                <w:szCs w:val="19"/>
              </w:rPr>
              <w:t xml:space="preserve">C7 Sweep and dust</w:t>
            </w:r>
          </w:p>
        </w:tc>
        <w:tc>
          <w:tcPr>
            <w:tcW w:type="dxa" w:w="3300"/>
            <w:tcMar>
              <w:top w:type="dxa" w:w="18"/>
              <w:left w:type="dxa" w:w="90"/>
              <w:bottom w:type="dxa" w:w="18"/>
              <w:right w:type="dxa" w:w="90"/>
            </w:tcMar>
            <w:vAlign w:val="center"/>
          </w:tcPr>
          <w:p>
            <w:pPr>
              <w:jc w:val="left"/>
            </w:pPr>
            <w:r>
              <w:rPr>
                <w:sz w:val="19"/>
                <w:szCs w:val="19"/>
              </w:rPr>
              <w:t xml:space="preserve">Context: cleaning done</w:t>
            </w:r>
          </w:p>
        </w:tc>
        <w:tc>
          <w:tcPr>
            <w:tcW w:type="dxa" w:w="2746"/>
            <w:tcMar>
              <w:top w:type="dxa" w:w="18"/>
              <w:left w:type="dxa" w:w="90"/>
              <w:bottom w:type="dxa" w:w="18"/>
              <w:right w:type="dxa" w:w="90"/>
            </w:tcMar>
            <w:vAlign w:val="center"/>
          </w:tcPr>
          <w:p>
            <w:pPr>
              <w:jc w:val="left"/>
            </w:pPr>
            <w:hyperlink w:history="1" r:id="rIdys2lovgrzkbixjyakqtwh">
              <w:r>
                <w:rPr>
                  <w:color w:val="0563C1"/>
                  <w:sz w:val="19"/>
                  <w:szCs w:val="19"/>
                  <w:u w:val="single"/>
                </w:rPr>
                <w:t xml:space="preserve">INCLUDE</w:t>
              </w:r>
            </w:hyperlink>
          </w:p>
        </w:tc>
      </w:tr>
      <w:tr>
        <w:trPr>
          <w:cantSplit/>
        </w:trPr>
        <w:tc>
          <w:tcPr>
            <w:tcW w:type="dxa" w:w="1500"/>
            <w:tcMar>
              <w:top w:type="dxa" w:w="18"/>
              <w:left w:type="dxa" w:w="90"/>
              <w:bottom w:type="dxa" w:w="18"/>
              <w:right w:type="dxa" w:w="90"/>
            </w:tcMar>
            <w:vAlign w:val="center"/>
          </w:tcPr>
          <w:p>
            <w:pPr>
              <w:jc w:val="left"/>
            </w:pPr>
            <w:r>
              <w:rPr>
                <w:b/>
                <w:bCs/>
                <w:sz w:val="19"/>
                <w:szCs w:val="19"/>
              </w:rPr>
              <w:t xml:space="preserve">CLOTHING</w:t>
            </w:r>
          </w:p>
        </w:tc>
        <w:tc>
          <w:tcPr>
            <w:tcW w:type="dxa" w:w="2200"/>
            <w:tcMar>
              <w:top w:type="dxa" w:w="18"/>
              <w:left w:type="dxa" w:w="90"/>
              <w:bottom w:type="dxa" w:w="18"/>
              <w:right w:type="dxa" w:w="90"/>
            </w:tcMar>
            <w:vAlign w:val="center"/>
          </w:tcPr>
          <w:p>
            <w:pPr>
              <w:jc w:val="left"/>
            </w:pPr>
            <w:r>
              <w:rPr>
                <w:sz w:val="19"/>
                <w:szCs w:val="19"/>
              </w:rPr>
              <w:t xml:space="preserve">C8 Select outfit</w:t>
            </w:r>
          </w:p>
        </w:tc>
        <w:tc>
          <w:tcPr>
            <w:tcW w:type="dxa" w:w="3300"/>
            <w:tcMar>
              <w:top w:type="dxa" w:w="18"/>
              <w:left w:type="dxa" w:w="90"/>
              <w:bottom w:type="dxa" w:w="18"/>
              <w:right w:type="dxa" w:w="90"/>
            </w:tcMar>
            <w:vAlign w:val="center"/>
          </w:tcPr>
          <w:p>
            <w:pPr>
              <w:jc w:val="left"/>
            </w:pPr>
            <w:r>
              <w:rPr>
                <w:sz w:val="19"/>
                <w:szCs w:val="19"/>
              </w:rPr>
              <w:t xml:space="preserve">Context: dressing</w:t>
            </w:r>
          </w:p>
        </w:tc>
        <w:tc>
          <w:tcPr>
            <w:tcW w:type="dxa" w:w="2746"/>
            <w:tcMar>
              <w:top w:type="dxa" w:w="18"/>
              <w:left w:type="dxa" w:w="90"/>
              <w:bottom w:type="dxa" w:w="18"/>
              <w:right w:type="dxa" w:w="90"/>
            </w:tcMar>
            <w:vAlign w:val="center"/>
          </w:tcPr>
          <w:p>
            <w:pPr>
              <w:jc w:val="left"/>
            </w:pPr>
            <w:hyperlink w:history="1" r:id="rIdmuiygjtttsab91pjzj-6o">
              <w:r>
                <w:rPr>
                  <w:color w:val="0563C1"/>
                  <w:sz w:val="19"/>
                  <w:szCs w:val="19"/>
                  <w:u w:val="single"/>
                </w:rPr>
                <w:t xml:space="preserve">INCLUDE</w:t>
              </w:r>
            </w:hyperlink>
          </w:p>
        </w:tc>
      </w:tr>
      <w:tr>
        <w:trPr>
          <w:cantSplit/>
        </w:trPr>
        <w:tc>
          <w:tcPr>
            <w:tcW w:type="dxa" w:w="1500"/>
            <w:tcMar>
              <w:top w:type="dxa" w:w="18"/>
              <w:left w:type="dxa" w:w="90"/>
              <w:bottom w:type="dxa" w:w="18"/>
              <w:right w:type="dxa" w:w="90"/>
            </w:tcMar>
            <w:vAlign w:val="center"/>
          </w:tcPr>
          <w:p>
            <w:pPr>
              <w:jc w:val="left"/>
            </w:pPr>
            <w:r>
              <w:rPr>
                <w:b/>
                <w:bCs/>
                <w:sz w:val="19"/>
                <w:szCs w:val="19"/>
              </w:rPr>
              <w:t xml:space="preserve">SHIRT</w:t>
            </w:r>
          </w:p>
        </w:tc>
        <w:tc>
          <w:tcPr>
            <w:tcW w:type="dxa" w:w="2200"/>
            <w:tcMar>
              <w:top w:type="dxa" w:w="18"/>
              <w:left w:type="dxa" w:w="90"/>
              <w:bottom w:type="dxa" w:w="18"/>
              <w:right w:type="dxa" w:w="90"/>
            </w:tcMar>
            <w:vAlign w:val="center"/>
          </w:tcPr>
          <w:p>
            <w:pPr>
              <w:jc w:val="left"/>
            </w:pPr>
            <w:r>
              <w:rPr>
                <w:sz w:val="19"/>
                <w:szCs w:val="19"/>
              </w:rPr>
              <w:t xml:space="preserve">C8 Select outfit</w:t>
            </w:r>
          </w:p>
        </w:tc>
        <w:tc>
          <w:tcPr>
            <w:tcW w:type="dxa" w:w="3300"/>
            <w:tcMar>
              <w:top w:type="dxa" w:w="18"/>
              <w:left w:type="dxa" w:w="90"/>
              <w:bottom w:type="dxa" w:w="18"/>
              <w:right w:type="dxa" w:w="90"/>
            </w:tcMar>
            <w:vAlign w:val="center"/>
          </w:tcPr>
          <w:p>
            <w:pPr>
              <w:jc w:val="left"/>
            </w:pPr>
            <w:r>
              <w:rPr>
                <w:sz w:val="19"/>
                <w:szCs w:val="19"/>
              </w:rPr>
              <w:t xml:space="preserve">Context: dressing</w:t>
            </w:r>
          </w:p>
        </w:tc>
        <w:tc>
          <w:tcPr>
            <w:tcW w:type="dxa" w:w="2746"/>
            <w:tcMar>
              <w:top w:type="dxa" w:w="18"/>
              <w:left w:type="dxa" w:w="90"/>
              <w:bottom w:type="dxa" w:w="18"/>
              <w:right w:type="dxa" w:w="90"/>
            </w:tcMar>
            <w:vAlign w:val="center"/>
          </w:tcPr>
          <w:p>
            <w:pPr>
              <w:jc w:val="left"/>
            </w:pPr>
            <w:hyperlink w:history="1" r:id="rIdybskrtly4mjpvavojbddj">
              <w:r>
                <w:rPr>
                  <w:color w:val="0563C1"/>
                  <w:sz w:val="19"/>
                  <w:szCs w:val="19"/>
                  <w:u w:val="single"/>
                </w:rPr>
                <w:t xml:space="preserve">INCLUDE</w:t>
              </w:r>
            </w:hyperlink>
          </w:p>
        </w:tc>
      </w:tr>
      <w:tr>
        <w:trPr>
          <w:cantSplit/>
        </w:trPr>
        <w:tc>
          <w:tcPr>
            <w:tcW w:type="dxa" w:w="1500"/>
            <w:tcMar>
              <w:top w:type="dxa" w:w="18"/>
              <w:left w:type="dxa" w:w="90"/>
              <w:bottom w:type="dxa" w:w="18"/>
              <w:right w:type="dxa" w:w="90"/>
            </w:tcMar>
            <w:vAlign w:val="center"/>
          </w:tcPr>
          <w:p>
            <w:pPr>
              <w:jc w:val="left"/>
            </w:pPr>
            <w:r>
              <w:rPr>
                <w:b/>
                <w:bCs/>
                <w:sz w:val="19"/>
                <w:szCs w:val="19"/>
              </w:rPr>
              <w:t xml:space="preserve">LAMP</w:t>
            </w:r>
          </w:p>
        </w:tc>
        <w:tc>
          <w:tcPr>
            <w:tcW w:type="dxa" w:w="2200"/>
            <w:tcMar>
              <w:top w:type="dxa" w:w="18"/>
              <w:left w:type="dxa" w:w="90"/>
              <w:bottom w:type="dxa" w:w="18"/>
              <w:right w:type="dxa" w:w="90"/>
            </w:tcMar>
            <w:vAlign w:val="center"/>
          </w:tcPr>
          <w:p>
            <w:pPr>
              <w:jc w:val="left"/>
            </w:pPr>
            <w:r>
              <w:rPr>
                <w:sz w:val="19"/>
                <w:szCs w:val="19"/>
              </w:rPr>
              <w:t xml:space="preserve">A3 Toggle light switch</w:t>
            </w:r>
          </w:p>
        </w:tc>
        <w:tc>
          <w:tcPr>
            <w:tcW w:type="dxa" w:w="3300"/>
            <w:tcMar>
              <w:top w:type="dxa" w:w="18"/>
              <w:left w:type="dxa" w:w="90"/>
              <w:bottom w:type="dxa" w:w="18"/>
              <w:right w:type="dxa" w:w="90"/>
            </w:tcMar>
            <w:vAlign w:val="center"/>
          </w:tcPr>
          <w:p>
            <w:pPr>
              <w:jc w:val="left"/>
            </w:pPr>
            <w:r>
              <w:rPr>
                <w:sz w:val="19"/>
                <w:szCs w:val="19"/>
              </w:rPr>
              <w:t xml:space="preserve">Device: light on/off</w:t>
            </w:r>
          </w:p>
        </w:tc>
        <w:tc>
          <w:tcPr>
            <w:tcW w:type="dxa" w:w="2746"/>
            <w:tcMar>
              <w:top w:type="dxa" w:w="18"/>
              <w:left w:type="dxa" w:w="90"/>
              <w:bottom w:type="dxa" w:w="18"/>
              <w:right w:type="dxa" w:w="90"/>
            </w:tcMar>
            <w:vAlign w:val="center"/>
          </w:tcPr>
          <w:p>
            <w:pPr>
              <w:jc w:val="left"/>
            </w:pPr>
            <w:hyperlink w:history="1" r:id="rIdkq8zbfntutfiez5vhdita">
              <w:r>
                <w:rPr>
                  <w:color w:val="0563C1"/>
                  <w:sz w:val="19"/>
                  <w:szCs w:val="19"/>
                  <w:u w:val="single"/>
                </w:rPr>
                <w:t xml:space="preserve">INCLUDE</w:t>
              </w:r>
            </w:hyperlink>
          </w:p>
        </w:tc>
      </w:tr>
      <w:tr>
        <w:trPr>
          <w:cantSplit/>
        </w:trPr>
        <w:tc>
          <w:tcPr>
            <w:tcW w:type="dxa" w:w="1500"/>
            <w:tcMar>
              <w:top w:type="dxa" w:w="18"/>
              <w:left w:type="dxa" w:w="90"/>
              <w:bottom w:type="dxa" w:w="18"/>
              <w:right w:type="dxa" w:w="90"/>
            </w:tcMar>
            <w:vAlign w:val="center"/>
          </w:tcPr>
          <w:p>
            <w:pPr>
              <w:jc w:val="left"/>
            </w:pPr>
            <w:r>
              <w:rPr>
                <w:b/>
                <w:bCs/>
                <w:sz w:val="19"/>
                <w:szCs w:val="19"/>
              </w:rPr>
              <w:t xml:space="preserve">ACCIDENT</w:t>
            </w:r>
          </w:p>
        </w:tc>
        <w:tc>
          <w:tcPr>
            <w:tcW w:type="dxa" w:w="2200"/>
            <w:tcMar>
              <w:top w:type="dxa" w:w="18"/>
              <w:left w:type="dxa" w:w="90"/>
              <w:bottom w:type="dxa" w:w="18"/>
              <w:right w:type="dxa" w:w="90"/>
            </w:tcMar>
            <w:vAlign w:val="center"/>
          </w:tcPr>
          <w:p>
            <w:pPr>
              <w:jc w:val="left"/>
            </w:pPr>
            <w:r>
              <w:rPr>
                <w:sz w:val="19"/>
                <w:szCs w:val="19"/>
              </w:rPr>
              <w:t xml:space="preserve">A4 Fall</w:t>
            </w:r>
          </w:p>
        </w:tc>
        <w:tc>
          <w:tcPr>
            <w:tcW w:type="dxa" w:w="3300"/>
            <w:tcMar>
              <w:top w:type="dxa" w:w="18"/>
              <w:left w:type="dxa" w:w="90"/>
              <w:bottom w:type="dxa" w:w="18"/>
              <w:right w:type="dxa" w:w="90"/>
            </w:tcMar>
            <w:vAlign w:val="center"/>
          </w:tcPr>
          <w:p>
            <w:pPr>
              <w:jc w:val="left"/>
            </w:pPr>
            <w:r>
              <w:rPr>
                <w:sz w:val="19"/>
                <w:szCs w:val="19"/>
              </w:rPr>
              <w:t xml:space="preserve">Alert: emergency</w:t>
            </w:r>
          </w:p>
        </w:tc>
        <w:tc>
          <w:tcPr>
            <w:tcW w:type="dxa" w:w="2746"/>
            <w:tcMar>
              <w:top w:type="dxa" w:w="18"/>
              <w:left w:type="dxa" w:w="90"/>
              <w:bottom w:type="dxa" w:w="18"/>
              <w:right w:type="dxa" w:w="90"/>
            </w:tcMar>
            <w:vAlign w:val="center"/>
          </w:tcPr>
          <w:p>
            <w:pPr>
              <w:jc w:val="left"/>
            </w:pPr>
            <w:hyperlink w:history="1" r:id="rIdrj7d0g9tqzvq0efeajyp9">
              <w:r>
                <w:rPr>
                  <w:color w:val="0563C1"/>
                  <w:sz w:val="19"/>
                  <w:szCs w:val="19"/>
                  <w:u w:val="single"/>
                </w:rPr>
                <w:t xml:space="preserve">ISL Emergency</w:t>
              </w:r>
            </w:hyperlink>
          </w:p>
        </w:tc>
      </w:tr>
      <w:tr>
        <w:trPr>
          <w:cantSplit/>
        </w:trPr>
        <w:tc>
          <w:tcPr>
            <w:tcW w:type="dxa" w:w="1500"/>
            <w:tcMar>
              <w:top w:type="dxa" w:w="18"/>
              <w:left w:type="dxa" w:w="90"/>
              <w:bottom w:type="dxa" w:w="18"/>
              <w:right w:type="dxa" w:w="90"/>
            </w:tcMar>
            <w:vAlign w:val="center"/>
          </w:tcPr>
          <w:p>
            <w:pPr>
              <w:jc w:val="left"/>
            </w:pPr>
            <w:r>
              <w:rPr>
                <w:b/>
                <w:bCs/>
                <w:sz w:val="19"/>
                <w:szCs w:val="19"/>
              </w:rPr>
              <w:t xml:space="preserve">HELP</w:t>
            </w:r>
          </w:p>
        </w:tc>
        <w:tc>
          <w:tcPr>
            <w:tcW w:type="dxa" w:w="2200"/>
            <w:tcMar>
              <w:top w:type="dxa" w:w="18"/>
              <w:left w:type="dxa" w:w="90"/>
              <w:bottom w:type="dxa" w:w="18"/>
              <w:right w:type="dxa" w:w="90"/>
            </w:tcMar>
            <w:vAlign w:val="center"/>
          </w:tcPr>
          <w:p>
            <w:pPr>
              <w:jc w:val="left"/>
            </w:pPr>
            <w:r>
              <w:rPr>
                <w:sz w:val="19"/>
                <w:szCs w:val="19"/>
              </w:rPr>
              <w:t xml:space="preserve">A4 Fall</w:t>
            </w:r>
          </w:p>
        </w:tc>
        <w:tc>
          <w:tcPr>
            <w:tcW w:type="dxa" w:w="3300"/>
            <w:tcMar>
              <w:top w:type="dxa" w:w="18"/>
              <w:left w:type="dxa" w:w="90"/>
              <w:bottom w:type="dxa" w:w="18"/>
              <w:right w:type="dxa" w:w="90"/>
            </w:tcMar>
            <w:vAlign w:val="center"/>
          </w:tcPr>
          <w:p>
            <w:pPr>
              <w:jc w:val="left"/>
            </w:pPr>
            <w:r>
              <w:rPr>
                <w:sz w:val="19"/>
                <w:szCs w:val="19"/>
              </w:rPr>
              <w:t xml:space="preserve">Alert: call the caregiver (top priority)</w:t>
            </w:r>
          </w:p>
        </w:tc>
        <w:tc>
          <w:tcPr>
            <w:tcW w:type="dxa" w:w="2746"/>
            <w:tcMar>
              <w:top w:type="dxa" w:w="18"/>
              <w:left w:type="dxa" w:w="90"/>
              <w:bottom w:type="dxa" w:w="18"/>
              <w:right w:type="dxa" w:w="90"/>
            </w:tcMar>
            <w:vAlign w:val="center"/>
          </w:tcPr>
          <w:p>
            <w:pPr>
              <w:jc w:val="left"/>
            </w:pPr>
            <w:hyperlink w:history="1" r:id="rIddaicazpqmtmh3kbtu9naa">
              <w:r>
                <w:rPr>
                  <w:color w:val="0563C1"/>
                  <w:sz w:val="19"/>
                  <w:szCs w:val="19"/>
                  <w:u w:val="single"/>
                </w:rPr>
                <w:t xml:space="preserve">ISL Emergency</w:t>
              </w:r>
            </w:hyperlink>
          </w:p>
        </w:tc>
      </w:tr>
      <w:tr>
        <w:trPr>
          <w:cantSplit/>
        </w:trPr>
        <w:tc>
          <w:tcPr>
            <w:tcW w:type="dxa" w:w="1500"/>
            <w:tcMar>
              <w:top w:type="dxa" w:w="18"/>
              <w:left w:type="dxa" w:w="90"/>
              <w:bottom w:type="dxa" w:w="18"/>
              <w:right w:type="dxa" w:w="90"/>
            </w:tcMar>
            <w:vAlign w:val="center"/>
          </w:tcPr>
          <w:p>
            <w:pPr>
              <w:jc w:val="left"/>
            </w:pPr>
            <w:r>
              <w:rPr>
                <w:b/>
                <w:bCs/>
                <w:sz w:val="19"/>
                <w:szCs w:val="19"/>
              </w:rPr>
              <w:t xml:space="preserve">PAIN</w:t>
            </w:r>
          </w:p>
        </w:tc>
        <w:tc>
          <w:tcPr>
            <w:tcW w:type="dxa" w:w="2200"/>
            <w:tcMar>
              <w:top w:type="dxa" w:w="18"/>
              <w:left w:type="dxa" w:w="90"/>
              <w:bottom w:type="dxa" w:w="18"/>
              <w:right w:type="dxa" w:w="90"/>
            </w:tcMar>
            <w:vAlign w:val="center"/>
          </w:tcPr>
          <w:p>
            <w:pPr>
              <w:jc w:val="left"/>
            </w:pPr>
            <w:r>
              <w:rPr>
                <w:sz w:val="19"/>
                <w:szCs w:val="19"/>
              </w:rPr>
              <w:t xml:space="preserve">A4 Fall</w:t>
            </w:r>
          </w:p>
        </w:tc>
        <w:tc>
          <w:tcPr>
            <w:tcW w:type="dxa" w:w="3300"/>
            <w:tcMar>
              <w:top w:type="dxa" w:w="18"/>
              <w:left w:type="dxa" w:w="90"/>
              <w:bottom w:type="dxa" w:w="18"/>
              <w:right w:type="dxa" w:w="90"/>
            </w:tcMar>
            <w:vAlign w:val="center"/>
          </w:tcPr>
          <w:p>
            <w:pPr>
              <w:jc w:val="left"/>
            </w:pPr>
            <w:r>
              <w:rPr>
                <w:sz w:val="19"/>
                <w:szCs w:val="19"/>
              </w:rPr>
              <w:t xml:space="preserve">Alert: health notification</w:t>
            </w:r>
          </w:p>
        </w:tc>
        <w:tc>
          <w:tcPr>
            <w:tcW w:type="dxa" w:w="2746"/>
            <w:tcMar>
              <w:top w:type="dxa" w:w="18"/>
              <w:left w:type="dxa" w:w="90"/>
              <w:bottom w:type="dxa" w:w="18"/>
              <w:right w:type="dxa" w:w="90"/>
            </w:tcMar>
            <w:vAlign w:val="center"/>
          </w:tcPr>
          <w:p>
            <w:pPr>
              <w:jc w:val="left"/>
            </w:pPr>
            <w:hyperlink w:history="1" r:id="rIdr5toz4ii9g_cjgremybis">
              <w:r>
                <w:rPr>
                  <w:color w:val="0563C1"/>
                  <w:sz w:val="19"/>
                  <w:szCs w:val="19"/>
                  <w:u w:val="single"/>
                </w:rPr>
                <w:t xml:space="preserve">ISL Emergency</w:t>
              </w:r>
            </w:hyperlink>
          </w:p>
        </w:tc>
      </w:tr>
      <w:tr>
        <w:tc>
          <w:tcPr>
            <w:tcW w:type="dxa" w:w="9746"/>
            <w:gridSpan w:val="4"/>
            <w:tcMar>
              <w:top w:type="dxa" w:w="18"/>
              <w:left w:type="dxa" w:w="90"/>
              <w:bottom w:type="dxa" w:w="18"/>
              <w:right w:type="dxa" w:w="90"/>
            </w:tcMar>
            <w:vAlign w:val="center"/>
          </w:tcPr>
          <w:p>
            <w:pPr>
              <w:jc w:val="left"/>
            </w:pPr>
            <w:r>
              <w:rPr>
                <w:b/>
                <w:bCs/>
                <w:i/>
                <w:iCs/>
                <w:sz w:val="19"/>
                <w:szCs w:val="19"/>
              </w:rPr>
              <w:t xml:space="preserve">Home, greeting and safety signs (8)</w:t>
            </w:r>
          </w:p>
        </w:tc>
      </w:tr>
      <w:tr>
        <w:trPr>
          <w:cantSplit/>
        </w:trPr>
        <w:tc>
          <w:tcPr>
            <w:tcW w:type="dxa" w:w="1500"/>
            <w:tcMar>
              <w:top w:type="dxa" w:w="18"/>
              <w:left w:type="dxa" w:w="90"/>
              <w:bottom w:type="dxa" w:w="18"/>
              <w:right w:type="dxa" w:w="90"/>
            </w:tcMar>
            <w:vAlign w:val="center"/>
          </w:tcPr>
          <w:p>
            <w:pPr>
              <w:jc w:val="left"/>
            </w:pPr>
            <w:r>
              <w:rPr>
                <w:b/>
                <w:bCs/>
                <w:sz w:val="19"/>
                <w:szCs w:val="19"/>
              </w:rPr>
              <w:t xml:space="preserve">HELLO</w:t>
            </w:r>
          </w:p>
        </w:tc>
        <w:tc>
          <w:tcPr>
            <w:tcW w:type="dxa" w:w="2200"/>
            <w:tcMar>
              <w:top w:type="dxa" w:w="18"/>
              <w:left w:type="dxa" w:w="90"/>
              <w:bottom w:type="dxa" w:w="18"/>
              <w:right w:type="dxa" w:w="90"/>
            </w:tcMar>
            <w:vAlign w:val="center"/>
          </w:tcPr>
          <w:p>
            <w:pPr>
              <w:jc w:val="left"/>
            </w:pPr>
            <w:r>
              <w:rPr>
                <w:sz w:val="19"/>
                <w:szCs w:val="19"/>
              </w:rPr>
              <w:t xml:space="preserve">—</w:t>
            </w:r>
          </w:p>
        </w:tc>
        <w:tc>
          <w:tcPr>
            <w:tcW w:type="dxa" w:w="3300"/>
            <w:tcMar>
              <w:top w:type="dxa" w:w="18"/>
              <w:left w:type="dxa" w:w="90"/>
              <w:bottom w:type="dxa" w:w="18"/>
              <w:right w:type="dxa" w:w="90"/>
            </w:tcMar>
            <w:vAlign w:val="center"/>
          </w:tcPr>
          <w:p>
            <w:pPr>
              <w:jc w:val="left"/>
            </w:pPr>
            <w:r>
              <w:rPr>
                <w:sz w:val="19"/>
                <w:szCs w:val="19"/>
              </w:rPr>
              <w:t xml:space="preserve">Wake: a command is coming</w:t>
            </w:r>
          </w:p>
        </w:tc>
        <w:tc>
          <w:tcPr>
            <w:tcW w:type="dxa" w:w="2746"/>
            <w:tcMar>
              <w:top w:type="dxa" w:w="18"/>
              <w:left w:type="dxa" w:w="90"/>
              <w:bottom w:type="dxa" w:w="18"/>
              <w:right w:type="dxa" w:w="90"/>
            </w:tcMar>
            <w:vAlign w:val="center"/>
          </w:tcPr>
          <w:p>
            <w:pPr>
              <w:jc w:val="left"/>
            </w:pPr>
            <w:hyperlink w:history="1" r:id="rIdaczq3jenc_ih5exxyprbf">
              <w:r>
                <w:rPr>
                  <w:color w:val="0563C1"/>
                  <w:sz w:val="19"/>
                  <w:szCs w:val="19"/>
                  <w:u w:val="single"/>
                </w:rPr>
                <w:t xml:space="preserve">INCLUDE</w:t>
              </w:r>
            </w:hyperlink>
          </w:p>
        </w:tc>
      </w:tr>
      <w:tr>
        <w:trPr>
          <w:cantSplit/>
        </w:trPr>
        <w:tc>
          <w:tcPr>
            <w:tcW w:type="dxa" w:w="1500"/>
            <w:tcMar>
              <w:top w:type="dxa" w:w="18"/>
              <w:left w:type="dxa" w:w="90"/>
              <w:bottom w:type="dxa" w:w="18"/>
              <w:right w:type="dxa" w:w="90"/>
            </w:tcMar>
            <w:vAlign w:val="center"/>
          </w:tcPr>
          <w:p>
            <w:pPr>
              <w:jc w:val="left"/>
            </w:pPr>
            <w:r>
              <w:rPr>
                <w:b/>
                <w:bCs/>
                <w:sz w:val="19"/>
                <w:szCs w:val="19"/>
              </w:rPr>
              <w:t xml:space="preserve">THANK YOU</w:t>
            </w:r>
          </w:p>
        </w:tc>
        <w:tc>
          <w:tcPr>
            <w:tcW w:type="dxa" w:w="2200"/>
            <w:tcMar>
              <w:top w:type="dxa" w:w="18"/>
              <w:left w:type="dxa" w:w="90"/>
              <w:bottom w:type="dxa" w:w="18"/>
              <w:right w:type="dxa" w:w="90"/>
            </w:tcMar>
            <w:vAlign w:val="center"/>
          </w:tcPr>
          <w:p>
            <w:pPr>
              <w:jc w:val="left"/>
            </w:pPr>
            <w:r>
              <w:rPr>
                <w:sz w:val="19"/>
                <w:szCs w:val="19"/>
              </w:rPr>
              <w:t xml:space="preserve">—</w:t>
            </w:r>
          </w:p>
        </w:tc>
        <w:tc>
          <w:tcPr>
            <w:tcW w:type="dxa" w:w="3300"/>
            <w:tcMar>
              <w:top w:type="dxa" w:w="18"/>
              <w:left w:type="dxa" w:w="90"/>
              <w:bottom w:type="dxa" w:w="18"/>
              <w:right w:type="dxa" w:w="90"/>
            </w:tcMar>
            <w:vAlign w:val="center"/>
          </w:tcPr>
          <w:p>
            <w:pPr>
              <w:jc w:val="left"/>
            </w:pPr>
            <w:r>
              <w:rPr>
                <w:sz w:val="19"/>
                <w:szCs w:val="19"/>
              </w:rPr>
              <w:t xml:space="preserve">Confirm and close a command</w:t>
            </w:r>
          </w:p>
        </w:tc>
        <w:tc>
          <w:tcPr>
            <w:tcW w:type="dxa" w:w="2746"/>
            <w:tcMar>
              <w:top w:type="dxa" w:w="18"/>
              <w:left w:type="dxa" w:w="90"/>
              <w:bottom w:type="dxa" w:w="18"/>
              <w:right w:type="dxa" w:w="90"/>
            </w:tcMar>
            <w:vAlign w:val="center"/>
          </w:tcPr>
          <w:p>
            <w:pPr>
              <w:jc w:val="left"/>
            </w:pPr>
            <w:hyperlink w:history="1" r:id="rId7yr-4ixrlqha8v2osshnn">
              <w:r>
                <w:rPr>
                  <w:color w:val="0563C1"/>
                  <w:sz w:val="19"/>
                  <w:szCs w:val="19"/>
                  <w:u w:val="single"/>
                </w:rPr>
                <w:t xml:space="preserve">INCLUDE</w:t>
              </w:r>
            </w:hyperlink>
          </w:p>
        </w:tc>
      </w:tr>
      <w:tr>
        <w:trPr>
          <w:cantSplit/>
        </w:trPr>
        <w:tc>
          <w:tcPr>
            <w:tcW w:type="dxa" w:w="1500"/>
            <w:tcMar>
              <w:top w:type="dxa" w:w="18"/>
              <w:left w:type="dxa" w:w="90"/>
              <w:bottom w:type="dxa" w:w="18"/>
              <w:right w:type="dxa" w:w="90"/>
            </w:tcMar>
            <w:vAlign w:val="center"/>
          </w:tcPr>
          <w:p>
            <w:pPr>
              <w:jc w:val="left"/>
            </w:pPr>
            <w:r>
              <w:rPr>
                <w:b/>
                <w:bCs/>
                <w:sz w:val="19"/>
                <w:szCs w:val="19"/>
              </w:rPr>
              <w:t xml:space="preserve">GOOD MORNING</w:t>
            </w:r>
          </w:p>
        </w:tc>
        <w:tc>
          <w:tcPr>
            <w:tcW w:type="dxa" w:w="2200"/>
            <w:tcMar>
              <w:top w:type="dxa" w:w="18"/>
              <w:left w:type="dxa" w:w="90"/>
              <w:bottom w:type="dxa" w:w="18"/>
              <w:right w:type="dxa" w:w="90"/>
            </w:tcMar>
            <w:vAlign w:val="center"/>
          </w:tcPr>
          <w:p>
            <w:pPr>
              <w:jc w:val="left"/>
            </w:pPr>
            <w:r>
              <w:rPr>
                <w:sz w:val="19"/>
                <w:szCs w:val="19"/>
              </w:rPr>
              <w:t xml:space="preserve">Morning routine (SEQ-1)</w:t>
            </w:r>
          </w:p>
        </w:tc>
        <w:tc>
          <w:tcPr>
            <w:tcW w:type="dxa" w:w="3300"/>
            <w:tcMar>
              <w:top w:type="dxa" w:w="18"/>
              <w:left w:type="dxa" w:w="90"/>
              <w:bottom w:type="dxa" w:w="18"/>
              <w:right w:type="dxa" w:w="90"/>
            </w:tcMar>
            <w:vAlign w:val="center"/>
          </w:tcPr>
          <w:p>
            <w:pPr>
              <w:jc w:val="left"/>
            </w:pPr>
            <w:r>
              <w:rPr>
                <w:sz w:val="19"/>
                <w:szCs w:val="19"/>
              </w:rPr>
              <w:t xml:space="preserve">Routine: start the day</w:t>
            </w:r>
          </w:p>
        </w:tc>
        <w:tc>
          <w:tcPr>
            <w:tcW w:type="dxa" w:w="2746"/>
            <w:tcMar>
              <w:top w:type="dxa" w:w="18"/>
              <w:left w:type="dxa" w:w="90"/>
              <w:bottom w:type="dxa" w:w="18"/>
              <w:right w:type="dxa" w:w="90"/>
            </w:tcMar>
            <w:vAlign w:val="center"/>
          </w:tcPr>
          <w:p>
            <w:pPr>
              <w:jc w:val="left"/>
            </w:pPr>
            <w:hyperlink w:history="1" r:id="rId7afcul-jl3p1bnffepest">
              <w:r>
                <w:rPr>
                  <w:color w:val="0563C1"/>
                  <w:sz w:val="19"/>
                  <w:szCs w:val="19"/>
                  <w:u w:val="single"/>
                </w:rPr>
                <w:t xml:space="preserve">INCLUDE</w:t>
              </w:r>
            </w:hyperlink>
          </w:p>
        </w:tc>
      </w:tr>
      <w:tr>
        <w:trPr>
          <w:cantSplit/>
        </w:trPr>
        <w:tc>
          <w:tcPr>
            <w:tcW w:type="dxa" w:w="1500"/>
            <w:tcMar>
              <w:top w:type="dxa" w:w="18"/>
              <w:left w:type="dxa" w:w="90"/>
              <w:bottom w:type="dxa" w:w="18"/>
              <w:right w:type="dxa" w:w="90"/>
            </w:tcMar>
            <w:vAlign w:val="center"/>
          </w:tcPr>
          <w:p>
            <w:pPr>
              <w:jc w:val="left"/>
            </w:pPr>
            <w:r>
              <w:rPr>
                <w:b/>
                <w:bCs/>
                <w:sz w:val="19"/>
                <w:szCs w:val="19"/>
              </w:rPr>
              <w:t xml:space="preserve">GOOD NIGHT</w:t>
            </w:r>
          </w:p>
        </w:tc>
        <w:tc>
          <w:tcPr>
            <w:tcW w:type="dxa" w:w="2200"/>
            <w:tcMar>
              <w:top w:type="dxa" w:w="18"/>
              <w:left w:type="dxa" w:w="90"/>
              <w:bottom w:type="dxa" w:w="18"/>
              <w:right w:type="dxa" w:w="90"/>
            </w:tcMar>
            <w:vAlign w:val="center"/>
          </w:tcPr>
          <w:p>
            <w:pPr>
              <w:jc w:val="left"/>
            </w:pPr>
            <w:r>
              <w:rPr>
                <w:sz w:val="19"/>
                <w:szCs w:val="19"/>
              </w:rPr>
              <w:t xml:space="preserve">Evening routine (SEQ-3)</w:t>
            </w:r>
          </w:p>
        </w:tc>
        <w:tc>
          <w:tcPr>
            <w:tcW w:type="dxa" w:w="3300"/>
            <w:tcMar>
              <w:top w:type="dxa" w:w="18"/>
              <w:left w:type="dxa" w:w="90"/>
              <w:bottom w:type="dxa" w:w="18"/>
              <w:right w:type="dxa" w:w="90"/>
            </w:tcMar>
            <w:vAlign w:val="center"/>
          </w:tcPr>
          <w:p>
            <w:pPr>
              <w:jc w:val="left"/>
            </w:pPr>
            <w:r>
              <w:rPr>
                <w:sz w:val="19"/>
                <w:szCs w:val="19"/>
              </w:rPr>
              <w:t xml:space="preserve">Routine: lights off</w:t>
            </w:r>
          </w:p>
        </w:tc>
        <w:tc>
          <w:tcPr>
            <w:tcW w:type="dxa" w:w="2746"/>
            <w:tcMar>
              <w:top w:type="dxa" w:w="18"/>
              <w:left w:type="dxa" w:w="90"/>
              <w:bottom w:type="dxa" w:w="18"/>
              <w:right w:type="dxa" w:w="90"/>
            </w:tcMar>
            <w:vAlign w:val="center"/>
          </w:tcPr>
          <w:p>
            <w:pPr>
              <w:jc w:val="left"/>
            </w:pPr>
            <w:hyperlink w:history="1" r:id="rIdeufrdpjshfoudkm_fgmhn">
              <w:r>
                <w:rPr>
                  <w:color w:val="0563C1"/>
                  <w:sz w:val="19"/>
                  <w:szCs w:val="19"/>
                  <w:u w:val="single"/>
                </w:rPr>
                <w:t xml:space="preserve">INCLUDE</w:t>
              </w:r>
            </w:hyperlink>
          </w:p>
        </w:tc>
      </w:tr>
      <w:tr>
        <w:trPr>
          <w:cantSplit/>
        </w:trPr>
        <w:tc>
          <w:tcPr>
            <w:tcW w:type="dxa" w:w="1500"/>
            <w:tcMar>
              <w:top w:type="dxa" w:w="18"/>
              <w:left w:type="dxa" w:w="90"/>
              <w:bottom w:type="dxa" w:w="18"/>
              <w:right w:type="dxa" w:w="90"/>
            </w:tcMar>
            <w:vAlign w:val="center"/>
          </w:tcPr>
          <w:p>
            <w:pPr>
              <w:jc w:val="left"/>
            </w:pPr>
            <w:r>
              <w:rPr>
                <w:b/>
                <w:bCs/>
                <w:sz w:val="19"/>
                <w:szCs w:val="19"/>
              </w:rPr>
              <w:t xml:space="preserve">SICK</w:t>
            </w:r>
          </w:p>
        </w:tc>
        <w:tc>
          <w:tcPr>
            <w:tcW w:type="dxa" w:w="2200"/>
            <w:tcMar>
              <w:top w:type="dxa" w:w="18"/>
              <w:left w:type="dxa" w:w="90"/>
              <w:bottom w:type="dxa" w:w="18"/>
              <w:right w:type="dxa" w:w="90"/>
            </w:tcMar>
            <w:vAlign w:val="center"/>
          </w:tcPr>
          <w:p>
            <w:pPr>
              <w:jc w:val="left"/>
            </w:pPr>
            <w:r>
              <w:rPr>
                <w:sz w:val="19"/>
                <w:szCs w:val="19"/>
              </w:rPr>
              <w:t xml:space="preserve">—</w:t>
            </w:r>
          </w:p>
        </w:tc>
        <w:tc>
          <w:tcPr>
            <w:tcW w:type="dxa" w:w="3300"/>
            <w:tcMar>
              <w:top w:type="dxa" w:w="18"/>
              <w:left w:type="dxa" w:w="90"/>
              <w:bottom w:type="dxa" w:w="18"/>
              <w:right w:type="dxa" w:w="90"/>
            </w:tcMar>
            <w:vAlign w:val="center"/>
          </w:tcPr>
          <w:p>
            <w:pPr>
              <w:jc w:val="left"/>
            </w:pPr>
            <w:r>
              <w:rPr>
                <w:sz w:val="19"/>
                <w:szCs w:val="19"/>
              </w:rPr>
              <w:t xml:space="preserve">Health: notify the caregiver</w:t>
            </w:r>
          </w:p>
        </w:tc>
        <w:tc>
          <w:tcPr>
            <w:tcW w:type="dxa" w:w="2746"/>
            <w:tcMar>
              <w:top w:type="dxa" w:w="18"/>
              <w:left w:type="dxa" w:w="90"/>
              <w:bottom w:type="dxa" w:w="18"/>
              <w:right w:type="dxa" w:w="90"/>
            </w:tcMar>
            <w:vAlign w:val="center"/>
          </w:tcPr>
          <w:p>
            <w:pPr>
              <w:jc w:val="left"/>
            </w:pPr>
            <w:hyperlink w:history="1" r:id="rIdywjlw2etlxcf9g8v5_gkn">
              <w:r>
                <w:rPr>
                  <w:color w:val="0563C1"/>
                  <w:sz w:val="19"/>
                  <w:szCs w:val="19"/>
                  <w:u w:val="single"/>
                </w:rPr>
                <w:t xml:space="preserve">INCLUDE</w:t>
              </w:r>
            </w:hyperlink>
          </w:p>
        </w:tc>
      </w:tr>
      <w:tr>
        <w:trPr>
          <w:cantSplit/>
        </w:trPr>
        <w:tc>
          <w:tcPr>
            <w:tcW w:type="dxa" w:w="1500"/>
            <w:tcMar>
              <w:top w:type="dxa" w:w="18"/>
              <w:left w:type="dxa" w:w="90"/>
              <w:bottom w:type="dxa" w:w="18"/>
              <w:right w:type="dxa" w:w="90"/>
            </w:tcMar>
            <w:vAlign w:val="center"/>
          </w:tcPr>
          <w:p>
            <w:pPr>
              <w:jc w:val="left"/>
            </w:pPr>
            <w:r>
              <w:rPr>
                <w:b/>
                <w:bCs/>
                <w:sz w:val="19"/>
                <w:szCs w:val="19"/>
              </w:rPr>
              <w:t xml:space="preserve">COLD</w:t>
            </w:r>
          </w:p>
        </w:tc>
        <w:tc>
          <w:tcPr>
            <w:tcW w:type="dxa" w:w="2200"/>
            <w:tcMar>
              <w:top w:type="dxa" w:w="18"/>
              <w:left w:type="dxa" w:w="90"/>
              <w:bottom w:type="dxa" w:w="18"/>
              <w:right w:type="dxa" w:w="90"/>
            </w:tcMar>
            <w:vAlign w:val="center"/>
          </w:tcPr>
          <w:p>
            <w:pPr>
              <w:jc w:val="left"/>
            </w:pPr>
            <w:r>
              <w:rPr>
                <w:sz w:val="19"/>
                <w:szCs w:val="19"/>
              </w:rPr>
              <w:t xml:space="preserve">—</w:t>
            </w:r>
          </w:p>
        </w:tc>
        <w:tc>
          <w:tcPr>
            <w:tcW w:type="dxa" w:w="3300"/>
            <w:tcMar>
              <w:top w:type="dxa" w:w="18"/>
              <w:left w:type="dxa" w:w="90"/>
              <w:bottom w:type="dxa" w:w="18"/>
              <w:right w:type="dxa" w:w="90"/>
            </w:tcMar>
            <w:vAlign w:val="center"/>
          </w:tcPr>
          <w:p>
            <w:pPr>
              <w:jc w:val="left"/>
            </w:pPr>
            <w:r>
              <w:rPr>
                <w:sz w:val="19"/>
                <w:szCs w:val="19"/>
              </w:rPr>
              <w:t xml:space="preserve">Comfort: fan off</w:t>
            </w:r>
          </w:p>
        </w:tc>
        <w:tc>
          <w:tcPr>
            <w:tcW w:type="dxa" w:w="2746"/>
            <w:tcMar>
              <w:top w:type="dxa" w:w="18"/>
              <w:left w:type="dxa" w:w="90"/>
              <w:bottom w:type="dxa" w:w="18"/>
              <w:right w:type="dxa" w:w="90"/>
            </w:tcMar>
            <w:vAlign w:val="center"/>
          </w:tcPr>
          <w:p>
            <w:pPr>
              <w:jc w:val="left"/>
            </w:pPr>
            <w:hyperlink w:history="1" r:id="rIdzvbabn9rqoxixjylaixzn">
              <w:r>
                <w:rPr>
                  <w:color w:val="0563C1"/>
                  <w:sz w:val="19"/>
                  <w:szCs w:val="19"/>
                  <w:u w:val="single"/>
                </w:rPr>
                <w:t xml:space="preserve">INCLUDE</w:t>
              </w:r>
            </w:hyperlink>
          </w:p>
        </w:tc>
      </w:tr>
      <w:tr>
        <w:trPr>
          <w:cantSplit/>
        </w:trPr>
        <w:tc>
          <w:tcPr>
            <w:tcW w:type="dxa" w:w="1500"/>
            <w:tcMar>
              <w:top w:type="dxa" w:w="18"/>
              <w:left w:type="dxa" w:w="90"/>
              <w:bottom w:type="dxa" w:w="18"/>
              <w:right w:type="dxa" w:w="90"/>
            </w:tcMar>
            <w:vAlign w:val="center"/>
          </w:tcPr>
          <w:p>
            <w:pPr>
              <w:jc w:val="left"/>
            </w:pPr>
            <w:r>
              <w:rPr>
                <w:b/>
                <w:bCs/>
                <w:sz w:val="19"/>
                <w:szCs w:val="19"/>
              </w:rPr>
              <w:t xml:space="preserve">DOOR</w:t>
            </w:r>
          </w:p>
        </w:tc>
        <w:tc>
          <w:tcPr>
            <w:tcW w:type="dxa" w:w="2200"/>
            <w:tcMar>
              <w:top w:type="dxa" w:w="18"/>
              <w:left w:type="dxa" w:w="90"/>
              <w:bottom w:type="dxa" w:w="18"/>
              <w:right w:type="dxa" w:w="90"/>
            </w:tcMar>
            <w:vAlign w:val="center"/>
          </w:tcPr>
          <w:p>
            <w:pPr>
              <w:jc w:val="left"/>
            </w:pPr>
            <w:r>
              <w:rPr>
                <w:sz w:val="19"/>
                <w:szCs w:val="19"/>
              </w:rPr>
              <w:t xml:space="preserve">—</w:t>
            </w:r>
          </w:p>
        </w:tc>
        <w:tc>
          <w:tcPr>
            <w:tcW w:type="dxa" w:w="3300"/>
            <w:tcMar>
              <w:top w:type="dxa" w:w="18"/>
              <w:left w:type="dxa" w:w="90"/>
              <w:bottom w:type="dxa" w:w="18"/>
              <w:right w:type="dxa" w:w="90"/>
            </w:tcMar>
            <w:vAlign w:val="center"/>
          </w:tcPr>
          <w:p>
            <w:pPr>
              <w:jc w:val="left"/>
            </w:pPr>
            <w:r>
              <w:rPr>
                <w:sz w:val="19"/>
                <w:szCs w:val="19"/>
              </w:rPr>
              <w:t xml:space="preserve">Security: check the door</w:t>
            </w:r>
          </w:p>
        </w:tc>
        <w:tc>
          <w:tcPr>
            <w:tcW w:type="dxa" w:w="2746"/>
            <w:tcMar>
              <w:top w:type="dxa" w:w="18"/>
              <w:left w:type="dxa" w:w="90"/>
              <w:bottom w:type="dxa" w:w="18"/>
              <w:right w:type="dxa" w:w="90"/>
            </w:tcMar>
            <w:vAlign w:val="center"/>
          </w:tcPr>
          <w:p>
            <w:pPr>
              <w:jc w:val="left"/>
            </w:pPr>
            <w:hyperlink w:history="1" r:id="rIdbd2pgsra7893gctunnjqq">
              <w:r>
                <w:rPr>
                  <w:color w:val="0563C1"/>
                  <w:sz w:val="19"/>
                  <w:szCs w:val="19"/>
                  <w:u w:val="single"/>
                </w:rPr>
                <w:t xml:space="preserve">INCLUDE</w:t>
              </w:r>
            </w:hyperlink>
          </w:p>
        </w:tc>
      </w:tr>
      <w:tr>
        <w:trPr>
          <w:cantSplit/>
        </w:trPr>
        <w:tc>
          <w:tcPr>
            <w:tcW w:type="dxa" w:w="1500"/>
            <w:tcMar>
              <w:top w:type="dxa" w:w="18"/>
              <w:left w:type="dxa" w:w="90"/>
              <w:bottom w:type="dxa" w:w="18"/>
              <w:right w:type="dxa" w:w="90"/>
            </w:tcMar>
            <w:vAlign w:val="center"/>
          </w:tcPr>
          <w:p>
            <w:pPr>
              <w:jc w:val="left"/>
            </w:pPr>
            <w:r>
              <w:rPr>
                <w:b/>
                <w:bCs/>
                <w:sz w:val="19"/>
                <w:szCs w:val="19"/>
              </w:rPr>
              <w:t xml:space="preserve">THIEF</w:t>
            </w:r>
          </w:p>
        </w:tc>
        <w:tc>
          <w:tcPr>
            <w:tcW w:type="dxa" w:w="2200"/>
            <w:tcMar>
              <w:top w:type="dxa" w:w="18"/>
              <w:left w:type="dxa" w:w="90"/>
              <w:bottom w:type="dxa" w:w="18"/>
              <w:right w:type="dxa" w:w="90"/>
            </w:tcMar>
            <w:vAlign w:val="center"/>
          </w:tcPr>
          <w:p>
            <w:pPr>
              <w:jc w:val="left"/>
            </w:pPr>
            <w:r>
              <w:rPr>
                <w:sz w:val="19"/>
                <w:szCs w:val="19"/>
              </w:rPr>
              <w:t xml:space="preserve">—</w:t>
            </w:r>
          </w:p>
        </w:tc>
        <w:tc>
          <w:tcPr>
            <w:tcW w:type="dxa" w:w="3300"/>
            <w:tcMar>
              <w:top w:type="dxa" w:w="18"/>
              <w:left w:type="dxa" w:w="90"/>
              <w:bottom w:type="dxa" w:w="18"/>
              <w:right w:type="dxa" w:w="90"/>
            </w:tcMar>
            <w:vAlign w:val="center"/>
          </w:tcPr>
          <w:p>
            <w:pPr>
              <w:jc w:val="left"/>
            </w:pPr>
            <w:r>
              <w:rPr>
                <w:sz w:val="19"/>
                <w:szCs w:val="19"/>
              </w:rPr>
              <w:t xml:space="preserve">Alert: security</w:t>
            </w:r>
          </w:p>
        </w:tc>
        <w:tc>
          <w:tcPr>
            <w:tcW w:type="dxa" w:w="2746"/>
            <w:tcMar>
              <w:top w:type="dxa" w:w="18"/>
              <w:left w:type="dxa" w:w="90"/>
              <w:bottom w:type="dxa" w:w="18"/>
              <w:right w:type="dxa" w:w="90"/>
            </w:tcMar>
            <w:vAlign w:val="center"/>
          </w:tcPr>
          <w:p>
            <w:pPr>
              <w:jc w:val="left"/>
            </w:pPr>
            <w:hyperlink w:history="1" r:id="rId2ugbvdrod1rkjjqgfvezf">
              <w:r>
                <w:rPr>
                  <w:color w:val="0563C1"/>
                  <w:sz w:val="19"/>
                  <w:szCs w:val="19"/>
                  <w:u w:val="single"/>
                </w:rPr>
                <w:t xml:space="preserve">ISL Emergency</w:t>
              </w:r>
            </w:hyperlink>
          </w:p>
        </w:tc>
      </w:tr>
    </w:tbl>
    <w:p>
      <w:pPr>
        <w:spacing w:after="0" w:before="50"/>
      </w:pPr>
      <w:r>
        <w:rPr>
          <w:i/>
          <w:iCs/>
          <w:sz w:val="18"/>
          <w:szCs w:val="18"/>
        </w:rPr>
        <w:t xml:space="preserve">Linking a sign to an activity means the sign and the real action appear together in the same script, so the model has to separate signing from doing. WATER is not in INCLUDE or the emergency dataset; its form will be taken from the FDMSE–RKMVU dictionary.</w:t>
      </w:r>
    </w:p>
    <w:p>
      <w:pPr>
        <w:keepNext/>
        <w:spacing w:after="50" w:before="120"/>
      </w:pPr>
      <w:r>
        <w:rPr>
          <w:b/>
          <w:bCs/>
          <w:sz w:val="24"/>
          <w:szCs w:val="24"/>
        </w:rPr>
        <w:t xml:space="preserve">3. Recording Structure</w:t>
      </w:r>
    </w:p>
    <w:tbl>
      <w:tblPr>
        <w:tblW w:type="dxa" w:w="9746"/>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5300"/>
        <w:gridCol w:w="2746"/>
      </w:tblGrid>
      <w:tr>
        <w:trPr>
          <w:tblHeader/>
        </w:trPr>
        <w:tc>
          <w:tcPr>
            <w:tcW w:type="dxa" w:w="1700"/>
            <w:tcMar>
              <w:top w:type="dxa" w:w="18"/>
              <w:left w:type="dxa" w:w="90"/>
              <w:bottom w:type="dxa" w:w="18"/>
              <w:right w:type="dxa" w:w="90"/>
            </w:tcMar>
            <w:vAlign w:val="center"/>
          </w:tcPr>
          <w:p>
            <w:pPr>
              <w:jc w:val="left"/>
            </w:pPr>
            <w:r>
              <w:rPr>
                <w:b/>
                <w:bCs/>
                <w:sz w:val="19"/>
                <w:szCs w:val="19"/>
              </w:rPr>
              <w:t xml:space="preserve">Structure</w:t>
            </w:r>
          </w:p>
        </w:tc>
        <w:tc>
          <w:tcPr>
            <w:tcW w:type="dxa" w:w="5300"/>
            <w:tcMar>
              <w:top w:type="dxa" w:w="18"/>
              <w:left w:type="dxa" w:w="90"/>
              <w:bottom w:type="dxa" w:w="18"/>
              <w:right w:type="dxa" w:w="90"/>
            </w:tcMar>
            <w:vAlign w:val="center"/>
          </w:tcPr>
          <w:p>
            <w:pPr>
              <w:jc w:val="left"/>
            </w:pPr>
            <w:r>
              <w:rPr>
                <w:b/>
                <w:bCs/>
                <w:sz w:val="19"/>
                <w:szCs w:val="19"/>
              </w:rPr>
              <w:t xml:space="preserve">How it is recorded</w:t>
            </w:r>
          </w:p>
        </w:tc>
        <w:tc>
          <w:tcPr>
            <w:tcW w:type="dxa" w:w="2746"/>
            <w:tcMar>
              <w:top w:type="dxa" w:w="18"/>
              <w:left w:type="dxa" w:w="90"/>
              <w:bottom w:type="dxa" w:w="18"/>
              <w:right w:type="dxa" w:w="90"/>
            </w:tcMar>
            <w:vAlign w:val="center"/>
          </w:tcPr>
          <w:p>
            <w:pPr>
              <w:jc w:val="left"/>
            </w:pPr>
            <w:r>
              <w:rPr>
                <w:b/>
                <w:bCs/>
                <w:sz w:val="19"/>
                <w:szCs w:val="19"/>
              </w:rPr>
              <w:t xml:space="preserve">Phase</w:t>
            </w:r>
          </w:p>
        </w:tc>
      </w:tr>
      <w:tr>
        <w:trPr>
          <w:cantSplit/>
        </w:trPr>
        <w:tc>
          <w:tcPr>
            <w:tcW w:type="dxa" w:w="1700"/>
            <w:tcMar>
              <w:top w:type="dxa" w:w="18"/>
              <w:left w:type="dxa" w:w="90"/>
              <w:bottom w:type="dxa" w:w="18"/>
              <w:right w:type="dxa" w:w="90"/>
            </w:tcMar>
            <w:vAlign w:val="center"/>
          </w:tcPr>
          <w:p>
            <w:pPr>
              <w:jc w:val="left"/>
            </w:pPr>
            <w:r>
              <w:rPr>
                <w:b/>
                <w:bCs/>
                <w:sz w:val="19"/>
                <w:szCs w:val="19"/>
              </w:rPr>
              <w:t xml:space="preserve">Isolated</w:t>
            </w:r>
          </w:p>
        </w:tc>
        <w:tc>
          <w:tcPr>
            <w:tcW w:type="dxa" w:w="5300"/>
            <w:tcMar>
              <w:top w:type="dxa" w:w="18"/>
              <w:left w:type="dxa" w:w="90"/>
              <w:bottom w:type="dxa" w:w="18"/>
              <w:right w:type="dxa" w:w="90"/>
            </w:tcMar>
            <w:vAlign w:val="center"/>
          </w:tcPr>
          <w:p>
            <w:pPr>
              <w:jc w:val="left"/>
            </w:pPr>
            <w:r>
              <w:rPr>
                <w:sz w:val="19"/>
                <w:szCs w:val="19"/>
              </w:rPr>
              <w:t xml:space="preserve">Beep → 3 s still → one class → 3 s still, repeated. Covers every class above.</w:t>
            </w:r>
          </w:p>
        </w:tc>
        <w:tc>
          <w:tcPr>
            <w:tcW w:type="dxa" w:w="2746"/>
            <w:tcMar>
              <w:top w:type="dxa" w:w="18"/>
              <w:left w:type="dxa" w:w="90"/>
              <w:bottom w:type="dxa" w:w="18"/>
              <w:right w:type="dxa" w:w="90"/>
            </w:tcMar>
            <w:vAlign w:val="center"/>
          </w:tcPr>
          <w:p>
            <w:pPr>
              <w:jc w:val="left"/>
            </w:pPr>
            <w:r>
              <w:rPr>
                <w:sz w:val="19"/>
                <w:szCs w:val="19"/>
              </w:rPr>
              <w:t xml:space="preserve">Phase 1</w:t>
            </w:r>
          </w:p>
        </w:tc>
      </w:tr>
      <w:tr>
        <w:trPr>
          <w:cantSplit/>
        </w:trPr>
        <w:tc>
          <w:tcPr>
            <w:tcW w:type="dxa" w:w="1700"/>
            <w:tcMar>
              <w:top w:type="dxa" w:w="18"/>
              <w:left w:type="dxa" w:w="90"/>
              <w:bottom w:type="dxa" w:w="18"/>
              <w:right w:type="dxa" w:w="90"/>
            </w:tcMar>
            <w:vAlign w:val="center"/>
          </w:tcPr>
          <w:p>
            <w:pPr>
              <w:jc w:val="left"/>
            </w:pPr>
            <w:r>
              <w:rPr>
                <w:b/>
                <w:bCs/>
                <w:sz w:val="19"/>
                <w:szCs w:val="19"/>
              </w:rPr>
              <w:t xml:space="preserve">Sequential</w:t>
            </w:r>
          </w:p>
        </w:tc>
        <w:tc>
          <w:tcPr>
            <w:tcW w:type="dxa" w:w="5300"/>
            <w:tcMar>
              <w:top w:type="dxa" w:w="18"/>
              <w:left w:type="dxa" w:w="90"/>
              <w:bottom w:type="dxa" w:w="18"/>
              <w:right w:type="dxa" w:w="90"/>
            </w:tcMar>
            <w:vAlign w:val="center"/>
          </w:tcPr>
          <w:p>
            <w:pPr>
              <w:jc w:val="left"/>
            </w:pPr>
            <w:r>
              <w:rPr>
                <w:sz w:val="19"/>
                <w:szCs w:val="19"/>
              </w:rPr>
              <w:t xml:space="preserve">One continuous stream: each activity or sign finishes before the next starts, with natural transitions and no rest. A sign is performed just before or after its linked activity.</w:t>
            </w:r>
          </w:p>
        </w:tc>
        <w:tc>
          <w:tcPr>
            <w:tcW w:type="dxa" w:w="2746"/>
            <w:tcMar>
              <w:top w:type="dxa" w:w="18"/>
              <w:left w:type="dxa" w:w="90"/>
              <w:bottom w:type="dxa" w:w="18"/>
              <w:right w:type="dxa" w:w="90"/>
            </w:tcMar>
            <w:vAlign w:val="center"/>
          </w:tcPr>
          <w:p>
            <w:pPr>
              <w:jc w:val="left"/>
            </w:pPr>
            <w:r>
              <w:rPr>
                <w:sz w:val="19"/>
                <w:szCs w:val="19"/>
              </w:rPr>
              <w:t xml:space="preserve">Phase 1</w:t>
            </w:r>
          </w:p>
        </w:tc>
      </w:tr>
      <w:tr>
        <w:trPr>
          <w:cantSplit/>
        </w:trPr>
        <w:tc>
          <w:tcPr>
            <w:tcW w:type="dxa" w:w="1700"/>
            <w:tcMar>
              <w:top w:type="dxa" w:w="18"/>
              <w:left w:type="dxa" w:w="90"/>
              <w:bottom w:type="dxa" w:w="18"/>
              <w:right w:type="dxa" w:w="90"/>
            </w:tcMar>
            <w:vAlign w:val="center"/>
          </w:tcPr>
          <w:p>
            <w:pPr>
              <w:jc w:val="left"/>
            </w:pPr>
            <w:r>
              <w:rPr>
                <w:sz w:val="19"/>
                <w:szCs w:val="19"/>
              </w:rPr>
              <w:t xml:space="preserve">Interleaved</w:t>
            </w:r>
          </w:p>
        </w:tc>
        <w:tc>
          <w:tcPr>
            <w:tcW w:type="dxa" w:w="5300"/>
            <w:tcMar>
              <w:top w:type="dxa" w:w="18"/>
              <w:left w:type="dxa" w:w="90"/>
              <w:bottom w:type="dxa" w:w="18"/>
              <w:right w:type="dxa" w:w="90"/>
            </w:tcMar>
            <w:vAlign w:val="center"/>
          </w:tcPr>
          <w:p>
            <w:pPr>
              <w:jc w:val="left"/>
            </w:pPr>
            <w:r>
              <w:rPr>
                <w:sz w:val="19"/>
                <w:szCs w:val="19"/>
              </w:rPr>
              <w:t xml:space="preserve">An activity is paused, another is done, then the first resumes.</w:t>
            </w:r>
          </w:p>
        </w:tc>
        <w:tc>
          <w:tcPr>
            <w:tcW w:type="dxa" w:w="2746"/>
            <w:tcMar>
              <w:top w:type="dxa" w:w="18"/>
              <w:left w:type="dxa" w:w="90"/>
              <w:bottom w:type="dxa" w:w="18"/>
              <w:right w:type="dxa" w:w="90"/>
            </w:tcMar>
            <w:vAlign w:val="center"/>
          </w:tcPr>
          <w:p>
            <w:pPr>
              <w:jc w:val="left"/>
            </w:pPr>
            <w:r>
              <w:rPr>
                <w:sz w:val="19"/>
                <w:szCs w:val="19"/>
              </w:rPr>
              <w:t xml:space="preserve">Phase 2 (deferred)</w:t>
            </w:r>
          </w:p>
        </w:tc>
      </w:tr>
      <w:tr>
        <w:trPr>
          <w:cantSplit/>
        </w:trPr>
        <w:tc>
          <w:tcPr>
            <w:tcW w:type="dxa" w:w="1700"/>
            <w:tcMar>
              <w:top w:type="dxa" w:w="18"/>
              <w:left w:type="dxa" w:w="90"/>
              <w:bottom w:type="dxa" w:w="18"/>
              <w:right w:type="dxa" w:w="90"/>
            </w:tcMar>
            <w:vAlign w:val="center"/>
          </w:tcPr>
          <w:p>
            <w:pPr>
              <w:jc w:val="left"/>
            </w:pPr>
            <w:r>
              <w:rPr>
                <w:sz w:val="19"/>
                <w:szCs w:val="19"/>
              </w:rPr>
              <w:t xml:space="preserve">Free</w:t>
            </w:r>
          </w:p>
        </w:tc>
        <w:tc>
          <w:tcPr>
            <w:tcW w:type="dxa" w:w="5300"/>
            <w:tcMar>
              <w:top w:type="dxa" w:w="18"/>
              <w:left w:type="dxa" w:w="90"/>
              <w:bottom w:type="dxa" w:w="18"/>
              <w:right w:type="dxa" w:w="90"/>
            </w:tcMar>
            <w:vAlign w:val="center"/>
          </w:tcPr>
          <w:p>
            <w:pPr>
              <w:jc w:val="left"/>
            </w:pPr>
            <w:r>
              <w:rPr>
                <w:sz w:val="19"/>
                <w:szCs w:val="19"/>
              </w:rPr>
              <w:t xml:space="preserve">Participant orders and interleaves tasks freely, as in CASAS.</w:t>
            </w:r>
          </w:p>
        </w:tc>
        <w:tc>
          <w:tcPr>
            <w:tcW w:type="dxa" w:w="2746"/>
            <w:tcMar>
              <w:top w:type="dxa" w:w="18"/>
              <w:left w:type="dxa" w:w="90"/>
              <w:bottom w:type="dxa" w:w="18"/>
              <w:right w:type="dxa" w:w="90"/>
            </w:tcMar>
            <w:vAlign w:val="center"/>
          </w:tcPr>
          <w:p>
            <w:pPr>
              <w:jc w:val="left"/>
            </w:pPr>
            <w:r>
              <w:rPr>
                <w:sz w:val="19"/>
                <w:szCs w:val="19"/>
              </w:rPr>
              <w:t xml:space="preserve">Phase 2 (deferred)</w:t>
            </w:r>
          </w:p>
        </w:tc>
      </w:tr>
    </w:tbl>
    <w:p>
      <w:pPr>
        <w:keepNext/>
        <w:spacing w:after="50" w:before="120"/>
      </w:pPr>
      <w:r>
        <w:rPr>
          <w:b/>
          <w:bCs/>
          <w:sz w:val="24"/>
          <w:szCs w:val="24"/>
        </w:rPr>
        <w:t xml:space="preserve">4. Sequential Scripts (signs in bold)</w:t>
      </w:r>
    </w:p>
    <w:tbl>
      <w:tblPr>
        <w:tblW w:type="dxa" w:w="9746"/>
        <w:tblBorders>
          <w:top w:val="single" w:color="000000" w:sz="4"/>
          <w:left w:val="single" w:color="000000" w:sz="4"/>
          <w:bottom w:val="single" w:color="000000" w:sz="4"/>
          <w:right w:val="single" w:color="000000" w:sz="4"/>
          <w:insideH w:val="single" w:color="000000" w:sz="4"/>
          <w:insideV w:val="single" w:color="000000" w:sz="4"/>
        </w:tblBorders>
      </w:tblPr>
      <w:tblGrid>
        <w:gridCol w:w="1450"/>
        <w:gridCol w:w="6150"/>
        <w:gridCol w:w="2146"/>
      </w:tblGrid>
      <w:tr>
        <w:trPr>
          <w:tblHeader/>
        </w:trPr>
        <w:tc>
          <w:tcPr>
            <w:tcW w:type="dxa" w:w="1450"/>
            <w:tcMar>
              <w:top w:type="dxa" w:w="18"/>
              <w:left w:type="dxa" w:w="90"/>
              <w:bottom w:type="dxa" w:w="18"/>
              <w:right w:type="dxa" w:w="90"/>
            </w:tcMar>
            <w:vAlign w:val="center"/>
          </w:tcPr>
          <w:p>
            <w:pPr>
              <w:jc w:val="left"/>
            </w:pPr>
            <w:r>
              <w:rPr>
                <w:b/>
                <w:bCs/>
                <w:sz w:val="19"/>
                <w:szCs w:val="19"/>
              </w:rPr>
              <w:t xml:space="preserve">Script</w:t>
            </w:r>
          </w:p>
        </w:tc>
        <w:tc>
          <w:tcPr>
            <w:tcW w:type="dxa" w:w="6150"/>
            <w:tcMar>
              <w:top w:type="dxa" w:w="18"/>
              <w:left w:type="dxa" w:w="90"/>
              <w:bottom w:type="dxa" w:w="18"/>
              <w:right w:type="dxa" w:w="90"/>
            </w:tcMar>
            <w:vAlign w:val="center"/>
          </w:tcPr>
          <w:p>
            <w:pPr>
              <w:jc w:val="left"/>
            </w:pPr>
            <w:r>
              <w:rPr>
                <w:b/>
                <w:bCs/>
                <w:sz w:val="19"/>
                <w:szCs w:val="19"/>
              </w:rPr>
              <w:t xml:space="preserve">Sequence</w:t>
            </w:r>
          </w:p>
        </w:tc>
        <w:tc>
          <w:tcPr>
            <w:tcW w:type="dxa" w:w="2146"/>
            <w:tcMar>
              <w:top w:type="dxa" w:w="18"/>
              <w:left w:type="dxa" w:w="90"/>
              <w:bottom w:type="dxa" w:w="18"/>
              <w:right w:type="dxa" w:w="90"/>
            </w:tcMar>
            <w:vAlign w:val="center"/>
          </w:tcPr>
          <w:p>
            <w:pPr>
              <w:jc w:val="left"/>
            </w:pPr>
            <w:r>
              <w:rPr>
                <w:b/>
                <w:bCs/>
                <w:sz w:val="19"/>
                <w:szCs w:val="19"/>
              </w:rPr>
              <w:t xml:space="preserve">Coverage</w:t>
            </w:r>
          </w:p>
        </w:tc>
      </w:tr>
      <w:tr>
        <w:trPr>
          <w:cantSplit/>
        </w:trPr>
        <w:tc>
          <w:tcPr>
            <w:tcW w:type="dxa" w:w="1450"/>
            <w:tcMar>
              <w:top w:type="dxa" w:w="18"/>
              <w:left w:type="dxa" w:w="90"/>
              <w:bottom w:type="dxa" w:w="18"/>
              <w:right w:type="dxa" w:w="90"/>
            </w:tcMar>
            <w:vAlign w:val="center"/>
          </w:tcPr>
          <w:p>
            <w:pPr>
              <w:jc w:val="left"/>
            </w:pPr>
            <w:r>
              <w:rPr>
                <w:sz w:val="19"/>
                <w:szCs w:val="19"/>
              </w:rPr>
              <w:t xml:space="preserve">SEQ-1 Morning</w:t>
            </w:r>
          </w:p>
        </w:tc>
        <w:tc>
          <w:tcPr>
            <w:tcW w:type="dxa" w:w="6150"/>
            <w:tcMar>
              <w:top w:type="dxa" w:w="18"/>
              <w:left w:type="dxa" w:w="90"/>
              <w:bottom w:type="dxa" w:w="18"/>
              <w:right w:type="dxa" w:w="90"/>
            </w:tcMar>
            <w:vAlign w:val="center"/>
          </w:tcPr>
          <w:p>
            <w:pPr>
              <w:jc w:val="left"/>
            </w:pPr>
            <w:r>
              <w:rPr>
                <w:b/>
                <w:bCs/>
                <w:sz w:val="19"/>
                <w:szCs w:val="19"/>
              </w:rPr>
              <w:t xml:space="preserve">GOOD MORNING</w:t>
            </w:r>
            <w:r>
              <w:rPr>
                <w:sz w:val="19"/>
                <w:szCs w:val="19"/>
              </w:rPr>
              <w:t xml:space="preserve"> → walk in → </w:t>
            </w:r>
            <w:r>
              <w:rPr>
                <w:b/>
                <w:bCs/>
                <w:sz w:val="19"/>
                <w:szCs w:val="19"/>
              </w:rPr>
              <w:t xml:space="preserve">LAMP</w:t>
            </w:r>
            <w:r>
              <w:rPr>
                <w:sz w:val="19"/>
                <w:szCs w:val="19"/>
              </w:rPr>
              <w:t xml:space="preserve"> → toggle light switch → </w:t>
            </w:r>
            <w:r>
              <w:rPr>
                <w:b/>
                <w:bCs/>
                <w:sz w:val="19"/>
                <w:szCs w:val="19"/>
              </w:rPr>
              <w:t xml:space="preserve">KITCHEN</w:t>
            </w:r>
            <w:r>
              <w:rPr>
                <w:sz w:val="19"/>
                <w:szCs w:val="19"/>
              </w:rPr>
              <w:t xml:space="preserve"> → prepare meal → </w:t>
            </w:r>
            <w:r>
              <w:rPr>
                <w:b/>
                <w:bCs/>
                <w:sz w:val="19"/>
                <w:szCs w:val="19"/>
              </w:rPr>
              <w:t xml:space="preserve">HOT</w:t>
            </w:r>
            <w:r>
              <w:rPr>
                <w:sz w:val="19"/>
                <w:szCs w:val="19"/>
              </w:rPr>
              <w:t xml:space="preserve"> → fill pill organizer → </w:t>
            </w:r>
            <w:r>
              <w:rPr>
                <w:b/>
                <w:bCs/>
                <w:sz w:val="19"/>
                <w:szCs w:val="19"/>
              </w:rPr>
              <w:t xml:space="preserve">MEDICINE</w:t>
            </w:r>
            <w:r>
              <w:rPr>
                <w:sz w:val="19"/>
                <w:szCs w:val="19"/>
              </w:rPr>
              <w:t xml:space="preserve"> → </w:t>
            </w:r>
            <w:r>
              <w:rPr>
                <w:b/>
                <w:bCs/>
                <w:sz w:val="19"/>
                <w:szCs w:val="19"/>
              </w:rPr>
              <w:t xml:space="preserve">TELEVISION</w:t>
            </w:r>
            <w:r>
              <w:rPr>
                <w:sz w:val="19"/>
                <w:szCs w:val="19"/>
              </w:rPr>
              <w:t xml:space="preserve"> → watch TV → </w:t>
            </w:r>
            <w:r>
              <w:rPr>
                <w:b/>
                <w:bCs/>
                <w:sz w:val="19"/>
                <w:szCs w:val="19"/>
              </w:rPr>
              <w:t xml:space="preserve">FAN</w:t>
            </w:r>
          </w:p>
        </w:tc>
        <w:tc>
          <w:tcPr>
            <w:tcW w:type="dxa" w:w="2146"/>
            <w:tcMar>
              <w:top w:type="dxa" w:w="18"/>
              <w:left w:type="dxa" w:w="90"/>
              <w:bottom w:type="dxa" w:w="18"/>
              <w:right w:type="dxa" w:w="90"/>
            </w:tcMar>
            <w:vAlign w:val="center"/>
          </w:tcPr>
          <w:p>
            <w:pPr>
              <w:jc w:val="left"/>
            </w:pPr>
            <w:r>
              <w:rPr>
                <w:sz w:val="19"/>
                <w:szCs w:val="19"/>
              </w:rPr>
              <w:t xml:space="preserve">7 signs, 5 activities</w:t>
            </w:r>
          </w:p>
        </w:tc>
      </w:tr>
      <w:tr>
        <w:trPr>
          <w:cantSplit/>
        </w:trPr>
        <w:tc>
          <w:tcPr>
            <w:tcW w:type="dxa" w:w="1450"/>
            <w:tcMar>
              <w:top w:type="dxa" w:w="18"/>
              <w:left w:type="dxa" w:w="90"/>
              <w:bottom w:type="dxa" w:w="18"/>
              <w:right w:type="dxa" w:w="90"/>
            </w:tcMar>
            <w:vAlign w:val="center"/>
          </w:tcPr>
          <w:p>
            <w:pPr>
              <w:jc w:val="left"/>
            </w:pPr>
            <w:r>
              <w:rPr>
                <w:sz w:val="19"/>
                <w:szCs w:val="19"/>
              </w:rPr>
              <w:t xml:space="preserve">SEQ-2 Chores</w:t>
            </w:r>
          </w:p>
        </w:tc>
        <w:tc>
          <w:tcPr>
            <w:tcW w:type="dxa" w:w="6150"/>
            <w:tcMar>
              <w:top w:type="dxa" w:w="18"/>
              <w:left w:type="dxa" w:w="90"/>
              <w:bottom w:type="dxa" w:w="18"/>
              <w:right w:type="dxa" w:w="90"/>
            </w:tcMar>
            <w:vAlign w:val="center"/>
          </w:tcPr>
          <w:p>
            <w:pPr>
              <w:jc w:val="left"/>
            </w:pPr>
            <w:r>
              <w:rPr>
                <w:b/>
                <w:bCs/>
                <w:sz w:val="19"/>
                <w:szCs w:val="19"/>
              </w:rPr>
              <w:t xml:space="preserve">DIRTY</w:t>
            </w:r>
            <w:r>
              <w:rPr>
                <w:sz w:val="19"/>
                <w:szCs w:val="19"/>
              </w:rPr>
              <w:t xml:space="preserve"> → sweep and dust → </w:t>
            </w:r>
            <w:r>
              <w:rPr>
                <w:b/>
                <w:bCs/>
                <w:sz w:val="19"/>
                <w:szCs w:val="19"/>
              </w:rPr>
              <w:t xml:space="preserve">CLEAN</w:t>
            </w:r>
            <w:r>
              <w:rPr>
                <w:sz w:val="19"/>
                <w:szCs w:val="19"/>
              </w:rPr>
              <w:t xml:space="preserve"> → </w:t>
            </w:r>
            <w:r>
              <w:rPr>
                <w:b/>
                <w:bCs/>
                <w:sz w:val="19"/>
                <w:szCs w:val="19"/>
              </w:rPr>
              <w:t xml:space="preserve">WATER</w:t>
            </w:r>
            <w:r>
              <w:rPr>
                <w:sz w:val="19"/>
                <w:szCs w:val="19"/>
              </w:rPr>
              <w:t xml:space="preserve"> → water plants → pick up object → </w:t>
            </w:r>
            <w:r>
              <w:rPr>
                <w:b/>
                <w:bCs/>
                <w:sz w:val="19"/>
                <w:szCs w:val="19"/>
              </w:rPr>
              <w:t xml:space="preserve">CLOTHING</w:t>
            </w:r>
            <w:r>
              <w:rPr>
                <w:sz w:val="19"/>
                <w:szCs w:val="19"/>
              </w:rPr>
              <w:t xml:space="preserve"> → select outfit → </w:t>
            </w:r>
            <w:r>
              <w:rPr>
                <w:b/>
                <w:bCs/>
                <w:sz w:val="19"/>
                <w:szCs w:val="19"/>
              </w:rPr>
              <w:t xml:space="preserve">SHIRT</w:t>
            </w:r>
          </w:p>
        </w:tc>
        <w:tc>
          <w:tcPr>
            <w:tcW w:type="dxa" w:w="2146"/>
            <w:tcMar>
              <w:top w:type="dxa" w:w="18"/>
              <w:left w:type="dxa" w:w="90"/>
              <w:bottom w:type="dxa" w:w="18"/>
              <w:right w:type="dxa" w:w="90"/>
            </w:tcMar>
            <w:vAlign w:val="center"/>
          </w:tcPr>
          <w:p>
            <w:pPr>
              <w:jc w:val="left"/>
            </w:pPr>
            <w:r>
              <w:rPr>
                <w:sz w:val="19"/>
                <w:szCs w:val="19"/>
              </w:rPr>
              <w:t xml:space="preserve">5 signs, 4 activities</w:t>
            </w:r>
          </w:p>
        </w:tc>
      </w:tr>
      <w:tr>
        <w:trPr>
          <w:cantSplit/>
        </w:trPr>
        <w:tc>
          <w:tcPr>
            <w:tcW w:type="dxa" w:w="1450"/>
            <w:tcMar>
              <w:top w:type="dxa" w:w="18"/>
              <w:left w:type="dxa" w:w="90"/>
              <w:bottom w:type="dxa" w:w="18"/>
              <w:right w:type="dxa" w:w="90"/>
            </w:tcMar>
            <w:vAlign w:val="center"/>
          </w:tcPr>
          <w:p>
            <w:pPr>
              <w:jc w:val="left"/>
            </w:pPr>
            <w:r>
              <w:rPr>
                <w:sz w:val="19"/>
                <w:szCs w:val="19"/>
              </w:rPr>
              <w:t xml:space="preserve">SEQ-3 Evening</w:t>
            </w:r>
          </w:p>
        </w:tc>
        <w:tc>
          <w:tcPr>
            <w:tcW w:type="dxa" w:w="6150"/>
            <w:tcMar>
              <w:top w:type="dxa" w:w="18"/>
              <w:left w:type="dxa" w:w="90"/>
              <w:bottom w:type="dxa" w:w="18"/>
              <w:right w:type="dxa" w:w="90"/>
            </w:tcMar>
            <w:vAlign w:val="center"/>
          </w:tcPr>
          <w:p>
            <w:pPr>
              <w:jc w:val="left"/>
            </w:pPr>
            <w:r>
              <w:rPr>
                <w:b/>
                <w:bCs/>
                <w:sz w:val="19"/>
                <w:szCs w:val="19"/>
              </w:rPr>
              <w:t xml:space="preserve">HELLO</w:t>
            </w:r>
            <w:r>
              <w:rPr>
                <w:sz w:val="19"/>
                <w:szCs w:val="19"/>
              </w:rPr>
              <w:t xml:space="preserve"> → </w:t>
            </w:r>
            <w:r>
              <w:rPr>
                <w:b/>
                <w:bCs/>
                <w:sz w:val="19"/>
                <w:szCs w:val="19"/>
              </w:rPr>
              <w:t xml:space="preserve">TELEPHONE</w:t>
            </w:r>
            <w:r>
              <w:rPr>
                <w:sz w:val="19"/>
                <w:szCs w:val="19"/>
              </w:rPr>
              <w:t xml:space="preserve"> → phone conversation → </w:t>
            </w:r>
            <w:r>
              <w:rPr>
                <w:b/>
                <w:bCs/>
                <w:sz w:val="19"/>
                <w:szCs w:val="19"/>
              </w:rPr>
              <w:t xml:space="preserve">PEN</w:t>
            </w:r>
            <w:r>
              <w:rPr>
                <w:sz w:val="19"/>
                <w:szCs w:val="19"/>
              </w:rPr>
              <w:t xml:space="preserve"> → write card → </w:t>
            </w:r>
            <w:r>
              <w:rPr>
                <w:b/>
                <w:bCs/>
                <w:sz w:val="19"/>
                <w:szCs w:val="19"/>
              </w:rPr>
              <w:t xml:space="preserve">CARD</w:t>
            </w:r>
            <w:r>
              <w:rPr>
                <w:sz w:val="19"/>
                <w:szCs w:val="19"/>
              </w:rPr>
              <w:t xml:space="preserve"> → </w:t>
            </w:r>
            <w:r>
              <w:rPr>
                <w:b/>
                <w:bCs/>
                <w:sz w:val="19"/>
                <w:szCs w:val="19"/>
              </w:rPr>
              <w:t xml:space="preserve">THANK YOU</w:t>
            </w:r>
            <w:r>
              <w:rPr>
                <w:sz w:val="19"/>
                <w:szCs w:val="19"/>
              </w:rPr>
              <w:t xml:space="preserve"> → </w:t>
            </w:r>
            <w:r>
              <w:rPr>
                <w:b/>
                <w:bCs/>
                <w:sz w:val="19"/>
                <w:szCs w:val="19"/>
              </w:rPr>
              <w:t xml:space="preserve">COLD</w:t>
            </w:r>
            <w:r>
              <w:rPr>
                <w:sz w:val="19"/>
                <w:szCs w:val="19"/>
              </w:rPr>
              <w:t xml:space="preserve"> → </w:t>
            </w:r>
            <w:r>
              <w:rPr>
                <w:b/>
                <w:bCs/>
                <w:sz w:val="19"/>
                <w:szCs w:val="19"/>
              </w:rPr>
              <w:t xml:space="preserve">DOOR</w:t>
            </w:r>
            <w:r>
              <w:rPr>
                <w:sz w:val="19"/>
                <w:szCs w:val="19"/>
              </w:rPr>
              <w:t xml:space="preserve"> → </w:t>
            </w:r>
            <w:r>
              <w:rPr>
                <w:b/>
                <w:bCs/>
                <w:sz w:val="19"/>
                <w:szCs w:val="19"/>
              </w:rPr>
              <w:t xml:space="preserve">THIEF</w:t>
            </w:r>
            <w:r>
              <w:rPr>
                <w:sz w:val="19"/>
                <w:szCs w:val="19"/>
              </w:rPr>
              <w:t xml:space="preserve"> → </w:t>
            </w:r>
            <w:r>
              <w:rPr>
                <w:b/>
                <w:bCs/>
                <w:sz w:val="19"/>
                <w:szCs w:val="19"/>
              </w:rPr>
              <w:t xml:space="preserve">GOOD NIGHT</w:t>
            </w:r>
            <w:r>
              <w:rPr>
                <w:sz w:val="19"/>
                <w:szCs w:val="19"/>
              </w:rPr>
              <w:t xml:space="preserve"> → toggle light switch</w:t>
            </w:r>
          </w:p>
        </w:tc>
        <w:tc>
          <w:tcPr>
            <w:tcW w:type="dxa" w:w="2146"/>
            <w:tcMar>
              <w:top w:type="dxa" w:w="18"/>
              <w:left w:type="dxa" w:w="90"/>
              <w:bottom w:type="dxa" w:w="18"/>
              <w:right w:type="dxa" w:w="90"/>
            </w:tcMar>
            <w:vAlign w:val="center"/>
          </w:tcPr>
          <w:p>
            <w:pPr>
              <w:jc w:val="left"/>
            </w:pPr>
            <w:r>
              <w:rPr>
                <w:sz w:val="19"/>
                <w:szCs w:val="19"/>
              </w:rPr>
              <w:t xml:space="preserve">9 signs, 3 activities</w:t>
            </w:r>
          </w:p>
        </w:tc>
      </w:tr>
      <w:tr>
        <w:trPr>
          <w:cantSplit/>
        </w:trPr>
        <w:tc>
          <w:tcPr>
            <w:tcW w:type="dxa" w:w="1450"/>
            <w:tcMar>
              <w:top w:type="dxa" w:w="18"/>
              <w:left w:type="dxa" w:w="90"/>
              <w:bottom w:type="dxa" w:w="18"/>
              <w:right w:type="dxa" w:w="90"/>
            </w:tcMar>
            <w:vAlign w:val="center"/>
          </w:tcPr>
          <w:p>
            <w:pPr>
              <w:jc w:val="left"/>
            </w:pPr>
            <w:r>
              <w:rPr>
                <w:sz w:val="19"/>
                <w:szCs w:val="19"/>
              </w:rPr>
              <w:t xml:space="preserve">SEQ-4 Emergency</w:t>
            </w:r>
          </w:p>
        </w:tc>
        <w:tc>
          <w:tcPr>
            <w:tcW w:type="dxa" w:w="6150"/>
            <w:tcMar>
              <w:top w:type="dxa" w:w="18"/>
              <w:left w:type="dxa" w:w="90"/>
              <w:bottom w:type="dxa" w:w="18"/>
              <w:right w:type="dxa" w:w="90"/>
            </w:tcMar>
            <w:vAlign w:val="center"/>
          </w:tcPr>
          <w:p>
            <w:pPr>
              <w:jc w:val="left"/>
            </w:pPr>
            <w:r>
              <w:rPr>
                <w:sz w:val="19"/>
                <w:szCs w:val="19"/>
              </w:rPr>
              <w:t xml:space="preserve">Walk → </w:t>
            </w:r>
            <w:r>
              <w:rPr>
                <w:b/>
                <w:bCs/>
                <w:sz w:val="19"/>
                <w:szCs w:val="19"/>
              </w:rPr>
              <w:t xml:space="preserve">SICK</w:t>
            </w:r>
            <w:r>
              <w:rPr>
                <w:sz w:val="19"/>
                <w:szCs w:val="19"/>
              </w:rPr>
              <w:t xml:space="preserve"> → </w:t>
            </w:r>
            <w:r>
              <w:rPr>
                <w:b/>
                <w:bCs/>
                <w:sz w:val="19"/>
                <w:szCs w:val="19"/>
              </w:rPr>
              <w:t xml:space="preserve">DOCTOR</w:t>
            </w:r>
            <w:r>
              <w:rPr>
                <w:sz w:val="19"/>
                <w:szCs w:val="19"/>
              </w:rPr>
              <w:t xml:space="preserve"> → fall on the mat → </w:t>
            </w:r>
            <w:r>
              <w:rPr>
                <w:b/>
                <w:bCs/>
                <w:sz w:val="19"/>
                <w:szCs w:val="19"/>
              </w:rPr>
              <w:t xml:space="preserve">HELP</w:t>
            </w:r>
            <w:r>
              <w:rPr>
                <w:sz w:val="19"/>
                <w:szCs w:val="19"/>
              </w:rPr>
              <w:t xml:space="preserve"> → </w:t>
            </w:r>
            <w:r>
              <w:rPr>
                <w:b/>
                <w:bCs/>
                <w:sz w:val="19"/>
                <w:szCs w:val="19"/>
              </w:rPr>
              <w:t xml:space="preserve">PAIN</w:t>
            </w:r>
            <w:r>
              <w:rPr>
                <w:sz w:val="19"/>
                <w:szCs w:val="19"/>
              </w:rPr>
              <w:t xml:space="preserve"> → </w:t>
            </w:r>
            <w:r>
              <w:rPr>
                <w:b/>
                <w:bCs/>
                <w:sz w:val="19"/>
                <w:szCs w:val="19"/>
              </w:rPr>
              <w:t xml:space="preserve">ACCIDENT</w:t>
            </w:r>
            <w:r>
              <w:rPr>
                <w:sz w:val="19"/>
                <w:szCs w:val="19"/>
              </w:rPr>
              <w:t xml:space="preserve"> → </w:t>
            </w:r>
            <w:r>
              <w:rPr>
                <w:b/>
                <w:bCs/>
                <w:sz w:val="19"/>
                <w:szCs w:val="19"/>
              </w:rPr>
              <w:t xml:space="preserve">CALL</w:t>
            </w:r>
          </w:p>
        </w:tc>
        <w:tc>
          <w:tcPr>
            <w:tcW w:type="dxa" w:w="2146"/>
            <w:tcMar>
              <w:top w:type="dxa" w:w="18"/>
              <w:left w:type="dxa" w:w="90"/>
              <w:bottom w:type="dxa" w:w="18"/>
              <w:right w:type="dxa" w:w="90"/>
            </w:tcMar>
            <w:vAlign w:val="center"/>
          </w:tcPr>
          <w:p>
            <w:pPr>
              <w:jc w:val="left"/>
            </w:pPr>
            <w:r>
              <w:rPr>
                <w:sz w:val="19"/>
                <w:szCs w:val="19"/>
              </w:rPr>
              <w:t xml:space="preserve">6 signs, 2 activities</w:t>
            </w:r>
          </w:p>
        </w:tc>
      </w:tr>
    </w:tbl>
    <w:p>
      <w:pPr>
        <w:spacing w:after="0" w:before="50"/>
      </w:pPr>
      <w:r>
        <w:rPr>
          <w:i/>
          <w:iCs/>
          <w:sz w:val="18"/>
          <w:szCs w:val="18"/>
        </w:rPr>
        <w:t xml:space="preserve">Together the four scripts use all 27 signs and all 12 activities. Each script is recorded 3 times per person.</w:t>
      </w:r>
    </w:p>
    <w:p>
      <w:pPr>
        <w:keepNext/>
        <w:spacing w:after="50" w:before="120"/>
      </w:pPr>
      <w:r>
        <w:rPr>
          <w:b/>
          <w:bCs/>
          <w:sz w:val="24"/>
          <w:szCs w:val="24"/>
        </w:rPr>
        <w:t xml:space="preserve">5. Next Steps</w:t>
      </w:r>
    </w:p>
    <w:p>
      <w:pPr>
        <w:pStyle w:val="ListParagraph"/>
        <w:numPr>
          <w:ilvl w:val="0"/>
          <w:numId w:val="2"/>
        </w:numPr>
        <w:spacing w:after="40" w:line="252"/>
      </w:pPr>
      <w:r>
        <w:rPr>
          <w:sz w:val="21"/>
          <w:szCs w:val="21"/>
        </w:rPr>
        <w:t xml:space="preserve">Check every sign form against the FDMSE–RKMVU dictionary videos and confirm WATER.</w:t>
      </w:r>
    </w:p>
    <w:p>
      <w:pPr>
        <w:pStyle w:val="ListParagraph"/>
        <w:numPr>
          <w:ilvl w:val="0"/>
          <w:numId w:val="2"/>
        </w:numPr>
        <w:spacing w:after="40" w:line="252"/>
      </w:pPr>
      <w:r>
        <w:rPr>
          <w:sz w:val="21"/>
          <w:szCs w:val="21"/>
        </w:rPr>
        <w:t xml:space="preserve">Run a pilot with one participant to check that linked sign–activity pairs and the static DOCTOR sign are detectable in CSI.</w:t>
      </w:r>
    </w:p>
    <w:p>
      <w:pPr>
        <w:pStyle w:val="ListParagraph"/>
        <w:numPr>
          <w:ilvl w:val="0"/>
          <w:numId w:val="2"/>
        </w:numPr>
        <w:spacing w:after="40" w:line="252"/>
      </w:pPr>
      <w:r>
        <w:rPr>
          <w:sz w:val="21"/>
          <w:szCs w:val="21"/>
        </w:rPr>
        <w:t xml:space="preserve">Record isolated clips for all 41 classes.</w:t>
      </w:r>
    </w:p>
    <w:p>
      <w:pPr>
        <w:pStyle w:val="ListParagraph"/>
        <w:numPr>
          <w:ilvl w:val="0"/>
          <w:numId w:val="2"/>
        </w:numPr>
        <w:spacing w:after="40" w:line="252"/>
      </w:pPr>
      <w:r>
        <w:rPr>
          <w:sz w:val="21"/>
          <w:szCs w:val="21"/>
        </w:rPr>
        <w:t xml:space="preserve">Record the four sequential scripts and label the start and end of every class.</w:t>
      </w:r>
    </w:p>
    <w:p>
      <w:pPr>
        <w:pStyle w:val="ListParagraph"/>
        <w:numPr>
          <w:ilvl w:val="0"/>
          <w:numId w:val="2"/>
        </w:numPr>
        <w:spacing w:after="40" w:line="252"/>
      </w:pPr>
      <w:r>
        <w:rPr>
          <w:sz w:val="21"/>
          <w:szCs w:val="21"/>
        </w:rPr>
        <w:t xml:space="preserve">Move to interleaved and free recording in Phase 2.</w:t>
      </w:r>
    </w:p>
    <w:p>
      <w:pPr>
        <w:spacing w:before="140"/>
      </w:pPr>
      <w:r>
        <w:rPr>
          <w:b/>
          <w:bCs/>
          <w:sz w:val="18"/>
          <w:szCs w:val="18"/>
        </w:rPr>
        <w:t xml:space="preserve">Sources: </w:t>
      </w:r>
      <w:hyperlink w:history="1" r:id="rIdrsytzzigcbomzrmxowmp6">
        <w:r>
          <w:rPr>
            <w:sz w:val="18"/>
            <w:szCs w:val="18"/>
            <w:u w:val="single"/>
          </w:rPr>
          <w:t xml:space="preserve">UT-HAR (Yousefi et al., 2017)</w:t>
        </w:r>
      </w:hyperlink>
      <w:r>
        <w:rPr>
          <w:sz w:val="18"/>
          <w:szCs w:val="18"/>
        </w:rPr>
        <w:t xml:space="preserve">; </w:t>
      </w:r>
      <w:hyperlink w:history="1" r:id="rIdkkwmfghvc6kfa-ylz_jkp">
        <w:r>
          <w:rPr>
            <w:sz w:val="18"/>
            <w:szCs w:val="18"/>
            <w:u w:val="single"/>
          </w:rPr>
          <w:t xml:space="preserve">OPPORTUNITY (Roggen et al., 2010)</w:t>
        </w:r>
      </w:hyperlink>
      <w:r>
        <w:rPr>
          <w:sz w:val="18"/>
          <w:szCs w:val="18"/>
        </w:rPr>
        <w:t xml:space="preserve">; </w:t>
      </w:r>
      <w:hyperlink w:history="1" r:id="rIdyxb8sbgctebmpbai_1_eg">
        <w:r>
          <w:rPr>
            <w:sz w:val="18"/>
            <w:szCs w:val="18"/>
            <w:u w:val="single"/>
          </w:rPr>
          <w:t xml:space="preserve">CASAS interweaved ADL study (Singla, Cook and Schmitter-Edgecombe, 2009)</w:t>
        </w:r>
      </w:hyperlink>
      <w:r>
        <w:rPr>
          <w:sz w:val="18"/>
          <w:szCs w:val="18"/>
        </w:rPr>
        <w:t xml:space="preserve">; </w:t>
      </w:r>
      <w:hyperlink w:history="1" r:id="rIdgpikakazogw-uykj058uu">
        <w:r>
          <w:rPr>
            <w:sz w:val="18"/>
            <w:szCs w:val="18"/>
            <w:u w:val="single"/>
          </w:rPr>
          <w:t xml:space="preserve">XRF55 (Wang et al., 2024)</w:t>
        </w:r>
      </w:hyperlink>
      <w:r>
        <w:rPr>
          <w:sz w:val="18"/>
          <w:szCs w:val="18"/>
        </w:rPr>
        <w:t xml:space="preserve">; </w:t>
      </w:r>
      <w:hyperlink w:history="1" r:id="rId1x85axos_yjpnkuue-tzv">
        <w:r>
          <w:rPr>
            <w:sz w:val="18"/>
            <w:szCs w:val="18"/>
            <w:u w:val="single"/>
          </w:rPr>
          <w:t xml:space="preserve">Katz Index of ADL (Katz et al., 1963)</w:t>
        </w:r>
      </w:hyperlink>
      <w:r>
        <w:rPr>
          <w:sz w:val="18"/>
          <w:szCs w:val="18"/>
        </w:rPr>
        <w:t xml:space="preserve">; </w:t>
      </w:r>
      <w:hyperlink w:history="1" r:id="rIdgitwkhdlhwtti4i4emhwz">
        <w:r>
          <w:rPr>
            <w:sz w:val="18"/>
            <w:szCs w:val="18"/>
            <w:u w:val="single"/>
          </w:rPr>
          <w:t xml:space="preserve">Lawton IADL scale (Lawton and Brody, 1969)</w:t>
        </w:r>
      </w:hyperlink>
      <w:r>
        <w:rPr>
          <w:sz w:val="18"/>
          <w:szCs w:val="18"/>
        </w:rPr>
        <w:t xml:space="preserve">; </w:t>
      </w:r>
      <w:hyperlink w:history="1" r:id="rId9f4me78p_joiufheya7hz">
        <w:r>
          <w:rPr>
            <w:sz w:val="18"/>
            <w:szCs w:val="18"/>
            <w:u w:val="single"/>
          </w:rPr>
          <w:t xml:space="preserve">INCLUDE (Sridhar et al., 2020)</w:t>
        </w:r>
      </w:hyperlink>
      <w:r>
        <w:rPr>
          <w:sz w:val="18"/>
          <w:szCs w:val="18"/>
        </w:rPr>
        <w:t xml:space="preserve">; </w:t>
      </w:r>
      <w:hyperlink w:history="1" r:id="rIdr_jnsorzypob02pu2tkua">
        <w:r>
          <w:rPr>
            <w:sz w:val="18"/>
            <w:szCs w:val="18"/>
            <w:u w:val="single"/>
          </w:rPr>
          <w:t xml:space="preserve">ISL emergency dataset (Adithya and Rajesh, 2020)</w:t>
        </w:r>
      </w:hyperlink>
      <w:r>
        <w:rPr>
          <w:sz w:val="18"/>
          <w:szCs w:val="18"/>
        </w:rPr>
        <w:t xml:space="preserve">; </w:t>
      </w:r>
      <w:hyperlink w:history="1" r:id="rId_s7bk1rzredz6swo7fhyk">
        <w:r>
          <w:rPr>
            <w:sz w:val="18"/>
            <w:szCs w:val="18"/>
            <w:u w:val="single"/>
          </w:rPr>
          <w:t xml:space="preserve">FDMSE-ISL dataset (Patra et al., 2025)</w:t>
        </w:r>
      </w:hyperlink>
      <w:r>
        <w:rPr>
          <w:sz w:val="18"/>
          <w:szCs w:val="18"/>
        </w:rPr>
        <w:t xml:space="preserve">; </w:t>
      </w:r>
      <w:hyperlink w:history="1" r:id="rIdatsfvfdyumw5zvswo7qwh">
        <w:r>
          <w:rPr>
            <w:sz w:val="18"/>
            <w:szCs w:val="18"/>
            <w:u w:val="single"/>
          </w:rPr>
          <w:t xml:space="preserve">FDMSE–RKMVU ISL Dictionary, 3rd ed. (2016)</w:t>
        </w:r>
      </w:hyperlink>
      <w:r>
        <w:rPr>
          <w:sz w:val="18"/>
          <w:szCs w:val="18"/>
        </w:rPr>
        <w:t xml:space="preserve">.</w:t>
      </w:r>
    </w:p>
    <w:sectPr>
      <w:footerReference w:type="default" r:id="rId7"/>
      <w:pgSz w:w="11906" w:h="16838" w:orient="portrait"/>
      <w:pgMar w:top="850" w:right="1080" w:bottom="800" w:left="1080" w:header="708" w:footer="45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3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m7vjajz8pv79loapew0rk" Type="http://schemas.openxmlformats.org/officeDocument/2006/relationships/hyperlink" Target="https://doi.org/10.1109/INSS.2010.5573462" TargetMode="External"/><Relationship Id="rIdxtbnl5d7mgqua0hnxyfvp" Type="http://schemas.openxmlformats.org/officeDocument/2006/relationships/hyperlink" Target="https://doi.org/10.1109/MCOM.2017.1700082" TargetMode="External"/><Relationship Id="rIdp6p4oq_binolur5zukg6b" Type="http://schemas.openxmlformats.org/officeDocument/2006/relationships/hyperlink" Target="https://doi.org/10.1109/MCOM.2017.1700082" TargetMode="External"/><Relationship Id="rIdd_pujwm9yjklvi0cxg2nz" Type="http://schemas.openxmlformats.org/officeDocument/2006/relationships/hyperlink" Target="https://doi.org/10.1109/INSS.2010.5573462" TargetMode="External"/><Relationship Id="rIdjtob7iywfybppwx-isyks" Type="http://schemas.openxmlformats.org/officeDocument/2006/relationships/hyperlink" Target="https://doi.org/10.1109/MCOM.2017.1700082" TargetMode="External"/><Relationship Id="rIdimmgxjs65aavggvaf74jf" Type="http://schemas.openxmlformats.org/officeDocument/2006/relationships/hyperlink" Target="https://doi.org/10.1145/3643543" TargetMode="External"/><Relationship Id="rIdrnets7dv9vypouo1visbb" Type="http://schemas.openxmlformats.org/officeDocument/2006/relationships/hyperlink" Target="https://casas.wsu.edu/datasets/" TargetMode="External"/><Relationship Id="rIduv7fcro30ifg9b5tqpq1w" Type="http://schemas.openxmlformats.org/officeDocument/2006/relationships/hyperlink" Target="https://doi.org/10.1093/geront/9.3_Part_1.179" TargetMode="External"/><Relationship Id="rIdbh4rlymxkkdv9ruypenxt" Type="http://schemas.openxmlformats.org/officeDocument/2006/relationships/hyperlink" Target="https://casas.wsu.edu/datasets/" TargetMode="External"/><Relationship Id="rIdqgnc7a1izs07vp7abmi71" Type="http://schemas.openxmlformats.org/officeDocument/2006/relationships/hyperlink" Target="https://casas.wsu.edu/datasets/" TargetMode="External"/><Relationship Id="rId2t6re9wlnvyab5rm4hpce" Type="http://schemas.openxmlformats.org/officeDocument/2006/relationships/hyperlink" Target="https://casas.wsu.edu/datasets/" TargetMode="External"/><Relationship Id="rIdqvevaffftgzl-_wfjfd2y" Type="http://schemas.openxmlformats.org/officeDocument/2006/relationships/hyperlink" Target="https://doi.org/10.1093/geront/9.3_Part_1.179" TargetMode="External"/><Relationship Id="rIdd3aa9wdfu13agvw1xgxae" Type="http://schemas.openxmlformats.org/officeDocument/2006/relationships/hyperlink" Target="https://casas.wsu.edu/datasets/" TargetMode="External"/><Relationship Id="rIdktj-yt9fwxgrd3xqdscka" Type="http://schemas.openxmlformats.org/officeDocument/2006/relationships/hyperlink" Target="https://casas.wsu.edu/datasets/" TargetMode="External"/><Relationship Id="rIdpi64vvdx_qhy924ga8x1s" Type="http://schemas.openxmlformats.org/officeDocument/2006/relationships/hyperlink" Target="https://doi.org/10.1093/geront/9.3_Part_1.179" TargetMode="External"/><Relationship Id="rIdoxuletvhdiudkny_hsaq2" Type="http://schemas.openxmlformats.org/officeDocument/2006/relationships/hyperlink" Target="https://casas.wsu.edu/datasets/" TargetMode="External"/><Relationship Id="rId1da_p9q2gixruksdgjqso" Type="http://schemas.openxmlformats.org/officeDocument/2006/relationships/hyperlink" Target="https://doi.org/10.1093/geront/9.3_Part_1.179" TargetMode="External"/><Relationship Id="rId0yarp9kql3-sevxoie-nx" Type="http://schemas.openxmlformats.org/officeDocument/2006/relationships/hyperlink" Target="https://casas.wsu.edu/datasets/" TargetMode="External"/><Relationship Id="rIdlqnchplal-v6gq0z8euzf" Type="http://schemas.openxmlformats.org/officeDocument/2006/relationships/hyperlink" Target="https://doi.org/10.1093/geront/9.3_Part_1.179" TargetMode="External"/><Relationship Id="rId9oyo2ew-k4c8wie8r7zgw" Type="http://schemas.openxmlformats.org/officeDocument/2006/relationships/hyperlink" Target="https://doi.org/10.1001/jama.1963.03060120024016" TargetMode="External"/><Relationship Id="rIdkk77w0mleo5qmt4tqbcgc" Type="http://schemas.openxmlformats.org/officeDocument/2006/relationships/hyperlink" Target="https://doi.org/10.1145/3394171.3413528" TargetMode="External"/><Relationship Id="rIdoyvczm95tqm0hr0_mdgay" Type="http://schemas.openxmlformats.org/officeDocument/2006/relationships/hyperlink" Target="https://doi.org/10.1145/3394171.3413528" TargetMode="External"/><Relationship Id="rId-avitndwlitiqjzspeitq" Type="http://schemas.openxmlformats.org/officeDocument/2006/relationships/hyperlink" Target="https://doi.org/10.1145/3394171.3413528" TargetMode="External"/><Relationship Id="rId3lf4mdmuotqqn018tqt3a" Type="http://schemas.openxmlformats.org/officeDocument/2006/relationships/hyperlink" Target="https://doi.org/10.1016/j.dib.2020.106016" TargetMode="External"/><Relationship Id="rIdafkaynjnxgrwygehb6asw" Type="http://schemas.openxmlformats.org/officeDocument/2006/relationships/hyperlink" Target="https://doi.org/10.1145/3394171.3413528" TargetMode="External"/><Relationship Id="rIdxfb3r6shsaxszhwwfuzqd" Type="http://schemas.openxmlformats.org/officeDocument/2006/relationships/hyperlink" Target="https://doi.org/10.1016/j.dib.2020.106016" TargetMode="External"/><Relationship Id="rId4jldwjhbozxswx4cjxaas" Type="http://schemas.openxmlformats.org/officeDocument/2006/relationships/hyperlink" Target="https://doi.org/10.1145/3394171.3413528" TargetMode="External"/><Relationship Id="rId9-k5frc5j092zeu92pcna" Type="http://schemas.openxmlformats.org/officeDocument/2006/relationships/hyperlink" Target="https://doi.org/10.1145/3394171.3413528" TargetMode="External"/><Relationship Id="rIdnzwqfw_injr5qscpxfg6d" Type="http://schemas.openxmlformats.org/officeDocument/2006/relationships/hyperlink" Target="https://doi.org/10.1145/3394171.3413528" TargetMode="External"/><Relationship Id="rId7hw3wtgcsteylbqkpjmbc" Type="http://schemas.openxmlformats.org/officeDocument/2006/relationships/hyperlink" Target="https://doi.org/10.1016/j.dib.2020.106016" TargetMode="External"/><Relationship Id="rIdxqhdvbkjspwctfnwxl4a4" Type="http://schemas.openxmlformats.org/officeDocument/2006/relationships/hyperlink" Target="https://srkv.org/?p=3709" TargetMode="External"/><Relationship Id="rId-f7iu2d_uwiovucznlorx" Type="http://schemas.openxmlformats.org/officeDocument/2006/relationships/hyperlink" Target="https://doi.org/10.1145/3394171.3413528" TargetMode="External"/><Relationship Id="rIdys2lovgrzkbixjyakqtwh" Type="http://schemas.openxmlformats.org/officeDocument/2006/relationships/hyperlink" Target="https://doi.org/10.1145/3394171.3413528" TargetMode="External"/><Relationship Id="rIdmuiygjtttsab91pjzj-6o" Type="http://schemas.openxmlformats.org/officeDocument/2006/relationships/hyperlink" Target="https://doi.org/10.1145/3394171.3413528" TargetMode="External"/><Relationship Id="rIdybskrtly4mjpvavojbddj" Type="http://schemas.openxmlformats.org/officeDocument/2006/relationships/hyperlink" Target="https://doi.org/10.1145/3394171.3413528" TargetMode="External"/><Relationship Id="rIdkq8zbfntutfiez5vhdita" Type="http://schemas.openxmlformats.org/officeDocument/2006/relationships/hyperlink" Target="https://doi.org/10.1145/3394171.3413528" TargetMode="External"/><Relationship Id="rIdrj7d0g9tqzvq0efeajyp9" Type="http://schemas.openxmlformats.org/officeDocument/2006/relationships/hyperlink" Target="https://doi.org/10.1016/j.dib.2020.106016" TargetMode="External"/><Relationship Id="rIddaicazpqmtmh3kbtu9naa" Type="http://schemas.openxmlformats.org/officeDocument/2006/relationships/hyperlink" Target="https://doi.org/10.1016/j.dib.2020.106016" TargetMode="External"/><Relationship Id="rIdr5toz4ii9g_cjgremybis" Type="http://schemas.openxmlformats.org/officeDocument/2006/relationships/hyperlink" Target="https://doi.org/10.1016/j.dib.2020.106016" TargetMode="External"/><Relationship Id="rIdaczq3jenc_ih5exxyprbf" Type="http://schemas.openxmlformats.org/officeDocument/2006/relationships/hyperlink" Target="https://doi.org/10.1145/3394171.3413528" TargetMode="External"/><Relationship Id="rId7yr-4ixrlqha8v2osshnn" Type="http://schemas.openxmlformats.org/officeDocument/2006/relationships/hyperlink" Target="https://doi.org/10.1145/3394171.3413528" TargetMode="External"/><Relationship Id="rId7afcul-jl3p1bnffepest" Type="http://schemas.openxmlformats.org/officeDocument/2006/relationships/hyperlink" Target="https://doi.org/10.1145/3394171.3413528" TargetMode="External"/><Relationship Id="rIdeufrdpjshfoudkm_fgmhn" Type="http://schemas.openxmlformats.org/officeDocument/2006/relationships/hyperlink" Target="https://doi.org/10.1145/3394171.3413528" TargetMode="External"/><Relationship Id="rIdywjlw2etlxcf9g8v5_gkn" Type="http://schemas.openxmlformats.org/officeDocument/2006/relationships/hyperlink" Target="https://doi.org/10.1145/3394171.3413528" TargetMode="External"/><Relationship Id="rIdzvbabn9rqoxixjylaixzn" Type="http://schemas.openxmlformats.org/officeDocument/2006/relationships/hyperlink" Target="https://doi.org/10.1145/3394171.3413528" TargetMode="External"/><Relationship Id="rIdbd2pgsra7893gctunnjqq" Type="http://schemas.openxmlformats.org/officeDocument/2006/relationships/hyperlink" Target="https://doi.org/10.1145/3394171.3413528" TargetMode="External"/><Relationship Id="rId2ugbvdrod1rkjjqgfvezf" Type="http://schemas.openxmlformats.org/officeDocument/2006/relationships/hyperlink" Target="https://doi.org/10.1016/j.dib.2020.106016" TargetMode="External"/><Relationship Id="rIdrsytzzigcbomzrmxowmp6" Type="http://schemas.openxmlformats.org/officeDocument/2006/relationships/hyperlink" Target="https://doi.org/10.1109/MCOM.2017.1700082" TargetMode="External"/><Relationship Id="rIdkkwmfghvc6kfa-ylz_jkp" Type="http://schemas.openxmlformats.org/officeDocument/2006/relationships/hyperlink" Target="https://doi.org/10.1109/INSS.2010.5573462" TargetMode="External"/><Relationship Id="rIdyxb8sbgctebmpbai_1_eg" Type="http://schemas.openxmlformats.org/officeDocument/2006/relationships/hyperlink" Target="https://casas.wsu.edu/datasets/" TargetMode="External"/><Relationship Id="rIdgpikakazogw-uykj058uu" Type="http://schemas.openxmlformats.org/officeDocument/2006/relationships/hyperlink" Target="https://doi.org/10.1145/3643543" TargetMode="External"/><Relationship Id="rId1x85axos_yjpnkuue-tzv" Type="http://schemas.openxmlformats.org/officeDocument/2006/relationships/hyperlink" Target="https://doi.org/10.1001/jama.1963.03060120024016" TargetMode="External"/><Relationship Id="rIdgitwkhdlhwtti4i4emhwz" Type="http://schemas.openxmlformats.org/officeDocument/2006/relationships/hyperlink" Target="https://doi.org/10.1093/geront/9.3_Part_1.179" TargetMode="External"/><Relationship Id="rId9f4me78p_joiufheya7hz" Type="http://schemas.openxmlformats.org/officeDocument/2006/relationships/hyperlink" Target="https://doi.org/10.1145/3394171.3413528" TargetMode="External"/><Relationship Id="rIdr_jnsorzypob02pu2tkua" Type="http://schemas.openxmlformats.org/officeDocument/2006/relationships/hyperlink" Target="https://doi.org/10.1016/j.dib.2020.106016" TargetMode="External"/><Relationship Id="rId_s7bk1rzredz6swo7fhyk" Type="http://schemas.openxmlformats.org/officeDocument/2006/relationships/hyperlink" Target="https://link.springer.com/article/10.1007/s10044-025-01529-3" TargetMode="External"/><Relationship Id="rIdatsfvfdyumw5zvswo7qwh" Type="http://schemas.openxmlformats.org/officeDocument/2006/relationships/hyperlink" Target="https://srkv.org/?p=3709" TargetMode="External"/><Relationship Id="rId6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2026-09-22T08:18:21.350Z</dcterms:created>
  <dcterms:modified xsi:type="dcterms:W3CDTF">2026-09-22T08:18:21.350Z</dcterms:modified>
</cp:coreProperties>
</file>

<file path=docProps/custom.xml><?xml version="1.0" encoding="utf-8"?>
<Properties xmlns="http://schemas.openxmlformats.org/officeDocument/2006/custom-properties" xmlns:vt="http://schemas.openxmlformats.org/officeDocument/2006/docPropsVTypes"/>
</file>