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Часть 1: Математическое множество на основе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этой части задания был создан проект MathSet, в котором реализованы операции объединения и пересечения множеств на основе контейнеров set и unordered_set из STL.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Ключевые решения: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для вывода множества на консоль: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Названа printSet для std::set&lt;int&gt; и printUnorderedSet для std::unordered_set&lt;int&gt;.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 возвращают void и принимают константные ссылки на множества для предотвращения копирования.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Операция объединения: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Перегружен оператор +, который создает новое множество, включающее все элементы исходных множеств.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 передаются по константной ссылке для эффективности.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Операция пересечения: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Перегружен оператор *, который создает новое множество, содержащее элементы, присутствующие в обоих исходных множествах.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Часть 2: Умные указатели shared_ptr и weak_ptr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этой части задания был создан проект SmartPointers, в котором продемонстрирована работа умных указателей shared_ptr и weak_ptr.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 и действия умных указателей: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shared_ptr: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Управляет совместным владением объекта. Когда последний shared_ptr, владеющий объектом, уничтожается, объект также уничтожается.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Предоставляет метод use_count(), показывающий количество shared_ptr, которые владеют объектом.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weak_ptr: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Создает слабую ссылку на объект, управляемый shared_ptr, без увеличения счетчика ссылок.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для решения проблемы циклических ссылок и для проверки существования объекта перед использованием.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lock() пытается создать shared_ptr из weak_ptr, если объект еще существует.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использования weak_ptr: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Представьте, что у вас есть два объекта, которые ссылаются друг на друга через shared_ptr. Это создаст циклическую ссылку, и объекты никогда не будут удалены, так как счетчики ссылок никогда не достигнут нуля. weak_ptr решает эту проблему, позволяя одному из объектов иметь слабую ссылку на другой, предотвращая циклические зависимости.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