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55682" w14:textId="38E6B708" w:rsidR="000C42ED" w:rsidRDefault="004827D4">
      <w:pPr>
        <w:spacing w:before="2400"/>
        <w:jc w:val="center"/>
        <w:rPr>
          <w:rFonts w:ascii="Aptos Display" w:hAnsi="Aptos Display"/>
          <w:b/>
          <w:color w:val="0F172A"/>
          <w:sz w:val="64"/>
        </w:rPr>
      </w:pPr>
      <w:r>
        <w:rPr>
          <w:noProof/>
        </w:rPr>
        <w:drawing>
          <wp:anchor distT="0" distB="0" distL="114300" distR="114300" simplePos="0" relativeHeight="251658240" behindDoc="0" locked="0" layoutInCell="1" allowOverlap="1" wp14:anchorId="06088760" wp14:editId="4884594A">
            <wp:simplePos x="0" y="0"/>
            <wp:positionH relativeFrom="column">
              <wp:posOffset>-3175</wp:posOffset>
            </wp:positionH>
            <wp:positionV relativeFrom="paragraph">
              <wp:posOffset>-371475</wp:posOffset>
            </wp:positionV>
            <wp:extent cx="1209675" cy="1219200"/>
            <wp:effectExtent l="0" t="0" r="9525" b="0"/>
            <wp:wrapThrough wrapText="bothSides">
              <wp:wrapPolygon edited="0">
                <wp:start x="0" y="0"/>
                <wp:lineTo x="0" y="21263"/>
                <wp:lineTo x="21430" y="21263"/>
                <wp:lineTo x="21430" y="0"/>
                <wp:lineTo x="0" y="0"/>
              </wp:wrapPolygon>
            </wp:wrapThrough>
            <wp:docPr id="152638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84454" name=""/>
                    <pic:cNvPicPr/>
                  </pic:nvPicPr>
                  <pic:blipFill>
                    <a:blip r:embed="rId8"/>
                    <a:stretch>
                      <a:fillRect/>
                    </a:stretch>
                  </pic:blipFill>
                  <pic:spPr>
                    <a:xfrm>
                      <a:off x="0" y="0"/>
                      <a:ext cx="1209675" cy="1219200"/>
                    </a:xfrm>
                    <a:prstGeom prst="rect">
                      <a:avLst/>
                    </a:prstGeom>
                  </pic:spPr>
                </pic:pic>
              </a:graphicData>
            </a:graphic>
            <wp14:sizeRelH relativeFrom="page">
              <wp14:pctWidth>0</wp14:pctWidth>
            </wp14:sizeRelH>
            <wp14:sizeRelV relativeFrom="page">
              <wp14:pctHeight>0</wp14:pctHeight>
            </wp14:sizeRelV>
          </wp:anchor>
        </w:drawing>
      </w:r>
      <w:r w:rsidR="000C42ED">
        <w:rPr>
          <w:rFonts w:ascii="Aptos Display" w:hAnsi="Aptos Display"/>
          <w:b/>
          <w:noProof/>
          <w:color w:val="0F172A"/>
          <w:sz w:val="64"/>
        </w:rPr>
        <w:drawing>
          <wp:inline distT="0" distB="0" distL="0" distR="0" wp14:anchorId="38D42EB9" wp14:editId="2E089777">
            <wp:extent cx="1933575" cy="1933575"/>
            <wp:effectExtent l="0" t="0" r="9525" b="9525"/>
            <wp:docPr id="924073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3575" cy="1933575"/>
                    </a:xfrm>
                    <a:prstGeom prst="rect">
                      <a:avLst/>
                    </a:prstGeom>
                    <a:noFill/>
                  </pic:spPr>
                </pic:pic>
              </a:graphicData>
            </a:graphic>
          </wp:inline>
        </w:drawing>
      </w:r>
    </w:p>
    <w:p w14:paraId="0B69450C" w14:textId="3964BEB7" w:rsidR="003C06B7" w:rsidRDefault="00000000" w:rsidP="000C42ED">
      <w:pPr>
        <w:jc w:val="center"/>
      </w:pPr>
      <w:r>
        <w:rPr>
          <w:rFonts w:ascii="Aptos Display" w:hAnsi="Aptos Display"/>
          <w:b/>
          <w:color w:val="0F172A"/>
          <w:sz w:val="64"/>
        </w:rPr>
        <w:t>Platform User Manual</w:t>
      </w:r>
    </w:p>
    <w:p w14:paraId="608A899A" w14:textId="3080BFD5" w:rsidR="003C06B7" w:rsidRDefault="004827D4">
      <w:pPr>
        <w:jc w:val="center"/>
      </w:pPr>
      <w:r>
        <w:rPr>
          <w:color w:val="BF9A2D"/>
          <w:sz w:val="36"/>
        </w:rPr>
        <w:t xml:space="preserve">For UK </w:t>
      </w:r>
      <w:r w:rsidR="00000000">
        <w:rPr>
          <w:color w:val="BF9A2D"/>
          <w:sz w:val="36"/>
        </w:rPr>
        <w:t xml:space="preserve">Support Housing </w:t>
      </w:r>
      <w:r>
        <w:rPr>
          <w:color w:val="BF9A2D"/>
          <w:sz w:val="36"/>
        </w:rPr>
        <w:t>Ltd</w:t>
      </w:r>
    </w:p>
    <w:p w14:paraId="3DCDCFE5" w14:textId="77777777" w:rsidR="003C06B7" w:rsidRDefault="00000000">
      <w:pPr>
        <w:jc w:val="center"/>
      </w:pPr>
      <w:r>
        <w:t>Version date: 27 April 2026</w:t>
      </w:r>
    </w:p>
    <w:p w14:paraId="1BAD586A" w14:textId="77777777" w:rsidR="003C06B7" w:rsidRDefault="00000000">
      <w:pPr>
        <w:jc w:val="center"/>
      </w:pPr>
      <w:r>
        <w:t>Audience: administrators, staff, implementation teams, and client onboarding teams</w:t>
      </w:r>
    </w:p>
    <w:tbl>
      <w:tblPr>
        <w:tblW w:w="0" w:type="auto"/>
        <w:jc w:val="center"/>
        <w:tblLook w:val="04A0" w:firstRow="1" w:lastRow="0" w:firstColumn="1" w:lastColumn="0" w:noHBand="0" w:noVBand="1"/>
      </w:tblPr>
      <w:tblGrid>
        <w:gridCol w:w="10370"/>
      </w:tblGrid>
      <w:tr w:rsidR="003C06B7" w14:paraId="10B6435C" w14:textId="77777777">
        <w:trPr>
          <w:jc w:val="center"/>
        </w:trPr>
        <w:tc>
          <w:tcPr>
            <w:tcW w:w="10370" w:type="dxa"/>
            <w:shd w:val="clear" w:color="auto" w:fill="EFF6FF"/>
          </w:tcPr>
          <w:p w14:paraId="64259447" w14:textId="77777777" w:rsidR="003C06B7" w:rsidRDefault="00000000">
            <w:pPr>
              <w:spacing w:after="60"/>
            </w:pPr>
            <w:r>
              <w:rPr>
                <w:b/>
                <w:color w:val="0F172A"/>
              </w:rPr>
              <w:t>Document control.</w:t>
            </w:r>
            <w:r>
              <w:t xml:space="preserve"> Use this manual for staff training, implementation handover, and first-time setup. Screenshots are from the live UI with private record areas redacted where needed.</w:t>
            </w:r>
          </w:p>
        </w:tc>
      </w:tr>
    </w:tbl>
    <w:p w14:paraId="3B42D28D" w14:textId="77777777" w:rsidR="003C06B7" w:rsidRDefault="003C06B7"/>
    <w:p w14:paraId="0D94328F" w14:textId="77777777" w:rsidR="003C06B7" w:rsidRDefault="00000000">
      <w:r>
        <w:br w:type="page"/>
      </w:r>
    </w:p>
    <w:p w14:paraId="0964486E" w14:textId="77777777" w:rsidR="003C06B7" w:rsidRDefault="00000000" w:rsidP="00CB343C">
      <w:pPr>
        <w:pStyle w:val="Heading1"/>
        <w:jc w:val="center"/>
      </w:pPr>
      <w:bookmarkStart w:id="0" w:name="_Toc228262834"/>
      <w:bookmarkStart w:id="1" w:name="_Toc228263276"/>
      <w:r>
        <w:rPr>
          <w:color w:val="0F172A"/>
        </w:rPr>
        <w:lastRenderedPageBreak/>
        <w:t>Contents</w:t>
      </w:r>
      <w:bookmarkEnd w:id="0"/>
      <w:bookmarkEnd w:id="1"/>
    </w:p>
    <w:sdt>
      <w:sdtPr>
        <w:rPr>
          <w:lang w:val="en-GB"/>
        </w:rPr>
        <w:id w:val="1146395309"/>
        <w:docPartObj>
          <w:docPartGallery w:val="Table of Contents"/>
          <w:docPartUnique/>
        </w:docPartObj>
      </w:sdtPr>
      <w:sdtEndPr>
        <w:rPr>
          <w:b/>
          <w:bCs/>
          <w:lang w:val="en-US"/>
        </w:rPr>
      </w:sdtEndPr>
      <w:sdtContent>
        <w:p w14:paraId="3635B747" w14:textId="231E28D8" w:rsidR="00DF2E06" w:rsidRDefault="00CB343C">
          <w:pPr>
            <w:pStyle w:val="TOC1"/>
            <w:tabs>
              <w:tab w:val="right" w:pos="10360"/>
            </w:tabs>
            <w:rPr>
              <w:rFonts w:asciiTheme="minorHAnsi"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28263276" w:history="1"/>
        </w:p>
        <w:p w14:paraId="45C4ED3E" w14:textId="0FA60E4E"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77" w:history="1">
            <w:r w:rsidRPr="008F23E5">
              <w:rPr>
                <w:rStyle w:val="Hyperlink"/>
                <w:noProof/>
              </w:rPr>
              <w:t>1. Document Purpose</w:t>
            </w:r>
            <w:r>
              <w:rPr>
                <w:noProof/>
                <w:webHidden/>
              </w:rPr>
              <w:tab/>
            </w:r>
            <w:r>
              <w:rPr>
                <w:noProof/>
                <w:webHidden/>
              </w:rPr>
              <w:fldChar w:fldCharType="begin"/>
            </w:r>
            <w:r>
              <w:rPr>
                <w:noProof/>
                <w:webHidden/>
              </w:rPr>
              <w:instrText xml:space="preserve"> PAGEREF _Toc228263277 \h </w:instrText>
            </w:r>
            <w:r>
              <w:rPr>
                <w:noProof/>
                <w:webHidden/>
              </w:rPr>
            </w:r>
            <w:r>
              <w:rPr>
                <w:noProof/>
                <w:webHidden/>
              </w:rPr>
              <w:fldChar w:fldCharType="separate"/>
            </w:r>
            <w:r>
              <w:rPr>
                <w:noProof/>
                <w:webHidden/>
              </w:rPr>
              <w:t>3</w:t>
            </w:r>
            <w:r>
              <w:rPr>
                <w:noProof/>
                <w:webHidden/>
              </w:rPr>
              <w:fldChar w:fldCharType="end"/>
            </w:r>
          </w:hyperlink>
        </w:p>
        <w:p w14:paraId="2ECE442F" w14:textId="664B6867"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78" w:history="1">
            <w:r w:rsidRPr="008F23E5">
              <w:rPr>
                <w:rStyle w:val="Hyperlink"/>
                <w:noProof/>
              </w:rPr>
              <w:t>2. Platform Overview</w:t>
            </w:r>
            <w:r>
              <w:rPr>
                <w:noProof/>
                <w:webHidden/>
              </w:rPr>
              <w:tab/>
            </w:r>
            <w:r>
              <w:rPr>
                <w:noProof/>
                <w:webHidden/>
              </w:rPr>
              <w:fldChar w:fldCharType="begin"/>
            </w:r>
            <w:r>
              <w:rPr>
                <w:noProof/>
                <w:webHidden/>
              </w:rPr>
              <w:instrText xml:space="preserve"> PAGEREF _Toc228263278 \h </w:instrText>
            </w:r>
            <w:r>
              <w:rPr>
                <w:noProof/>
                <w:webHidden/>
              </w:rPr>
            </w:r>
            <w:r>
              <w:rPr>
                <w:noProof/>
                <w:webHidden/>
              </w:rPr>
              <w:fldChar w:fldCharType="separate"/>
            </w:r>
            <w:r>
              <w:rPr>
                <w:noProof/>
                <w:webHidden/>
              </w:rPr>
              <w:t>4</w:t>
            </w:r>
            <w:r>
              <w:rPr>
                <w:noProof/>
                <w:webHidden/>
              </w:rPr>
              <w:fldChar w:fldCharType="end"/>
            </w:r>
          </w:hyperlink>
        </w:p>
        <w:p w14:paraId="3A1A7EB0" w14:textId="40F2ABD1"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79" w:history="1">
            <w:r w:rsidRPr="008F23E5">
              <w:rPr>
                <w:rStyle w:val="Hyperlink"/>
                <w:noProof/>
              </w:rPr>
              <w:t>3. Getting Started</w:t>
            </w:r>
            <w:r>
              <w:rPr>
                <w:noProof/>
                <w:webHidden/>
              </w:rPr>
              <w:tab/>
            </w:r>
            <w:r>
              <w:rPr>
                <w:noProof/>
                <w:webHidden/>
              </w:rPr>
              <w:fldChar w:fldCharType="begin"/>
            </w:r>
            <w:r>
              <w:rPr>
                <w:noProof/>
                <w:webHidden/>
              </w:rPr>
              <w:instrText xml:space="preserve"> PAGEREF _Toc228263279 \h </w:instrText>
            </w:r>
            <w:r>
              <w:rPr>
                <w:noProof/>
                <w:webHidden/>
              </w:rPr>
            </w:r>
            <w:r>
              <w:rPr>
                <w:noProof/>
                <w:webHidden/>
              </w:rPr>
              <w:fldChar w:fldCharType="separate"/>
            </w:r>
            <w:r>
              <w:rPr>
                <w:noProof/>
                <w:webHidden/>
              </w:rPr>
              <w:t>5</w:t>
            </w:r>
            <w:r>
              <w:rPr>
                <w:noProof/>
                <w:webHidden/>
              </w:rPr>
              <w:fldChar w:fldCharType="end"/>
            </w:r>
          </w:hyperlink>
        </w:p>
        <w:p w14:paraId="257B07F2" w14:textId="412EB79B"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80" w:history="1">
            <w:r w:rsidRPr="008F23E5">
              <w:rPr>
                <w:rStyle w:val="Hyperlink"/>
                <w:noProof/>
              </w:rPr>
              <w:t>4. User Roles and Permissions</w:t>
            </w:r>
            <w:r>
              <w:rPr>
                <w:noProof/>
                <w:webHidden/>
              </w:rPr>
              <w:tab/>
            </w:r>
            <w:r>
              <w:rPr>
                <w:noProof/>
                <w:webHidden/>
              </w:rPr>
              <w:fldChar w:fldCharType="begin"/>
            </w:r>
            <w:r>
              <w:rPr>
                <w:noProof/>
                <w:webHidden/>
              </w:rPr>
              <w:instrText xml:space="preserve"> PAGEREF _Toc228263280 \h </w:instrText>
            </w:r>
            <w:r>
              <w:rPr>
                <w:noProof/>
                <w:webHidden/>
              </w:rPr>
            </w:r>
            <w:r>
              <w:rPr>
                <w:noProof/>
                <w:webHidden/>
              </w:rPr>
              <w:fldChar w:fldCharType="separate"/>
            </w:r>
            <w:r>
              <w:rPr>
                <w:noProof/>
                <w:webHidden/>
              </w:rPr>
              <w:t>6</w:t>
            </w:r>
            <w:r>
              <w:rPr>
                <w:noProof/>
                <w:webHidden/>
              </w:rPr>
              <w:fldChar w:fldCharType="end"/>
            </w:r>
          </w:hyperlink>
        </w:p>
        <w:p w14:paraId="7BEC98DD" w14:textId="0308D7D9"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81" w:history="1">
            <w:r w:rsidRPr="008F23E5">
              <w:rPr>
                <w:rStyle w:val="Hyperlink"/>
                <w:noProof/>
              </w:rPr>
              <w:t>5. Setup Panel Guide</w:t>
            </w:r>
            <w:r>
              <w:rPr>
                <w:noProof/>
                <w:webHidden/>
              </w:rPr>
              <w:tab/>
            </w:r>
            <w:r>
              <w:rPr>
                <w:noProof/>
                <w:webHidden/>
              </w:rPr>
              <w:fldChar w:fldCharType="begin"/>
            </w:r>
            <w:r>
              <w:rPr>
                <w:noProof/>
                <w:webHidden/>
              </w:rPr>
              <w:instrText xml:space="preserve"> PAGEREF _Toc228263281 \h </w:instrText>
            </w:r>
            <w:r>
              <w:rPr>
                <w:noProof/>
                <w:webHidden/>
              </w:rPr>
            </w:r>
            <w:r>
              <w:rPr>
                <w:noProof/>
                <w:webHidden/>
              </w:rPr>
              <w:fldChar w:fldCharType="separate"/>
            </w:r>
            <w:r>
              <w:rPr>
                <w:noProof/>
                <w:webHidden/>
              </w:rPr>
              <w:t>7</w:t>
            </w:r>
            <w:r>
              <w:rPr>
                <w:noProof/>
                <w:webHidden/>
              </w:rPr>
              <w:fldChar w:fldCharType="end"/>
            </w:r>
          </w:hyperlink>
        </w:p>
        <w:p w14:paraId="3EB16134" w14:textId="00CCE309"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82" w:history="1">
            <w:r w:rsidRPr="008F23E5">
              <w:rPr>
                <w:rStyle w:val="Hyperlink"/>
                <w:noProof/>
              </w:rPr>
              <w:t>6. Company Profile Setup</w:t>
            </w:r>
            <w:r>
              <w:rPr>
                <w:noProof/>
                <w:webHidden/>
              </w:rPr>
              <w:tab/>
            </w:r>
            <w:r>
              <w:rPr>
                <w:noProof/>
                <w:webHidden/>
              </w:rPr>
              <w:fldChar w:fldCharType="begin"/>
            </w:r>
            <w:r>
              <w:rPr>
                <w:noProof/>
                <w:webHidden/>
              </w:rPr>
              <w:instrText xml:space="preserve"> PAGEREF _Toc228263282 \h </w:instrText>
            </w:r>
            <w:r>
              <w:rPr>
                <w:noProof/>
                <w:webHidden/>
              </w:rPr>
            </w:r>
            <w:r>
              <w:rPr>
                <w:noProof/>
                <w:webHidden/>
              </w:rPr>
              <w:fldChar w:fldCharType="separate"/>
            </w:r>
            <w:r>
              <w:rPr>
                <w:noProof/>
                <w:webHidden/>
              </w:rPr>
              <w:t>8</w:t>
            </w:r>
            <w:r>
              <w:rPr>
                <w:noProof/>
                <w:webHidden/>
              </w:rPr>
              <w:fldChar w:fldCharType="end"/>
            </w:r>
          </w:hyperlink>
        </w:p>
        <w:p w14:paraId="35EAD8BD" w14:textId="460511A3"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83" w:history="1">
            <w:r w:rsidRPr="008F23E5">
              <w:rPr>
                <w:rStyle w:val="Hyperlink"/>
                <w:noProof/>
              </w:rPr>
              <w:t>7. Branding Setup</w:t>
            </w:r>
            <w:r>
              <w:rPr>
                <w:noProof/>
                <w:webHidden/>
              </w:rPr>
              <w:tab/>
            </w:r>
            <w:r>
              <w:rPr>
                <w:noProof/>
                <w:webHidden/>
              </w:rPr>
              <w:fldChar w:fldCharType="begin"/>
            </w:r>
            <w:r>
              <w:rPr>
                <w:noProof/>
                <w:webHidden/>
              </w:rPr>
              <w:instrText xml:space="preserve"> PAGEREF _Toc228263283 \h </w:instrText>
            </w:r>
            <w:r>
              <w:rPr>
                <w:noProof/>
                <w:webHidden/>
              </w:rPr>
            </w:r>
            <w:r>
              <w:rPr>
                <w:noProof/>
                <w:webHidden/>
              </w:rPr>
              <w:fldChar w:fldCharType="separate"/>
            </w:r>
            <w:r>
              <w:rPr>
                <w:noProof/>
                <w:webHidden/>
              </w:rPr>
              <w:t>9</w:t>
            </w:r>
            <w:r>
              <w:rPr>
                <w:noProof/>
                <w:webHidden/>
              </w:rPr>
              <w:fldChar w:fldCharType="end"/>
            </w:r>
          </w:hyperlink>
        </w:p>
        <w:p w14:paraId="0D89A421" w14:textId="66ED2BC8"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84" w:history="1">
            <w:r w:rsidRPr="008F23E5">
              <w:rPr>
                <w:rStyle w:val="Hyperlink"/>
                <w:noProof/>
              </w:rPr>
              <w:t>8. Staff and User Setup</w:t>
            </w:r>
            <w:r>
              <w:rPr>
                <w:noProof/>
                <w:webHidden/>
              </w:rPr>
              <w:tab/>
            </w:r>
            <w:r>
              <w:rPr>
                <w:noProof/>
                <w:webHidden/>
              </w:rPr>
              <w:fldChar w:fldCharType="begin"/>
            </w:r>
            <w:r>
              <w:rPr>
                <w:noProof/>
                <w:webHidden/>
              </w:rPr>
              <w:instrText xml:space="preserve"> PAGEREF _Toc228263284 \h </w:instrText>
            </w:r>
            <w:r>
              <w:rPr>
                <w:noProof/>
                <w:webHidden/>
              </w:rPr>
            </w:r>
            <w:r>
              <w:rPr>
                <w:noProof/>
                <w:webHidden/>
              </w:rPr>
              <w:fldChar w:fldCharType="separate"/>
            </w:r>
            <w:r>
              <w:rPr>
                <w:noProof/>
                <w:webHidden/>
              </w:rPr>
              <w:t>10</w:t>
            </w:r>
            <w:r>
              <w:rPr>
                <w:noProof/>
                <w:webHidden/>
              </w:rPr>
              <w:fldChar w:fldCharType="end"/>
            </w:r>
          </w:hyperlink>
        </w:p>
        <w:p w14:paraId="746A34D1" w14:textId="55C9A489"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85" w:history="1">
            <w:r w:rsidRPr="008F23E5">
              <w:rPr>
                <w:rStyle w:val="Hyperlink"/>
                <w:noProof/>
              </w:rPr>
              <w:t>9. CRM Module Guide</w:t>
            </w:r>
            <w:r>
              <w:rPr>
                <w:noProof/>
                <w:webHidden/>
              </w:rPr>
              <w:tab/>
            </w:r>
            <w:r>
              <w:rPr>
                <w:noProof/>
                <w:webHidden/>
              </w:rPr>
              <w:fldChar w:fldCharType="begin"/>
            </w:r>
            <w:r>
              <w:rPr>
                <w:noProof/>
                <w:webHidden/>
              </w:rPr>
              <w:instrText xml:space="preserve"> PAGEREF _Toc228263285 \h </w:instrText>
            </w:r>
            <w:r>
              <w:rPr>
                <w:noProof/>
                <w:webHidden/>
              </w:rPr>
            </w:r>
            <w:r>
              <w:rPr>
                <w:noProof/>
                <w:webHidden/>
              </w:rPr>
              <w:fldChar w:fldCharType="separate"/>
            </w:r>
            <w:r>
              <w:rPr>
                <w:noProof/>
                <w:webHidden/>
              </w:rPr>
              <w:t>11</w:t>
            </w:r>
            <w:r>
              <w:rPr>
                <w:noProof/>
                <w:webHidden/>
              </w:rPr>
              <w:fldChar w:fldCharType="end"/>
            </w:r>
          </w:hyperlink>
        </w:p>
        <w:p w14:paraId="297923EC" w14:textId="030FB0D1"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86" w:history="1">
            <w:r w:rsidRPr="008F23E5">
              <w:rPr>
                <w:rStyle w:val="Hyperlink"/>
                <w:noProof/>
              </w:rPr>
              <w:t>10. PMS Module Guide</w:t>
            </w:r>
            <w:r>
              <w:rPr>
                <w:noProof/>
                <w:webHidden/>
              </w:rPr>
              <w:tab/>
            </w:r>
            <w:r>
              <w:rPr>
                <w:noProof/>
                <w:webHidden/>
              </w:rPr>
              <w:fldChar w:fldCharType="begin"/>
            </w:r>
            <w:r>
              <w:rPr>
                <w:noProof/>
                <w:webHidden/>
              </w:rPr>
              <w:instrText xml:space="preserve"> PAGEREF _Toc228263286 \h </w:instrText>
            </w:r>
            <w:r>
              <w:rPr>
                <w:noProof/>
                <w:webHidden/>
              </w:rPr>
            </w:r>
            <w:r>
              <w:rPr>
                <w:noProof/>
                <w:webHidden/>
              </w:rPr>
              <w:fldChar w:fldCharType="separate"/>
            </w:r>
            <w:r>
              <w:rPr>
                <w:noProof/>
                <w:webHidden/>
              </w:rPr>
              <w:t>12</w:t>
            </w:r>
            <w:r>
              <w:rPr>
                <w:noProof/>
                <w:webHidden/>
              </w:rPr>
              <w:fldChar w:fldCharType="end"/>
            </w:r>
          </w:hyperlink>
        </w:p>
        <w:p w14:paraId="2763E117" w14:textId="50DC8DCA"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87" w:history="1">
            <w:r w:rsidRPr="008F23E5">
              <w:rPr>
                <w:rStyle w:val="Hyperlink"/>
                <w:noProof/>
              </w:rPr>
              <w:t>11. Overview Dashboard Guide</w:t>
            </w:r>
            <w:r>
              <w:rPr>
                <w:noProof/>
                <w:webHidden/>
              </w:rPr>
              <w:tab/>
            </w:r>
            <w:r>
              <w:rPr>
                <w:noProof/>
                <w:webHidden/>
              </w:rPr>
              <w:fldChar w:fldCharType="begin"/>
            </w:r>
            <w:r>
              <w:rPr>
                <w:noProof/>
                <w:webHidden/>
              </w:rPr>
              <w:instrText xml:space="preserve"> PAGEREF _Toc228263287 \h </w:instrText>
            </w:r>
            <w:r>
              <w:rPr>
                <w:noProof/>
                <w:webHidden/>
              </w:rPr>
            </w:r>
            <w:r>
              <w:rPr>
                <w:noProof/>
                <w:webHidden/>
              </w:rPr>
              <w:fldChar w:fldCharType="separate"/>
            </w:r>
            <w:r>
              <w:rPr>
                <w:noProof/>
                <w:webHidden/>
              </w:rPr>
              <w:t>13</w:t>
            </w:r>
            <w:r>
              <w:rPr>
                <w:noProof/>
                <w:webHidden/>
              </w:rPr>
              <w:fldChar w:fldCharType="end"/>
            </w:r>
          </w:hyperlink>
        </w:p>
        <w:p w14:paraId="3DBEE65A" w14:textId="6304CABB"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88" w:history="1">
            <w:r w:rsidRPr="008F23E5">
              <w:rPr>
                <w:rStyle w:val="Hyperlink"/>
                <w:noProof/>
              </w:rPr>
              <w:t>12. Reporting Module Guide</w:t>
            </w:r>
            <w:r>
              <w:rPr>
                <w:noProof/>
                <w:webHidden/>
              </w:rPr>
              <w:tab/>
            </w:r>
            <w:r>
              <w:rPr>
                <w:noProof/>
                <w:webHidden/>
              </w:rPr>
              <w:fldChar w:fldCharType="begin"/>
            </w:r>
            <w:r>
              <w:rPr>
                <w:noProof/>
                <w:webHidden/>
              </w:rPr>
              <w:instrText xml:space="preserve"> PAGEREF _Toc228263288 \h </w:instrText>
            </w:r>
            <w:r>
              <w:rPr>
                <w:noProof/>
                <w:webHidden/>
              </w:rPr>
            </w:r>
            <w:r>
              <w:rPr>
                <w:noProof/>
                <w:webHidden/>
              </w:rPr>
              <w:fldChar w:fldCharType="separate"/>
            </w:r>
            <w:r>
              <w:rPr>
                <w:noProof/>
                <w:webHidden/>
              </w:rPr>
              <w:t>14</w:t>
            </w:r>
            <w:r>
              <w:rPr>
                <w:noProof/>
                <w:webHidden/>
              </w:rPr>
              <w:fldChar w:fldCharType="end"/>
            </w:r>
          </w:hyperlink>
        </w:p>
        <w:p w14:paraId="5F97F0F9" w14:textId="09160E31"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89" w:history="1">
            <w:r w:rsidRPr="008F23E5">
              <w:rPr>
                <w:rStyle w:val="Hyperlink"/>
                <w:noProof/>
              </w:rPr>
              <w:t>13. Excel Data Import Guide</w:t>
            </w:r>
            <w:r>
              <w:rPr>
                <w:noProof/>
                <w:webHidden/>
              </w:rPr>
              <w:tab/>
            </w:r>
            <w:r>
              <w:rPr>
                <w:noProof/>
                <w:webHidden/>
              </w:rPr>
              <w:fldChar w:fldCharType="begin"/>
            </w:r>
            <w:r>
              <w:rPr>
                <w:noProof/>
                <w:webHidden/>
              </w:rPr>
              <w:instrText xml:space="preserve"> PAGEREF _Toc228263289 \h </w:instrText>
            </w:r>
            <w:r>
              <w:rPr>
                <w:noProof/>
                <w:webHidden/>
              </w:rPr>
            </w:r>
            <w:r>
              <w:rPr>
                <w:noProof/>
                <w:webHidden/>
              </w:rPr>
              <w:fldChar w:fldCharType="separate"/>
            </w:r>
            <w:r>
              <w:rPr>
                <w:noProof/>
                <w:webHidden/>
              </w:rPr>
              <w:t>15</w:t>
            </w:r>
            <w:r>
              <w:rPr>
                <w:noProof/>
                <w:webHidden/>
              </w:rPr>
              <w:fldChar w:fldCharType="end"/>
            </w:r>
          </w:hyperlink>
        </w:p>
        <w:p w14:paraId="630457F9" w14:textId="45CB47EF"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90" w:history="1">
            <w:r w:rsidRPr="008F23E5">
              <w:rPr>
                <w:rStyle w:val="Hyperlink"/>
                <w:noProof/>
              </w:rPr>
              <w:t>14. Settings and Configuration</w:t>
            </w:r>
            <w:r>
              <w:rPr>
                <w:noProof/>
                <w:webHidden/>
              </w:rPr>
              <w:tab/>
            </w:r>
            <w:r>
              <w:rPr>
                <w:noProof/>
                <w:webHidden/>
              </w:rPr>
              <w:fldChar w:fldCharType="begin"/>
            </w:r>
            <w:r>
              <w:rPr>
                <w:noProof/>
                <w:webHidden/>
              </w:rPr>
              <w:instrText xml:space="preserve"> PAGEREF _Toc228263290 \h </w:instrText>
            </w:r>
            <w:r>
              <w:rPr>
                <w:noProof/>
                <w:webHidden/>
              </w:rPr>
            </w:r>
            <w:r>
              <w:rPr>
                <w:noProof/>
                <w:webHidden/>
              </w:rPr>
              <w:fldChar w:fldCharType="separate"/>
            </w:r>
            <w:r>
              <w:rPr>
                <w:noProof/>
                <w:webHidden/>
              </w:rPr>
              <w:t>17</w:t>
            </w:r>
            <w:r>
              <w:rPr>
                <w:noProof/>
                <w:webHidden/>
              </w:rPr>
              <w:fldChar w:fldCharType="end"/>
            </w:r>
          </w:hyperlink>
        </w:p>
        <w:p w14:paraId="38AFCB4B" w14:textId="0D0D5855"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91" w:history="1">
            <w:r w:rsidRPr="008F23E5">
              <w:rPr>
                <w:rStyle w:val="Hyperlink"/>
                <w:noProof/>
              </w:rPr>
              <w:t>15. Website Management</w:t>
            </w:r>
            <w:r>
              <w:rPr>
                <w:noProof/>
                <w:webHidden/>
              </w:rPr>
              <w:tab/>
            </w:r>
            <w:r>
              <w:rPr>
                <w:noProof/>
                <w:webHidden/>
              </w:rPr>
              <w:fldChar w:fldCharType="begin"/>
            </w:r>
            <w:r>
              <w:rPr>
                <w:noProof/>
                <w:webHidden/>
              </w:rPr>
              <w:instrText xml:space="preserve"> PAGEREF _Toc228263291 \h </w:instrText>
            </w:r>
            <w:r>
              <w:rPr>
                <w:noProof/>
                <w:webHidden/>
              </w:rPr>
            </w:r>
            <w:r>
              <w:rPr>
                <w:noProof/>
                <w:webHidden/>
              </w:rPr>
              <w:fldChar w:fldCharType="separate"/>
            </w:r>
            <w:r>
              <w:rPr>
                <w:noProof/>
                <w:webHidden/>
              </w:rPr>
              <w:t>18</w:t>
            </w:r>
            <w:r>
              <w:rPr>
                <w:noProof/>
                <w:webHidden/>
              </w:rPr>
              <w:fldChar w:fldCharType="end"/>
            </w:r>
          </w:hyperlink>
        </w:p>
        <w:p w14:paraId="4B16BBEF" w14:textId="7AAC8543"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92" w:history="1">
            <w:r w:rsidRPr="008F23E5">
              <w:rPr>
                <w:rStyle w:val="Hyperlink"/>
                <w:noProof/>
              </w:rPr>
              <w:t>16. Mobilizing the Platform for a New Business</w:t>
            </w:r>
            <w:r>
              <w:rPr>
                <w:noProof/>
                <w:webHidden/>
              </w:rPr>
              <w:tab/>
            </w:r>
            <w:r>
              <w:rPr>
                <w:noProof/>
                <w:webHidden/>
              </w:rPr>
              <w:fldChar w:fldCharType="begin"/>
            </w:r>
            <w:r>
              <w:rPr>
                <w:noProof/>
                <w:webHidden/>
              </w:rPr>
              <w:instrText xml:space="preserve"> PAGEREF _Toc228263292 \h </w:instrText>
            </w:r>
            <w:r>
              <w:rPr>
                <w:noProof/>
                <w:webHidden/>
              </w:rPr>
            </w:r>
            <w:r>
              <w:rPr>
                <w:noProof/>
                <w:webHidden/>
              </w:rPr>
              <w:fldChar w:fldCharType="separate"/>
            </w:r>
            <w:r>
              <w:rPr>
                <w:noProof/>
                <w:webHidden/>
              </w:rPr>
              <w:t>19</w:t>
            </w:r>
            <w:r>
              <w:rPr>
                <w:noProof/>
                <w:webHidden/>
              </w:rPr>
              <w:fldChar w:fldCharType="end"/>
            </w:r>
          </w:hyperlink>
        </w:p>
        <w:p w14:paraId="4234A8CD" w14:textId="4914B012"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93" w:history="1">
            <w:r w:rsidRPr="008F23E5">
              <w:rPr>
                <w:rStyle w:val="Hyperlink"/>
                <w:noProof/>
              </w:rPr>
              <w:t>17. Common Workflows</w:t>
            </w:r>
            <w:r>
              <w:rPr>
                <w:noProof/>
                <w:webHidden/>
              </w:rPr>
              <w:tab/>
            </w:r>
            <w:r>
              <w:rPr>
                <w:noProof/>
                <w:webHidden/>
              </w:rPr>
              <w:fldChar w:fldCharType="begin"/>
            </w:r>
            <w:r>
              <w:rPr>
                <w:noProof/>
                <w:webHidden/>
              </w:rPr>
              <w:instrText xml:space="preserve"> PAGEREF _Toc228263293 \h </w:instrText>
            </w:r>
            <w:r>
              <w:rPr>
                <w:noProof/>
                <w:webHidden/>
              </w:rPr>
            </w:r>
            <w:r>
              <w:rPr>
                <w:noProof/>
                <w:webHidden/>
              </w:rPr>
              <w:fldChar w:fldCharType="separate"/>
            </w:r>
            <w:r>
              <w:rPr>
                <w:noProof/>
                <w:webHidden/>
              </w:rPr>
              <w:t>20</w:t>
            </w:r>
            <w:r>
              <w:rPr>
                <w:noProof/>
                <w:webHidden/>
              </w:rPr>
              <w:fldChar w:fldCharType="end"/>
            </w:r>
          </w:hyperlink>
        </w:p>
        <w:p w14:paraId="793C864D" w14:textId="34FC8F51" w:rsidR="00DF2E06" w:rsidRDefault="00DF2E06">
          <w:pPr>
            <w:pStyle w:val="TOC2"/>
            <w:tabs>
              <w:tab w:val="right" w:pos="10360"/>
            </w:tabs>
            <w:rPr>
              <w:rFonts w:asciiTheme="minorHAnsi" w:hAnsiTheme="minorHAnsi"/>
              <w:noProof/>
              <w:kern w:val="2"/>
              <w:sz w:val="24"/>
              <w:szCs w:val="24"/>
              <w:lang w:val="en-GB" w:eastAsia="en-GB"/>
              <w14:ligatures w14:val="standardContextual"/>
            </w:rPr>
          </w:pPr>
          <w:hyperlink w:anchor="_Toc228263294" w:history="1">
            <w:r w:rsidRPr="008F23E5">
              <w:rPr>
                <w:rStyle w:val="Hyperlink"/>
                <w:noProof/>
              </w:rPr>
              <w:t>17.1 Set up a new company</w:t>
            </w:r>
            <w:r>
              <w:rPr>
                <w:noProof/>
                <w:webHidden/>
              </w:rPr>
              <w:tab/>
            </w:r>
            <w:r>
              <w:rPr>
                <w:noProof/>
                <w:webHidden/>
              </w:rPr>
              <w:fldChar w:fldCharType="begin"/>
            </w:r>
            <w:r>
              <w:rPr>
                <w:noProof/>
                <w:webHidden/>
              </w:rPr>
              <w:instrText xml:space="preserve"> PAGEREF _Toc228263294 \h </w:instrText>
            </w:r>
            <w:r>
              <w:rPr>
                <w:noProof/>
                <w:webHidden/>
              </w:rPr>
            </w:r>
            <w:r>
              <w:rPr>
                <w:noProof/>
                <w:webHidden/>
              </w:rPr>
              <w:fldChar w:fldCharType="separate"/>
            </w:r>
            <w:r>
              <w:rPr>
                <w:noProof/>
                <w:webHidden/>
              </w:rPr>
              <w:t>20</w:t>
            </w:r>
            <w:r>
              <w:rPr>
                <w:noProof/>
                <w:webHidden/>
              </w:rPr>
              <w:fldChar w:fldCharType="end"/>
            </w:r>
          </w:hyperlink>
        </w:p>
        <w:p w14:paraId="21F94344" w14:textId="696D1450" w:rsidR="00DF2E06" w:rsidRDefault="00DF2E06">
          <w:pPr>
            <w:pStyle w:val="TOC2"/>
            <w:tabs>
              <w:tab w:val="right" w:pos="10360"/>
            </w:tabs>
            <w:rPr>
              <w:rFonts w:asciiTheme="minorHAnsi" w:hAnsiTheme="minorHAnsi"/>
              <w:noProof/>
              <w:kern w:val="2"/>
              <w:sz w:val="24"/>
              <w:szCs w:val="24"/>
              <w:lang w:val="en-GB" w:eastAsia="en-GB"/>
              <w14:ligatures w14:val="standardContextual"/>
            </w:rPr>
          </w:pPr>
          <w:hyperlink w:anchor="_Toc228263295" w:history="1">
            <w:r w:rsidRPr="008F23E5">
              <w:rPr>
                <w:rStyle w:val="Hyperlink"/>
                <w:noProof/>
              </w:rPr>
              <w:t>17.2 Add a CRM record</w:t>
            </w:r>
            <w:r>
              <w:rPr>
                <w:noProof/>
                <w:webHidden/>
              </w:rPr>
              <w:tab/>
            </w:r>
            <w:r>
              <w:rPr>
                <w:noProof/>
                <w:webHidden/>
              </w:rPr>
              <w:fldChar w:fldCharType="begin"/>
            </w:r>
            <w:r>
              <w:rPr>
                <w:noProof/>
                <w:webHidden/>
              </w:rPr>
              <w:instrText xml:space="preserve"> PAGEREF _Toc228263295 \h </w:instrText>
            </w:r>
            <w:r>
              <w:rPr>
                <w:noProof/>
                <w:webHidden/>
              </w:rPr>
            </w:r>
            <w:r>
              <w:rPr>
                <w:noProof/>
                <w:webHidden/>
              </w:rPr>
              <w:fldChar w:fldCharType="separate"/>
            </w:r>
            <w:r>
              <w:rPr>
                <w:noProof/>
                <w:webHidden/>
              </w:rPr>
              <w:t>20</w:t>
            </w:r>
            <w:r>
              <w:rPr>
                <w:noProof/>
                <w:webHidden/>
              </w:rPr>
              <w:fldChar w:fldCharType="end"/>
            </w:r>
          </w:hyperlink>
        </w:p>
        <w:p w14:paraId="729654F4" w14:textId="60D459E3" w:rsidR="00DF2E06" w:rsidRDefault="00DF2E06">
          <w:pPr>
            <w:pStyle w:val="TOC2"/>
            <w:tabs>
              <w:tab w:val="right" w:pos="10360"/>
            </w:tabs>
            <w:rPr>
              <w:rFonts w:asciiTheme="minorHAnsi" w:hAnsiTheme="minorHAnsi"/>
              <w:noProof/>
              <w:kern w:val="2"/>
              <w:sz w:val="24"/>
              <w:szCs w:val="24"/>
              <w:lang w:val="en-GB" w:eastAsia="en-GB"/>
              <w14:ligatures w14:val="standardContextual"/>
            </w:rPr>
          </w:pPr>
          <w:hyperlink w:anchor="_Toc228263296" w:history="1">
            <w:r w:rsidRPr="008F23E5">
              <w:rPr>
                <w:rStyle w:val="Hyperlink"/>
                <w:noProof/>
              </w:rPr>
              <w:t>17.3 Add PMS records</w:t>
            </w:r>
            <w:r>
              <w:rPr>
                <w:noProof/>
                <w:webHidden/>
              </w:rPr>
              <w:tab/>
            </w:r>
            <w:r>
              <w:rPr>
                <w:noProof/>
                <w:webHidden/>
              </w:rPr>
              <w:fldChar w:fldCharType="begin"/>
            </w:r>
            <w:r>
              <w:rPr>
                <w:noProof/>
                <w:webHidden/>
              </w:rPr>
              <w:instrText xml:space="preserve"> PAGEREF _Toc228263296 \h </w:instrText>
            </w:r>
            <w:r>
              <w:rPr>
                <w:noProof/>
                <w:webHidden/>
              </w:rPr>
            </w:r>
            <w:r>
              <w:rPr>
                <w:noProof/>
                <w:webHidden/>
              </w:rPr>
              <w:fldChar w:fldCharType="separate"/>
            </w:r>
            <w:r>
              <w:rPr>
                <w:noProof/>
                <w:webHidden/>
              </w:rPr>
              <w:t>20</w:t>
            </w:r>
            <w:r>
              <w:rPr>
                <w:noProof/>
                <w:webHidden/>
              </w:rPr>
              <w:fldChar w:fldCharType="end"/>
            </w:r>
          </w:hyperlink>
        </w:p>
        <w:p w14:paraId="0C45F8E6" w14:textId="2390685D" w:rsidR="00DF2E06" w:rsidRDefault="00DF2E06">
          <w:pPr>
            <w:pStyle w:val="TOC2"/>
            <w:tabs>
              <w:tab w:val="right" w:pos="10360"/>
            </w:tabs>
            <w:rPr>
              <w:rFonts w:asciiTheme="minorHAnsi" w:hAnsiTheme="minorHAnsi"/>
              <w:noProof/>
              <w:kern w:val="2"/>
              <w:sz w:val="24"/>
              <w:szCs w:val="24"/>
              <w:lang w:val="en-GB" w:eastAsia="en-GB"/>
              <w14:ligatures w14:val="standardContextual"/>
            </w:rPr>
          </w:pPr>
          <w:hyperlink w:anchor="_Toc228263297" w:history="1">
            <w:r w:rsidRPr="008F23E5">
              <w:rPr>
                <w:rStyle w:val="Hyperlink"/>
                <w:noProof/>
              </w:rPr>
              <w:t>17.4 Fix import validation errors</w:t>
            </w:r>
            <w:r>
              <w:rPr>
                <w:noProof/>
                <w:webHidden/>
              </w:rPr>
              <w:tab/>
            </w:r>
            <w:r>
              <w:rPr>
                <w:noProof/>
                <w:webHidden/>
              </w:rPr>
              <w:fldChar w:fldCharType="begin"/>
            </w:r>
            <w:r>
              <w:rPr>
                <w:noProof/>
                <w:webHidden/>
              </w:rPr>
              <w:instrText xml:space="preserve"> PAGEREF _Toc228263297 \h </w:instrText>
            </w:r>
            <w:r>
              <w:rPr>
                <w:noProof/>
                <w:webHidden/>
              </w:rPr>
            </w:r>
            <w:r>
              <w:rPr>
                <w:noProof/>
                <w:webHidden/>
              </w:rPr>
              <w:fldChar w:fldCharType="separate"/>
            </w:r>
            <w:r>
              <w:rPr>
                <w:noProof/>
                <w:webHidden/>
              </w:rPr>
              <w:t>20</w:t>
            </w:r>
            <w:r>
              <w:rPr>
                <w:noProof/>
                <w:webHidden/>
              </w:rPr>
              <w:fldChar w:fldCharType="end"/>
            </w:r>
          </w:hyperlink>
        </w:p>
        <w:p w14:paraId="736A4487" w14:textId="0BB7BD24"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98" w:history="1">
            <w:r w:rsidRPr="008F23E5">
              <w:rPr>
                <w:rStyle w:val="Hyperlink"/>
                <w:noProof/>
              </w:rPr>
              <w:t>18. Troubleshooting Guide</w:t>
            </w:r>
            <w:r>
              <w:rPr>
                <w:noProof/>
                <w:webHidden/>
              </w:rPr>
              <w:tab/>
            </w:r>
            <w:r>
              <w:rPr>
                <w:noProof/>
                <w:webHidden/>
              </w:rPr>
              <w:fldChar w:fldCharType="begin"/>
            </w:r>
            <w:r>
              <w:rPr>
                <w:noProof/>
                <w:webHidden/>
              </w:rPr>
              <w:instrText xml:space="preserve"> PAGEREF _Toc228263298 \h </w:instrText>
            </w:r>
            <w:r>
              <w:rPr>
                <w:noProof/>
                <w:webHidden/>
              </w:rPr>
            </w:r>
            <w:r>
              <w:rPr>
                <w:noProof/>
                <w:webHidden/>
              </w:rPr>
              <w:fldChar w:fldCharType="separate"/>
            </w:r>
            <w:r>
              <w:rPr>
                <w:noProof/>
                <w:webHidden/>
              </w:rPr>
              <w:t>21</w:t>
            </w:r>
            <w:r>
              <w:rPr>
                <w:noProof/>
                <w:webHidden/>
              </w:rPr>
              <w:fldChar w:fldCharType="end"/>
            </w:r>
          </w:hyperlink>
        </w:p>
        <w:p w14:paraId="4ED3D8FE" w14:textId="7E13EA9D"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299" w:history="1">
            <w:r w:rsidRPr="008F23E5">
              <w:rPr>
                <w:rStyle w:val="Hyperlink"/>
                <w:noProof/>
              </w:rPr>
              <w:t>19. Best Practices</w:t>
            </w:r>
            <w:r>
              <w:rPr>
                <w:noProof/>
                <w:webHidden/>
              </w:rPr>
              <w:tab/>
            </w:r>
            <w:r>
              <w:rPr>
                <w:noProof/>
                <w:webHidden/>
              </w:rPr>
              <w:fldChar w:fldCharType="begin"/>
            </w:r>
            <w:r>
              <w:rPr>
                <w:noProof/>
                <w:webHidden/>
              </w:rPr>
              <w:instrText xml:space="preserve"> PAGEREF _Toc228263299 \h </w:instrText>
            </w:r>
            <w:r>
              <w:rPr>
                <w:noProof/>
                <w:webHidden/>
              </w:rPr>
            </w:r>
            <w:r>
              <w:rPr>
                <w:noProof/>
                <w:webHidden/>
              </w:rPr>
              <w:fldChar w:fldCharType="separate"/>
            </w:r>
            <w:r>
              <w:rPr>
                <w:noProof/>
                <w:webHidden/>
              </w:rPr>
              <w:t>22</w:t>
            </w:r>
            <w:r>
              <w:rPr>
                <w:noProof/>
                <w:webHidden/>
              </w:rPr>
              <w:fldChar w:fldCharType="end"/>
            </w:r>
          </w:hyperlink>
        </w:p>
        <w:p w14:paraId="30385C1F" w14:textId="2CA125B3"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300" w:history="1">
            <w:r w:rsidRPr="008F23E5">
              <w:rPr>
                <w:rStyle w:val="Hyperlink"/>
                <w:noProof/>
              </w:rPr>
              <w:t>20. Glossary</w:t>
            </w:r>
            <w:r>
              <w:rPr>
                <w:noProof/>
                <w:webHidden/>
              </w:rPr>
              <w:tab/>
            </w:r>
            <w:r>
              <w:rPr>
                <w:noProof/>
                <w:webHidden/>
              </w:rPr>
              <w:fldChar w:fldCharType="begin"/>
            </w:r>
            <w:r>
              <w:rPr>
                <w:noProof/>
                <w:webHidden/>
              </w:rPr>
              <w:instrText xml:space="preserve"> PAGEREF _Toc228263300 \h </w:instrText>
            </w:r>
            <w:r>
              <w:rPr>
                <w:noProof/>
                <w:webHidden/>
              </w:rPr>
            </w:r>
            <w:r>
              <w:rPr>
                <w:noProof/>
                <w:webHidden/>
              </w:rPr>
              <w:fldChar w:fldCharType="separate"/>
            </w:r>
            <w:r>
              <w:rPr>
                <w:noProof/>
                <w:webHidden/>
              </w:rPr>
              <w:t>23</w:t>
            </w:r>
            <w:r>
              <w:rPr>
                <w:noProof/>
                <w:webHidden/>
              </w:rPr>
              <w:fldChar w:fldCharType="end"/>
            </w:r>
          </w:hyperlink>
        </w:p>
        <w:p w14:paraId="7D32CE8D" w14:textId="77645CEF" w:rsidR="00DF2E06" w:rsidRDefault="00DF2E06">
          <w:pPr>
            <w:pStyle w:val="TOC1"/>
            <w:tabs>
              <w:tab w:val="right" w:pos="10360"/>
            </w:tabs>
            <w:rPr>
              <w:rFonts w:asciiTheme="minorHAnsi" w:hAnsiTheme="minorHAnsi"/>
              <w:noProof/>
              <w:kern w:val="2"/>
              <w:sz w:val="24"/>
              <w:szCs w:val="24"/>
              <w:lang w:val="en-GB" w:eastAsia="en-GB"/>
              <w14:ligatures w14:val="standardContextual"/>
            </w:rPr>
          </w:pPr>
          <w:hyperlink w:anchor="_Toc228263301" w:history="1">
            <w:r w:rsidRPr="008F23E5">
              <w:rPr>
                <w:rStyle w:val="Hyperlink"/>
                <w:noProof/>
              </w:rPr>
              <w:t>21. Appendix</w:t>
            </w:r>
            <w:r>
              <w:rPr>
                <w:noProof/>
                <w:webHidden/>
              </w:rPr>
              <w:tab/>
            </w:r>
            <w:r>
              <w:rPr>
                <w:noProof/>
                <w:webHidden/>
              </w:rPr>
              <w:fldChar w:fldCharType="begin"/>
            </w:r>
            <w:r>
              <w:rPr>
                <w:noProof/>
                <w:webHidden/>
              </w:rPr>
              <w:instrText xml:space="preserve"> PAGEREF _Toc228263301 \h </w:instrText>
            </w:r>
            <w:r>
              <w:rPr>
                <w:noProof/>
                <w:webHidden/>
              </w:rPr>
            </w:r>
            <w:r>
              <w:rPr>
                <w:noProof/>
                <w:webHidden/>
              </w:rPr>
              <w:fldChar w:fldCharType="separate"/>
            </w:r>
            <w:r>
              <w:rPr>
                <w:noProof/>
                <w:webHidden/>
              </w:rPr>
              <w:t>24</w:t>
            </w:r>
            <w:r>
              <w:rPr>
                <w:noProof/>
                <w:webHidden/>
              </w:rPr>
              <w:fldChar w:fldCharType="end"/>
            </w:r>
          </w:hyperlink>
        </w:p>
        <w:p w14:paraId="212AE764" w14:textId="32298281" w:rsidR="00DF2E06" w:rsidRDefault="00DF2E06">
          <w:pPr>
            <w:pStyle w:val="TOC2"/>
            <w:tabs>
              <w:tab w:val="right" w:pos="10360"/>
            </w:tabs>
            <w:rPr>
              <w:rFonts w:asciiTheme="minorHAnsi" w:hAnsiTheme="minorHAnsi"/>
              <w:noProof/>
              <w:kern w:val="2"/>
              <w:sz w:val="24"/>
              <w:szCs w:val="24"/>
              <w:lang w:val="en-GB" w:eastAsia="en-GB"/>
              <w14:ligatures w14:val="standardContextual"/>
            </w:rPr>
          </w:pPr>
          <w:hyperlink w:anchor="_Toc228263302" w:history="1">
            <w:r w:rsidRPr="008F23E5">
              <w:rPr>
                <w:rStyle w:val="Hyperlink"/>
                <w:noProof/>
              </w:rPr>
              <w:t>21.1 Setup checklist summary</w:t>
            </w:r>
            <w:r>
              <w:rPr>
                <w:noProof/>
                <w:webHidden/>
              </w:rPr>
              <w:tab/>
            </w:r>
            <w:r>
              <w:rPr>
                <w:noProof/>
                <w:webHidden/>
              </w:rPr>
              <w:fldChar w:fldCharType="begin"/>
            </w:r>
            <w:r>
              <w:rPr>
                <w:noProof/>
                <w:webHidden/>
              </w:rPr>
              <w:instrText xml:space="preserve"> PAGEREF _Toc228263302 \h </w:instrText>
            </w:r>
            <w:r>
              <w:rPr>
                <w:noProof/>
                <w:webHidden/>
              </w:rPr>
            </w:r>
            <w:r>
              <w:rPr>
                <w:noProof/>
                <w:webHidden/>
              </w:rPr>
              <w:fldChar w:fldCharType="separate"/>
            </w:r>
            <w:r>
              <w:rPr>
                <w:noProof/>
                <w:webHidden/>
              </w:rPr>
              <w:t>24</w:t>
            </w:r>
            <w:r>
              <w:rPr>
                <w:noProof/>
                <w:webHidden/>
              </w:rPr>
              <w:fldChar w:fldCharType="end"/>
            </w:r>
          </w:hyperlink>
        </w:p>
        <w:p w14:paraId="05FBBE06" w14:textId="4040C9F4" w:rsidR="00DF2E06" w:rsidRDefault="00DF2E06">
          <w:pPr>
            <w:pStyle w:val="TOC2"/>
            <w:tabs>
              <w:tab w:val="right" w:pos="10360"/>
            </w:tabs>
            <w:rPr>
              <w:rFonts w:asciiTheme="minorHAnsi" w:hAnsiTheme="minorHAnsi"/>
              <w:noProof/>
              <w:kern w:val="2"/>
              <w:sz w:val="24"/>
              <w:szCs w:val="24"/>
              <w:lang w:val="en-GB" w:eastAsia="en-GB"/>
              <w14:ligatures w14:val="standardContextual"/>
            </w:rPr>
          </w:pPr>
          <w:hyperlink w:anchor="_Toc228263303" w:history="1">
            <w:r w:rsidRPr="008F23E5">
              <w:rPr>
                <w:rStyle w:val="Hyperlink"/>
                <w:noProof/>
              </w:rPr>
              <w:t>21.2 Recommended Excel column names</w:t>
            </w:r>
            <w:r>
              <w:rPr>
                <w:noProof/>
                <w:webHidden/>
              </w:rPr>
              <w:tab/>
            </w:r>
            <w:r>
              <w:rPr>
                <w:noProof/>
                <w:webHidden/>
              </w:rPr>
              <w:fldChar w:fldCharType="begin"/>
            </w:r>
            <w:r>
              <w:rPr>
                <w:noProof/>
                <w:webHidden/>
              </w:rPr>
              <w:instrText xml:space="preserve"> PAGEREF _Toc228263303 \h </w:instrText>
            </w:r>
            <w:r>
              <w:rPr>
                <w:noProof/>
                <w:webHidden/>
              </w:rPr>
            </w:r>
            <w:r>
              <w:rPr>
                <w:noProof/>
                <w:webHidden/>
              </w:rPr>
              <w:fldChar w:fldCharType="separate"/>
            </w:r>
            <w:r>
              <w:rPr>
                <w:noProof/>
                <w:webHidden/>
              </w:rPr>
              <w:t>24</w:t>
            </w:r>
            <w:r>
              <w:rPr>
                <w:noProof/>
                <w:webHidden/>
              </w:rPr>
              <w:fldChar w:fldCharType="end"/>
            </w:r>
          </w:hyperlink>
        </w:p>
        <w:p w14:paraId="01C2B2B4" w14:textId="25B5A5BA" w:rsidR="00CB343C" w:rsidRDefault="00CB343C">
          <w:r>
            <w:rPr>
              <w:b/>
              <w:bCs/>
            </w:rPr>
            <w:fldChar w:fldCharType="end"/>
          </w:r>
        </w:p>
      </w:sdtContent>
    </w:sdt>
    <w:p w14:paraId="0899C972" w14:textId="77777777" w:rsidR="003C06B7" w:rsidRDefault="003C06B7"/>
    <w:p w14:paraId="0ED1C1D4" w14:textId="77777777" w:rsidR="003C06B7" w:rsidRDefault="00000000">
      <w:r>
        <w:br w:type="page"/>
      </w:r>
    </w:p>
    <w:p w14:paraId="2005AA53" w14:textId="77777777" w:rsidR="003C06B7" w:rsidRDefault="00000000">
      <w:pPr>
        <w:pStyle w:val="Heading1"/>
      </w:pPr>
      <w:bookmarkStart w:id="2" w:name="_Toc228263277"/>
      <w:r>
        <w:rPr>
          <w:color w:val="0F172A"/>
        </w:rPr>
        <w:lastRenderedPageBreak/>
        <w:t>1. Document Purpose</w:t>
      </w:r>
      <w:bookmarkEnd w:id="2"/>
    </w:p>
    <w:p w14:paraId="1463F07F" w14:textId="77777777" w:rsidR="003C06B7" w:rsidRDefault="00000000">
      <w:r>
        <w:t>This manual explains how to set up, configure, mobilize, and operate the Supported Housing ERP platform. It is written for non-technical administrators and operational staff, while also giving implementation teams enough detail to support onboarding.</w:t>
      </w:r>
    </w:p>
    <w:p w14:paraId="590DF068" w14:textId="77777777" w:rsidR="003C06B7" w:rsidRDefault="00000000">
      <w:pPr>
        <w:pStyle w:val="ListBullet"/>
      </w:pPr>
      <w:r>
        <w:t>Administrators will learn how to configure company, brand, staff, files, and setup checklist activities.</w:t>
      </w:r>
    </w:p>
    <w:p w14:paraId="06CCAF6F" w14:textId="77777777" w:rsidR="003C06B7" w:rsidRDefault="00000000">
      <w:pPr>
        <w:pStyle w:val="ListBullet"/>
      </w:pPr>
      <w:r>
        <w:t>Staff will learn how to use the PMS, CRM, documents, finance, compliance, overview, and reports areas.</w:t>
      </w:r>
    </w:p>
    <w:p w14:paraId="7572ED25" w14:textId="77777777" w:rsidR="003C06B7" w:rsidRDefault="00000000">
      <w:pPr>
        <w:pStyle w:val="ListBullet"/>
      </w:pPr>
      <w:r>
        <w:t>Implementation teams will learn the recommended sequence for launching a new company or client.</w:t>
      </w:r>
    </w:p>
    <w:p w14:paraId="55008AA5" w14:textId="77777777" w:rsidR="003C06B7" w:rsidRDefault="003C06B7"/>
    <w:p w14:paraId="6DE0F368" w14:textId="77777777" w:rsidR="00CB343C" w:rsidRDefault="00CB343C">
      <w:pPr>
        <w:spacing w:after="200"/>
        <w:rPr>
          <w:rFonts w:asciiTheme="majorHAnsi" w:eastAsiaTheme="majorEastAsia" w:hAnsiTheme="majorHAnsi" w:cstheme="majorBidi"/>
          <w:b/>
          <w:bCs/>
          <w:color w:val="0F172A"/>
          <w:sz w:val="40"/>
          <w:szCs w:val="28"/>
        </w:rPr>
      </w:pPr>
      <w:r>
        <w:rPr>
          <w:color w:val="0F172A"/>
        </w:rPr>
        <w:br w:type="page"/>
      </w:r>
    </w:p>
    <w:p w14:paraId="10D3AC7E" w14:textId="4A95BF83" w:rsidR="003C06B7" w:rsidRDefault="00000000">
      <w:pPr>
        <w:pStyle w:val="Heading1"/>
      </w:pPr>
      <w:bookmarkStart w:id="3" w:name="_Toc228263278"/>
      <w:r>
        <w:rPr>
          <w:color w:val="0F172A"/>
        </w:rPr>
        <w:lastRenderedPageBreak/>
        <w:t>2. Platform Overview</w:t>
      </w:r>
      <w:bookmarkEnd w:id="3"/>
    </w:p>
    <w:p w14:paraId="238D1B5E" w14:textId="77777777" w:rsidR="003C06B7" w:rsidRDefault="00000000">
      <w:r>
        <w:t>The platform combines a public website, secure admin workspace, property management, CRM, compliance evidence, light finance, documents, reports, and setup tooling. It is intended to help supported housing teams keep records, activities, documents, rent data, and reporting evidence connected.</w:t>
      </w:r>
    </w:p>
    <w:p w14:paraId="775FA476" w14:textId="77777777" w:rsidR="003C06B7" w:rsidRDefault="00000000" w:rsidP="00CB343C">
      <w:r>
        <w:rPr>
          <w:noProof/>
        </w:rPr>
        <w:drawing>
          <wp:inline distT="0" distB="0" distL="0" distR="0" wp14:anchorId="78AC9562" wp14:editId="0FEBC378">
            <wp:extent cx="5806440" cy="3951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ublic-home.png"/>
                    <pic:cNvPicPr/>
                  </pic:nvPicPr>
                  <pic:blipFill>
                    <a:blip r:embed="rId10"/>
                    <a:stretch>
                      <a:fillRect/>
                    </a:stretch>
                  </pic:blipFill>
                  <pic:spPr>
                    <a:xfrm>
                      <a:off x="0" y="0"/>
                      <a:ext cx="5806440" cy="3951605"/>
                    </a:xfrm>
                    <a:prstGeom prst="rect">
                      <a:avLst/>
                    </a:prstGeom>
                  </pic:spPr>
                </pic:pic>
              </a:graphicData>
            </a:graphic>
          </wp:inline>
        </w:drawing>
      </w:r>
    </w:p>
    <w:p w14:paraId="2B352F5D" w14:textId="77777777" w:rsidR="003C06B7" w:rsidRDefault="00000000">
      <w:pPr>
        <w:pStyle w:val="Caption"/>
        <w:jc w:val="center"/>
      </w:pPr>
      <w:r>
        <w:t>Figure 2.1: Public website homepage and sign-in entry point.</w:t>
      </w:r>
    </w:p>
    <w:p w14:paraId="7DD6E335" w14:textId="77777777" w:rsidR="00DF2E06" w:rsidRPr="00DF2E06" w:rsidRDefault="00DF2E06" w:rsidP="00DF2E06"/>
    <w:tbl>
      <w:tblPr>
        <w:tblStyle w:val="TableGrid"/>
        <w:tblW w:w="0" w:type="auto"/>
        <w:tblLook w:val="04A0" w:firstRow="1" w:lastRow="0" w:firstColumn="1" w:lastColumn="0" w:noHBand="0" w:noVBand="1"/>
      </w:tblPr>
      <w:tblGrid>
        <w:gridCol w:w="2268"/>
        <w:gridCol w:w="4535"/>
        <w:gridCol w:w="2268"/>
      </w:tblGrid>
      <w:tr w:rsidR="003C06B7" w14:paraId="20CF0C59" w14:textId="77777777" w:rsidTr="00CB343C">
        <w:tc>
          <w:tcPr>
            <w:tcW w:w="2268" w:type="dxa"/>
            <w:shd w:val="clear" w:color="auto" w:fill="E2E8F0"/>
            <w:vAlign w:val="center"/>
          </w:tcPr>
          <w:p w14:paraId="3266DD3A" w14:textId="77777777" w:rsidR="003C06B7" w:rsidRDefault="00000000">
            <w:r>
              <w:rPr>
                <w:b/>
                <w:sz w:val="18"/>
              </w:rPr>
              <w:t>Module</w:t>
            </w:r>
          </w:p>
        </w:tc>
        <w:tc>
          <w:tcPr>
            <w:tcW w:w="4535" w:type="dxa"/>
            <w:shd w:val="clear" w:color="auto" w:fill="E2E8F0"/>
            <w:vAlign w:val="center"/>
          </w:tcPr>
          <w:p w14:paraId="2F41B6C3" w14:textId="77777777" w:rsidR="003C06B7" w:rsidRDefault="00000000">
            <w:r>
              <w:rPr>
                <w:b/>
                <w:sz w:val="18"/>
              </w:rPr>
              <w:t>Purpose</w:t>
            </w:r>
          </w:p>
        </w:tc>
        <w:tc>
          <w:tcPr>
            <w:tcW w:w="2268" w:type="dxa"/>
            <w:shd w:val="clear" w:color="auto" w:fill="E2E8F0"/>
            <w:vAlign w:val="center"/>
          </w:tcPr>
          <w:p w14:paraId="070D35A1" w14:textId="77777777" w:rsidR="003C06B7" w:rsidRDefault="00000000">
            <w:r>
              <w:rPr>
                <w:b/>
                <w:sz w:val="18"/>
              </w:rPr>
              <w:t>Typical users</w:t>
            </w:r>
          </w:p>
        </w:tc>
      </w:tr>
      <w:tr w:rsidR="003C06B7" w14:paraId="02F30DEB" w14:textId="77777777" w:rsidTr="00CB343C">
        <w:tc>
          <w:tcPr>
            <w:tcW w:w="2268" w:type="dxa"/>
            <w:vAlign w:val="center"/>
          </w:tcPr>
          <w:p w14:paraId="42198846" w14:textId="77777777" w:rsidR="003C06B7" w:rsidRDefault="00000000">
            <w:r>
              <w:rPr>
                <w:sz w:val="18"/>
              </w:rPr>
              <w:t>Public website</w:t>
            </w:r>
          </w:p>
        </w:tc>
        <w:tc>
          <w:tcPr>
            <w:tcW w:w="4535" w:type="dxa"/>
            <w:vAlign w:val="center"/>
          </w:tcPr>
          <w:p w14:paraId="688DCC61" w14:textId="77777777" w:rsidR="003C06B7" w:rsidRDefault="00000000">
            <w:r>
              <w:rPr>
                <w:sz w:val="18"/>
              </w:rPr>
              <w:t>Company-facing landing page and Sign in journey.</w:t>
            </w:r>
          </w:p>
        </w:tc>
        <w:tc>
          <w:tcPr>
            <w:tcW w:w="2268" w:type="dxa"/>
            <w:vAlign w:val="center"/>
          </w:tcPr>
          <w:p w14:paraId="22E6951C" w14:textId="77777777" w:rsidR="003C06B7" w:rsidRDefault="00000000">
            <w:r>
              <w:rPr>
                <w:sz w:val="18"/>
              </w:rPr>
              <w:t>Visitors, staff, clients</w:t>
            </w:r>
          </w:p>
        </w:tc>
      </w:tr>
      <w:tr w:rsidR="003C06B7" w14:paraId="0E8D9950" w14:textId="77777777" w:rsidTr="00CB343C">
        <w:tc>
          <w:tcPr>
            <w:tcW w:w="2268" w:type="dxa"/>
            <w:vAlign w:val="center"/>
          </w:tcPr>
          <w:p w14:paraId="4169B36F" w14:textId="77777777" w:rsidR="003C06B7" w:rsidRDefault="00000000">
            <w:r>
              <w:rPr>
                <w:sz w:val="18"/>
              </w:rPr>
              <w:t>Overview</w:t>
            </w:r>
          </w:p>
        </w:tc>
        <w:tc>
          <w:tcPr>
            <w:tcW w:w="4535" w:type="dxa"/>
            <w:vAlign w:val="center"/>
          </w:tcPr>
          <w:p w14:paraId="0F15729C" w14:textId="77777777" w:rsidR="003C06B7" w:rsidRDefault="00000000">
            <w:r>
              <w:rPr>
                <w:sz w:val="18"/>
              </w:rPr>
              <w:t>Management dashboards and operational storyboards.</w:t>
            </w:r>
          </w:p>
        </w:tc>
        <w:tc>
          <w:tcPr>
            <w:tcW w:w="2268" w:type="dxa"/>
            <w:vAlign w:val="center"/>
          </w:tcPr>
          <w:p w14:paraId="44DA8784" w14:textId="77777777" w:rsidR="003C06B7" w:rsidRDefault="00000000">
            <w:r>
              <w:rPr>
                <w:sz w:val="18"/>
              </w:rPr>
              <w:t>Admin, managers</w:t>
            </w:r>
          </w:p>
        </w:tc>
      </w:tr>
      <w:tr w:rsidR="003C06B7" w14:paraId="4E09517D" w14:textId="77777777" w:rsidTr="00CB343C">
        <w:tc>
          <w:tcPr>
            <w:tcW w:w="2268" w:type="dxa"/>
            <w:vAlign w:val="center"/>
          </w:tcPr>
          <w:p w14:paraId="693F5B0A" w14:textId="77777777" w:rsidR="003C06B7" w:rsidRDefault="00000000">
            <w:r>
              <w:rPr>
                <w:sz w:val="18"/>
              </w:rPr>
              <w:t>Setup Panel</w:t>
            </w:r>
          </w:p>
        </w:tc>
        <w:tc>
          <w:tcPr>
            <w:tcW w:w="4535" w:type="dxa"/>
            <w:vAlign w:val="center"/>
          </w:tcPr>
          <w:p w14:paraId="3E948BB0" w14:textId="77777777" w:rsidR="003C06B7" w:rsidRDefault="00000000">
            <w:r>
              <w:rPr>
                <w:sz w:val="18"/>
              </w:rPr>
              <w:t>Owner-admin command centre for onboarding and configuration.</w:t>
            </w:r>
          </w:p>
        </w:tc>
        <w:tc>
          <w:tcPr>
            <w:tcW w:w="2268" w:type="dxa"/>
            <w:vAlign w:val="center"/>
          </w:tcPr>
          <w:p w14:paraId="63BFBED8" w14:textId="77777777" w:rsidR="003C06B7" w:rsidRDefault="00000000">
            <w:r>
              <w:rPr>
                <w:sz w:val="18"/>
              </w:rPr>
              <w:t>Owner-admin</w:t>
            </w:r>
          </w:p>
        </w:tc>
      </w:tr>
      <w:tr w:rsidR="003C06B7" w14:paraId="082954A9" w14:textId="77777777" w:rsidTr="00CB343C">
        <w:tc>
          <w:tcPr>
            <w:tcW w:w="2268" w:type="dxa"/>
            <w:vAlign w:val="center"/>
          </w:tcPr>
          <w:p w14:paraId="56880D43" w14:textId="77777777" w:rsidR="003C06B7" w:rsidRDefault="00000000">
            <w:r>
              <w:rPr>
                <w:sz w:val="18"/>
              </w:rPr>
              <w:t>PMS</w:t>
            </w:r>
          </w:p>
        </w:tc>
        <w:tc>
          <w:tcPr>
            <w:tcW w:w="4535" w:type="dxa"/>
            <w:vAlign w:val="center"/>
          </w:tcPr>
          <w:p w14:paraId="3C71AFE9" w14:textId="77777777" w:rsidR="003C06B7" w:rsidRDefault="00000000">
            <w:r>
              <w:rPr>
                <w:sz w:val="18"/>
              </w:rPr>
              <w:t>Properties, rooms, tenants, documents, maintenance and support records.</w:t>
            </w:r>
          </w:p>
        </w:tc>
        <w:tc>
          <w:tcPr>
            <w:tcW w:w="2268" w:type="dxa"/>
            <w:vAlign w:val="center"/>
          </w:tcPr>
          <w:p w14:paraId="70765F0C" w14:textId="77777777" w:rsidR="003C06B7" w:rsidRDefault="00000000">
            <w:r>
              <w:rPr>
                <w:sz w:val="18"/>
              </w:rPr>
              <w:t>Housing staff, managers</w:t>
            </w:r>
          </w:p>
        </w:tc>
      </w:tr>
      <w:tr w:rsidR="003C06B7" w14:paraId="6916B88D" w14:textId="77777777" w:rsidTr="00CB343C">
        <w:tc>
          <w:tcPr>
            <w:tcW w:w="2268" w:type="dxa"/>
            <w:vAlign w:val="center"/>
          </w:tcPr>
          <w:p w14:paraId="34A19044" w14:textId="77777777" w:rsidR="003C06B7" w:rsidRDefault="00000000">
            <w:r>
              <w:rPr>
                <w:sz w:val="18"/>
              </w:rPr>
              <w:t>CRM</w:t>
            </w:r>
          </w:p>
        </w:tc>
        <w:tc>
          <w:tcPr>
            <w:tcW w:w="4535" w:type="dxa"/>
            <w:vAlign w:val="center"/>
          </w:tcPr>
          <w:p w14:paraId="35285560" w14:textId="77777777" w:rsidR="003C06B7" w:rsidRDefault="00000000">
            <w:r>
              <w:rPr>
                <w:sz w:val="18"/>
              </w:rPr>
              <w:t>Councils, referrers, partners, referrals, activities and tasks.</w:t>
            </w:r>
          </w:p>
        </w:tc>
        <w:tc>
          <w:tcPr>
            <w:tcW w:w="2268" w:type="dxa"/>
            <w:vAlign w:val="center"/>
          </w:tcPr>
          <w:p w14:paraId="67600117" w14:textId="77777777" w:rsidR="003C06B7" w:rsidRDefault="00000000">
            <w:r>
              <w:rPr>
                <w:sz w:val="18"/>
              </w:rPr>
              <w:t>Admin, support, business development</w:t>
            </w:r>
          </w:p>
        </w:tc>
      </w:tr>
      <w:tr w:rsidR="003C06B7" w14:paraId="47F40529" w14:textId="77777777" w:rsidTr="00CB343C">
        <w:tc>
          <w:tcPr>
            <w:tcW w:w="2268" w:type="dxa"/>
            <w:vAlign w:val="center"/>
          </w:tcPr>
          <w:p w14:paraId="27B2FA53" w14:textId="77777777" w:rsidR="003C06B7" w:rsidRDefault="00000000">
            <w:r>
              <w:rPr>
                <w:sz w:val="18"/>
              </w:rPr>
              <w:t>Compliance</w:t>
            </w:r>
          </w:p>
        </w:tc>
        <w:tc>
          <w:tcPr>
            <w:tcW w:w="4535" w:type="dxa"/>
            <w:vAlign w:val="center"/>
          </w:tcPr>
          <w:p w14:paraId="183A1AB8" w14:textId="77777777" w:rsidR="003C06B7" w:rsidRDefault="00000000">
            <w:r>
              <w:rPr>
                <w:sz w:val="18"/>
              </w:rPr>
              <w:t>Support evidence, safeguarding, risks, plans and audit trail.</w:t>
            </w:r>
          </w:p>
        </w:tc>
        <w:tc>
          <w:tcPr>
            <w:tcW w:w="2268" w:type="dxa"/>
            <w:vAlign w:val="center"/>
          </w:tcPr>
          <w:p w14:paraId="081FD326" w14:textId="77777777" w:rsidR="003C06B7" w:rsidRDefault="00000000">
            <w:r>
              <w:rPr>
                <w:sz w:val="18"/>
              </w:rPr>
              <w:t>Support workers, managers</w:t>
            </w:r>
          </w:p>
        </w:tc>
      </w:tr>
      <w:tr w:rsidR="003C06B7" w14:paraId="06D9212B" w14:textId="77777777" w:rsidTr="00CB343C">
        <w:tc>
          <w:tcPr>
            <w:tcW w:w="2268" w:type="dxa"/>
            <w:vAlign w:val="center"/>
          </w:tcPr>
          <w:p w14:paraId="7776E41C" w14:textId="77777777" w:rsidR="003C06B7" w:rsidRDefault="00000000">
            <w:r>
              <w:rPr>
                <w:sz w:val="18"/>
              </w:rPr>
              <w:t>Finance &amp; Contracts</w:t>
            </w:r>
          </w:p>
        </w:tc>
        <w:tc>
          <w:tcPr>
            <w:tcW w:w="4535" w:type="dxa"/>
            <w:vAlign w:val="center"/>
          </w:tcPr>
          <w:p w14:paraId="271A0DCB" w14:textId="77777777" w:rsidR="003C06B7" w:rsidRDefault="00000000">
            <w:r>
              <w:rPr>
                <w:sz w:val="18"/>
              </w:rPr>
              <w:t>Contracts, rent ledger, payments, HB/UC and arrears visibility.</w:t>
            </w:r>
          </w:p>
        </w:tc>
        <w:tc>
          <w:tcPr>
            <w:tcW w:w="2268" w:type="dxa"/>
            <w:vAlign w:val="center"/>
          </w:tcPr>
          <w:p w14:paraId="2D8FF5E5" w14:textId="77777777" w:rsidR="003C06B7" w:rsidRDefault="00000000">
            <w:r>
              <w:rPr>
                <w:sz w:val="18"/>
              </w:rPr>
              <w:t>Finance, admin</w:t>
            </w:r>
          </w:p>
        </w:tc>
      </w:tr>
      <w:tr w:rsidR="003C06B7" w14:paraId="1C3E7CBA" w14:textId="77777777" w:rsidTr="00CB343C">
        <w:tc>
          <w:tcPr>
            <w:tcW w:w="2268" w:type="dxa"/>
            <w:vAlign w:val="center"/>
          </w:tcPr>
          <w:p w14:paraId="52DA3354" w14:textId="77777777" w:rsidR="003C06B7" w:rsidRDefault="00000000">
            <w:r>
              <w:rPr>
                <w:sz w:val="18"/>
              </w:rPr>
              <w:t>Reports</w:t>
            </w:r>
          </w:p>
        </w:tc>
        <w:tc>
          <w:tcPr>
            <w:tcW w:w="4535" w:type="dxa"/>
            <w:vAlign w:val="center"/>
          </w:tcPr>
          <w:p w14:paraId="17F00D03" w14:textId="77777777" w:rsidR="003C06B7" w:rsidRDefault="00000000">
            <w:r>
              <w:rPr>
                <w:sz w:val="18"/>
              </w:rPr>
              <w:t>BI dashboards, slicing, exports and management reporting.</w:t>
            </w:r>
          </w:p>
        </w:tc>
        <w:tc>
          <w:tcPr>
            <w:tcW w:w="2268" w:type="dxa"/>
            <w:vAlign w:val="center"/>
          </w:tcPr>
          <w:p w14:paraId="6F2FEA5A" w14:textId="77777777" w:rsidR="003C06B7" w:rsidRDefault="00000000">
            <w:r>
              <w:rPr>
                <w:sz w:val="18"/>
              </w:rPr>
              <w:t>Managers, admin</w:t>
            </w:r>
          </w:p>
        </w:tc>
      </w:tr>
      <w:tr w:rsidR="003C06B7" w14:paraId="7A88AD2C" w14:textId="77777777" w:rsidTr="00CB343C">
        <w:tc>
          <w:tcPr>
            <w:tcW w:w="2268" w:type="dxa"/>
            <w:vAlign w:val="center"/>
          </w:tcPr>
          <w:p w14:paraId="2443B321" w14:textId="77777777" w:rsidR="003C06B7" w:rsidRDefault="00000000">
            <w:r>
              <w:rPr>
                <w:sz w:val="18"/>
              </w:rPr>
              <w:t>Documents</w:t>
            </w:r>
          </w:p>
        </w:tc>
        <w:tc>
          <w:tcPr>
            <w:tcW w:w="4535" w:type="dxa"/>
            <w:vAlign w:val="center"/>
          </w:tcPr>
          <w:p w14:paraId="543BBE5F" w14:textId="77777777" w:rsidR="003C06B7" w:rsidRDefault="00000000">
            <w:r>
              <w:rPr>
                <w:sz w:val="18"/>
              </w:rPr>
              <w:t>Shared file storage and document management.</w:t>
            </w:r>
          </w:p>
        </w:tc>
        <w:tc>
          <w:tcPr>
            <w:tcW w:w="2268" w:type="dxa"/>
            <w:vAlign w:val="center"/>
          </w:tcPr>
          <w:p w14:paraId="130323FF" w14:textId="77777777" w:rsidR="003C06B7" w:rsidRDefault="00000000">
            <w:r>
              <w:rPr>
                <w:sz w:val="18"/>
              </w:rPr>
              <w:t>Admin, staff</w:t>
            </w:r>
          </w:p>
        </w:tc>
      </w:tr>
    </w:tbl>
    <w:p w14:paraId="09F90E1E" w14:textId="4D2D59FE" w:rsidR="003C06B7" w:rsidRDefault="00000000">
      <w:pPr>
        <w:pStyle w:val="Heading1"/>
      </w:pPr>
      <w:bookmarkStart w:id="4" w:name="_Toc228263279"/>
      <w:r>
        <w:rPr>
          <w:color w:val="0F172A"/>
        </w:rPr>
        <w:lastRenderedPageBreak/>
        <w:t>3. Getting Started</w:t>
      </w:r>
      <w:bookmarkEnd w:id="4"/>
    </w:p>
    <w:p w14:paraId="329F59AF" w14:textId="77777777" w:rsidR="003C06B7" w:rsidRDefault="00000000">
      <w:pPr>
        <w:jc w:val="center"/>
      </w:pPr>
      <w:r>
        <w:rPr>
          <w:noProof/>
        </w:rPr>
        <w:drawing>
          <wp:inline distT="0" distB="0" distL="0" distR="0" wp14:anchorId="62B6979A" wp14:editId="11E2D3F4">
            <wp:extent cx="5806440" cy="3951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n.png"/>
                    <pic:cNvPicPr/>
                  </pic:nvPicPr>
                  <pic:blipFill>
                    <a:blip r:embed="rId11"/>
                    <a:stretch>
                      <a:fillRect/>
                    </a:stretch>
                  </pic:blipFill>
                  <pic:spPr>
                    <a:xfrm>
                      <a:off x="0" y="0"/>
                      <a:ext cx="5806440" cy="3951605"/>
                    </a:xfrm>
                    <a:prstGeom prst="rect">
                      <a:avLst/>
                    </a:prstGeom>
                  </pic:spPr>
                </pic:pic>
              </a:graphicData>
            </a:graphic>
          </wp:inline>
        </w:drawing>
      </w:r>
    </w:p>
    <w:p w14:paraId="26405EAD" w14:textId="77777777" w:rsidR="003C06B7" w:rsidRDefault="00000000">
      <w:pPr>
        <w:pStyle w:val="Caption"/>
        <w:jc w:val="center"/>
      </w:pPr>
      <w:r>
        <w:t>Figure 3.1: Admin login page.</w:t>
      </w:r>
    </w:p>
    <w:p w14:paraId="0E7CCCFF" w14:textId="77777777" w:rsidR="003C06B7" w:rsidRDefault="00000000">
      <w:r>
        <w:rPr>
          <w:b/>
        </w:rPr>
        <w:t xml:space="preserve">1. </w:t>
      </w:r>
      <w:r>
        <w:t>Open the public website or direct admin login route.</w:t>
      </w:r>
    </w:p>
    <w:p w14:paraId="64D10450" w14:textId="77777777" w:rsidR="003C06B7" w:rsidRDefault="00000000">
      <w:r>
        <w:rPr>
          <w:b/>
        </w:rPr>
        <w:t xml:space="preserve">2. </w:t>
      </w:r>
      <w:r>
        <w:t>Select Sign in or open the Admin sign in page.</w:t>
      </w:r>
    </w:p>
    <w:p w14:paraId="419F5B50" w14:textId="77777777" w:rsidR="003C06B7" w:rsidRDefault="00000000">
      <w:r>
        <w:rPr>
          <w:b/>
        </w:rPr>
        <w:t xml:space="preserve">3. </w:t>
      </w:r>
      <w:r>
        <w:t>Enter the staff/admin email address and password provided by the implementation lead.</w:t>
      </w:r>
    </w:p>
    <w:p w14:paraId="197ED545" w14:textId="77777777" w:rsidR="003C06B7" w:rsidRDefault="00000000">
      <w:r>
        <w:rPr>
          <w:b/>
        </w:rPr>
        <w:t xml:space="preserve">4. </w:t>
      </w:r>
      <w:r>
        <w:t>After login, review the sidebar and top search/quick action controls.</w:t>
      </w:r>
    </w:p>
    <w:p w14:paraId="31C87D4D" w14:textId="77777777" w:rsidR="003C06B7" w:rsidRDefault="00000000">
      <w:r>
        <w:rPr>
          <w:b/>
        </w:rPr>
        <w:t xml:space="preserve">5. </w:t>
      </w:r>
      <w:r>
        <w:t>Use the Overview page first to understand the current operating position.</w:t>
      </w:r>
    </w:p>
    <w:p w14:paraId="737BC684" w14:textId="77777777" w:rsidR="003C06B7" w:rsidRDefault="003C06B7"/>
    <w:tbl>
      <w:tblPr>
        <w:tblW w:w="0" w:type="auto"/>
        <w:jc w:val="center"/>
        <w:tblLook w:val="04A0" w:firstRow="1" w:lastRow="0" w:firstColumn="1" w:lastColumn="0" w:noHBand="0" w:noVBand="1"/>
      </w:tblPr>
      <w:tblGrid>
        <w:gridCol w:w="10370"/>
      </w:tblGrid>
      <w:tr w:rsidR="003C06B7" w14:paraId="18532D86" w14:textId="77777777">
        <w:trPr>
          <w:jc w:val="center"/>
        </w:trPr>
        <w:tc>
          <w:tcPr>
            <w:tcW w:w="10370" w:type="dxa"/>
            <w:shd w:val="clear" w:color="auto" w:fill="ECFDF5"/>
          </w:tcPr>
          <w:p w14:paraId="6E7BA418" w14:textId="77777777" w:rsidR="003C06B7" w:rsidRDefault="00000000">
            <w:pPr>
              <w:spacing w:after="60"/>
            </w:pPr>
            <w:r>
              <w:rPr>
                <w:b/>
                <w:color w:val="0F172A"/>
              </w:rPr>
              <w:t>Browser guidance.</w:t>
            </w:r>
            <w:r>
              <w:t xml:space="preserve"> Use a modern browser such as Chrome, Edge, Safari, or Firefox. Desktop is recommended for setup and Excel import; tablet/mobile can be used for simple review tasks.</w:t>
            </w:r>
          </w:p>
        </w:tc>
      </w:tr>
    </w:tbl>
    <w:p w14:paraId="4A062A72" w14:textId="77777777" w:rsidR="003C06B7" w:rsidRDefault="003C06B7"/>
    <w:p w14:paraId="0DEAC54A" w14:textId="77777777" w:rsidR="00CB343C" w:rsidRDefault="00CB343C">
      <w:pPr>
        <w:spacing w:after="200"/>
        <w:rPr>
          <w:rFonts w:asciiTheme="majorHAnsi" w:eastAsiaTheme="majorEastAsia" w:hAnsiTheme="majorHAnsi" w:cstheme="majorBidi"/>
          <w:b/>
          <w:bCs/>
          <w:color w:val="0F172A"/>
          <w:sz w:val="40"/>
          <w:szCs w:val="28"/>
        </w:rPr>
      </w:pPr>
      <w:r>
        <w:rPr>
          <w:color w:val="0F172A"/>
        </w:rPr>
        <w:br w:type="page"/>
      </w:r>
    </w:p>
    <w:p w14:paraId="69973D2A" w14:textId="22AE25BF" w:rsidR="003C06B7" w:rsidRDefault="00000000">
      <w:pPr>
        <w:pStyle w:val="Heading1"/>
      </w:pPr>
      <w:bookmarkStart w:id="5" w:name="_Toc228263280"/>
      <w:r>
        <w:rPr>
          <w:color w:val="0F172A"/>
        </w:rPr>
        <w:lastRenderedPageBreak/>
        <w:t>4. User Roles and Permissions</w:t>
      </w:r>
      <w:bookmarkEnd w:id="5"/>
    </w:p>
    <w:tbl>
      <w:tblPr>
        <w:tblStyle w:val="TableGrid"/>
        <w:tblW w:w="0" w:type="auto"/>
        <w:jc w:val="center"/>
        <w:tblLook w:val="04A0" w:firstRow="1" w:lastRow="0" w:firstColumn="1" w:lastColumn="0" w:noHBand="0" w:noVBand="1"/>
      </w:tblPr>
      <w:tblGrid>
        <w:gridCol w:w="1701"/>
        <w:gridCol w:w="3969"/>
        <w:gridCol w:w="3402"/>
      </w:tblGrid>
      <w:tr w:rsidR="003C06B7" w14:paraId="281A6F70" w14:textId="77777777">
        <w:trPr>
          <w:jc w:val="center"/>
        </w:trPr>
        <w:tc>
          <w:tcPr>
            <w:tcW w:w="1701" w:type="dxa"/>
            <w:shd w:val="clear" w:color="auto" w:fill="E2E8F0"/>
            <w:vAlign w:val="center"/>
          </w:tcPr>
          <w:p w14:paraId="6A1267B8" w14:textId="77777777" w:rsidR="003C06B7" w:rsidRDefault="00000000">
            <w:r>
              <w:rPr>
                <w:b/>
                <w:sz w:val="18"/>
              </w:rPr>
              <w:t>Role</w:t>
            </w:r>
          </w:p>
        </w:tc>
        <w:tc>
          <w:tcPr>
            <w:tcW w:w="3969" w:type="dxa"/>
            <w:shd w:val="clear" w:color="auto" w:fill="E2E8F0"/>
            <w:vAlign w:val="center"/>
          </w:tcPr>
          <w:p w14:paraId="5F21FA86" w14:textId="77777777" w:rsidR="003C06B7" w:rsidRDefault="00000000">
            <w:r>
              <w:rPr>
                <w:b/>
                <w:sz w:val="18"/>
              </w:rPr>
              <w:t>Typical access</w:t>
            </w:r>
          </w:p>
        </w:tc>
        <w:tc>
          <w:tcPr>
            <w:tcW w:w="3402" w:type="dxa"/>
            <w:shd w:val="clear" w:color="auto" w:fill="E2E8F0"/>
            <w:vAlign w:val="center"/>
          </w:tcPr>
          <w:p w14:paraId="3594CA1C" w14:textId="77777777" w:rsidR="003C06B7" w:rsidRDefault="00000000">
            <w:r>
              <w:rPr>
                <w:b/>
                <w:sz w:val="18"/>
              </w:rPr>
              <w:t>Guidance</w:t>
            </w:r>
          </w:p>
        </w:tc>
      </w:tr>
      <w:tr w:rsidR="003C06B7" w14:paraId="07FB5029" w14:textId="77777777">
        <w:trPr>
          <w:jc w:val="center"/>
        </w:trPr>
        <w:tc>
          <w:tcPr>
            <w:tcW w:w="1701" w:type="dxa"/>
            <w:vAlign w:val="center"/>
          </w:tcPr>
          <w:p w14:paraId="1931D84F" w14:textId="77777777" w:rsidR="003C06B7" w:rsidRDefault="00000000">
            <w:r>
              <w:rPr>
                <w:sz w:val="18"/>
              </w:rPr>
              <w:t>Owner-admin</w:t>
            </w:r>
          </w:p>
        </w:tc>
        <w:tc>
          <w:tcPr>
            <w:tcW w:w="3969" w:type="dxa"/>
            <w:vAlign w:val="center"/>
          </w:tcPr>
          <w:p w14:paraId="28440027" w14:textId="77777777" w:rsidR="003C06B7" w:rsidRDefault="00000000">
            <w:r>
              <w:rPr>
                <w:sz w:val="18"/>
              </w:rPr>
              <w:t>Full platform and Setup Panel access.</w:t>
            </w:r>
          </w:p>
        </w:tc>
        <w:tc>
          <w:tcPr>
            <w:tcW w:w="3402" w:type="dxa"/>
            <w:vAlign w:val="center"/>
          </w:tcPr>
          <w:p w14:paraId="53C6AD83" w14:textId="77777777" w:rsidR="003C06B7" w:rsidRDefault="00000000">
            <w:r>
              <w:rPr>
                <w:sz w:val="18"/>
              </w:rPr>
              <w:t>Limit to trusted implementation or senior admin users.</w:t>
            </w:r>
          </w:p>
        </w:tc>
      </w:tr>
      <w:tr w:rsidR="003C06B7" w14:paraId="5E6C8A78" w14:textId="77777777">
        <w:trPr>
          <w:jc w:val="center"/>
        </w:trPr>
        <w:tc>
          <w:tcPr>
            <w:tcW w:w="1701" w:type="dxa"/>
            <w:vAlign w:val="center"/>
          </w:tcPr>
          <w:p w14:paraId="4F3EF901" w14:textId="77777777" w:rsidR="003C06B7" w:rsidRDefault="00000000">
            <w:r>
              <w:rPr>
                <w:sz w:val="18"/>
              </w:rPr>
              <w:t>Admin</w:t>
            </w:r>
          </w:p>
        </w:tc>
        <w:tc>
          <w:tcPr>
            <w:tcW w:w="3969" w:type="dxa"/>
            <w:vAlign w:val="center"/>
          </w:tcPr>
          <w:p w14:paraId="3DE37979" w14:textId="77777777" w:rsidR="003C06B7" w:rsidRDefault="00000000">
            <w:r>
              <w:rPr>
                <w:sz w:val="18"/>
              </w:rPr>
              <w:t>Operational administration across records and modules.</w:t>
            </w:r>
          </w:p>
        </w:tc>
        <w:tc>
          <w:tcPr>
            <w:tcW w:w="3402" w:type="dxa"/>
            <w:vAlign w:val="center"/>
          </w:tcPr>
          <w:p w14:paraId="5AB7F631" w14:textId="77777777" w:rsidR="003C06B7" w:rsidRDefault="00000000">
            <w:r>
              <w:rPr>
                <w:sz w:val="18"/>
              </w:rPr>
              <w:t>Use for day-to-day system managers.</w:t>
            </w:r>
          </w:p>
        </w:tc>
      </w:tr>
      <w:tr w:rsidR="003C06B7" w14:paraId="41E68321" w14:textId="77777777">
        <w:trPr>
          <w:jc w:val="center"/>
        </w:trPr>
        <w:tc>
          <w:tcPr>
            <w:tcW w:w="1701" w:type="dxa"/>
            <w:vAlign w:val="center"/>
          </w:tcPr>
          <w:p w14:paraId="0509012D" w14:textId="77777777" w:rsidR="003C06B7" w:rsidRDefault="00000000">
            <w:r>
              <w:rPr>
                <w:sz w:val="18"/>
              </w:rPr>
              <w:t>Manager</w:t>
            </w:r>
          </w:p>
        </w:tc>
        <w:tc>
          <w:tcPr>
            <w:tcW w:w="3969" w:type="dxa"/>
            <w:vAlign w:val="center"/>
          </w:tcPr>
          <w:p w14:paraId="457EDE2F" w14:textId="77777777" w:rsidR="003C06B7" w:rsidRDefault="00000000">
            <w:r>
              <w:rPr>
                <w:sz w:val="18"/>
              </w:rPr>
              <w:t>Operational oversight, reports and staff activity.</w:t>
            </w:r>
          </w:p>
        </w:tc>
        <w:tc>
          <w:tcPr>
            <w:tcW w:w="3402" w:type="dxa"/>
            <w:vAlign w:val="center"/>
          </w:tcPr>
          <w:p w14:paraId="2F1E8BD0" w14:textId="77777777" w:rsidR="003C06B7" w:rsidRDefault="00000000">
            <w:r>
              <w:rPr>
                <w:sz w:val="18"/>
              </w:rPr>
              <w:t>Use for service managers.</w:t>
            </w:r>
          </w:p>
        </w:tc>
      </w:tr>
      <w:tr w:rsidR="003C06B7" w14:paraId="247D8A84" w14:textId="77777777">
        <w:trPr>
          <w:jc w:val="center"/>
        </w:trPr>
        <w:tc>
          <w:tcPr>
            <w:tcW w:w="1701" w:type="dxa"/>
            <w:vAlign w:val="center"/>
          </w:tcPr>
          <w:p w14:paraId="4341574A" w14:textId="77777777" w:rsidR="003C06B7" w:rsidRDefault="00000000">
            <w:r>
              <w:rPr>
                <w:sz w:val="18"/>
              </w:rPr>
              <w:t>Support worker</w:t>
            </w:r>
          </w:p>
        </w:tc>
        <w:tc>
          <w:tcPr>
            <w:tcW w:w="3969" w:type="dxa"/>
            <w:vAlign w:val="center"/>
          </w:tcPr>
          <w:p w14:paraId="3CBE849B" w14:textId="77777777" w:rsidR="003C06B7" w:rsidRDefault="00000000">
            <w:r>
              <w:rPr>
                <w:sz w:val="18"/>
              </w:rPr>
              <w:t>Tenant support notes, visits, compliance evidence and assigned work.</w:t>
            </w:r>
          </w:p>
        </w:tc>
        <w:tc>
          <w:tcPr>
            <w:tcW w:w="3402" w:type="dxa"/>
            <w:vAlign w:val="center"/>
          </w:tcPr>
          <w:p w14:paraId="73F1F629" w14:textId="77777777" w:rsidR="003C06B7" w:rsidRDefault="00000000">
            <w:r>
              <w:rPr>
                <w:sz w:val="18"/>
              </w:rPr>
              <w:t>Avoid giving setup access unless required.</w:t>
            </w:r>
          </w:p>
        </w:tc>
      </w:tr>
      <w:tr w:rsidR="003C06B7" w14:paraId="48FD0EC9" w14:textId="77777777">
        <w:trPr>
          <w:jc w:val="center"/>
        </w:trPr>
        <w:tc>
          <w:tcPr>
            <w:tcW w:w="1701" w:type="dxa"/>
            <w:vAlign w:val="center"/>
          </w:tcPr>
          <w:p w14:paraId="7F37BB19" w14:textId="77777777" w:rsidR="003C06B7" w:rsidRDefault="00000000">
            <w:r>
              <w:rPr>
                <w:sz w:val="18"/>
              </w:rPr>
              <w:t>Housing officer</w:t>
            </w:r>
          </w:p>
        </w:tc>
        <w:tc>
          <w:tcPr>
            <w:tcW w:w="3969" w:type="dxa"/>
            <w:vAlign w:val="center"/>
          </w:tcPr>
          <w:p w14:paraId="1811A36C" w14:textId="77777777" w:rsidR="003C06B7" w:rsidRDefault="00000000">
            <w:r>
              <w:rPr>
                <w:sz w:val="18"/>
              </w:rPr>
              <w:t>Properties, tenants, rooms, maintenance and related documents.</w:t>
            </w:r>
          </w:p>
        </w:tc>
        <w:tc>
          <w:tcPr>
            <w:tcW w:w="3402" w:type="dxa"/>
            <w:vAlign w:val="center"/>
          </w:tcPr>
          <w:p w14:paraId="77B72B17" w14:textId="77777777" w:rsidR="003C06B7" w:rsidRDefault="00000000">
            <w:r>
              <w:rPr>
                <w:sz w:val="18"/>
              </w:rPr>
              <w:t>Useful for PMS operations.</w:t>
            </w:r>
          </w:p>
        </w:tc>
      </w:tr>
      <w:tr w:rsidR="003C06B7" w14:paraId="7BB9AD45" w14:textId="77777777">
        <w:trPr>
          <w:jc w:val="center"/>
        </w:trPr>
        <w:tc>
          <w:tcPr>
            <w:tcW w:w="1701" w:type="dxa"/>
            <w:vAlign w:val="center"/>
          </w:tcPr>
          <w:p w14:paraId="2F2D118F" w14:textId="77777777" w:rsidR="003C06B7" w:rsidRDefault="00000000">
            <w:r>
              <w:rPr>
                <w:sz w:val="18"/>
              </w:rPr>
              <w:t>Finance</w:t>
            </w:r>
          </w:p>
        </w:tc>
        <w:tc>
          <w:tcPr>
            <w:tcW w:w="3969" w:type="dxa"/>
            <w:vAlign w:val="center"/>
          </w:tcPr>
          <w:p w14:paraId="6F075AEF" w14:textId="77777777" w:rsidR="003C06B7" w:rsidRDefault="00000000">
            <w:r>
              <w:rPr>
                <w:sz w:val="18"/>
              </w:rPr>
              <w:t>Contracts, payments, ledger and arrears workflows.</w:t>
            </w:r>
          </w:p>
        </w:tc>
        <w:tc>
          <w:tcPr>
            <w:tcW w:w="3402" w:type="dxa"/>
            <w:vAlign w:val="center"/>
          </w:tcPr>
          <w:p w14:paraId="083887AD" w14:textId="77777777" w:rsidR="003C06B7" w:rsidRDefault="00000000">
            <w:r>
              <w:rPr>
                <w:sz w:val="18"/>
              </w:rPr>
              <w:t>Restrict sensitive setup changes.</w:t>
            </w:r>
          </w:p>
        </w:tc>
      </w:tr>
      <w:tr w:rsidR="003C06B7" w14:paraId="5F0D720D" w14:textId="77777777">
        <w:trPr>
          <w:jc w:val="center"/>
        </w:trPr>
        <w:tc>
          <w:tcPr>
            <w:tcW w:w="1701" w:type="dxa"/>
            <w:vAlign w:val="center"/>
          </w:tcPr>
          <w:p w14:paraId="1D391D77" w14:textId="77777777" w:rsidR="003C06B7" w:rsidRDefault="00000000">
            <w:r>
              <w:rPr>
                <w:sz w:val="18"/>
              </w:rPr>
              <w:t>Read only</w:t>
            </w:r>
          </w:p>
        </w:tc>
        <w:tc>
          <w:tcPr>
            <w:tcW w:w="3969" w:type="dxa"/>
            <w:vAlign w:val="center"/>
          </w:tcPr>
          <w:p w14:paraId="332C1933" w14:textId="77777777" w:rsidR="003C06B7" w:rsidRDefault="00000000">
            <w:r>
              <w:rPr>
                <w:sz w:val="18"/>
              </w:rPr>
              <w:t>Review-only access where configured.</w:t>
            </w:r>
          </w:p>
        </w:tc>
        <w:tc>
          <w:tcPr>
            <w:tcW w:w="3402" w:type="dxa"/>
            <w:vAlign w:val="center"/>
          </w:tcPr>
          <w:p w14:paraId="3DCF917E" w14:textId="77777777" w:rsidR="003C06B7" w:rsidRDefault="00000000">
            <w:r>
              <w:rPr>
                <w:sz w:val="18"/>
              </w:rPr>
              <w:t>Useful for audits or external review.</w:t>
            </w:r>
          </w:p>
        </w:tc>
      </w:tr>
    </w:tbl>
    <w:p w14:paraId="21DD506A" w14:textId="77777777" w:rsidR="003C06B7" w:rsidRDefault="003C06B7"/>
    <w:tbl>
      <w:tblPr>
        <w:tblW w:w="0" w:type="auto"/>
        <w:jc w:val="center"/>
        <w:tblLook w:val="04A0" w:firstRow="1" w:lastRow="0" w:firstColumn="1" w:lastColumn="0" w:noHBand="0" w:noVBand="1"/>
      </w:tblPr>
      <w:tblGrid>
        <w:gridCol w:w="10370"/>
      </w:tblGrid>
      <w:tr w:rsidR="003C06B7" w14:paraId="60216837" w14:textId="77777777">
        <w:trPr>
          <w:jc w:val="center"/>
        </w:trPr>
        <w:tc>
          <w:tcPr>
            <w:tcW w:w="10370" w:type="dxa"/>
            <w:shd w:val="clear" w:color="auto" w:fill="FFF7DB"/>
          </w:tcPr>
          <w:p w14:paraId="4262B75E" w14:textId="77777777" w:rsidR="003C06B7" w:rsidRDefault="00000000">
            <w:pPr>
              <w:spacing w:after="60"/>
            </w:pPr>
            <w:r>
              <w:rPr>
                <w:b/>
                <w:color w:val="0F172A"/>
              </w:rPr>
              <w:t>Security rule.</w:t>
            </w:r>
            <w:r>
              <w:t xml:space="preserve"> Setup and Excel import tools are owner-admin protected. Do not share administrator accounts; create named staff users instead.</w:t>
            </w:r>
          </w:p>
        </w:tc>
      </w:tr>
    </w:tbl>
    <w:p w14:paraId="7CA7E25D" w14:textId="77777777" w:rsidR="003C06B7" w:rsidRDefault="003C06B7"/>
    <w:p w14:paraId="37DF5A51" w14:textId="77777777" w:rsidR="00CB343C" w:rsidRDefault="00CB343C">
      <w:pPr>
        <w:spacing w:after="200"/>
        <w:rPr>
          <w:rFonts w:asciiTheme="majorHAnsi" w:eastAsiaTheme="majorEastAsia" w:hAnsiTheme="majorHAnsi" w:cstheme="majorBidi"/>
          <w:b/>
          <w:bCs/>
          <w:color w:val="0F172A"/>
          <w:sz w:val="40"/>
          <w:szCs w:val="28"/>
        </w:rPr>
      </w:pPr>
      <w:r>
        <w:rPr>
          <w:color w:val="0F172A"/>
        </w:rPr>
        <w:br w:type="page"/>
      </w:r>
    </w:p>
    <w:p w14:paraId="4FA40890" w14:textId="029F6481" w:rsidR="003C06B7" w:rsidRDefault="00000000">
      <w:pPr>
        <w:pStyle w:val="Heading1"/>
      </w:pPr>
      <w:bookmarkStart w:id="6" w:name="_Toc228263281"/>
      <w:r>
        <w:rPr>
          <w:color w:val="0F172A"/>
        </w:rPr>
        <w:lastRenderedPageBreak/>
        <w:t>5. Setup Panel Guide</w:t>
      </w:r>
      <w:bookmarkEnd w:id="6"/>
    </w:p>
    <w:p w14:paraId="62E9630A" w14:textId="77777777" w:rsidR="003C06B7" w:rsidRDefault="00000000">
      <w:r>
        <w:t>The Setup Panel is the owner-admin onboarding command centre. The checklist is dynamic: tile status is calculated from real platform state such as company profile records, website settings, staff users, PMS records, CRM records, document storage, and import logs.</w:t>
      </w:r>
    </w:p>
    <w:p w14:paraId="2E895199" w14:textId="77777777" w:rsidR="003C06B7" w:rsidRDefault="00000000">
      <w:pPr>
        <w:jc w:val="center"/>
      </w:pPr>
      <w:r>
        <w:rPr>
          <w:noProof/>
        </w:rPr>
        <w:drawing>
          <wp:inline distT="0" distB="0" distL="0" distR="0" wp14:anchorId="45E9E56C" wp14:editId="39133966">
            <wp:extent cx="5806440" cy="3951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tup-checklist.png"/>
                    <pic:cNvPicPr/>
                  </pic:nvPicPr>
                  <pic:blipFill>
                    <a:blip r:embed="rId12"/>
                    <a:stretch>
                      <a:fillRect/>
                    </a:stretch>
                  </pic:blipFill>
                  <pic:spPr>
                    <a:xfrm>
                      <a:off x="0" y="0"/>
                      <a:ext cx="5806440" cy="3951605"/>
                    </a:xfrm>
                    <a:prstGeom prst="rect">
                      <a:avLst/>
                    </a:prstGeom>
                  </pic:spPr>
                </pic:pic>
              </a:graphicData>
            </a:graphic>
          </wp:inline>
        </w:drawing>
      </w:r>
    </w:p>
    <w:p w14:paraId="650C21B0" w14:textId="77777777" w:rsidR="003C06B7" w:rsidRDefault="00000000">
      <w:pPr>
        <w:pStyle w:val="Caption"/>
        <w:jc w:val="center"/>
      </w:pPr>
      <w:r>
        <w:t>Figure 5.1: Setup Panel showing dynamic checklist tiles.</w:t>
      </w:r>
    </w:p>
    <w:tbl>
      <w:tblPr>
        <w:tblStyle w:val="TableGrid"/>
        <w:tblW w:w="0" w:type="auto"/>
        <w:jc w:val="center"/>
        <w:tblLook w:val="04A0" w:firstRow="1" w:lastRow="0" w:firstColumn="1" w:lastColumn="0" w:noHBand="0" w:noVBand="1"/>
      </w:tblPr>
      <w:tblGrid>
        <w:gridCol w:w="1701"/>
        <w:gridCol w:w="3969"/>
        <w:gridCol w:w="3402"/>
      </w:tblGrid>
      <w:tr w:rsidR="003C06B7" w14:paraId="72D03C9E" w14:textId="77777777">
        <w:trPr>
          <w:jc w:val="center"/>
        </w:trPr>
        <w:tc>
          <w:tcPr>
            <w:tcW w:w="1701" w:type="dxa"/>
            <w:shd w:val="clear" w:color="auto" w:fill="E2E8F0"/>
            <w:vAlign w:val="center"/>
          </w:tcPr>
          <w:p w14:paraId="1D75453D" w14:textId="77777777" w:rsidR="003C06B7" w:rsidRDefault="00000000">
            <w:r>
              <w:rPr>
                <w:b/>
                <w:sz w:val="18"/>
              </w:rPr>
              <w:t>Status</w:t>
            </w:r>
          </w:p>
        </w:tc>
        <w:tc>
          <w:tcPr>
            <w:tcW w:w="3969" w:type="dxa"/>
            <w:shd w:val="clear" w:color="auto" w:fill="E2E8F0"/>
            <w:vAlign w:val="center"/>
          </w:tcPr>
          <w:p w14:paraId="36EE0901" w14:textId="77777777" w:rsidR="003C06B7" w:rsidRDefault="00000000">
            <w:r>
              <w:rPr>
                <w:b/>
                <w:sz w:val="18"/>
              </w:rPr>
              <w:t>Meaning</w:t>
            </w:r>
          </w:p>
        </w:tc>
        <w:tc>
          <w:tcPr>
            <w:tcW w:w="3402" w:type="dxa"/>
            <w:shd w:val="clear" w:color="auto" w:fill="E2E8F0"/>
            <w:vAlign w:val="center"/>
          </w:tcPr>
          <w:p w14:paraId="64DC4F04" w14:textId="77777777" w:rsidR="003C06B7" w:rsidRDefault="00000000">
            <w:r>
              <w:rPr>
                <w:b/>
                <w:sz w:val="18"/>
              </w:rPr>
              <w:t>Action</w:t>
            </w:r>
          </w:p>
        </w:tc>
      </w:tr>
      <w:tr w:rsidR="003C06B7" w14:paraId="49C672E4" w14:textId="77777777">
        <w:trPr>
          <w:jc w:val="center"/>
        </w:trPr>
        <w:tc>
          <w:tcPr>
            <w:tcW w:w="1701" w:type="dxa"/>
            <w:vAlign w:val="center"/>
          </w:tcPr>
          <w:p w14:paraId="39B27661" w14:textId="77777777" w:rsidR="003C06B7" w:rsidRDefault="00000000">
            <w:r>
              <w:rPr>
                <w:sz w:val="18"/>
              </w:rPr>
              <w:t>Not started</w:t>
            </w:r>
          </w:p>
        </w:tc>
        <w:tc>
          <w:tcPr>
            <w:tcW w:w="3969" w:type="dxa"/>
            <w:vAlign w:val="center"/>
          </w:tcPr>
          <w:p w14:paraId="0E74402E" w14:textId="77777777" w:rsidR="003C06B7" w:rsidRDefault="00000000">
            <w:r>
              <w:rPr>
                <w:sz w:val="18"/>
              </w:rPr>
              <w:t>Required records or settings are missing.</w:t>
            </w:r>
          </w:p>
        </w:tc>
        <w:tc>
          <w:tcPr>
            <w:tcW w:w="3402" w:type="dxa"/>
            <w:vAlign w:val="center"/>
          </w:tcPr>
          <w:p w14:paraId="1CCEEF7E" w14:textId="77777777" w:rsidR="003C06B7" w:rsidRDefault="00000000">
            <w:r>
              <w:rPr>
                <w:sz w:val="18"/>
              </w:rPr>
              <w:t>Open the tile and complete required fields.</w:t>
            </w:r>
          </w:p>
        </w:tc>
      </w:tr>
      <w:tr w:rsidR="003C06B7" w14:paraId="0478A180" w14:textId="77777777">
        <w:trPr>
          <w:jc w:val="center"/>
        </w:trPr>
        <w:tc>
          <w:tcPr>
            <w:tcW w:w="1701" w:type="dxa"/>
            <w:vAlign w:val="center"/>
          </w:tcPr>
          <w:p w14:paraId="5D325E8E" w14:textId="77777777" w:rsidR="003C06B7" w:rsidRDefault="00000000">
            <w:r>
              <w:rPr>
                <w:sz w:val="18"/>
              </w:rPr>
              <w:t>In progress</w:t>
            </w:r>
          </w:p>
        </w:tc>
        <w:tc>
          <w:tcPr>
            <w:tcW w:w="3969" w:type="dxa"/>
            <w:vAlign w:val="center"/>
          </w:tcPr>
          <w:p w14:paraId="70626398" w14:textId="77777777" w:rsidR="003C06B7" w:rsidRDefault="00000000">
            <w:r>
              <w:rPr>
                <w:sz w:val="18"/>
              </w:rPr>
              <w:t>Some requirements exist but setup is incomplete.</w:t>
            </w:r>
          </w:p>
        </w:tc>
        <w:tc>
          <w:tcPr>
            <w:tcW w:w="3402" w:type="dxa"/>
            <w:vAlign w:val="center"/>
          </w:tcPr>
          <w:p w14:paraId="0993C1A6" w14:textId="77777777" w:rsidR="003C06B7" w:rsidRDefault="00000000">
            <w:r>
              <w:rPr>
                <w:sz w:val="18"/>
              </w:rPr>
              <w:t>Review warnings and add missing data.</w:t>
            </w:r>
          </w:p>
        </w:tc>
      </w:tr>
      <w:tr w:rsidR="003C06B7" w14:paraId="4AD17AB4" w14:textId="77777777">
        <w:trPr>
          <w:jc w:val="center"/>
        </w:trPr>
        <w:tc>
          <w:tcPr>
            <w:tcW w:w="1701" w:type="dxa"/>
            <w:vAlign w:val="center"/>
          </w:tcPr>
          <w:p w14:paraId="22D854B6" w14:textId="77777777" w:rsidR="003C06B7" w:rsidRDefault="00000000">
            <w:r>
              <w:rPr>
                <w:sz w:val="18"/>
              </w:rPr>
              <w:t>Needs attention</w:t>
            </w:r>
          </w:p>
        </w:tc>
        <w:tc>
          <w:tcPr>
            <w:tcW w:w="3969" w:type="dxa"/>
            <w:vAlign w:val="center"/>
          </w:tcPr>
          <w:p w14:paraId="6036A035" w14:textId="77777777" w:rsidR="003C06B7" w:rsidRDefault="00000000">
            <w:r>
              <w:rPr>
                <w:sz w:val="18"/>
              </w:rPr>
              <w:t>The tile has warnings or incomplete criteria.</w:t>
            </w:r>
          </w:p>
        </w:tc>
        <w:tc>
          <w:tcPr>
            <w:tcW w:w="3402" w:type="dxa"/>
            <w:vAlign w:val="center"/>
          </w:tcPr>
          <w:p w14:paraId="2AAD0625" w14:textId="77777777" w:rsidR="003C06B7" w:rsidRDefault="00000000">
            <w:r>
              <w:rPr>
                <w:sz w:val="18"/>
              </w:rPr>
              <w:t>Follow the guidance in the activity screen.</w:t>
            </w:r>
          </w:p>
        </w:tc>
      </w:tr>
      <w:tr w:rsidR="003C06B7" w14:paraId="569B9373" w14:textId="77777777">
        <w:trPr>
          <w:jc w:val="center"/>
        </w:trPr>
        <w:tc>
          <w:tcPr>
            <w:tcW w:w="1701" w:type="dxa"/>
            <w:vAlign w:val="center"/>
          </w:tcPr>
          <w:p w14:paraId="615D2D3F" w14:textId="77777777" w:rsidR="003C06B7" w:rsidRDefault="00000000">
            <w:r>
              <w:rPr>
                <w:sz w:val="18"/>
              </w:rPr>
              <w:t>Completed</w:t>
            </w:r>
          </w:p>
        </w:tc>
        <w:tc>
          <w:tcPr>
            <w:tcW w:w="3969" w:type="dxa"/>
            <w:vAlign w:val="center"/>
          </w:tcPr>
          <w:p w14:paraId="4E9DAC44" w14:textId="77777777" w:rsidR="003C06B7" w:rsidRDefault="00000000">
            <w:r>
              <w:rPr>
                <w:sz w:val="18"/>
              </w:rPr>
              <w:t>The completion criteria are satisfied by live state.</w:t>
            </w:r>
          </w:p>
        </w:tc>
        <w:tc>
          <w:tcPr>
            <w:tcW w:w="3402" w:type="dxa"/>
            <w:vAlign w:val="center"/>
          </w:tcPr>
          <w:p w14:paraId="11E69981" w14:textId="77777777" w:rsidR="003C06B7" w:rsidRDefault="00000000">
            <w:r>
              <w:rPr>
                <w:sz w:val="18"/>
              </w:rPr>
              <w:t>No immediate action required.</w:t>
            </w:r>
          </w:p>
        </w:tc>
      </w:tr>
      <w:tr w:rsidR="003C06B7" w14:paraId="051EB706" w14:textId="77777777">
        <w:trPr>
          <w:jc w:val="center"/>
        </w:trPr>
        <w:tc>
          <w:tcPr>
            <w:tcW w:w="1701" w:type="dxa"/>
            <w:vAlign w:val="center"/>
          </w:tcPr>
          <w:p w14:paraId="2974755A" w14:textId="77777777" w:rsidR="003C06B7" w:rsidRDefault="00000000">
            <w:r>
              <w:rPr>
                <w:sz w:val="18"/>
              </w:rPr>
              <w:t>Optional/skipped</w:t>
            </w:r>
          </w:p>
        </w:tc>
        <w:tc>
          <w:tcPr>
            <w:tcW w:w="3969" w:type="dxa"/>
            <w:vAlign w:val="center"/>
          </w:tcPr>
          <w:p w14:paraId="73C6B79D" w14:textId="77777777" w:rsidR="003C06B7" w:rsidRDefault="00000000">
            <w:r>
              <w:rPr>
                <w:sz w:val="18"/>
              </w:rPr>
              <w:t>A non-critical task may be left for later if supported.</w:t>
            </w:r>
          </w:p>
        </w:tc>
        <w:tc>
          <w:tcPr>
            <w:tcW w:w="3402" w:type="dxa"/>
            <w:vAlign w:val="center"/>
          </w:tcPr>
          <w:p w14:paraId="297EEB89" w14:textId="77777777" w:rsidR="003C06B7" w:rsidRDefault="00000000">
            <w:r>
              <w:rPr>
                <w:sz w:val="18"/>
              </w:rPr>
              <w:t>Review before go-live.</w:t>
            </w:r>
          </w:p>
        </w:tc>
      </w:tr>
    </w:tbl>
    <w:p w14:paraId="066002E7" w14:textId="77777777" w:rsidR="003C06B7" w:rsidRDefault="003C06B7"/>
    <w:p w14:paraId="2C5C015B" w14:textId="77777777" w:rsidR="003C06B7" w:rsidRDefault="00000000">
      <w:r>
        <w:rPr>
          <w:b/>
        </w:rPr>
        <w:t xml:space="preserve">1. </w:t>
      </w:r>
      <w:r>
        <w:t>Open Admin &gt; Setup Panel.</w:t>
      </w:r>
    </w:p>
    <w:p w14:paraId="60ACC4B1" w14:textId="77777777" w:rsidR="003C06B7" w:rsidRDefault="00000000">
      <w:r>
        <w:rPr>
          <w:b/>
        </w:rPr>
        <w:t xml:space="preserve">2. </w:t>
      </w:r>
      <w:r>
        <w:t>Review the overall progress bar and each tile status.</w:t>
      </w:r>
    </w:p>
    <w:p w14:paraId="5F02A2D3" w14:textId="77777777" w:rsidR="003C06B7" w:rsidRDefault="00000000">
      <w:r>
        <w:rPr>
          <w:b/>
        </w:rPr>
        <w:t xml:space="preserve">3. </w:t>
      </w:r>
      <w:r>
        <w:t>Click a tile to open its dedicated setup activity screen.</w:t>
      </w:r>
    </w:p>
    <w:p w14:paraId="032D6168" w14:textId="77777777" w:rsidR="003C06B7" w:rsidRDefault="00000000">
      <w:r>
        <w:rPr>
          <w:b/>
        </w:rPr>
        <w:t xml:space="preserve">4. </w:t>
      </w:r>
      <w:r>
        <w:t>Complete required actions, save, and select Back to Setup Panel.</w:t>
      </w:r>
    </w:p>
    <w:p w14:paraId="7EFE83B5" w14:textId="77777777" w:rsidR="003C06B7" w:rsidRDefault="00000000">
      <w:r>
        <w:rPr>
          <w:b/>
        </w:rPr>
        <w:lastRenderedPageBreak/>
        <w:t xml:space="preserve">5. </w:t>
      </w:r>
      <w:r>
        <w:t>Refresh status if the tile does not update immediately.</w:t>
      </w:r>
    </w:p>
    <w:p w14:paraId="050FA80D" w14:textId="77777777" w:rsidR="003C06B7" w:rsidRDefault="003C06B7"/>
    <w:p w14:paraId="44AEB77D" w14:textId="77777777" w:rsidR="003C06B7" w:rsidRDefault="00000000">
      <w:pPr>
        <w:pStyle w:val="Heading1"/>
      </w:pPr>
      <w:bookmarkStart w:id="7" w:name="_Toc228263282"/>
      <w:r>
        <w:rPr>
          <w:color w:val="0F172A"/>
        </w:rPr>
        <w:t>6. Company Profile Setup</w:t>
      </w:r>
      <w:bookmarkEnd w:id="7"/>
    </w:p>
    <w:p w14:paraId="7DC21C29" w14:textId="77777777" w:rsidR="003C06B7" w:rsidRDefault="00000000">
      <w:pPr>
        <w:jc w:val="center"/>
      </w:pPr>
      <w:r>
        <w:rPr>
          <w:noProof/>
        </w:rPr>
        <w:drawing>
          <wp:inline distT="0" distB="0" distL="0" distR="0" wp14:anchorId="318DDDBD" wp14:editId="2A8073C7">
            <wp:extent cx="5806440" cy="3951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tup-company-profile.png"/>
                    <pic:cNvPicPr/>
                  </pic:nvPicPr>
                  <pic:blipFill>
                    <a:blip r:embed="rId13"/>
                    <a:stretch>
                      <a:fillRect/>
                    </a:stretch>
                  </pic:blipFill>
                  <pic:spPr>
                    <a:xfrm>
                      <a:off x="0" y="0"/>
                      <a:ext cx="5806440" cy="3951605"/>
                    </a:xfrm>
                    <a:prstGeom prst="rect">
                      <a:avLst/>
                    </a:prstGeom>
                  </pic:spPr>
                </pic:pic>
              </a:graphicData>
            </a:graphic>
          </wp:inline>
        </w:drawing>
      </w:r>
    </w:p>
    <w:p w14:paraId="1ABF445D" w14:textId="77777777" w:rsidR="003C06B7" w:rsidRDefault="00000000">
      <w:pPr>
        <w:pStyle w:val="Caption"/>
        <w:jc w:val="center"/>
      </w:pPr>
      <w:r>
        <w:t>Figure 6.1: Focused Company Profile setup activity.</w:t>
      </w:r>
    </w:p>
    <w:p w14:paraId="36AE53D1" w14:textId="77777777" w:rsidR="003C06B7" w:rsidRDefault="00000000">
      <w:r>
        <w:t>Company Profile holds the key agency information used across the platform, including agency name, registration/reference details, contact email, currency and shared file root.</w:t>
      </w:r>
    </w:p>
    <w:p w14:paraId="58D23CF6" w14:textId="77777777" w:rsidR="003C06B7" w:rsidRDefault="00000000">
      <w:r>
        <w:rPr>
          <w:b/>
        </w:rPr>
        <w:t xml:space="preserve">1. </w:t>
      </w:r>
      <w:r>
        <w:t>Open Setup Panel and select Company Profile.</w:t>
      </w:r>
    </w:p>
    <w:p w14:paraId="14798083" w14:textId="77777777" w:rsidR="003C06B7" w:rsidRDefault="00000000">
      <w:r>
        <w:rPr>
          <w:b/>
        </w:rPr>
        <w:t xml:space="preserve">2. </w:t>
      </w:r>
      <w:r>
        <w:t>Enter the agency/company name and operational contact details.</w:t>
      </w:r>
    </w:p>
    <w:p w14:paraId="1443DE96" w14:textId="77777777" w:rsidR="003C06B7" w:rsidRDefault="00000000">
      <w:r>
        <w:rPr>
          <w:b/>
        </w:rPr>
        <w:t xml:space="preserve">3. </w:t>
      </w:r>
      <w:r>
        <w:t>Choose the currency used for rent, contracts and finance reporting.</w:t>
      </w:r>
    </w:p>
    <w:p w14:paraId="0ABECE6D" w14:textId="77777777" w:rsidR="003C06B7" w:rsidRDefault="00000000">
      <w:r>
        <w:rPr>
          <w:b/>
        </w:rPr>
        <w:t xml:space="preserve">4. </w:t>
      </w:r>
      <w:r>
        <w:t>Confirm the shared file root path configured by the implementation team.</w:t>
      </w:r>
    </w:p>
    <w:p w14:paraId="5501EC56" w14:textId="77777777" w:rsidR="003C06B7" w:rsidRDefault="00000000">
      <w:r>
        <w:rPr>
          <w:b/>
        </w:rPr>
        <w:t xml:space="preserve">5. </w:t>
      </w:r>
      <w:r>
        <w:t>Save progress and return to the Setup Panel.</w:t>
      </w:r>
    </w:p>
    <w:p w14:paraId="45D476AF" w14:textId="77777777" w:rsidR="003C06B7" w:rsidRDefault="003C06B7"/>
    <w:tbl>
      <w:tblPr>
        <w:tblW w:w="0" w:type="auto"/>
        <w:jc w:val="center"/>
        <w:tblLook w:val="04A0" w:firstRow="1" w:lastRow="0" w:firstColumn="1" w:lastColumn="0" w:noHBand="0" w:noVBand="1"/>
      </w:tblPr>
      <w:tblGrid>
        <w:gridCol w:w="10370"/>
      </w:tblGrid>
      <w:tr w:rsidR="003C06B7" w14:paraId="7DE9E2DC" w14:textId="77777777">
        <w:trPr>
          <w:jc w:val="center"/>
        </w:trPr>
        <w:tc>
          <w:tcPr>
            <w:tcW w:w="10370" w:type="dxa"/>
            <w:shd w:val="clear" w:color="auto" w:fill="EFF6FF"/>
          </w:tcPr>
          <w:p w14:paraId="02D9F071" w14:textId="77777777" w:rsidR="003C06B7" w:rsidRDefault="00000000">
            <w:pPr>
              <w:spacing w:after="60"/>
            </w:pPr>
            <w:r>
              <w:rPr>
                <w:b/>
                <w:color w:val="0F172A"/>
              </w:rPr>
              <w:t>Completion criteria.</w:t>
            </w:r>
            <w:r>
              <w:t xml:space="preserve"> The tile completes when agency name, contact email, currency and shared file root are populated.</w:t>
            </w:r>
          </w:p>
        </w:tc>
      </w:tr>
    </w:tbl>
    <w:p w14:paraId="10B0FA87" w14:textId="77777777" w:rsidR="003C06B7" w:rsidRDefault="003C06B7"/>
    <w:p w14:paraId="7087C71C" w14:textId="77777777" w:rsidR="003C06B7" w:rsidRDefault="00000000">
      <w:pPr>
        <w:pStyle w:val="Heading1"/>
      </w:pPr>
      <w:bookmarkStart w:id="8" w:name="_Toc228263283"/>
      <w:r>
        <w:rPr>
          <w:color w:val="0F172A"/>
        </w:rPr>
        <w:lastRenderedPageBreak/>
        <w:t>7. Branding Setup</w:t>
      </w:r>
      <w:bookmarkEnd w:id="8"/>
    </w:p>
    <w:p w14:paraId="23EE749C" w14:textId="77777777" w:rsidR="003C06B7" w:rsidRDefault="00000000">
      <w:pPr>
        <w:jc w:val="center"/>
      </w:pPr>
      <w:r>
        <w:rPr>
          <w:noProof/>
        </w:rPr>
        <w:drawing>
          <wp:inline distT="0" distB="0" distL="0" distR="0" wp14:anchorId="1CE66426" wp14:editId="4D9CCAE3">
            <wp:extent cx="5806440" cy="3951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tup-branding.png"/>
                    <pic:cNvPicPr/>
                  </pic:nvPicPr>
                  <pic:blipFill>
                    <a:blip r:embed="rId14"/>
                    <a:stretch>
                      <a:fillRect/>
                    </a:stretch>
                  </pic:blipFill>
                  <pic:spPr>
                    <a:xfrm>
                      <a:off x="0" y="0"/>
                      <a:ext cx="5806440" cy="3951605"/>
                    </a:xfrm>
                    <a:prstGeom prst="rect">
                      <a:avLst/>
                    </a:prstGeom>
                  </pic:spPr>
                </pic:pic>
              </a:graphicData>
            </a:graphic>
          </wp:inline>
        </w:drawing>
      </w:r>
    </w:p>
    <w:p w14:paraId="0DFC4CD5" w14:textId="77777777" w:rsidR="003C06B7" w:rsidRDefault="00000000">
      <w:pPr>
        <w:pStyle w:val="Caption"/>
        <w:jc w:val="center"/>
      </w:pPr>
      <w:r>
        <w:t>Figure 7.1: Branding and Website setup activity.</w:t>
      </w:r>
    </w:p>
    <w:p w14:paraId="231C37C9" w14:textId="77777777" w:rsidR="003C06B7" w:rsidRDefault="00000000">
      <w:r>
        <w:t>Branding controls the public website and platform identity settings available through the Website/Admin configuration screens.</w:t>
      </w:r>
    </w:p>
    <w:p w14:paraId="0C94DA89" w14:textId="77777777" w:rsidR="003C06B7" w:rsidRDefault="00000000">
      <w:r>
        <w:rPr>
          <w:b/>
        </w:rPr>
        <w:t xml:space="preserve">1. </w:t>
      </w:r>
      <w:r>
        <w:t>Open Setup Panel and select Branding and Website.</w:t>
      </w:r>
    </w:p>
    <w:p w14:paraId="45907C4E" w14:textId="77777777" w:rsidR="003C06B7" w:rsidRDefault="00000000">
      <w:r>
        <w:rPr>
          <w:b/>
        </w:rPr>
        <w:t xml:space="preserve">2. </w:t>
      </w:r>
      <w:r>
        <w:t>Update the site title, tagline, logo path, logo size and logo radius.</w:t>
      </w:r>
    </w:p>
    <w:p w14:paraId="52FDA190" w14:textId="77777777" w:rsidR="003C06B7" w:rsidRDefault="00000000">
      <w:r>
        <w:rPr>
          <w:b/>
        </w:rPr>
        <w:t xml:space="preserve">3. </w:t>
      </w:r>
      <w:r>
        <w:t>Set the primary, secondary and accent colours.</w:t>
      </w:r>
    </w:p>
    <w:p w14:paraId="672BFA5C" w14:textId="77777777" w:rsidR="003C06B7" w:rsidRDefault="00000000">
      <w:r>
        <w:rPr>
          <w:b/>
        </w:rPr>
        <w:t xml:space="preserve">4. </w:t>
      </w:r>
      <w:r>
        <w:t>Review font settings by section where available.</w:t>
      </w:r>
    </w:p>
    <w:p w14:paraId="1D308E97" w14:textId="77777777" w:rsidR="003C06B7" w:rsidRDefault="00000000">
      <w:r>
        <w:rPr>
          <w:b/>
        </w:rPr>
        <w:t xml:space="preserve">5. </w:t>
      </w:r>
      <w:r>
        <w:t>Save changes and check the public website.</w:t>
      </w:r>
    </w:p>
    <w:p w14:paraId="6ADAF14C" w14:textId="77777777" w:rsidR="003C06B7" w:rsidRDefault="003C06B7"/>
    <w:tbl>
      <w:tblPr>
        <w:tblW w:w="0" w:type="auto"/>
        <w:jc w:val="center"/>
        <w:tblLook w:val="04A0" w:firstRow="1" w:lastRow="0" w:firstColumn="1" w:lastColumn="0" w:noHBand="0" w:noVBand="1"/>
      </w:tblPr>
      <w:tblGrid>
        <w:gridCol w:w="10370"/>
      </w:tblGrid>
      <w:tr w:rsidR="003C06B7" w14:paraId="68B6C284" w14:textId="77777777">
        <w:trPr>
          <w:jc w:val="center"/>
        </w:trPr>
        <w:tc>
          <w:tcPr>
            <w:tcW w:w="10370" w:type="dxa"/>
            <w:shd w:val="clear" w:color="auto" w:fill="ECFDF5"/>
          </w:tcPr>
          <w:p w14:paraId="6C67E485" w14:textId="77777777" w:rsidR="003C06B7" w:rsidRDefault="00000000">
            <w:pPr>
              <w:spacing w:after="60"/>
            </w:pPr>
            <w:r>
              <w:rPr>
                <w:b/>
                <w:color w:val="0F172A"/>
              </w:rPr>
              <w:t>Design best practice.</w:t>
            </w:r>
            <w:r>
              <w:t xml:space="preserve"> Use one clear primary colour, one supporting colour and one accent. Avoid changing too many visual settings at once; test readability after each brand update.</w:t>
            </w:r>
          </w:p>
        </w:tc>
      </w:tr>
    </w:tbl>
    <w:p w14:paraId="46513A10" w14:textId="77777777" w:rsidR="003C06B7" w:rsidRDefault="003C06B7"/>
    <w:p w14:paraId="11DC3424" w14:textId="77777777" w:rsidR="00CB343C" w:rsidRDefault="00CB343C">
      <w:pPr>
        <w:spacing w:after="200"/>
        <w:rPr>
          <w:rFonts w:asciiTheme="majorHAnsi" w:eastAsiaTheme="majorEastAsia" w:hAnsiTheme="majorHAnsi" w:cstheme="majorBidi"/>
          <w:b/>
          <w:bCs/>
          <w:color w:val="0F172A"/>
          <w:sz w:val="40"/>
          <w:szCs w:val="28"/>
        </w:rPr>
      </w:pPr>
      <w:r>
        <w:rPr>
          <w:color w:val="0F172A"/>
        </w:rPr>
        <w:br w:type="page"/>
      </w:r>
    </w:p>
    <w:p w14:paraId="352D582C" w14:textId="0E98AAC6" w:rsidR="003C06B7" w:rsidRDefault="00000000">
      <w:pPr>
        <w:pStyle w:val="Heading1"/>
      </w:pPr>
      <w:bookmarkStart w:id="9" w:name="_Toc228263284"/>
      <w:r>
        <w:rPr>
          <w:color w:val="0F172A"/>
        </w:rPr>
        <w:lastRenderedPageBreak/>
        <w:t>8. Staff and User Setup</w:t>
      </w:r>
      <w:bookmarkEnd w:id="9"/>
    </w:p>
    <w:p w14:paraId="279C5A17" w14:textId="77777777" w:rsidR="003C06B7" w:rsidRDefault="00000000">
      <w:r>
        <w:t>Staff users are managed from the Setup Panel System activity and record editing tools. Create individual accounts for each person; do not use shared logins.</w:t>
      </w:r>
    </w:p>
    <w:p w14:paraId="3438F07C" w14:textId="77777777" w:rsidR="003C06B7" w:rsidRDefault="00000000">
      <w:r>
        <w:rPr>
          <w:b/>
        </w:rPr>
        <w:t xml:space="preserve">1. </w:t>
      </w:r>
      <w:r>
        <w:t>Open Setup Panel and select Admin and Staff Users.</w:t>
      </w:r>
    </w:p>
    <w:p w14:paraId="076E8D82" w14:textId="77777777" w:rsidR="003C06B7" w:rsidRDefault="00000000">
      <w:r>
        <w:rPr>
          <w:b/>
        </w:rPr>
        <w:t xml:space="preserve">2. </w:t>
      </w:r>
      <w:r>
        <w:t>Enter the staff member's name, email, role and temporary password.</w:t>
      </w:r>
    </w:p>
    <w:p w14:paraId="37375A24" w14:textId="77777777" w:rsidR="003C06B7" w:rsidRDefault="00000000">
      <w:r>
        <w:rPr>
          <w:b/>
        </w:rPr>
        <w:t xml:space="preserve">3. </w:t>
      </w:r>
      <w:r>
        <w:t>Choose the least-privileged role that matches their duties.</w:t>
      </w:r>
    </w:p>
    <w:p w14:paraId="6189ED78" w14:textId="77777777" w:rsidR="003C06B7" w:rsidRDefault="00000000">
      <w:r>
        <w:rPr>
          <w:b/>
        </w:rPr>
        <w:t xml:space="preserve">4. </w:t>
      </w:r>
      <w:r>
        <w:t>Create the login and ask the staff member to sign in.</w:t>
      </w:r>
    </w:p>
    <w:p w14:paraId="0367FEFF" w14:textId="77777777" w:rsidR="003C06B7" w:rsidRDefault="00000000">
      <w:r>
        <w:rPr>
          <w:b/>
        </w:rPr>
        <w:t xml:space="preserve">5. </w:t>
      </w:r>
      <w:r>
        <w:t>Review access and remove or update users who no longer need access.</w:t>
      </w:r>
    </w:p>
    <w:p w14:paraId="47AE2D6A" w14:textId="77777777" w:rsidR="003C06B7" w:rsidRDefault="003C06B7"/>
    <w:tbl>
      <w:tblPr>
        <w:tblStyle w:val="TableGrid"/>
        <w:tblW w:w="0" w:type="auto"/>
        <w:jc w:val="center"/>
        <w:tblLook w:val="04A0" w:firstRow="1" w:lastRow="0" w:firstColumn="1" w:lastColumn="0" w:noHBand="0" w:noVBand="1"/>
      </w:tblPr>
      <w:tblGrid>
        <w:gridCol w:w="2835"/>
        <w:gridCol w:w="2835"/>
        <w:gridCol w:w="3402"/>
      </w:tblGrid>
      <w:tr w:rsidR="003C06B7" w14:paraId="166705BB" w14:textId="77777777">
        <w:trPr>
          <w:jc w:val="center"/>
        </w:trPr>
        <w:tc>
          <w:tcPr>
            <w:tcW w:w="2835" w:type="dxa"/>
            <w:shd w:val="clear" w:color="auto" w:fill="E2E8F0"/>
            <w:vAlign w:val="center"/>
          </w:tcPr>
          <w:p w14:paraId="00111EDE" w14:textId="77777777" w:rsidR="003C06B7" w:rsidRDefault="00000000">
            <w:r>
              <w:rPr>
                <w:b/>
                <w:sz w:val="18"/>
              </w:rPr>
              <w:t>Task</w:t>
            </w:r>
          </w:p>
        </w:tc>
        <w:tc>
          <w:tcPr>
            <w:tcW w:w="2835" w:type="dxa"/>
            <w:shd w:val="clear" w:color="auto" w:fill="E2E8F0"/>
            <w:vAlign w:val="center"/>
          </w:tcPr>
          <w:p w14:paraId="2BD9D895" w14:textId="77777777" w:rsidR="003C06B7" w:rsidRDefault="00000000">
            <w:r>
              <w:rPr>
                <w:b/>
                <w:sz w:val="18"/>
              </w:rPr>
              <w:t>Recommended owner</w:t>
            </w:r>
          </w:p>
        </w:tc>
        <w:tc>
          <w:tcPr>
            <w:tcW w:w="3402" w:type="dxa"/>
            <w:shd w:val="clear" w:color="auto" w:fill="E2E8F0"/>
            <w:vAlign w:val="center"/>
          </w:tcPr>
          <w:p w14:paraId="5F568CDE" w14:textId="77777777" w:rsidR="003C06B7" w:rsidRDefault="00000000">
            <w:r>
              <w:rPr>
                <w:b/>
                <w:sz w:val="18"/>
              </w:rPr>
              <w:t>Notes</w:t>
            </w:r>
          </w:p>
        </w:tc>
      </w:tr>
      <w:tr w:rsidR="003C06B7" w14:paraId="018D4B1A" w14:textId="77777777">
        <w:trPr>
          <w:jc w:val="center"/>
        </w:trPr>
        <w:tc>
          <w:tcPr>
            <w:tcW w:w="2835" w:type="dxa"/>
            <w:vAlign w:val="center"/>
          </w:tcPr>
          <w:p w14:paraId="09538BB0" w14:textId="77777777" w:rsidR="003C06B7" w:rsidRDefault="00000000">
            <w:r>
              <w:rPr>
                <w:sz w:val="18"/>
              </w:rPr>
              <w:t>Create owner-admin</w:t>
            </w:r>
          </w:p>
        </w:tc>
        <w:tc>
          <w:tcPr>
            <w:tcW w:w="2835" w:type="dxa"/>
            <w:vAlign w:val="center"/>
          </w:tcPr>
          <w:p w14:paraId="65228D9E" w14:textId="77777777" w:rsidR="003C06B7" w:rsidRDefault="00000000">
            <w:r>
              <w:rPr>
                <w:sz w:val="18"/>
              </w:rPr>
              <w:t>Implementation lead</w:t>
            </w:r>
          </w:p>
        </w:tc>
        <w:tc>
          <w:tcPr>
            <w:tcW w:w="3402" w:type="dxa"/>
            <w:vAlign w:val="center"/>
          </w:tcPr>
          <w:p w14:paraId="799FC674" w14:textId="77777777" w:rsidR="003C06B7" w:rsidRDefault="00000000">
            <w:r>
              <w:rPr>
                <w:sz w:val="18"/>
              </w:rPr>
              <w:t>Only trusted senior/admin users.</w:t>
            </w:r>
          </w:p>
        </w:tc>
      </w:tr>
      <w:tr w:rsidR="003C06B7" w14:paraId="6C10F719" w14:textId="77777777">
        <w:trPr>
          <w:jc w:val="center"/>
        </w:trPr>
        <w:tc>
          <w:tcPr>
            <w:tcW w:w="2835" w:type="dxa"/>
            <w:vAlign w:val="center"/>
          </w:tcPr>
          <w:p w14:paraId="2486DAC5" w14:textId="77777777" w:rsidR="003C06B7" w:rsidRDefault="00000000">
            <w:r>
              <w:rPr>
                <w:sz w:val="18"/>
              </w:rPr>
              <w:t>Create operational staff</w:t>
            </w:r>
          </w:p>
        </w:tc>
        <w:tc>
          <w:tcPr>
            <w:tcW w:w="2835" w:type="dxa"/>
            <w:vAlign w:val="center"/>
          </w:tcPr>
          <w:p w14:paraId="6483857E" w14:textId="77777777" w:rsidR="003C06B7" w:rsidRDefault="00000000">
            <w:r>
              <w:rPr>
                <w:sz w:val="18"/>
              </w:rPr>
              <w:t>Admin</w:t>
            </w:r>
          </w:p>
        </w:tc>
        <w:tc>
          <w:tcPr>
            <w:tcW w:w="3402" w:type="dxa"/>
            <w:vAlign w:val="center"/>
          </w:tcPr>
          <w:p w14:paraId="24A51485" w14:textId="77777777" w:rsidR="003C06B7" w:rsidRDefault="00000000">
            <w:r>
              <w:rPr>
                <w:sz w:val="18"/>
              </w:rPr>
              <w:t>Use named accounts and role-specific access.</w:t>
            </w:r>
          </w:p>
        </w:tc>
      </w:tr>
      <w:tr w:rsidR="003C06B7" w14:paraId="36DD568F" w14:textId="77777777">
        <w:trPr>
          <w:jc w:val="center"/>
        </w:trPr>
        <w:tc>
          <w:tcPr>
            <w:tcW w:w="2835" w:type="dxa"/>
            <w:vAlign w:val="center"/>
          </w:tcPr>
          <w:p w14:paraId="61E4708B" w14:textId="77777777" w:rsidR="003C06B7" w:rsidRDefault="00000000">
            <w:r>
              <w:rPr>
                <w:sz w:val="18"/>
              </w:rPr>
              <w:t>Review permissions</w:t>
            </w:r>
          </w:p>
        </w:tc>
        <w:tc>
          <w:tcPr>
            <w:tcW w:w="2835" w:type="dxa"/>
            <w:vAlign w:val="center"/>
          </w:tcPr>
          <w:p w14:paraId="13BE6515" w14:textId="77777777" w:rsidR="003C06B7" w:rsidRDefault="00000000">
            <w:r>
              <w:rPr>
                <w:sz w:val="18"/>
              </w:rPr>
              <w:t>Manager/Admin</w:t>
            </w:r>
          </w:p>
        </w:tc>
        <w:tc>
          <w:tcPr>
            <w:tcW w:w="3402" w:type="dxa"/>
            <w:vAlign w:val="center"/>
          </w:tcPr>
          <w:p w14:paraId="0A388F47" w14:textId="77777777" w:rsidR="003C06B7" w:rsidRDefault="00000000">
            <w:r>
              <w:rPr>
                <w:sz w:val="18"/>
              </w:rPr>
              <w:t>Review monthly or during staff changes.</w:t>
            </w:r>
          </w:p>
        </w:tc>
      </w:tr>
      <w:tr w:rsidR="003C06B7" w14:paraId="1609AC8C" w14:textId="77777777">
        <w:trPr>
          <w:jc w:val="center"/>
        </w:trPr>
        <w:tc>
          <w:tcPr>
            <w:tcW w:w="2835" w:type="dxa"/>
            <w:vAlign w:val="center"/>
          </w:tcPr>
          <w:p w14:paraId="644E7587" w14:textId="77777777" w:rsidR="003C06B7" w:rsidRDefault="00000000">
            <w:r>
              <w:rPr>
                <w:sz w:val="18"/>
              </w:rPr>
              <w:t>Deactivate/remove access</w:t>
            </w:r>
          </w:p>
        </w:tc>
        <w:tc>
          <w:tcPr>
            <w:tcW w:w="2835" w:type="dxa"/>
            <w:vAlign w:val="center"/>
          </w:tcPr>
          <w:p w14:paraId="30FFA41F" w14:textId="77777777" w:rsidR="003C06B7" w:rsidRDefault="00000000">
            <w:r>
              <w:rPr>
                <w:sz w:val="18"/>
              </w:rPr>
              <w:t>Admin</w:t>
            </w:r>
          </w:p>
        </w:tc>
        <w:tc>
          <w:tcPr>
            <w:tcW w:w="3402" w:type="dxa"/>
            <w:vAlign w:val="center"/>
          </w:tcPr>
          <w:p w14:paraId="5A47F833" w14:textId="77777777" w:rsidR="003C06B7" w:rsidRDefault="00000000">
            <w:r>
              <w:rPr>
                <w:sz w:val="18"/>
              </w:rPr>
              <w:t>Perform immediately when staff leave.</w:t>
            </w:r>
          </w:p>
        </w:tc>
      </w:tr>
    </w:tbl>
    <w:p w14:paraId="0C2D3F8B" w14:textId="77777777" w:rsidR="003C06B7" w:rsidRDefault="003C06B7"/>
    <w:p w14:paraId="05AFF833" w14:textId="77777777" w:rsidR="00CB343C" w:rsidRDefault="00CB343C">
      <w:pPr>
        <w:spacing w:after="200"/>
        <w:rPr>
          <w:rFonts w:asciiTheme="majorHAnsi" w:eastAsiaTheme="majorEastAsia" w:hAnsiTheme="majorHAnsi" w:cstheme="majorBidi"/>
          <w:b/>
          <w:bCs/>
          <w:color w:val="0F172A"/>
          <w:sz w:val="40"/>
          <w:szCs w:val="28"/>
        </w:rPr>
      </w:pPr>
      <w:r>
        <w:rPr>
          <w:color w:val="0F172A"/>
        </w:rPr>
        <w:br w:type="page"/>
      </w:r>
    </w:p>
    <w:p w14:paraId="3EEB7251" w14:textId="47C9041F" w:rsidR="003C06B7" w:rsidRDefault="00000000">
      <w:pPr>
        <w:pStyle w:val="Heading1"/>
      </w:pPr>
      <w:bookmarkStart w:id="10" w:name="_Toc228263285"/>
      <w:r>
        <w:rPr>
          <w:color w:val="0F172A"/>
        </w:rPr>
        <w:lastRenderedPageBreak/>
        <w:t>9. CRM Module Guide</w:t>
      </w:r>
      <w:bookmarkEnd w:id="10"/>
    </w:p>
    <w:p w14:paraId="698D5774" w14:textId="77777777" w:rsidR="003C06B7" w:rsidRDefault="00000000">
      <w:pPr>
        <w:jc w:val="center"/>
      </w:pPr>
      <w:r>
        <w:rPr>
          <w:noProof/>
        </w:rPr>
        <w:drawing>
          <wp:inline distT="0" distB="0" distL="0" distR="0" wp14:anchorId="13205271" wp14:editId="5A0762B6">
            <wp:extent cx="5806440" cy="3951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rm-workspace.png"/>
                    <pic:cNvPicPr/>
                  </pic:nvPicPr>
                  <pic:blipFill>
                    <a:blip r:embed="rId15"/>
                    <a:stretch>
                      <a:fillRect/>
                    </a:stretch>
                  </pic:blipFill>
                  <pic:spPr>
                    <a:xfrm>
                      <a:off x="0" y="0"/>
                      <a:ext cx="5806440" cy="3951605"/>
                    </a:xfrm>
                    <a:prstGeom prst="rect">
                      <a:avLst/>
                    </a:prstGeom>
                  </pic:spPr>
                </pic:pic>
              </a:graphicData>
            </a:graphic>
          </wp:inline>
        </w:drawing>
      </w:r>
    </w:p>
    <w:p w14:paraId="6E60E8A9" w14:textId="77777777" w:rsidR="003C06B7" w:rsidRDefault="00000000">
      <w:pPr>
        <w:pStyle w:val="Caption"/>
        <w:jc w:val="center"/>
      </w:pPr>
      <w:r>
        <w:t>Figure 9.1: CRM Workspace landing page.</w:t>
      </w:r>
    </w:p>
    <w:p w14:paraId="16CA8E56" w14:textId="77777777" w:rsidR="003C06B7" w:rsidRDefault="00000000">
      <w:r>
        <w:t>The CRM module manages relationship and referral work: councils, referral partners, support providers, referral pipeline records, communications, activities and follow-up tasks.</w:t>
      </w:r>
    </w:p>
    <w:p w14:paraId="73C3454B" w14:textId="77777777" w:rsidR="003C06B7" w:rsidRDefault="00000000">
      <w:r>
        <w:rPr>
          <w:b/>
        </w:rPr>
        <w:t xml:space="preserve">1. </w:t>
      </w:r>
      <w:r>
        <w:t>Open CRM Workspace from the sidebar.</w:t>
      </w:r>
    </w:p>
    <w:p w14:paraId="25463619" w14:textId="77777777" w:rsidR="003C06B7" w:rsidRDefault="00000000">
      <w:r>
        <w:rPr>
          <w:b/>
        </w:rPr>
        <w:t xml:space="preserve">2. </w:t>
      </w:r>
      <w:r>
        <w:t>Use the search box and filters to find partners, referrals, activities or tasks.</w:t>
      </w:r>
    </w:p>
    <w:p w14:paraId="11962DA2" w14:textId="77777777" w:rsidR="003C06B7" w:rsidRDefault="00000000">
      <w:r>
        <w:rPr>
          <w:b/>
        </w:rPr>
        <w:t xml:space="preserve">3. </w:t>
      </w:r>
      <w:r>
        <w:t>Use Quick Create actions to add a partner, referral, activity or task.</w:t>
      </w:r>
    </w:p>
    <w:p w14:paraId="49615D71" w14:textId="77777777" w:rsidR="003C06B7" w:rsidRDefault="00000000">
      <w:r>
        <w:rPr>
          <w:b/>
        </w:rPr>
        <w:t xml:space="preserve">4. </w:t>
      </w:r>
      <w:r>
        <w:t>Review the pipeline cards and recent CRM activity.</w:t>
      </w:r>
    </w:p>
    <w:p w14:paraId="374A9DBB" w14:textId="77777777" w:rsidR="003C06B7" w:rsidRDefault="00000000">
      <w:r>
        <w:rPr>
          <w:b/>
        </w:rPr>
        <w:t xml:space="preserve">5. </w:t>
      </w:r>
      <w:r>
        <w:t>Edit or delete records only when authorised and after checking impact.</w:t>
      </w:r>
    </w:p>
    <w:p w14:paraId="4491D511" w14:textId="77777777" w:rsidR="003C06B7" w:rsidRDefault="003C06B7"/>
    <w:tbl>
      <w:tblPr>
        <w:tblStyle w:val="TableGrid"/>
        <w:tblW w:w="0" w:type="auto"/>
        <w:jc w:val="center"/>
        <w:tblLook w:val="04A0" w:firstRow="1" w:lastRow="0" w:firstColumn="1" w:lastColumn="0" w:noHBand="0" w:noVBand="1"/>
      </w:tblPr>
      <w:tblGrid>
        <w:gridCol w:w="2835"/>
        <w:gridCol w:w="6236"/>
      </w:tblGrid>
      <w:tr w:rsidR="003C06B7" w14:paraId="6AAD1223" w14:textId="77777777">
        <w:trPr>
          <w:jc w:val="center"/>
        </w:trPr>
        <w:tc>
          <w:tcPr>
            <w:tcW w:w="2835" w:type="dxa"/>
            <w:shd w:val="clear" w:color="auto" w:fill="E2E8F0"/>
            <w:vAlign w:val="center"/>
          </w:tcPr>
          <w:p w14:paraId="29A7C79E" w14:textId="77777777" w:rsidR="003C06B7" w:rsidRDefault="00000000">
            <w:r>
              <w:rPr>
                <w:b/>
                <w:sz w:val="18"/>
              </w:rPr>
              <w:t>CRM concept</w:t>
            </w:r>
          </w:p>
        </w:tc>
        <w:tc>
          <w:tcPr>
            <w:tcW w:w="6236" w:type="dxa"/>
            <w:shd w:val="clear" w:color="auto" w:fill="E2E8F0"/>
            <w:vAlign w:val="center"/>
          </w:tcPr>
          <w:p w14:paraId="24A1B518" w14:textId="77777777" w:rsidR="003C06B7" w:rsidRDefault="00000000">
            <w:r>
              <w:rPr>
                <w:b/>
                <w:sz w:val="18"/>
              </w:rPr>
              <w:t>What it means in this platform</w:t>
            </w:r>
          </w:p>
        </w:tc>
      </w:tr>
      <w:tr w:rsidR="003C06B7" w14:paraId="2FC03AF6" w14:textId="77777777">
        <w:trPr>
          <w:jc w:val="center"/>
        </w:trPr>
        <w:tc>
          <w:tcPr>
            <w:tcW w:w="2835" w:type="dxa"/>
            <w:vAlign w:val="center"/>
          </w:tcPr>
          <w:p w14:paraId="0C9DC04E" w14:textId="77777777" w:rsidR="003C06B7" w:rsidRDefault="00000000">
            <w:r>
              <w:rPr>
                <w:sz w:val="18"/>
              </w:rPr>
              <w:t>Partner/account</w:t>
            </w:r>
          </w:p>
        </w:tc>
        <w:tc>
          <w:tcPr>
            <w:tcW w:w="6236" w:type="dxa"/>
            <w:vAlign w:val="center"/>
          </w:tcPr>
          <w:p w14:paraId="1AE71FEB" w14:textId="77777777" w:rsidR="003C06B7" w:rsidRDefault="00000000">
            <w:r>
              <w:rPr>
                <w:sz w:val="18"/>
              </w:rPr>
              <w:t>Council, referrer, charity, support provider or external organisation.</w:t>
            </w:r>
          </w:p>
        </w:tc>
      </w:tr>
      <w:tr w:rsidR="003C06B7" w14:paraId="1FC57C53" w14:textId="77777777">
        <w:trPr>
          <w:jc w:val="center"/>
        </w:trPr>
        <w:tc>
          <w:tcPr>
            <w:tcW w:w="2835" w:type="dxa"/>
            <w:vAlign w:val="center"/>
          </w:tcPr>
          <w:p w14:paraId="7CA2B8DE" w14:textId="77777777" w:rsidR="003C06B7" w:rsidRDefault="00000000">
            <w:r>
              <w:rPr>
                <w:sz w:val="18"/>
              </w:rPr>
              <w:t>Referral/lead</w:t>
            </w:r>
          </w:p>
        </w:tc>
        <w:tc>
          <w:tcPr>
            <w:tcW w:w="6236" w:type="dxa"/>
            <w:vAlign w:val="center"/>
          </w:tcPr>
          <w:p w14:paraId="099B241F" w14:textId="77777777" w:rsidR="003C06B7" w:rsidRDefault="00000000">
            <w:r>
              <w:rPr>
                <w:sz w:val="18"/>
              </w:rPr>
              <w:t>Potential tenant or case referred into the service.</w:t>
            </w:r>
          </w:p>
        </w:tc>
      </w:tr>
      <w:tr w:rsidR="003C06B7" w14:paraId="5BC42D8A" w14:textId="77777777">
        <w:trPr>
          <w:jc w:val="center"/>
        </w:trPr>
        <w:tc>
          <w:tcPr>
            <w:tcW w:w="2835" w:type="dxa"/>
            <w:vAlign w:val="center"/>
          </w:tcPr>
          <w:p w14:paraId="763F456E" w14:textId="77777777" w:rsidR="003C06B7" w:rsidRDefault="00000000">
            <w:r>
              <w:rPr>
                <w:sz w:val="18"/>
              </w:rPr>
              <w:t>Activity/log</w:t>
            </w:r>
          </w:p>
        </w:tc>
        <w:tc>
          <w:tcPr>
            <w:tcW w:w="6236" w:type="dxa"/>
            <w:vAlign w:val="center"/>
          </w:tcPr>
          <w:p w14:paraId="74577F86" w14:textId="77777777" w:rsidR="003C06B7" w:rsidRDefault="00000000">
            <w:r>
              <w:rPr>
                <w:sz w:val="18"/>
              </w:rPr>
              <w:t>Communication, call, email, visit, meeting or compliance check.</w:t>
            </w:r>
          </w:p>
        </w:tc>
      </w:tr>
      <w:tr w:rsidR="003C06B7" w14:paraId="3B1410EC" w14:textId="77777777">
        <w:trPr>
          <w:jc w:val="center"/>
        </w:trPr>
        <w:tc>
          <w:tcPr>
            <w:tcW w:w="2835" w:type="dxa"/>
            <w:vAlign w:val="center"/>
          </w:tcPr>
          <w:p w14:paraId="1013FCB3" w14:textId="77777777" w:rsidR="003C06B7" w:rsidRDefault="00000000">
            <w:r>
              <w:rPr>
                <w:sz w:val="18"/>
              </w:rPr>
              <w:t>Task/follow-up</w:t>
            </w:r>
          </w:p>
        </w:tc>
        <w:tc>
          <w:tcPr>
            <w:tcW w:w="6236" w:type="dxa"/>
            <w:vAlign w:val="center"/>
          </w:tcPr>
          <w:p w14:paraId="69D21247" w14:textId="77777777" w:rsidR="003C06B7" w:rsidRDefault="00000000">
            <w:r>
              <w:rPr>
                <w:sz w:val="18"/>
              </w:rPr>
              <w:t>Next action assigned to staff with a due date/status.</w:t>
            </w:r>
          </w:p>
        </w:tc>
      </w:tr>
      <w:tr w:rsidR="003C06B7" w14:paraId="1F04CAE9" w14:textId="77777777">
        <w:trPr>
          <w:jc w:val="center"/>
        </w:trPr>
        <w:tc>
          <w:tcPr>
            <w:tcW w:w="2835" w:type="dxa"/>
            <w:vAlign w:val="center"/>
          </w:tcPr>
          <w:p w14:paraId="0BDA137E" w14:textId="77777777" w:rsidR="003C06B7" w:rsidRDefault="00000000">
            <w:r>
              <w:rPr>
                <w:sz w:val="18"/>
              </w:rPr>
              <w:t>Pipeline</w:t>
            </w:r>
          </w:p>
        </w:tc>
        <w:tc>
          <w:tcPr>
            <w:tcW w:w="6236" w:type="dxa"/>
            <w:vAlign w:val="center"/>
          </w:tcPr>
          <w:p w14:paraId="482A6F83" w14:textId="77777777" w:rsidR="003C06B7" w:rsidRDefault="00000000">
            <w:r>
              <w:rPr>
                <w:sz w:val="18"/>
              </w:rPr>
              <w:t>Referral status journey from new to approved, converted or closed.</w:t>
            </w:r>
          </w:p>
        </w:tc>
      </w:tr>
    </w:tbl>
    <w:p w14:paraId="15E909B7" w14:textId="77777777" w:rsidR="003C06B7" w:rsidRDefault="003C06B7"/>
    <w:p w14:paraId="28266662" w14:textId="77777777" w:rsidR="003C06B7" w:rsidRDefault="00000000">
      <w:pPr>
        <w:pStyle w:val="Heading1"/>
      </w:pPr>
      <w:bookmarkStart w:id="11" w:name="_Toc228263286"/>
      <w:r>
        <w:rPr>
          <w:color w:val="0F172A"/>
        </w:rPr>
        <w:lastRenderedPageBreak/>
        <w:t>10. PMS Module Guide</w:t>
      </w:r>
      <w:bookmarkEnd w:id="11"/>
    </w:p>
    <w:p w14:paraId="64327A37" w14:textId="77777777" w:rsidR="003C06B7" w:rsidRDefault="00000000">
      <w:pPr>
        <w:jc w:val="center"/>
      </w:pPr>
      <w:r>
        <w:rPr>
          <w:noProof/>
        </w:rPr>
        <w:drawing>
          <wp:inline distT="0" distB="0" distL="0" distR="0" wp14:anchorId="6862B9A8" wp14:editId="2E793E32">
            <wp:extent cx="5806440" cy="3951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ms-properties.png"/>
                    <pic:cNvPicPr/>
                  </pic:nvPicPr>
                  <pic:blipFill>
                    <a:blip r:embed="rId16"/>
                    <a:stretch>
                      <a:fillRect/>
                    </a:stretch>
                  </pic:blipFill>
                  <pic:spPr>
                    <a:xfrm>
                      <a:off x="0" y="0"/>
                      <a:ext cx="5806440" cy="3951605"/>
                    </a:xfrm>
                    <a:prstGeom prst="rect">
                      <a:avLst/>
                    </a:prstGeom>
                  </pic:spPr>
                </pic:pic>
              </a:graphicData>
            </a:graphic>
          </wp:inline>
        </w:drawing>
      </w:r>
    </w:p>
    <w:p w14:paraId="7F878E28" w14:textId="77777777" w:rsidR="003C06B7" w:rsidRDefault="00000000">
      <w:pPr>
        <w:pStyle w:val="Caption"/>
        <w:jc w:val="center"/>
      </w:pPr>
      <w:r>
        <w:t>Figure 10.1: PMS properties list.</w:t>
      </w:r>
    </w:p>
    <w:p w14:paraId="0E65903E" w14:textId="77777777" w:rsidR="003C06B7" w:rsidRDefault="00000000">
      <w:r>
        <w:t>The PMS module covers supported housing operational records: properties, rooms/units, tenants, maintenance, support notes, documents and occupancy information.</w:t>
      </w:r>
    </w:p>
    <w:p w14:paraId="695B49CD" w14:textId="77777777" w:rsidR="003C06B7" w:rsidRDefault="00000000">
      <w:r>
        <w:rPr>
          <w:b/>
        </w:rPr>
        <w:t xml:space="preserve">1. </w:t>
      </w:r>
      <w:r>
        <w:t>Open PMS &gt; Properties to review the property portfolio.</w:t>
      </w:r>
    </w:p>
    <w:p w14:paraId="6E2B2EE9" w14:textId="77777777" w:rsidR="003C06B7" w:rsidRDefault="00000000">
      <w:r>
        <w:rPr>
          <w:b/>
        </w:rPr>
        <w:t xml:space="preserve">2. </w:t>
      </w:r>
      <w:r>
        <w:t>Use Add Property to create a new property record where available.</w:t>
      </w:r>
    </w:p>
    <w:p w14:paraId="09B3A100" w14:textId="77777777" w:rsidR="003C06B7" w:rsidRDefault="00000000">
      <w:r>
        <w:rPr>
          <w:b/>
        </w:rPr>
        <w:t xml:space="preserve">3. </w:t>
      </w:r>
      <w:r>
        <w:t>Open a property to review rooms/units, contracts, payments, maintenance and documents.</w:t>
      </w:r>
    </w:p>
    <w:p w14:paraId="4B343652" w14:textId="77777777" w:rsidR="003C06B7" w:rsidRDefault="00000000">
      <w:r>
        <w:rPr>
          <w:b/>
        </w:rPr>
        <w:t xml:space="preserve">4. </w:t>
      </w:r>
      <w:r>
        <w:t>Use PMS &gt; Tenants to review or maintain tenant records.</w:t>
      </w:r>
    </w:p>
    <w:p w14:paraId="2D14BFE8" w14:textId="77777777" w:rsidR="003C06B7" w:rsidRDefault="00000000">
      <w:r>
        <w:rPr>
          <w:b/>
        </w:rPr>
        <w:t xml:space="preserve">5. </w:t>
      </w:r>
      <w:r>
        <w:t>Use PMS &gt; Documents for tenancy agreements, compliance documents and uploaded evidence.</w:t>
      </w:r>
    </w:p>
    <w:p w14:paraId="1012F223" w14:textId="77777777" w:rsidR="003C06B7" w:rsidRDefault="003C06B7"/>
    <w:tbl>
      <w:tblPr>
        <w:tblW w:w="0" w:type="auto"/>
        <w:jc w:val="center"/>
        <w:tblLook w:val="04A0" w:firstRow="1" w:lastRow="0" w:firstColumn="1" w:lastColumn="0" w:noHBand="0" w:noVBand="1"/>
      </w:tblPr>
      <w:tblGrid>
        <w:gridCol w:w="10370"/>
      </w:tblGrid>
      <w:tr w:rsidR="003C06B7" w14:paraId="46B29715" w14:textId="77777777">
        <w:trPr>
          <w:jc w:val="center"/>
        </w:trPr>
        <w:tc>
          <w:tcPr>
            <w:tcW w:w="10370" w:type="dxa"/>
            <w:shd w:val="clear" w:color="auto" w:fill="ECFDF5"/>
          </w:tcPr>
          <w:p w14:paraId="41DFEDCD" w14:textId="77777777" w:rsidR="003C06B7" w:rsidRDefault="00000000">
            <w:pPr>
              <w:spacing w:after="60"/>
            </w:pPr>
            <w:r>
              <w:rPr>
                <w:b/>
                <w:color w:val="0F172A"/>
              </w:rPr>
              <w:t>Data quality.</w:t>
            </w:r>
            <w:r>
              <w:t xml:space="preserve"> Use consistent property addresses, room labels and tenant names. Reporting and imports depend on consistent source records.</w:t>
            </w:r>
          </w:p>
        </w:tc>
      </w:tr>
    </w:tbl>
    <w:p w14:paraId="4C5AD0A7" w14:textId="77777777" w:rsidR="003C06B7" w:rsidRDefault="003C06B7"/>
    <w:p w14:paraId="53037035" w14:textId="77777777" w:rsidR="003C06B7" w:rsidRDefault="00000000">
      <w:pPr>
        <w:pStyle w:val="Heading1"/>
      </w:pPr>
      <w:bookmarkStart w:id="12" w:name="_Toc228263287"/>
      <w:r>
        <w:rPr>
          <w:color w:val="0F172A"/>
        </w:rPr>
        <w:lastRenderedPageBreak/>
        <w:t>11. Overview Dashboard Guide</w:t>
      </w:r>
      <w:bookmarkEnd w:id="12"/>
    </w:p>
    <w:p w14:paraId="45F47D6A" w14:textId="77777777" w:rsidR="003C06B7" w:rsidRDefault="00000000">
      <w:pPr>
        <w:jc w:val="center"/>
      </w:pPr>
      <w:r>
        <w:rPr>
          <w:noProof/>
        </w:rPr>
        <w:drawing>
          <wp:inline distT="0" distB="0" distL="0" distR="0" wp14:anchorId="7C53C7AC" wp14:editId="35200493">
            <wp:extent cx="5806440" cy="3951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verview.png"/>
                    <pic:cNvPicPr/>
                  </pic:nvPicPr>
                  <pic:blipFill>
                    <a:blip r:embed="rId17"/>
                    <a:stretch>
                      <a:fillRect/>
                    </a:stretch>
                  </pic:blipFill>
                  <pic:spPr>
                    <a:xfrm>
                      <a:off x="0" y="0"/>
                      <a:ext cx="5806440" cy="3951605"/>
                    </a:xfrm>
                    <a:prstGeom prst="rect">
                      <a:avLst/>
                    </a:prstGeom>
                  </pic:spPr>
                </pic:pic>
              </a:graphicData>
            </a:graphic>
          </wp:inline>
        </w:drawing>
      </w:r>
    </w:p>
    <w:p w14:paraId="4F7C3562" w14:textId="77777777" w:rsidR="003C06B7" w:rsidRDefault="00000000">
      <w:pPr>
        <w:pStyle w:val="Caption"/>
        <w:jc w:val="center"/>
      </w:pPr>
      <w:r>
        <w:t>Figure 11.1: Overview dashboard with operational storyboards.</w:t>
      </w:r>
    </w:p>
    <w:p w14:paraId="6B18BD53" w14:textId="77777777" w:rsidR="003C06B7" w:rsidRDefault="00000000">
      <w:r>
        <w:t>Overview is the management landing page. It combines operational dashboards, storyboards and quick indicators across PMS, CRM, compliance and finance data.</w:t>
      </w:r>
    </w:p>
    <w:p w14:paraId="2F24195B" w14:textId="77777777" w:rsidR="003C06B7" w:rsidRDefault="00000000">
      <w:pPr>
        <w:pStyle w:val="ListBullet"/>
      </w:pPr>
      <w:r>
        <w:t>Use Overview for quick daily management checks.</w:t>
      </w:r>
    </w:p>
    <w:p w14:paraId="16ED89CF" w14:textId="77777777" w:rsidR="003C06B7" w:rsidRDefault="00000000">
      <w:pPr>
        <w:pStyle w:val="ListBullet"/>
      </w:pPr>
      <w:r>
        <w:t>Metrics are based on current platform data and imported source records.</w:t>
      </w:r>
    </w:p>
    <w:p w14:paraId="31CC8432" w14:textId="77777777" w:rsidR="003C06B7" w:rsidRDefault="00000000">
      <w:pPr>
        <w:pStyle w:val="ListBullet"/>
      </w:pPr>
      <w:r>
        <w:t>If values are missing, confirm the underlying PMS/CRM/ledger records exist.</w:t>
      </w:r>
    </w:p>
    <w:p w14:paraId="0DF83C46" w14:textId="77777777" w:rsidR="003C06B7" w:rsidRDefault="00000000">
      <w:pPr>
        <w:pStyle w:val="ListBullet"/>
      </w:pPr>
      <w:r>
        <w:t>Use Reports for deeper slicing, export and BI-style analysis.</w:t>
      </w:r>
    </w:p>
    <w:p w14:paraId="072CEF33" w14:textId="77777777" w:rsidR="003C06B7" w:rsidRDefault="003C06B7"/>
    <w:p w14:paraId="61E1199E" w14:textId="77777777" w:rsidR="003C06B7" w:rsidRDefault="00000000">
      <w:pPr>
        <w:pStyle w:val="Heading1"/>
      </w:pPr>
      <w:bookmarkStart w:id="13" w:name="_Toc228263288"/>
      <w:r>
        <w:rPr>
          <w:color w:val="0F172A"/>
        </w:rPr>
        <w:lastRenderedPageBreak/>
        <w:t>12. Reporting Module Guide</w:t>
      </w:r>
      <w:bookmarkEnd w:id="13"/>
    </w:p>
    <w:p w14:paraId="13A0B50B" w14:textId="77777777" w:rsidR="003C06B7" w:rsidRDefault="00000000">
      <w:pPr>
        <w:jc w:val="center"/>
      </w:pPr>
      <w:r>
        <w:rPr>
          <w:noProof/>
        </w:rPr>
        <w:drawing>
          <wp:inline distT="0" distB="0" distL="0" distR="0" wp14:anchorId="285C553E" wp14:editId="793EFD31">
            <wp:extent cx="5806440" cy="3951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eports-bi.png"/>
                    <pic:cNvPicPr/>
                  </pic:nvPicPr>
                  <pic:blipFill>
                    <a:blip r:embed="rId18"/>
                    <a:stretch>
                      <a:fillRect/>
                    </a:stretch>
                  </pic:blipFill>
                  <pic:spPr>
                    <a:xfrm>
                      <a:off x="0" y="0"/>
                      <a:ext cx="5806440" cy="3951605"/>
                    </a:xfrm>
                    <a:prstGeom prst="rect">
                      <a:avLst/>
                    </a:prstGeom>
                  </pic:spPr>
                </pic:pic>
              </a:graphicData>
            </a:graphic>
          </wp:inline>
        </w:drawing>
      </w:r>
    </w:p>
    <w:p w14:paraId="174E1707" w14:textId="77777777" w:rsidR="003C06B7" w:rsidRDefault="00000000">
      <w:pPr>
        <w:pStyle w:val="Caption"/>
        <w:jc w:val="center"/>
      </w:pPr>
      <w:r>
        <w:t>Figure 12.1: BI reports and management dashboards.</w:t>
      </w:r>
    </w:p>
    <w:p w14:paraId="29D62B94" w14:textId="77777777" w:rsidR="003C06B7" w:rsidRDefault="00000000">
      <w:r>
        <w:t>Reports provide a BI-style layer for management analysis. It includes portfolio performance, support outcomes, financial/arrears and operational efficiency views where source data exists.</w:t>
      </w:r>
    </w:p>
    <w:p w14:paraId="1852A3E9" w14:textId="77777777" w:rsidR="003C06B7" w:rsidRDefault="00000000">
      <w:r>
        <w:rPr>
          <w:b/>
        </w:rPr>
        <w:t xml:space="preserve">1. </w:t>
      </w:r>
      <w:r>
        <w:t>Open Reports &gt; Analytics.</w:t>
      </w:r>
    </w:p>
    <w:p w14:paraId="3566DEA3" w14:textId="77777777" w:rsidR="003C06B7" w:rsidRDefault="00000000">
      <w:r>
        <w:rPr>
          <w:b/>
        </w:rPr>
        <w:t xml:space="preserve">2. </w:t>
      </w:r>
      <w:r>
        <w:t>Choose a dashboard tab such as Portfolio Performance, Tenant &amp; Support Outcomes, Financial &amp; Arrears or Operational Efficiency.</w:t>
      </w:r>
    </w:p>
    <w:p w14:paraId="4677E782" w14:textId="77777777" w:rsidR="003C06B7" w:rsidRDefault="00000000">
      <w:r>
        <w:rPr>
          <w:b/>
        </w:rPr>
        <w:t xml:space="preserve">3. </w:t>
      </w:r>
      <w:r>
        <w:t>Use the slicing/drop-down controls to change the dimension.</w:t>
      </w:r>
    </w:p>
    <w:p w14:paraId="00F94D55" w14:textId="77777777" w:rsidR="003C06B7" w:rsidRDefault="00000000">
      <w:r>
        <w:rPr>
          <w:b/>
        </w:rPr>
        <w:t xml:space="preserve">4. </w:t>
      </w:r>
      <w:r>
        <w:t>Review charts and KPI cards.</w:t>
      </w:r>
    </w:p>
    <w:p w14:paraId="771866F4" w14:textId="77777777" w:rsidR="003C06B7" w:rsidRDefault="00000000">
      <w:r>
        <w:rPr>
          <w:b/>
        </w:rPr>
        <w:t xml:space="preserve">5. </w:t>
      </w:r>
      <w:r>
        <w:t>Use export controls such as CSV/PDF where available.</w:t>
      </w:r>
    </w:p>
    <w:p w14:paraId="7E329DDE" w14:textId="77777777" w:rsidR="003C06B7" w:rsidRDefault="003C06B7"/>
    <w:tbl>
      <w:tblPr>
        <w:tblW w:w="0" w:type="auto"/>
        <w:jc w:val="center"/>
        <w:tblLook w:val="04A0" w:firstRow="1" w:lastRow="0" w:firstColumn="1" w:lastColumn="0" w:noHBand="0" w:noVBand="1"/>
      </w:tblPr>
      <w:tblGrid>
        <w:gridCol w:w="10370"/>
      </w:tblGrid>
      <w:tr w:rsidR="003C06B7" w14:paraId="6E28080C" w14:textId="77777777">
        <w:trPr>
          <w:jc w:val="center"/>
        </w:trPr>
        <w:tc>
          <w:tcPr>
            <w:tcW w:w="10370" w:type="dxa"/>
            <w:shd w:val="clear" w:color="auto" w:fill="FFF7DB"/>
          </w:tcPr>
          <w:p w14:paraId="76DF435C" w14:textId="77777777" w:rsidR="003C06B7" w:rsidRDefault="00000000">
            <w:pPr>
              <w:spacing w:after="60"/>
            </w:pPr>
            <w:r>
              <w:rPr>
                <w:b/>
                <w:color w:val="0F172A"/>
              </w:rPr>
              <w:t>Missing data.</w:t>
            </w:r>
            <w:r>
              <w:t xml:space="preserve"> Reports are only as good as the source records. If a chart looks empty, check PMS records, CRM records, payment ledger entries and import logs.</w:t>
            </w:r>
          </w:p>
        </w:tc>
      </w:tr>
    </w:tbl>
    <w:p w14:paraId="10C9964B" w14:textId="77777777" w:rsidR="003C06B7" w:rsidRDefault="003C06B7"/>
    <w:p w14:paraId="20977E4F" w14:textId="77777777" w:rsidR="003C06B7" w:rsidRDefault="00000000">
      <w:pPr>
        <w:pStyle w:val="Heading1"/>
      </w:pPr>
      <w:bookmarkStart w:id="14" w:name="_Toc228263289"/>
      <w:r>
        <w:rPr>
          <w:color w:val="0F172A"/>
        </w:rPr>
        <w:lastRenderedPageBreak/>
        <w:t>13. Excel Data Import Guide</w:t>
      </w:r>
      <w:bookmarkEnd w:id="14"/>
    </w:p>
    <w:p w14:paraId="6ED565FA" w14:textId="77777777" w:rsidR="003C06B7" w:rsidRDefault="00000000">
      <w:pPr>
        <w:jc w:val="center"/>
      </w:pPr>
      <w:r>
        <w:rPr>
          <w:noProof/>
        </w:rPr>
        <w:drawing>
          <wp:inline distT="0" distB="0" distL="0" distR="0" wp14:anchorId="0084408F" wp14:editId="6CAD55E2">
            <wp:extent cx="5806440" cy="3951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etup-data-import.png"/>
                    <pic:cNvPicPr/>
                  </pic:nvPicPr>
                  <pic:blipFill>
                    <a:blip r:embed="rId19"/>
                    <a:stretch>
                      <a:fillRect/>
                    </a:stretch>
                  </pic:blipFill>
                  <pic:spPr>
                    <a:xfrm>
                      <a:off x="0" y="0"/>
                      <a:ext cx="5806440" cy="3951605"/>
                    </a:xfrm>
                    <a:prstGeom prst="rect">
                      <a:avLst/>
                    </a:prstGeom>
                  </pic:spPr>
                </pic:pic>
              </a:graphicData>
            </a:graphic>
          </wp:inline>
        </w:drawing>
      </w:r>
    </w:p>
    <w:p w14:paraId="0BB61A64" w14:textId="77777777" w:rsidR="003C06B7" w:rsidRDefault="00000000">
      <w:pPr>
        <w:pStyle w:val="Caption"/>
        <w:jc w:val="center"/>
      </w:pPr>
      <w:r>
        <w:t>Figure 13.1: Excel source data import workflow.</w:t>
      </w:r>
    </w:p>
    <w:p w14:paraId="641F1776" w14:textId="77777777" w:rsidR="003C06B7" w:rsidRDefault="00000000">
      <w:r>
        <w:t>The Excel import workflow helps an owner-admin upload source data, preview workbook sheets, map columns, validate rows, and confirm import before writing to PostgreSQL.</w:t>
      </w:r>
    </w:p>
    <w:p w14:paraId="17D3FF5C" w14:textId="77777777" w:rsidR="003C06B7" w:rsidRDefault="00000000">
      <w:r>
        <w:rPr>
          <w:b/>
        </w:rPr>
        <w:t xml:space="preserve">1. </w:t>
      </w:r>
      <w:r>
        <w:t>Prepare a `.xlsx` workbook using clear sheet names and headers.</w:t>
      </w:r>
    </w:p>
    <w:p w14:paraId="3AF818B5" w14:textId="77777777" w:rsidR="003C06B7" w:rsidRDefault="00000000">
      <w:r>
        <w:rPr>
          <w:b/>
        </w:rPr>
        <w:t xml:space="preserve">2. </w:t>
      </w:r>
      <w:r>
        <w:t>Open Setup Panel &gt; Excel Source Data Import.</w:t>
      </w:r>
    </w:p>
    <w:p w14:paraId="5AD898A4" w14:textId="77777777" w:rsidR="003C06B7" w:rsidRDefault="00000000">
      <w:r>
        <w:rPr>
          <w:b/>
        </w:rPr>
        <w:t xml:space="preserve">3. </w:t>
      </w:r>
      <w:r>
        <w:t>Choose the workbook file and upload.</w:t>
      </w:r>
    </w:p>
    <w:p w14:paraId="4264B0F5" w14:textId="77777777" w:rsidR="003C06B7" w:rsidRDefault="00000000">
      <w:r>
        <w:rPr>
          <w:b/>
        </w:rPr>
        <w:t xml:space="preserve">4. </w:t>
      </w:r>
      <w:r>
        <w:t>Review detected sheets and suggested targets.</w:t>
      </w:r>
    </w:p>
    <w:p w14:paraId="2BE577A1" w14:textId="77777777" w:rsidR="003C06B7" w:rsidRDefault="00000000">
      <w:r>
        <w:rPr>
          <w:b/>
        </w:rPr>
        <w:t xml:space="preserve">5. </w:t>
      </w:r>
      <w:r>
        <w:t>Map spreadsheet columns to platform fields.</w:t>
      </w:r>
    </w:p>
    <w:p w14:paraId="1D2B200D" w14:textId="77777777" w:rsidR="003C06B7" w:rsidRDefault="00000000">
      <w:r>
        <w:rPr>
          <w:b/>
        </w:rPr>
        <w:t xml:space="preserve">6. </w:t>
      </w:r>
      <w:r>
        <w:t>Validate rows and correct any errors.</w:t>
      </w:r>
    </w:p>
    <w:p w14:paraId="1A794DEB" w14:textId="77777777" w:rsidR="003C06B7" w:rsidRDefault="00000000">
      <w:r>
        <w:rPr>
          <w:b/>
        </w:rPr>
        <w:t xml:space="preserve">7. </w:t>
      </w:r>
      <w:r>
        <w:t>Confirm import only when the preview and validation results are acceptable.</w:t>
      </w:r>
    </w:p>
    <w:p w14:paraId="3AAEF6E1" w14:textId="77777777" w:rsidR="003C06B7" w:rsidRDefault="00000000">
      <w:r>
        <w:rPr>
          <w:b/>
        </w:rPr>
        <w:t xml:space="preserve">8. </w:t>
      </w:r>
      <w:r>
        <w:t>Review import logs and verify records in CRM, PMS, Overview and Reports.</w:t>
      </w:r>
    </w:p>
    <w:p w14:paraId="6541ECA7" w14:textId="77777777" w:rsidR="003C06B7" w:rsidRDefault="003C06B7"/>
    <w:tbl>
      <w:tblPr>
        <w:tblStyle w:val="TableGrid"/>
        <w:tblW w:w="0" w:type="auto"/>
        <w:jc w:val="center"/>
        <w:tblLook w:val="04A0" w:firstRow="1" w:lastRow="0" w:firstColumn="1" w:lastColumn="0" w:noHBand="0" w:noVBand="1"/>
      </w:tblPr>
      <w:tblGrid>
        <w:gridCol w:w="2268"/>
        <w:gridCol w:w="2835"/>
        <w:gridCol w:w="3969"/>
      </w:tblGrid>
      <w:tr w:rsidR="003C06B7" w14:paraId="6C8CA322" w14:textId="77777777">
        <w:trPr>
          <w:jc w:val="center"/>
        </w:trPr>
        <w:tc>
          <w:tcPr>
            <w:tcW w:w="2268" w:type="dxa"/>
            <w:shd w:val="clear" w:color="auto" w:fill="E2E8F0"/>
            <w:vAlign w:val="center"/>
          </w:tcPr>
          <w:p w14:paraId="2D20B77C" w14:textId="77777777" w:rsidR="003C06B7" w:rsidRDefault="00000000">
            <w:r>
              <w:rPr>
                <w:b/>
                <w:sz w:val="18"/>
              </w:rPr>
              <w:t>Sheet/category</w:t>
            </w:r>
          </w:p>
        </w:tc>
        <w:tc>
          <w:tcPr>
            <w:tcW w:w="2835" w:type="dxa"/>
            <w:shd w:val="clear" w:color="auto" w:fill="E2E8F0"/>
            <w:vAlign w:val="center"/>
          </w:tcPr>
          <w:p w14:paraId="5B2BCA57" w14:textId="77777777" w:rsidR="003C06B7" w:rsidRDefault="00000000">
            <w:r>
              <w:rPr>
                <w:b/>
                <w:sz w:val="18"/>
              </w:rPr>
              <w:t>Suggested sheet names</w:t>
            </w:r>
          </w:p>
        </w:tc>
        <w:tc>
          <w:tcPr>
            <w:tcW w:w="3969" w:type="dxa"/>
            <w:shd w:val="clear" w:color="auto" w:fill="E2E8F0"/>
            <w:vAlign w:val="center"/>
          </w:tcPr>
          <w:p w14:paraId="39FE5195" w14:textId="77777777" w:rsidR="003C06B7" w:rsidRDefault="00000000">
            <w:r>
              <w:rPr>
                <w:b/>
                <w:sz w:val="18"/>
              </w:rPr>
              <w:t>Common headers</w:t>
            </w:r>
          </w:p>
        </w:tc>
      </w:tr>
      <w:tr w:rsidR="003C06B7" w14:paraId="2D3AB847" w14:textId="77777777">
        <w:trPr>
          <w:jc w:val="center"/>
        </w:trPr>
        <w:tc>
          <w:tcPr>
            <w:tcW w:w="2268" w:type="dxa"/>
            <w:vAlign w:val="center"/>
          </w:tcPr>
          <w:p w14:paraId="6A5B3FAB" w14:textId="77777777" w:rsidR="003C06B7" w:rsidRDefault="00000000">
            <w:r>
              <w:rPr>
                <w:sz w:val="18"/>
              </w:rPr>
              <w:t>CRM</w:t>
            </w:r>
          </w:p>
        </w:tc>
        <w:tc>
          <w:tcPr>
            <w:tcW w:w="2835" w:type="dxa"/>
            <w:vAlign w:val="center"/>
          </w:tcPr>
          <w:p w14:paraId="49A667C0" w14:textId="77777777" w:rsidR="003C06B7" w:rsidRDefault="00000000">
            <w:r>
              <w:rPr>
                <w:sz w:val="18"/>
              </w:rPr>
              <w:t>Contacts, Customers, Clients, Leads, Accounts, CRM Partners</w:t>
            </w:r>
          </w:p>
        </w:tc>
        <w:tc>
          <w:tcPr>
            <w:tcW w:w="3969" w:type="dxa"/>
            <w:vAlign w:val="center"/>
          </w:tcPr>
          <w:p w14:paraId="0FE7086B" w14:textId="77777777" w:rsidR="003C06B7" w:rsidRDefault="00000000">
            <w:r>
              <w:rPr>
                <w:sz w:val="18"/>
              </w:rPr>
              <w:t>organisation_name, contact_name, email, phone, status, notes</w:t>
            </w:r>
          </w:p>
        </w:tc>
      </w:tr>
      <w:tr w:rsidR="003C06B7" w14:paraId="18141283" w14:textId="77777777">
        <w:trPr>
          <w:jc w:val="center"/>
        </w:trPr>
        <w:tc>
          <w:tcPr>
            <w:tcW w:w="2268" w:type="dxa"/>
            <w:vAlign w:val="center"/>
          </w:tcPr>
          <w:p w14:paraId="40BC599A" w14:textId="77777777" w:rsidR="003C06B7" w:rsidRDefault="00000000">
            <w:r>
              <w:rPr>
                <w:sz w:val="18"/>
              </w:rPr>
              <w:t>PMS</w:t>
            </w:r>
          </w:p>
        </w:tc>
        <w:tc>
          <w:tcPr>
            <w:tcW w:w="2835" w:type="dxa"/>
            <w:vAlign w:val="center"/>
          </w:tcPr>
          <w:p w14:paraId="14C652AC" w14:textId="77777777" w:rsidR="003C06B7" w:rsidRDefault="00000000">
            <w:r>
              <w:rPr>
                <w:sz w:val="18"/>
              </w:rPr>
              <w:t>Properties, Units, Tenants, Rooms, Maintenance</w:t>
            </w:r>
          </w:p>
        </w:tc>
        <w:tc>
          <w:tcPr>
            <w:tcW w:w="3969" w:type="dxa"/>
            <w:vAlign w:val="center"/>
          </w:tcPr>
          <w:p w14:paraId="175E4F47" w14:textId="77777777" w:rsidR="003C06B7" w:rsidRDefault="00000000">
            <w:r>
              <w:rPr>
                <w:sz w:val="18"/>
              </w:rPr>
              <w:t>address, postcode, tenant, room_label, local_authority, weekly_rent</w:t>
            </w:r>
          </w:p>
        </w:tc>
      </w:tr>
      <w:tr w:rsidR="003C06B7" w14:paraId="150EFEC6" w14:textId="77777777">
        <w:trPr>
          <w:jc w:val="center"/>
        </w:trPr>
        <w:tc>
          <w:tcPr>
            <w:tcW w:w="2268" w:type="dxa"/>
            <w:vAlign w:val="center"/>
          </w:tcPr>
          <w:p w14:paraId="5516FC83" w14:textId="77777777" w:rsidR="003C06B7" w:rsidRDefault="00000000">
            <w:r>
              <w:rPr>
                <w:sz w:val="18"/>
              </w:rPr>
              <w:t>Finance/Reporting</w:t>
            </w:r>
          </w:p>
        </w:tc>
        <w:tc>
          <w:tcPr>
            <w:tcW w:w="2835" w:type="dxa"/>
            <w:vAlign w:val="center"/>
          </w:tcPr>
          <w:p w14:paraId="6DE20E05" w14:textId="77777777" w:rsidR="003C06B7" w:rsidRDefault="00000000">
            <w:r>
              <w:rPr>
                <w:sz w:val="18"/>
              </w:rPr>
              <w:t xml:space="preserve">Transactions, Ledger, Revenue, </w:t>
            </w:r>
            <w:r>
              <w:rPr>
                <w:sz w:val="18"/>
              </w:rPr>
              <w:lastRenderedPageBreak/>
              <w:t>Payments, Metrics</w:t>
            </w:r>
          </w:p>
        </w:tc>
        <w:tc>
          <w:tcPr>
            <w:tcW w:w="3969" w:type="dxa"/>
            <w:vAlign w:val="center"/>
          </w:tcPr>
          <w:p w14:paraId="1440CD41" w14:textId="77777777" w:rsidR="003C06B7" w:rsidRDefault="00000000">
            <w:r>
              <w:rPr>
                <w:sz w:val="18"/>
              </w:rPr>
              <w:lastRenderedPageBreak/>
              <w:t xml:space="preserve">date, amount, payment_type, status, </w:t>
            </w:r>
            <w:r>
              <w:rPr>
                <w:sz w:val="18"/>
              </w:rPr>
              <w:lastRenderedPageBreak/>
              <w:t>tenant_name, property_address</w:t>
            </w:r>
          </w:p>
        </w:tc>
      </w:tr>
    </w:tbl>
    <w:p w14:paraId="7B50A254" w14:textId="77777777" w:rsidR="003C06B7" w:rsidRDefault="003C06B7"/>
    <w:tbl>
      <w:tblPr>
        <w:tblW w:w="0" w:type="auto"/>
        <w:jc w:val="center"/>
        <w:tblLook w:val="04A0" w:firstRow="1" w:lastRow="0" w:firstColumn="1" w:lastColumn="0" w:noHBand="0" w:noVBand="1"/>
      </w:tblPr>
      <w:tblGrid>
        <w:gridCol w:w="10370"/>
      </w:tblGrid>
      <w:tr w:rsidR="003C06B7" w14:paraId="79953E16" w14:textId="77777777">
        <w:trPr>
          <w:jc w:val="center"/>
        </w:trPr>
        <w:tc>
          <w:tcPr>
            <w:tcW w:w="10370" w:type="dxa"/>
            <w:shd w:val="clear" w:color="auto" w:fill="FFF7DB"/>
          </w:tcPr>
          <w:p w14:paraId="5F707DC1" w14:textId="77777777" w:rsidR="003C06B7" w:rsidRDefault="00000000">
            <w:pPr>
              <w:spacing w:after="60"/>
            </w:pPr>
            <w:r>
              <w:rPr>
                <w:b/>
                <w:color w:val="0F172A"/>
              </w:rPr>
              <w:t>Import safety.</w:t>
            </w:r>
            <w:r>
              <w:t xml:space="preserve"> The importer does not silently write uploaded rows. It requires preview, mapping, validation and owner-admin confirmation.</w:t>
            </w:r>
          </w:p>
        </w:tc>
      </w:tr>
    </w:tbl>
    <w:p w14:paraId="6D7BBE30" w14:textId="77777777" w:rsidR="003C06B7" w:rsidRDefault="003C06B7"/>
    <w:p w14:paraId="608EBEDA" w14:textId="77777777" w:rsidR="00CB343C" w:rsidRDefault="00CB343C">
      <w:pPr>
        <w:spacing w:after="200"/>
        <w:rPr>
          <w:rFonts w:asciiTheme="majorHAnsi" w:eastAsiaTheme="majorEastAsia" w:hAnsiTheme="majorHAnsi" w:cstheme="majorBidi"/>
          <w:b/>
          <w:bCs/>
          <w:color w:val="0F172A"/>
          <w:sz w:val="40"/>
          <w:szCs w:val="28"/>
        </w:rPr>
      </w:pPr>
      <w:r>
        <w:rPr>
          <w:color w:val="0F172A"/>
        </w:rPr>
        <w:br w:type="page"/>
      </w:r>
    </w:p>
    <w:p w14:paraId="3F3C1C5E" w14:textId="4AD17553" w:rsidR="003C06B7" w:rsidRDefault="00000000">
      <w:pPr>
        <w:pStyle w:val="Heading1"/>
      </w:pPr>
      <w:bookmarkStart w:id="15" w:name="_Toc228263290"/>
      <w:r>
        <w:rPr>
          <w:color w:val="0F172A"/>
        </w:rPr>
        <w:lastRenderedPageBreak/>
        <w:t>14. Settings and Configuration</w:t>
      </w:r>
      <w:bookmarkEnd w:id="15"/>
    </w:p>
    <w:p w14:paraId="00190F67" w14:textId="77777777" w:rsidR="003C06B7" w:rsidRDefault="00000000">
      <w:pPr>
        <w:jc w:val="center"/>
      </w:pPr>
      <w:r>
        <w:rPr>
          <w:noProof/>
        </w:rPr>
        <w:drawing>
          <wp:inline distT="0" distB="0" distL="0" distR="0" wp14:anchorId="50C4B830" wp14:editId="25DADCD6">
            <wp:extent cx="5806440" cy="39516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settings.png"/>
                    <pic:cNvPicPr/>
                  </pic:nvPicPr>
                  <pic:blipFill>
                    <a:blip r:embed="rId20"/>
                    <a:stretch>
                      <a:fillRect/>
                    </a:stretch>
                  </pic:blipFill>
                  <pic:spPr>
                    <a:xfrm>
                      <a:off x="0" y="0"/>
                      <a:ext cx="5806440" cy="3951605"/>
                    </a:xfrm>
                    <a:prstGeom prst="rect">
                      <a:avLst/>
                    </a:prstGeom>
                  </pic:spPr>
                </pic:pic>
              </a:graphicData>
            </a:graphic>
          </wp:inline>
        </w:drawing>
      </w:r>
    </w:p>
    <w:p w14:paraId="5C70A04F" w14:textId="77777777" w:rsidR="003C06B7" w:rsidRDefault="00000000">
      <w:pPr>
        <w:pStyle w:val="Caption"/>
        <w:jc w:val="center"/>
      </w:pPr>
      <w:r>
        <w:t>Figure 14.1: Settings page.</w:t>
      </w:r>
    </w:p>
    <w:p w14:paraId="67C2D1E3" w14:textId="77777777" w:rsidR="003C06B7" w:rsidRDefault="00000000">
      <w:r>
        <w:t>Settings expose operational configuration and role/access information. Some sensitive values, such as database and service credentials, must remain server-side and are not shown in the browser.</w:t>
      </w:r>
    </w:p>
    <w:p w14:paraId="37FADB1D" w14:textId="77777777" w:rsidR="003C06B7" w:rsidRDefault="00000000">
      <w:pPr>
        <w:pStyle w:val="ListBullet"/>
      </w:pPr>
      <w:r>
        <w:t>Use setup activities for company and brand settings.</w:t>
      </w:r>
    </w:p>
    <w:p w14:paraId="2DB4C5B9" w14:textId="77777777" w:rsidR="003C06B7" w:rsidRDefault="00000000">
      <w:pPr>
        <w:pStyle w:val="ListBullet"/>
      </w:pPr>
      <w:r>
        <w:t>Use Settings for operational guidance and role/access reference.</w:t>
      </w:r>
    </w:p>
    <w:p w14:paraId="0B120A0D" w14:textId="77777777" w:rsidR="003C06B7" w:rsidRDefault="00000000">
      <w:pPr>
        <w:pStyle w:val="ListBullet"/>
      </w:pPr>
      <w:r>
        <w:t>Do not place secrets, keys or database passwords in visible website content.</w:t>
      </w:r>
    </w:p>
    <w:p w14:paraId="4E183EE8" w14:textId="77777777" w:rsidR="003C06B7" w:rsidRDefault="00000000">
      <w:pPr>
        <w:pStyle w:val="ListBullet"/>
      </w:pPr>
      <w:r>
        <w:t>Ask the technical administrator to update server environment values.</w:t>
      </w:r>
    </w:p>
    <w:p w14:paraId="13322E3D" w14:textId="77777777" w:rsidR="003C06B7" w:rsidRDefault="003C06B7"/>
    <w:p w14:paraId="32C27204" w14:textId="77777777" w:rsidR="00CB343C" w:rsidRDefault="00CB343C">
      <w:pPr>
        <w:spacing w:after="200"/>
        <w:rPr>
          <w:rFonts w:asciiTheme="majorHAnsi" w:eastAsiaTheme="majorEastAsia" w:hAnsiTheme="majorHAnsi" w:cstheme="majorBidi"/>
          <w:b/>
          <w:bCs/>
          <w:color w:val="0F172A"/>
          <w:sz w:val="40"/>
          <w:szCs w:val="28"/>
        </w:rPr>
      </w:pPr>
      <w:r>
        <w:rPr>
          <w:color w:val="0F172A"/>
        </w:rPr>
        <w:br w:type="page"/>
      </w:r>
    </w:p>
    <w:p w14:paraId="0724997A" w14:textId="5F3C98E5" w:rsidR="003C06B7" w:rsidRDefault="00000000">
      <w:pPr>
        <w:pStyle w:val="Heading1"/>
      </w:pPr>
      <w:bookmarkStart w:id="16" w:name="_Toc228263291"/>
      <w:r>
        <w:rPr>
          <w:color w:val="0F172A"/>
        </w:rPr>
        <w:lastRenderedPageBreak/>
        <w:t>15. Website Management</w:t>
      </w:r>
      <w:bookmarkEnd w:id="16"/>
    </w:p>
    <w:p w14:paraId="2220A375" w14:textId="77777777" w:rsidR="003C06B7" w:rsidRDefault="00000000">
      <w:r>
        <w:t>The public website is managed through Website/Admin settings. Admins can update site title, logo, colours, hero content, contact details and brand presentation where fields are exposed.</w:t>
      </w:r>
    </w:p>
    <w:p w14:paraId="592B7394" w14:textId="77777777" w:rsidR="003C06B7" w:rsidRDefault="00000000">
      <w:r>
        <w:rPr>
          <w:b/>
        </w:rPr>
        <w:t xml:space="preserve">1. </w:t>
      </w:r>
      <w:r>
        <w:t>Open Setup Panel &gt; Branding and Website.</w:t>
      </w:r>
    </w:p>
    <w:p w14:paraId="72FDD7D1" w14:textId="77777777" w:rsidR="003C06B7" w:rsidRDefault="00000000">
      <w:r>
        <w:rPr>
          <w:b/>
        </w:rPr>
        <w:t xml:space="preserve">2. </w:t>
      </w:r>
      <w:r>
        <w:t>Update public-facing identity and content fields.</w:t>
      </w:r>
    </w:p>
    <w:p w14:paraId="0F4D7214" w14:textId="77777777" w:rsidR="003C06B7" w:rsidRDefault="00000000">
      <w:r>
        <w:rPr>
          <w:b/>
        </w:rPr>
        <w:t xml:space="preserve">3. </w:t>
      </w:r>
      <w:r>
        <w:t>Save changes.</w:t>
      </w:r>
    </w:p>
    <w:p w14:paraId="291E1434" w14:textId="77777777" w:rsidR="003C06B7" w:rsidRDefault="00000000">
      <w:r>
        <w:rPr>
          <w:b/>
        </w:rPr>
        <w:t xml:space="preserve">4. </w:t>
      </w:r>
      <w:r>
        <w:t>Open the public homepage and review the result.</w:t>
      </w:r>
    </w:p>
    <w:p w14:paraId="01F9C571" w14:textId="77777777" w:rsidR="003C06B7" w:rsidRDefault="00000000">
      <w:r>
        <w:rPr>
          <w:b/>
        </w:rPr>
        <w:t xml:space="preserve">5. </w:t>
      </w:r>
      <w:r>
        <w:t>Check mobile and desktop readability before launch.</w:t>
      </w:r>
    </w:p>
    <w:p w14:paraId="66183C84" w14:textId="77777777" w:rsidR="003C06B7" w:rsidRDefault="003C06B7"/>
    <w:p w14:paraId="658BF049" w14:textId="77777777" w:rsidR="00CB343C" w:rsidRDefault="00CB343C">
      <w:pPr>
        <w:spacing w:after="200"/>
        <w:rPr>
          <w:rFonts w:asciiTheme="majorHAnsi" w:eastAsiaTheme="majorEastAsia" w:hAnsiTheme="majorHAnsi" w:cstheme="majorBidi"/>
          <w:b/>
          <w:bCs/>
          <w:color w:val="0F172A"/>
          <w:sz w:val="40"/>
          <w:szCs w:val="28"/>
        </w:rPr>
      </w:pPr>
      <w:r>
        <w:rPr>
          <w:color w:val="0F172A"/>
        </w:rPr>
        <w:br w:type="page"/>
      </w:r>
    </w:p>
    <w:p w14:paraId="4AD68433" w14:textId="689CE1B6" w:rsidR="003C06B7" w:rsidRDefault="00000000">
      <w:pPr>
        <w:pStyle w:val="Heading1"/>
      </w:pPr>
      <w:bookmarkStart w:id="17" w:name="_Toc228263292"/>
      <w:r>
        <w:rPr>
          <w:color w:val="0F172A"/>
        </w:rPr>
        <w:lastRenderedPageBreak/>
        <w:t>16. Mobilizing the Platform for a New Business</w:t>
      </w:r>
      <w:bookmarkEnd w:id="17"/>
    </w:p>
    <w:tbl>
      <w:tblPr>
        <w:tblStyle w:val="TableGrid"/>
        <w:tblW w:w="0" w:type="auto"/>
        <w:jc w:val="center"/>
        <w:tblLook w:val="04A0" w:firstRow="1" w:lastRow="0" w:firstColumn="1" w:lastColumn="0" w:noHBand="0" w:noVBand="1"/>
      </w:tblPr>
      <w:tblGrid>
        <w:gridCol w:w="680"/>
        <w:gridCol w:w="3969"/>
        <w:gridCol w:w="2268"/>
        <w:gridCol w:w="1134"/>
      </w:tblGrid>
      <w:tr w:rsidR="003C06B7" w14:paraId="4BCD1952" w14:textId="77777777">
        <w:trPr>
          <w:jc w:val="center"/>
        </w:trPr>
        <w:tc>
          <w:tcPr>
            <w:tcW w:w="680" w:type="dxa"/>
            <w:shd w:val="clear" w:color="auto" w:fill="E2E8F0"/>
            <w:vAlign w:val="center"/>
          </w:tcPr>
          <w:p w14:paraId="229A66C1" w14:textId="77777777" w:rsidR="003C06B7" w:rsidRDefault="00000000">
            <w:r>
              <w:rPr>
                <w:b/>
                <w:sz w:val="18"/>
              </w:rPr>
              <w:t>#</w:t>
            </w:r>
          </w:p>
        </w:tc>
        <w:tc>
          <w:tcPr>
            <w:tcW w:w="3969" w:type="dxa"/>
            <w:shd w:val="clear" w:color="auto" w:fill="E2E8F0"/>
            <w:vAlign w:val="center"/>
          </w:tcPr>
          <w:p w14:paraId="1864C5DE" w14:textId="77777777" w:rsidR="003C06B7" w:rsidRDefault="00000000">
            <w:r>
              <w:rPr>
                <w:b/>
                <w:sz w:val="18"/>
              </w:rPr>
              <w:t>Launch activity</w:t>
            </w:r>
          </w:p>
        </w:tc>
        <w:tc>
          <w:tcPr>
            <w:tcW w:w="2268" w:type="dxa"/>
            <w:shd w:val="clear" w:color="auto" w:fill="E2E8F0"/>
            <w:vAlign w:val="center"/>
          </w:tcPr>
          <w:p w14:paraId="6D07A1A0" w14:textId="77777777" w:rsidR="003C06B7" w:rsidRDefault="00000000">
            <w:r>
              <w:rPr>
                <w:b/>
                <w:sz w:val="18"/>
              </w:rPr>
              <w:t>Owner</w:t>
            </w:r>
          </w:p>
        </w:tc>
        <w:tc>
          <w:tcPr>
            <w:tcW w:w="1134" w:type="dxa"/>
            <w:shd w:val="clear" w:color="auto" w:fill="E2E8F0"/>
            <w:vAlign w:val="center"/>
          </w:tcPr>
          <w:p w14:paraId="58D05802" w14:textId="77777777" w:rsidR="003C06B7" w:rsidRDefault="00000000">
            <w:r>
              <w:rPr>
                <w:b/>
                <w:sz w:val="18"/>
              </w:rPr>
              <w:t>Done</w:t>
            </w:r>
          </w:p>
        </w:tc>
      </w:tr>
      <w:tr w:rsidR="003C06B7" w14:paraId="784B71CA" w14:textId="77777777">
        <w:trPr>
          <w:jc w:val="center"/>
        </w:trPr>
        <w:tc>
          <w:tcPr>
            <w:tcW w:w="680" w:type="dxa"/>
            <w:vAlign w:val="center"/>
          </w:tcPr>
          <w:p w14:paraId="16513B67" w14:textId="77777777" w:rsidR="003C06B7" w:rsidRDefault="00000000">
            <w:r>
              <w:rPr>
                <w:sz w:val="18"/>
              </w:rPr>
              <w:t>1</w:t>
            </w:r>
          </w:p>
        </w:tc>
        <w:tc>
          <w:tcPr>
            <w:tcW w:w="3969" w:type="dxa"/>
            <w:vAlign w:val="center"/>
          </w:tcPr>
          <w:p w14:paraId="4560A560" w14:textId="77777777" w:rsidR="003C06B7" w:rsidRDefault="00000000">
            <w:r>
              <w:rPr>
                <w:sz w:val="18"/>
              </w:rPr>
              <w:t>Deploy or access the platform.</w:t>
            </w:r>
          </w:p>
        </w:tc>
        <w:tc>
          <w:tcPr>
            <w:tcW w:w="2268" w:type="dxa"/>
            <w:vAlign w:val="center"/>
          </w:tcPr>
          <w:p w14:paraId="27B52E3E" w14:textId="77777777" w:rsidR="003C06B7" w:rsidRDefault="00000000">
            <w:r>
              <w:rPr>
                <w:sz w:val="18"/>
              </w:rPr>
              <w:t>Implementation</w:t>
            </w:r>
          </w:p>
        </w:tc>
        <w:tc>
          <w:tcPr>
            <w:tcW w:w="1134" w:type="dxa"/>
            <w:vAlign w:val="center"/>
          </w:tcPr>
          <w:p w14:paraId="6CBBB63F" w14:textId="77777777" w:rsidR="003C06B7" w:rsidRDefault="003C06B7"/>
        </w:tc>
      </w:tr>
      <w:tr w:rsidR="003C06B7" w14:paraId="41DA3D4C" w14:textId="77777777">
        <w:trPr>
          <w:jc w:val="center"/>
        </w:trPr>
        <w:tc>
          <w:tcPr>
            <w:tcW w:w="680" w:type="dxa"/>
            <w:vAlign w:val="center"/>
          </w:tcPr>
          <w:p w14:paraId="01594999" w14:textId="77777777" w:rsidR="003C06B7" w:rsidRDefault="00000000">
            <w:r>
              <w:rPr>
                <w:sz w:val="18"/>
              </w:rPr>
              <w:t>2</w:t>
            </w:r>
          </w:p>
        </w:tc>
        <w:tc>
          <w:tcPr>
            <w:tcW w:w="3969" w:type="dxa"/>
            <w:vAlign w:val="center"/>
          </w:tcPr>
          <w:p w14:paraId="596925C2" w14:textId="77777777" w:rsidR="003C06B7" w:rsidRDefault="00000000">
            <w:r>
              <w:rPr>
                <w:sz w:val="18"/>
              </w:rPr>
              <w:t>Create first owner-admin.</w:t>
            </w:r>
          </w:p>
        </w:tc>
        <w:tc>
          <w:tcPr>
            <w:tcW w:w="2268" w:type="dxa"/>
            <w:vAlign w:val="center"/>
          </w:tcPr>
          <w:p w14:paraId="31DA5FA4" w14:textId="77777777" w:rsidR="003C06B7" w:rsidRDefault="00000000">
            <w:r>
              <w:rPr>
                <w:sz w:val="18"/>
              </w:rPr>
              <w:t>Implementation</w:t>
            </w:r>
          </w:p>
        </w:tc>
        <w:tc>
          <w:tcPr>
            <w:tcW w:w="1134" w:type="dxa"/>
            <w:vAlign w:val="center"/>
          </w:tcPr>
          <w:p w14:paraId="2193E58E" w14:textId="77777777" w:rsidR="003C06B7" w:rsidRDefault="003C06B7"/>
        </w:tc>
      </w:tr>
      <w:tr w:rsidR="003C06B7" w14:paraId="09B90631" w14:textId="77777777">
        <w:trPr>
          <w:jc w:val="center"/>
        </w:trPr>
        <w:tc>
          <w:tcPr>
            <w:tcW w:w="680" w:type="dxa"/>
            <w:vAlign w:val="center"/>
          </w:tcPr>
          <w:p w14:paraId="6C6E55BD" w14:textId="77777777" w:rsidR="003C06B7" w:rsidRDefault="00000000">
            <w:r>
              <w:rPr>
                <w:sz w:val="18"/>
              </w:rPr>
              <w:t>3</w:t>
            </w:r>
          </w:p>
        </w:tc>
        <w:tc>
          <w:tcPr>
            <w:tcW w:w="3969" w:type="dxa"/>
            <w:vAlign w:val="center"/>
          </w:tcPr>
          <w:p w14:paraId="5FDC184A" w14:textId="77777777" w:rsidR="003C06B7" w:rsidRDefault="00000000">
            <w:r>
              <w:rPr>
                <w:sz w:val="18"/>
              </w:rPr>
              <w:t>Complete company profile.</w:t>
            </w:r>
          </w:p>
        </w:tc>
        <w:tc>
          <w:tcPr>
            <w:tcW w:w="2268" w:type="dxa"/>
            <w:vAlign w:val="center"/>
          </w:tcPr>
          <w:p w14:paraId="199CA6A0" w14:textId="77777777" w:rsidR="003C06B7" w:rsidRDefault="00000000">
            <w:r>
              <w:rPr>
                <w:sz w:val="18"/>
              </w:rPr>
              <w:t>Owner-admin</w:t>
            </w:r>
          </w:p>
        </w:tc>
        <w:tc>
          <w:tcPr>
            <w:tcW w:w="1134" w:type="dxa"/>
            <w:vAlign w:val="center"/>
          </w:tcPr>
          <w:p w14:paraId="29B11680" w14:textId="77777777" w:rsidR="003C06B7" w:rsidRDefault="003C06B7"/>
        </w:tc>
      </w:tr>
      <w:tr w:rsidR="003C06B7" w14:paraId="13A431BD" w14:textId="77777777">
        <w:trPr>
          <w:jc w:val="center"/>
        </w:trPr>
        <w:tc>
          <w:tcPr>
            <w:tcW w:w="680" w:type="dxa"/>
            <w:vAlign w:val="center"/>
          </w:tcPr>
          <w:p w14:paraId="1A2F498A" w14:textId="77777777" w:rsidR="003C06B7" w:rsidRDefault="00000000">
            <w:r>
              <w:rPr>
                <w:sz w:val="18"/>
              </w:rPr>
              <w:t>4</w:t>
            </w:r>
          </w:p>
        </w:tc>
        <w:tc>
          <w:tcPr>
            <w:tcW w:w="3969" w:type="dxa"/>
            <w:vAlign w:val="center"/>
          </w:tcPr>
          <w:p w14:paraId="2324EE67" w14:textId="77777777" w:rsidR="003C06B7" w:rsidRDefault="00000000">
            <w:r>
              <w:rPr>
                <w:sz w:val="18"/>
              </w:rPr>
              <w:t>Configure branding and public website.</w:t>
            </w:r>
          </w:p>
        </w:tc>
        <w:tc>
          <w:tcPr>
            <w:tcW w:w="2268" w:type="dxa"/>
            <w:vAlign w:val="center"/>
          </w:tcPr>
          <w:p w14:paraId="5ADAB2E4" w14:textId="77777777" w:rsidR="003C06B7" w:rsidRDefault="00000000">
            <w:r>
              <w:rPr>
                <w:sz w:val="18"/>
              </w:rPr>
              <w:t>Owner-admin</w:t>
            </w:r>
          </w:p>
        </w:tc>
        <w:tc>
          <w:tcPr>
            <w:tcW w:w="1134" w:type="dxa"/>
            <w:vAlign w:val="center"/>
          </w:tcPr>
          <w:p w14:paraId="130DCDFE" w14:textId="77777777" w:rsidR="003C06B7" w:rsidRDefault="003C06B7"/>
        </w:tc>
      </w:tr>
      <w:tr w:rsidR="003C06B7" w14:paraId="20CCC783" w14:textId="77777777">
        <w:trPr>
          <w:jc w:val="center"/>
        </w:trPr>
        <w:tc>
          <w:tcPr>
            <w:tcW w:w="680" w:type="dxa"/>
            <w:vAlign w:val="center"/>
          </w:tcPr>
          <w:p w14:paraId="1D14D66F" w14:textId="77777777" w:rsidR="003C06B7" w:rsidRDefault="00000000">
            <w:r>
              <w:rPr>
                <w:sz w:val="18"/>
              </w:rPr>
              <w:t>5</w:t>
            </w:r>
          </w:p>
        </w:tc>
        <w:tc>
          <w:tcPr>
            <w:tcW w:w="3969" w:type="dxa"/>
            <w:vAlign w:val="center"/>
          </w:tcPr>
          <w:p w14:paraId="437331B2" w14:textId="77777777" w:rsidR="003C06B7" w:rsidRDefault="00000000">
            <w:r>
              <w:rPr>
                <w:sz w:val="18"/>
              </w:rPr>
              <w:t>Set up users and roles.</w:t>
            </w:r>
          </w:p>
        </w:tc>
        <w:tc>
          <w:tcPr>
            <w:tcW w:w="2268" w:type="dxa"/>
            <w:vAlign w:val="center"/>
          </w:tcPr>
          <w:p w14:paraId="35465D8B" w14:textId="77777777" w:rsidR="003C06B7" w:rsidRDefault="00000000">
            <w:r>
              <w:rPr>
                <w:sz w:val="18"/>
              </w:rPr>
              <w:t>Admin</w:t>
            </w:r>
          </w:p>
        </w:tc>
        <w:tc>
          <w:tcPr>
            <w:tcW w:w="1134" w:type="dxa"/>
            <w:vAlign w:val="center"/>
          </w:tcPr>
          <w:p w14:paraId="677F7C34" w14:textId="77777777" w:rsidR="003C06B7" w:rsidRDefault="003C06B7"/>
        </w:tc>
      </w:tr>
      <w:tr w:rsidR="003C06B7" w14:paraId="0E74C394" w14:textId="77777777">
        <w:trPr>
          <w:jc w:val="center"/>
        </w:trPr>
        <w:tc>
          <w:tcPr>
            <w:tcW w:w="680" w:type="dxa"/>
            <w:vAlign w:val="center"/>
          </w:tcPr>
          <w:p w14:paraId="6B0EA04A" w14:textId="77777777" w:rsidR="003C06B7" w:rsidRDefault="00000000">
            <w:r>
              <w:rPr>
                <w:sz w:val="18"/>
              </w:rPr>
              <w:t>6</w:t>
            </w:r>
          </w:p>
        </w:tc>
        <w:tc>
          <w:tcPr>
            <w:tcW w:w="3969" w:type="dxa"/>
            <w:vAlign w:val="center"/>
          </w:tcPr>
          <w:p w14:paraId="2B281D76" w14:textId="77777777" w:rsidR="003C06B7" w:rsidRDefault="00000000">
            <w:r>
              <w:rPr>
                <w:sz w:val="18"/>
              </w:rPr>
              <w:t>Configure CRM partners/referral process.</w:t>
            </w:r>
          </w:p>
        </w:tc>
        <w:tc>
          <w:tcPr>
            <w:tcW w:w="2268" w:type="dxa"/>
            <w:vAlign w:val="center"/>
          </w:tcPr>
          <w:p w14:paraId="3CFF04F8" w14:textId="77777777" w:rsidR="003C06B7" w:rsidRDefault="00000000">
            <w:r>
              <w:rPr>
                <w:sz w:val="18"/>
              </w:rPr>
              <w:t>Admin/CRM lead</w:t>
            </w:r>
          </w:p>
        </w:tc>
        <w:tc>
          <w:tcPr>
            <w:tcW w:w="1134" w:type="dxa"/>
            <w:vAlign w:val="center"/>
          </w:tcPr>
          <w:p w14:paraId="1E6E746A" w14:textId="77777777" w:rsidR="003C06B7" w:rsidRDefault="003C06B7"/>
        </w:tc>
      </w:tr>
      <w:tr w:rsidR="003C06B7" w14:paraId="106AA754" w14:textId="77777777">
        <w:trPr>
          <w:jc w:val="center"/>
        </w:trPr>
        <w:tc>
          <w:tcPr>
            <w:tcW w:w="680" w:type="dxa"/>
            <w:vAlign w:val="center"/>
          </w:tcPr>
          <w:p w14:paraId="307FB9AB" w14:textId="77777777" w:rsidR="003C06B7" w:rsidRDefault="00000000">
            <w:r>
              <w:rPr>
                <w:sz w:val="18"/>
              </w:rPr>
              <w:t>7</w:t>
            </w:r>
          </w:p>
        </w:tc>
        <w:tc>
          <w:tcPr>
            <w:tcW w:w="3969" w:type="dxa"/>
            <w:vAlign w:val="center"/>
          </w:tcPr>
          <w:p w14:paraId="2F0291BD" w14:textId="77777777" w:rsidR="003C06B7" w:rsidRDefault="00000000">
            <w:r>
              <w:rPr>
                <w:sz w:val="18"/>
              </w:rPr>
              <w:t>Configure PMS properties, rooms and tenant records.</w:t>
            </w:r>
          </w:p>
        </w:tc>
        <w:tc>
          <w:tcPr>
            <w:tcW w:w="2268" w:type="dxa"/>
            <w:vAlign w:val="center"/>
          </w:tcPr>
          <w:p w14:paraId="109DD77B" w14:textId="77777777" w:rsidR="003C06B7" w:rsidRDefault="00000000">
            <w:r>
              <w:rPr>
                <w:sz w:val="18"/>
              </w:rPr>
              <w:t>Housing lead</w:t>
            </w:r>
          </w:p>
        </w:tc>
        <w:tc>
          <w:tcPr>
            <w:tcW w:w="1134" w:type="dxa"/>
            <w:vAlign w:val="center"/>
          </w:tcPr>
          <w:p w14:paraId="126038AB" w14:textId="77777777" w:rsidR="003C06B7" w:rsidRDefault="003C06B7"/>
        </w:tc>
      </w:tr>
      <w:tr w:rsidR="003C06B7" w14:paraId="425D27DA" w14:textId="77777777">
        <w:trPr>
          <w:jc w:val="center"/>
        </w:trPr>
        <w:tc>
          <w:tcPr>
            <w:tcW w:w="680" w:type="dxa"/>
            <w:vAlign w:val="center"/>
          </w:tcPr>
          <w:p w14:paraId="66A205A0" w14:textId="77777777" w:rsidR="003C06B7" w:rsidRDefault="00000000">
            <w:r>
              <w:rPr>
                <w:sz w:val="18"/>
              </w:rPr>
              <w:t>8</w:t>
            </w:r>
          </w:p>
        </w:tc>
        <w:tc>
          <w:tcPr>
            <w:tcW w:w="3969" w:type="dxa"/>
            <w:vAlign w:val="center"/>
          </w:tcPr>
          <w:p w14:paraId="70BEA93B" w14:textId="77777777" w:rsidR="003C06B7" w:rsidRDefault="00000000">
            <w:r>
              <w:rPr>
                <w:sz w:val="18"/>
              </w:rPr>
              <w:t>Upload/import source data.</w:t>
            </w:r>
          </w:p>
        </w:tc>
        <w:tc>
          <w:tcPr>
            <w:tcW w:w="2268" w:type="dxa"/>
            <w:vAlign w:val="center"/>
          </w:tcPr>
          <w:p w14:paraId="5D6F4207" w14:textId="77777777" w:rsidR="003C06B7" w:rsidRDefault="00000000">
            <w:r>
              <w:rPr>
                <w:sz w:val="18"/>
              </w:rPr>
              <w:t>Owner-admin</w:t>
            </w:r>
          </w:p>
        </w:tc>
        <w:tc>
          <w:tcPr>
            <w:tcW w:w="1134" w:type="dxa"/>
            <w:vAlign w:val="center"/>
          </w:tcPr>
          <w:p w14:paraId="104501A7" w14:textId="77777777" w:rsidR="003C06B7" w:rsidRDefault="003C06B7"/>
        </w:tc>
      </w:tr>
      <w:tr w:rsidR="003C06B7" w14:paraId="5BC3D665" w14:textId="77777777">
        <w:trPr>
          <w:jc w:val="center"/>
        </w:trPr>
        <w:tc>
          <w:tcPr>
            <w:tcW w:w="680" w:type="dxa"/>
            <w:vAlign w:val="center"/>
          </w:tcPr>
          <w:p w14:paraId="0ACEBB47" w14:textId="77777777" w:rsidR="003C06B7" w:rsidRDefault="00000000">
            <w:r>
              <w:rPr>
                <w:sz w:val="18"/>
              </w:rPr>
              <w:t>9</w:t>
            </w:r>
          </w:p>
        </w:tc>
        <w:tc>
          <w:tcPr>
            <w:tcW w:w="3969" w:type="dxa"/>
            <w:vAlign w:val="center"/>
          </w:tcPr>
          <w:p w14:paraId="37F3478B" w14:textId="77777777" w:rsidR="003C06B7" w:rsidRDefault="00000000">
            <w:r>
              <w:rPr>
                <w:sz w:val="18"/>
              </w:rPr>
              <w:t>Review Overview dashboard.</w:t>
            </w:r>
          </w:p>
        </w:tc>
        <w:tc>
          <w:tcPr>
            <w:tcW w:w="2268" w:type="dxa"/>
            <w:vAlign w:val="center"/>
          </w:tcPr>
          <w:p w14:paraId="0B0C748B" w14:textId="77777777" w:rsidR="003C06B7" w:rsidRDefault="00000000">
            <w:r>
              <w:rPr>
                <w:sz w:val="18"/>
              </w:rPr>
              <w:t>Manager</w:t>
            </w:r>
          </w:p>
        </w:tc>
        <w:tc>
          <w:tcPr>
            <w:tcW w:w="1134" w:type="dxa"/>
            <w:vAlign w:val="center"/>
          </w:tcPr>
          <w:p w14:paraId="77DFB230" w14:textId="77777777" w:rsidR="003C06B7" w:rsidRDefault="003C06B7"/>
        </w:tc>
      </w:tr>
      <w:tr w:rsidR="003C06B7" w14:paraId="528FC00C" w14:textId="77777777">
        <w:trPr>
          <w:jc w:val="center"/>
        </w:trPr>
        <w:tc>
          <w:tcPr>
            <w:tcW w:w="680" w:type="dxa"/>
            <w:vAlign w:val="center"/>
          </w:tcPr>
          <w:p w14:paraId="0304BD62" w14:textId="77777777" w:rsidR="003C06B7" w:rsidRDefault="00000000">
            <w:r>
              <w:rPr>
                <w:sz w:val="18"/>
              </w:rPr>
              <w:t>10</w:t>
            </w:r>
          </w:p>
        </w:tc>
        <w:tc>
          <w:tcPr>
            <w:tcW w:w="3969" w:type="dxa"/>
            <w:vAlign w:val="center"/>
          </w:tcPr>
          <w:p w14:paraId="67E20029" w14:textId="77777777" w:rsidR="003C06B7" w:rsidRDefault="00000000">
            <w:r>
              <w:rPr>
                <w:sz w:val="18"/>
              </w:rPr>
              <w:t>Configure and test reports.</w:t>
            </w:r>
          </w:p>
        </w:tc>
        <w:tc>
          <w:tcPr>
            <w:tcW w:w="2268" w:type="dxa"/>
            <w:vAlign w:val="center"/>
          </w:tcPr>
          <w:p w14:paraId="642D2180" w14:textId="77777777" w:rsidR="003C06B7" w:rsidRDefault="00000000">
            <w:r>
              <w:rPr>
                <w:sz w:val="18"/>
              </w:rPr>
              <w:t>Manager</w:t>
            </w:r>
          </w:p>
        </w:tc>
        <w:tc>
          <w:tcPr>
            <w:tcW w:w="1134" w:type="dxa"/>
            <w:vAlign w:val="center"/>
          </w:tcPr>
          <w:p w14:paraId="326B1EF7" w14:textId="77777777" w:rsidR="003C06B7" w:rsidRDefault="003C06B7"/>
        </w:tc>
      </w:tr>
      <w:tr w:rsidR="003C06B7" w14:paraId="7115C658" w14:textId="77777777">
        <w:trPr>
          <w:jc w:val="center"/>
        </w:trPr>
        <w:tc>
          <w:tcPr>
            <w:tcW w:w="680" w:type="dxa"/>
            <w:vAlign w:val="center"/>
          </w:tcPr>
          <w:p w14:paraId="6FC76FC9" w14:textId="77777777" w:rsidR="003C06B7" w:rsidRDefault="00000000">
            <w:r>
              <w:rPr>
                <w:sz w:val="18"/>
              </w:rPr>
              <w:t>11</w:t>
            </w:r>
          </w:p>
        </w:tc>
        <w:tc>
          <w:tcPr>
            <w:tcW w:w="3969" w:type="dxa"/>
            <w:vAlign w:val="center"/>
          </w:tcPr>
          <w:p w14:paraId="511873A5" w14:textId="77777777" w:rsidR="003C06B7" w:rsidRDefault="00000000">
            <w:r>
              <w:rPr>
                <w:sz w:val="18"/>
              </w:rPr>
              <w:t>Review permissions.</w:t>
            </w:r>
          </w:p>
        </w:tc>
        <w:tc>
          <w:tcPr>
            <w:tcW w:w="2268" w:type="dxa"/>
            <w:vAlign w:val="center"/>
          </w:tcPr>
          <w:p w14:paraId="32196413" w14:textId="77777777" w:rsidR="003C06B7" w:rsidRDefault="00000000">
            <w:r>
              <w:rPr>
                <w:sz w:val="18"/>
              </w:rPr>
              <w:t>Owner-admin</w:t>
            </w:r>
          </w:p>
        </w:tc>
        <w:tc>
          <w:tcPr>
            <w:tcW w:w="1134" w:type="dxa"/>
            <w:vAlign w:val="center"/>
          </w:tcPr>
          <w:p w14:paraId="1320EC4B" w14:textId="77777777" w:rsidR="003C06B7" w:rsidRDefault="003C06B7"/>
        </w:tc>
      </w:tr>
      <w:tr w:rsidR="003C06B7" w14:paraId="7EE9641C" w14:textId="77777777">
        <w:trPr>
          <w:jc w:val="center"/>
        </w:trPr>
        <w:tc>
          <w:tcPr>
            <w:tcW w:w="680" w:type="dxa"/>
            <w:vAlign w:val="center"/>
          </w:tcPr>
          <w:p w14:paraId="6B671AA6" w14:textId="77777777" w:rsidR="003C06B7" w:rsidRDefault="00000000">
            <w:r>
              <w:rPr>
                <w:sz w:val="18"/>
              </w:rPr>
              <w:t>12</w:t>
            </w:r>
          </w:p>
        </w:tc>
        <w:tc>
          <w:tcPr>
            <w:tcW w:w="3969" w:type="dxa"/>
            <w:vAlign w:val="center"/>
          </w:tcPr>
          <w:p w14:paraId="6D7635BB" w14:textId="77777777" w:rsidR="003C06B7" w:rsidRDefault="00000000">
            <w:r>
              <w:rPr>
                <w:sz w:val="18"/>
              </w:rPr>
              <w:t>Test website and sign-in journey.</w:t>
            </w:r>
          </w:p>
        </w:tc>
        <w:tc>
          <w:tcPr>
            <w:tcW w:w="2268" w:type="dxa"/>
            <w:vAlign w:val="center"/>
          </w:tcPr>
          <w:p w14:paraId="6AF848A2" w14:textId="77777777" w:rsidR="003C06B7" w:rsidRDefault="00000000">
            <w:r>
              <w:rPr>
                <w:sz w:val="18"/>
              </w:rPr>
              <w:t>Implementation</w:t>
            </w:r>
          </w:p>
        </w:tc>
        <w:tc>
          <w:tcPr>
            <w:tcW w:w="1134" w:type="dxa"/>
            <w:vAlign w:val="center"/>
          </w:tcPr>
          <w:p w14:paraId="520758E0" w14:textId="77777777" w:rsidR="003C06B7" w:rsidRDefault="003C06B7"/>
        </w:tc>
      </w:tr>
      <w:tr w:rsidR="003C06B7" w14:paraId="120EF635" w14:textId="77777777">
        <w:trPr>
          <w:jc w:val="center"/>
        </w:trPr>
        <w:tc>
          <w:tcPr>
            <w:tcW w:w="680" w:type="dxa"/>
            <w:vAlign w:val="center"/>
          </w:tcPr>
          <w:p w14:paraId="5AB28519" w14:textId="77777777" w:rsidR="003C06B7" w:rsidRDefault="00000000">
            <w:r>
              <w:rPr>
                <w:sz w:val="18"/>
              </w:rPr>
              <w:t>13</w:t>
            </w:r>
          </w:p>
        </w:tc>
        <w:tc>
          <w:tcPr>
            <w:tcW w:w="3969" w:type="dxa"/>
            <w:vAlign w:val="center"/>
          </w:tcPr>
          <w:p w14:paraId="0DA904E6" w14:textId="77777777" w:rsidR="003C06B7" w:rsidRDefault="00000000">
            <w:r>
              <w:rPr>
                <w:sz w:val="18"/>
              </w:rPr>
              <w:t>Run final launch readiness review.</w:t>
            </w:r>
          </w:p>
        </w:tc>
        <w:tc>
          <w:tcPr>
            <w:tcW w:w="2268" w:type="dxa"/>
            <w:vAlign w:val="center"/>
          </w:tcPr>
          <w:p w14:paraId="282DA5DA" w14:textId="77777777" w:rsidR="003C06B7" w:rsidRDefault="00000000">
            <w:r>
              <w:rPr>
                <w:sz w:val="18"/>
              </w:rPr>
              <w:t>Owner-admin</w:t>
            </w:r>
          </w:p>
        </w:tc>
        <w:tc>
          <w:tcPr>
            <w:tcW w:w="1134" w:type="dxa"/>
            <w:vAlign w:val="center"/>
          </w:tcPr>
          <w:p w14:paraId="7A405BCE" w14:textId="77777777" w:rsidR="003C06B7" w:rsidRDefault="003C06B7"/>
        </w:tc>
      </w:tr>
    </w:tbl>
    <w:p w14:paraId="63081935" w14:textId="77777777" w:rsidR="003C06B7" w:rsidRDefault="003C06B7"/>
    <w:p w14:paraId="1987A208" w14:textId="77777777" w:rsidR="00CB343C" w:rsidRDefault="00CB343C">
      <w:pPr>
        <w:spacing w:after="200"/>
        <w:rPr>
          <w:rFonts w:asciiTheme="majorHAnsi" w:eastAsiaTheme="majorEastAsia" w:hAnsiTheme="majorHAnsi" w:cstheme="majorBidi"/>
          <w:b/>
          <w:bCs/>
          <w:color w:val="0F172A"/>
          <w:sz w:val="40"/>
          <w:szCs w:val="28"/>
        </w:rPr>
      </w:pPr>
      <w:r>
        <w:rPr>
          <w:color w:val="0F172A"/>
        </w:rPr>
        <w:br w:type="page"/>
      </w:r>
    </w:p>
    <w:p w14:paraId="48BBEACF" w14:textId="448E134F" w:rsidR="003C06B7" w:rsidRDefault="00000000">
      <w:pPr>
        <w:pStyle w:val="Heading1"/>
      </w:pPr>
      <w:bookmarkStart w:id="18" w:name="_Toc228263293"/>
      <w:r>
        <w:rPr>
          <w:color w:val="0F172A"/>
        </w:rPr>
        <w:lastRenderedPageBreak/>
        <w:t>17. Common Workflows</w:t>
      </w:r>
      <w:bookmarkEnd w:id="18"/>
    </w:p>
    <w:p w14:paraId="6C2BD7E5" w14:textId="77777777" w:rsidR="003C06B7" w:rsidRDefault="00000000">
      <w:pPr>
        <w:pStyle w:val="Heading2"/>
      </w:pPr>
      <w:bookmarkStart w:id="19" w:name="_Toc228263294"/>
      <w:r>
        <w:rPr>
          <w:color w:val="BF9A2D"/>
        </w:rPr>
        <w:t>17.1 Set up a new company</w:t>
      </w:r>
      <w:bookmarkEnd w:id="19"/>
    </w:p>
    <w:p w14:paraId="69065E15" w14:textId="77777777" w:rsidR="003C06B7" w:rsidRDefault="00000000">
      <w:r>
        <w:rPr>
          <w:b/>
        </w:rPr>
        <w:t xml:space="preserve">1. </w:t>
      </w:r>
      <w:r>
        <w:t>Sign in as owner-admin.</w:t>
      </w:r>
    </w:p>
    <w:p w14:paraId="34542911" w14:textId="77777777" w:rsidR="003C06B7" w:rsidRDefault="00000000">
      <w:r>
        <w:rPr>
          <w:b/>
        </w:rPr>
        <w:t xml:space="preserve">2. </w:t>
      </w:r>
      <w:r>
        <w:t>Open Setup Panel.</w:t>
      </w:r>
    </w:p>
    <w:p w14:paraId="1BB8380F" w14:textId="77777777" w:rsidR="003C06B7" w:rsidRDefault="00000000">
      <w:r>
        <w:rPr>
          <w:b/>
        </w:rPr>
        <w:t xml:space="preserve">3. </w:t>
      </w:r>
      <w:r>
        <w:t>Complete Company Profile.</w:t>
      </w:r>
    </w:p>
    <w:p w14:paraId="054B6AD9" w14:textId="77777777" w:rsidR="003C06B7" w:rsidRDefault="00000000">
      <w:r>
        <w:rPr>
          <w:b/>
        </w:rPr>
        <w:t xml:space="preserve">4. </w:t>
      </w:r>
      <w:r>
        <w:t>Complete Branding and Website.</w:t>
      </w:r>
    </w:p>
    <w:p w14:paraId="394EC0AD" w14:textId="77777777" w:rsidR="003C06B7" w:rsidRDefault="00000000">
      <w:r>
        <w:rPr>
          <w:b/>
        </w:rPr>
        <w:t xml:space="preserve">5. </w:t>
      </w:r>
      <w:r>
        <w:t>Create staff users.</w:t>
      </w:r>
    </w:p>
    <w:p w14:paraId="1D428F61" w14:textId="77777777" w:rsidR="003C06B7" w:rsidRDefault="00000000">
      <w:r>
        <w:rPr>
          <w:b/>
        </w:rPr>
        <w:t xml:space="preserve">6. </w:t>
      </w:r>
      <w:r>
        <w:t>Import or create CRM/PMS data.</w:t>
      </w:r>
    </w:p>
    <w:p w14:paraId="1D83509C" w14:textId="77777777" w:rsidR="003C06B7" w:rsidRDefault="00000000">
      <w:r>
        <w:rPr>
          <w:b/>
        </w:rPr>
        <w:t xml:space="preserve">7. </w:t>
      </w:r>
      <w:r>
        <w:t>Review reports and launch readiness.</w:t>
      </w:r>
    </w:p>
    <w:p w14:paraId="51B83861" w14:textId="77777777" w:rsidR="003C06B7" w:rsidRDefault="003C06B7"/>
    <w:p w14:paraId="2357B490" w14:textId="77777777" w:rsidR="003C06B7" w:rsidRDefault="00000000">
      <w:pPr>
        <w:pStyle w:val="Heading2"/>
      </w:pPr>
      <w:bookmarkStart w:id="20" w:name="_Toc228263295"/>
      <w:r>
        <w:rPr>
          <w:color w:val="BF9A2D"/>
        </w:rPr>
        <w:t>17.2 Add a CRM record</w:t>
      </w:r>
      <w:bookmarkEnd w:id="20"/>
    </w:p>
    <w:p w14:paraId="76B6AB30" w14:textId="77777777" w:rsidR="003C06B7" w:rsidRDefault="00000000">
      <w:r>
        <w:rPr>
          <w:b/>
        </w:rPr>
        <w:t xml:space="preserve">1. </w:t>
      </w:r>
      <w:r>
        <w:t>Open CRM Workspace.</w:t>
      </w:r>
    </w:p>
    <w:p w14:paraId="58D23717" w14:textId="77777777" w:rsidR="003C06B7" w:rsidRDefault="00000000">
      <w:r>
        <w:rPr>
          <w:b/>
        </w:rPr>
        <w:t xml:space="preserve">2. </w:t>
      </w:r>
      <w:r>
        <w:t>Select the relevant quick action.</w:t>
      </w:r>
    </w:p>
    <w:p w14:paraId="13984181" w14:textId="77777777" w:rsidR="003C06B7" w:rsidRDefault="00000000">
      <w:r>
        <w:rPr>
          <w:b/>
        </w:rPr>
        <w:t xml:space="preserve">3. </w:t>
      </w:r>
      <w:r>
        <w:t>Enter required fields.</w:t>
      </w:r>
    </w:p>
    <w:p w14:paraId="5315A4AA" w14:textId="77777777" w:rsidR="003C06B7" w:rsidRDefault="00000000">
      <w:r>
        <w:rPr>
          <w:b/>
        </w:rPr>
        <w:t xml:space="preserve">4. </w:t>
      </w:r>
      <w:r>
        <w:t>Save the record.</w:t>
      </w:r>
    </w:p>
    <w:p w14:paraId="005AED72" w14:textId="77777777" w:rsidR="003C06B7" w:rsidRDefault="00000000">
      <w:r>
        <w:rPr>
          <w:b/>
        </w:rPr>
        <w:t xml:space="preserve">5. </w:t>
      </w:r>
      <w:r>
        <w:t>Confirm it appears in search and activity history.</w:t>
      </w:r>
    </w:p>
    <w:p w14:paraId="3B53E02B" w14:textId="77777777" w:rsidR="003C06B7" w:rsidRDefault="003C06B7"/>
    <w:p w14:paraId="1BCB9C7A" w14:textId="77777777" w:rsidR="003C06B7" w:rsidRDefault="00000000">
      <w:pPr>
        <w:pStyle w:val="Heading2"/>
      </w:pPr>
      <w:bookmarkStart w:id="21" w:name="_Toc228263296"/>
      <w:r>
        <w:rPr>
          <w:color w:val="BF9A2D"/>
        </w:rPr>
        <w:t>17.3 Add PMS records</w:t>
      </w:r>
      <w:bookmarkEnd w:id="21"/>
    </w:p>
    <w:p w14:paraId="6D3EC7CA" w14:textId="77777777" w:rsidR="003C06B7" w:rsidRDefault="00000000">
      <w:r>
        <w:rPr>
          <w:b/>
        </w:rPr>
        <w:t xml:space="preserve">1. </w:t>
      </w:r>
      <w:r>
        <w:t>Open PMS &gt; Properties or PMS &gt; Tenants.</w:t>
      </w:r>
    </w:p>
    <w:p w14:paraId="1C837790" w14:textId="77777777" w:rsidR="003C06B7" w:rsidRDefault="00000000">
      <w:r>
        <w:rPr>
          <w:b/>
        </w:rPr>
        <w:t xml:space="preserve">2. </w:t>
      </w:r>
      <w:r>
        <w:t>Use add/edit controls.</w:t>
      </w:r>
    </w:p>
    <w:p w14:paraId="7A8E876E" w14:textId="77777777" w:rsidR="003C06B7" w:rsidRDefault="00000000">
      <w:r>
        <w:rPr>
          <w:b/>
        </w:rPr>
        <w:t xml:space="preserve">3. </w:t>
      </w:r>
      <w:r>
        <w:t>Enter required metadata.</w:t>
      </w:r>
    </w:p>
    <w:p w14:paraId="48EE8909" w14:textId="77777777" w:rsidR="003C06B7" w:rsidRDefault="00000000">
      <w:r>
        <w:rPr>
          <w:b/>
        </w:rPr>
        <w:t xml:space="preserve">4. </w:t>
      </w:r>
      <w:r>
        <w:t>Link related records where available.</w:t>
      </w:r>
    </w:p>
    <w:p w14:paraId="020C04B3" w14:textId="77777777" w:rsidR="003C06B7" w:rsidRDefault="00000000">
      <w:r>
        <w:rPr>
          <w:b/>
        </w:rPr>
        <w:t xml:space="preserve">5. </w:t>
      </w:r>
      <w:r>
        <w:t>Review Overview/Reports after source data is available.</w:t>
      </w:r>
    </w:p>
    <w:p w14:paraId="221D061E" w14:textId="77777777" w:rsidR="003C06B7" w:rsidRDefault="003C06B7"/>
    <w:p w14:paraId="4E80847E" w14:textId="77777777" w:rsidR="003C06B7" w:rsidRDefault="00000000">
      <w:pPr>
        <w:pStyle w:val="Heading2"/>
      </w:pPr>
      <w:bookmarkStart w:id="22" w:name="_Toc228263297"/>
      <w:r>
        <w:rPr>
          <w:color w:val="BF9A2D"/>
        </w:rPr>
        <w:t>17.4 Fix import validation errors</w:t>
      </w:r>
      <w:bookmarkEnd w:id="22"/>
    </w:p>
    <w:p w14:paraId="3367AD37" w14:textId="77777777" w:rsidR="003C06B7" w:rsidRDefault="00000000">
      <w:r>
        <w:rPr>
          <w:b/>
        </w:rPr>
        <w:t xml:space="preserve">1. </w:t>
      </w:r>
      <w:r>
        <w:t>Read the validation panel.</w:t>
      </w:r>
    </w:p>
    <w:p w14:paraId="2B6CEFD9" w14:textId="77777777" w:rsidR="003C06B7" w:rsidRDefault="00000000">
      <w:r>
        <w:rPr>
          <w:b/>
        </w:rPr>
        <w:t xml:space="preserve">2. </w:t>
      </w:r>
      <w:r>
        <w:t>Correct missing required fields or invalid formats in Excel.</w:t>
      </w:r>
    </w:p>
    <w:p w14:paraId="0D3A1BA5" w14:textId="77777777" w:rsidR="003C06B7" w:rsidRDefault="00000000">
      <w:r>
        <w:rPr>
          <w:b/>
        </w:rPr>
        <w:t xml:space="preserve">3. </w:t>
      </w:r>
      <w:r>
        <w:t>Upload again or adjust mapping.</w:t>
      </w:r>
    </w:p>
    <w:p w14:paraId="09434B2F" w14:textId="77777777" w:rsidR="003C06B7" w:rsidRDefault="00000000">
      <w:r>
        <w:rPr>
          <w:b/>
        </w:rPr>
        <w:t xml:space="preserve">4. </w:t>
      </w:r>
      <w:r>
        <w:t>Validate again.</w:t>
      </w:r>
    </w:p>
    <w:p w14:paraId="75A7ED10" w14:textId="77777777" w:rsidR="003C06B7" w:rsidRDefault="00000000">
      <w:r>
        <w:rPr>
          <w:b/>
        </w:rPr>
        <w:t xml:space="preserve">5. </w:t>
      </w:r>
      <w:r>
        <w:t>Confirm import only when errors are resolved.</w:t>
      </w:r>
    </w:p>
    <w:p w14:paraId="463E7859" w14:textId="77777777" w:rsidR="003C06B7" w:rsidRDefault="003C06B7"/>
    <w:p w14:paraId="659BB9C8" w14:textId="77777777" w:rsidR="003C06B7" w:rsidRDefault="00000000">
      <w:pPr>
        <w:pStyle w:val="Heading1"/>
      </w:pPr>
      <w:bookmarkStart w:id="23" w:name="_Toc228263298"/>
      <w:r>
        <w:rPr>
          <w:color w:val="0F172A"/>
        </w:rPr>
        <w:lastRenderedPageBreak/>
        <w:t>18. Troubleshooting Guide</w:t>
      </w:r>
      <w:bookmarkEnd w:id="23"/>
    </w:p>
    <w:tbl>
      <w:tblPr>
        <w:tblStyle w:val="TableGrid"/>
        <w:tblW w:w="0" w:type="auto"/>
        <w:jc w:val="center"/>
        <w:tblLook w:val="04A0" w:firstRow="1" w:lastRow="0" w:firstColumn="1" w:lastColumn="0" w:noHBand="0" w:noVBand="1"/>
      </w:tblPr>
      <w:tblGrid>
        <w:gridCol w:w="2268"/>
        <w:gridCol w:w="3402"/>
        <w:gridCol w:w="3402"/>
      </w:tblGrid>
      <w:tr w:rsidR="003C06B7" w14:paraId="04EAE7C7" w14:textId="77777777">
        <w:trPr>
          <w:jc w:val="center"/>
        </w:trPr>
        <w:tc>
          <w:tcPr>
            <w:tcW w:w="2268" w:type="dxa"/>
            <w:shd w:val="clear" w:color="auto" w:fill="E2E8F0"/>
            <w:vAlign w:val="center"/>
          </w:tcPr>
          <w:p w14:paraId="22332A7D" w14:textId="77777777" w:rsidR="003C06B7" w:rsidRDefault="00000000">
            <w:r>
              <w:rPr>
                <w:b/>
                <w:sz w:val="18"/>
              </w:rPr>
              <w:t>Issue</w:t>
            </w:r>
          </w:p>
        </w:tc>
        <w:tc>
          <w:tcPr>
            <w:tcW w:w="3402" w:type="dxa"/>
            <w:shd w:val="clear" w:color="auto" w:fill="E2E8F0"/>
            <w:vAlign w:val="center"/>
          </w:tcPr>
          <w:p w14:paraId="1FF1C86A" w14:textId="77777777" w:rsidR="003C06B7" w:rsidRDefault="00000000">
            <w:r>
              <w:rPr>
                <w:b/>
                <w:sz w:val="18"/>
              </w:rPr>
              <w:t>Likely cause</w:t>
            </w:r>
          </w:p>
        </w:tc>
        <w:tc>
          <w:tcPr>
            <w:tcW w:w="3402" w:type="dxa"/>
            <w:shd w:val="clear" w:color="auto" w:fill="E2E8F0"/>
            <w:vAlign w:val="center"/>
          </w:tcPr>
          <w:p w14:paraId="19A25D88" w14:textId="77777777" w:rsidR="003C06B7" w:rsidRDefault="00000000">
            <w:r>
              <w:rPr>
                <w:b/>
                <w:sz w:val="18"/>
              </w:rPr>
              <w:t>What to do</w:t>
            </w:r>
          </w:p>
        </w:tc>
      </w:tr>
      <w:tr w:rsidR="003C06B7" w14:paraId="6B886EE9" w14:textId="77777777">
        <w:trPr>
          <w:jc w:val="center"/>
        </w:trPr>
        <w:tc>
          <w:tcPr>
            <w:tcW w:w="2268" w:type="dxa"/>
            <w:vAlign w:val="center"/>
          </w:tcPr>
          <w:p w14:paraId="42CA67B4" w14:textId="77777777" w:rsidR="003C06B7" w:rsidRDefault="00000000">
            <w:r>
              <w:rPr>
                <w:sz w:val="18"/>
              </w:rPr>
              <w:t>Cannot log in</w:t>
            </w:r>
          </w:p>
        </w:tc>
        <w:tc>
          <w:tcPr>
            <w:tcW w:w="3402" w:type="dxa"/>
            <w:vAlign w:val="center"/>
          </w:tcPr>
          <w:p w14:paraId="69F936E2" w14:textId="77777777" w:rsidR="003C06B7" w:rsidRDefault="00000000">
            <w:r>
              <w:rPr>
                <w:sz w:val="18"/>
              </w:rPr>
              <w:t>Wrong credentials, user missing or inactive.</w:t>
            </w:r>
          </w:p>
        </w:tc>
        <w:tc>
          <w:tcPr>
            <w:tcW w:w="3402" w:type="dxa"/>
            <w:vAlign w:val="center"/>
          </w:tcPr>
          <w:p w14:paraId="18BB7BC8" w14:textId="77777777" w:rsidR="003C06B7" w:rsidRDefault="00000000">
            <w:r>
              <w:rPr>
                <w:sz w:val="18"/>
              </w:rPr>
              <w:t>Ask an admin to confirm the staff record and reset credentials.</w:t>
            </w:r>
          </w:p>
        </w:tc>
      </w:tr>
      <w:tr w:rsidR="003C06B7" w14:paraId="1EFF3086" w14:textId="77777777">
        <w:trPr>
          <w:jc w:val="center"/>
        </w:trPr>
        <w:tc>
          <w:tcPr>
            <w:tcW w:w="2268" w:type="dxa"/>
            <w:vAlign w:val="center"/>
          </w:tcPr>
          <w:p w14:paraId="6C13D6E1" w14:textId="77777777" w:rsidR="003C06B7" w:rsidRDefault="00000000">
            <w:r>
              <w:rPr>
                <w:sz w:val="18"/>
              </w:rPr>
              <w:t>Cannot access Setup Panel</w:t>
            </w:r>
          </w:p>
        </w:tc>
        <w:tc>
          <w:tcPr>
            <w:tcW w:w="3402" w:type="dxa"/>
            <w:vAlign w:val="center"/>
          </w:tcPr>
          <w:p w14:paraId="502767DA" w14:textId="77777777" w:rsidR="003C06B7" w:rsidRDefault="00000000">
            <w:r>
              <w:rPr>
                <w:sz w:val="18"/>
              </w:rPr>
              <w:t>User is not owner-admin.</w:t>
            </w:r>
          </w:p>
        </w:tc>
        <w:tc>
          <w:tcPr>
            <w:tcW w:w="3402" w:type="dxa"/>
            <w:vAlign w:val="center"/>
          </w:tcPr>
          <w:p w14:paraId="12C8089D" w14:textId="77777777" w:rsidR="003C06B7" w:rsidRDefault="00000000">
            <w:r>
              <w:rPr>
                <w:sz w:val="18"/>
              </w:rPr>
              <w:t>Sign in as owner-admin or request setup permission review.</w:t>
            </w:r>
          </w:p>
        </w:tc>
      </w:tr>
      <w:tr w:rsidR="003C06B7" w14:paraId="46DF82A6" w14:textId="77777777">
        <w:trPr>
          <w:jc w:val="center"/>
        </w:trPr>
        <w:tc>
          <w:tcPr>
            <w:tcW w:w="2268" w:type="dxa"/>
            <w:vAlign w:val="center"/>
          </w:tcPr>
          <w:p w14:paraId="3EF55514" w14:textId="77777777" w:rsidR="003C06B7" w:rsidRDefault="00000000">
            <w:r>
              <w:rPr>
                <w:sz w:val="18"/>
              </w:rPr>
              <w:t>Setup tile will not complete</w:t>
            </w:r>
          </w:p>
        </w:tc>
        <w:tc>
          <w:tcPr>
            <w:tcW w:w="3402" w:type="dxa"/>
            <w:vAlign w:val="center"/>
          </w:tcPr>
          <w:p w14:paraId="64CDB648" w14:textId="77777777" w:rsidR="003C06B7" w:rsidRDefault="00000000">
            <w:r>
              <w:rPr>
                <w:sz w:val="18"/>
              </w:rPr>
              <w:t>Required data missing or status not refreshed.</w:t>
            </w:r>
          </w:p>
        </w:tc>
        <w:tc>
          <w:tcPr>
            <w:tcW w:w="3402" w:type="dxa"/>
            <w:vAlign w:val="center"/>
          </w:tcPr>
          <w:p w14:paraId="42D6D614" w14:textId="77777777" w:rsidR="003C06B7" w:rsidRDefault="00000000">
            <w:r>
              <w:rPr>
                <w:sz w:val="18"/>
              </w:rPr>
              <w:t>Open tile, review completion criteria, save missing data and refresh.</w:t>
            </w:r>
          </w:p>
        </w:tc>
      </w:tr>
      <w:tr w:rsidR="003C06B7" w14:paraId="5A04DD01" w14:textId="77777777">
        <w:trPr>
          <w:jc w:val="center"/>
        </w:trPr>
        <w:tc>
          <w:tcPr>
            <w:tcW w:w="2268" w:type="dxa"/>
            <w:vAlign w:val="center"/>
          </w:tcPr>
          <w:p w14:paraId="07A3FBCA" w14:textId="77777777" w:rsidR="003C06B7" w:rsidRDefault="00000000">
            <w:r>
              <w:rPr>
                <w:sz w:val="18"/>
              </w:rPr>
              <w:t>Upload rejected</w:t>
            </w:r>
          </w:p>
        </w:tc>
        <w:tc>
          <w:tcPr>
            <w:tcW w:w="3402" w:type="dxa"/>
            <w:vAlign w:val="center"/>
          </w:tcPr>
          <w:p w14:paraId="38FF33EC" w14:textId="77777777" w:rsidR="003C06B7" w:rsidRDefault="00000000">
            <w:r>
              <w:rPr>
                <w:sz w:val="18"/>
              </w:rPr>
              <w:t>Wrong file type or oversized file.</w:t>
            </w:r>
          </w:p>
        </w:tc>
        <w:tc>
          <w:tcPr>
            <w:tcW w:w="3402" w:type="dxa"/>
            <w:vAlign w:val="center"/>
          </w:tcPr>
          <w:p w14:paraId="3177BFC6" w14:textId="77777777" w:rsidR="003C06B7" w:rsidRDefault="00000000">
            <w:r>
              <w:rPr>
                <w:sz w:val="18"/>
              </w:rPr>
              <w:t>Use `.xlsx` and keep file within the configured upload limit.</w:t>
            </w:r>
          </w:p>
        </w:tc>
      </w:tr>
      <w:tr w:rsidR="003C06B7" w14:paraId="7A798598" w14:textId="77777777">
        <w:trPr>
          <w:jc w:val="center"/>
        </w:trPr>
        <w:tc>
          <w:tcPr>
            <w:tcW w:w="2268" w:type="dxa"/>
            <w:vAlign w:val="center"/>
          </w:tcPr>
          <w:p w14:paraId="079F538C" w14:textId="77777777" w:rsidR="003C06B7" w:rsidRDefault="00000000">
            <w:r>
              <w:rPr>
                <w:sz w:val="18"/>
              </w:rPr>
              <w:t>Headers not detected</w:t>
            </w:r>
          </w:p>
        </w:tc>
        <w:tc>
          <w:tcPr>
            <w:tcW w:w="3402" w:type="dxa"/>
            <w:vAlign w:val="center"/>
          </w:tcPr>
          <w:p w14:paraId="0654CFB8" w14:textId="77777777" w:rsidR="003C06B7" w:rsidRDefault="00000000">
            <w:r>
              <w:rPr>
                <w:sz w:val="18"/>
              </w:rPr>
              <w:t>Merged cells or unclear header row.</w:t>
            </w:r>
          </w:p>
        </w:tc>
        <w:tc>
          <w:tcPr>
            <w:tcW w:w="3402" w:type="dxa"/>
            <w:vAlign w:val="center"/>
          </w:tcPr>
          <w:p w14:paraId="7EB17F9C" w14:textId="77777777" w:rsidR="003C06B7" w:rsidRDefault="00000000">
            <w:r>
              <w:rPr>
                <w:sz w:val="18"/>
              </w:rPr>
              <w:t>Use one header row with simple column names.</w:t>
            </w:r>
          </w:p>
        </w:tc>
      </w:tr>
      <w:tr w:rsidR="003C06B7" w14:paraId="7AEA7C5A" w14:textId="77777777">
        <w:trPr>
          <w:jc w:val="center"/>
        </w:trPr>
        <w:tc>
          <w:tcPr>
            <w:tcW w:w="2268" w:type="dxa"/>
            <w:vAlign w:val="center"/>
          </w:tcPr>
          <w:p w14:paraId="23071739" w14:textId="77777777" w:rsidR="003C06B7" w:rsidRDefault="00000000">
            <w:r>
              <w:rPr>
                <w:sz w:val="18"/>
              </w:rPr>
              <w:t>Import validation failed</w:t>
            </w:r>
          </w:p>
        </w:tc>
        <w:tc>
          <w:tcPr>
            <w:tcW w:w="3402" w:type="dxa"/>
            <w:vAlign w:val="center"/>
          </w:tcPr>
          <w:p w14:paraId="6212BB0C" w14:textId="77777777" w:rsidR="003C06B7" w:rsidRDefault="00000000">
            <w:r>
              <w:rPr>
                <w:sz w:val="18"/>
              </w:rPr>
              <w:t>Required field missing or value format invalid.</w:t>
            </w:r>
          </w:p>
        </w:tc>
        <w:tc>
          <w:tcPr>
            <w:tcW w:w="3402" w:type="dxa"/>
            <w:vAlign w:val="center"/>
          </w:tcPr>
          <w:p w14:paraId="039EB74B" w14:textId="77777777" w:rsidR="003C06B7" w:rsidRDefault="00000000">
            <w:r>
              <w:rPr>
                <w:sz w:val="18"/>
              </w:rPr>
              <w:t>Correct the workbook or mapping and validate again.</w:t>
            </w:r>
          </w:p>
        </w:tc>
      </w:tr>
      <w:tr w:rsidR="003C06B7" w14:paraId="362873A7" w14:textId="77777777">
        <w:trPr>
          <w:jc w:val="center"/>
        </w:trPr>
        <w:tc>
          <w:tcPr>
            <w:tcW w:w="2268" w:type="dxa"/>
            <w:vAlign w:val="center"/>
          </w:tcPr>
          <w:p w14:paraId="10B18D2C" w14:textId="77777777" w:rsidR="003C06B7" w:rsidRDefault="00000000">
            <w:r>
              <w:rPr>
                <w:sz w:val="18"/>
              </w:rPr>
              <w:t>Data imported but not visible</w:t>
            </w:r>
          </w:p>
        </w:tc>
        <w:tc>
          <w:tcPr>
            <w:tcW w:w="3402" w:type="dxa"/>
            <w:vAlign w:val="center"/>
          </w:tcPr>
          <w:p w14:paraId="068189DC" w14:textId="77777777" w:rsidR="003C06B7" w:rsidRDefault="00000000">
            <w:r>
              <w:rPr>
                <w:sz w:val="18"/>
              </w:rPr>
              <w:t>Wrong target mapping or report cache/source mismatch.</w:t>
            </w:r>
          </w:p>
        </w:tc>
        <w:tc>
          <w:tcPr>
            <w:tcW w:w="3402" w:type="dxa"/>
            <w:vAlign w:val="center"/>
          </w:tcPr>
          <w:p w14:paraId="32926B3B" w14:textId="77777777" w:rsidR="003C06B7" w:rsidRDefault="00000000">
            <w:r>
              <w:rPr>
                <w:sz w:val="18"/>
              </w:rPr>
              <w:t>Check import logs, relevant module records and refresh reports.</w:t>
            </w:r>
          </w:p>
        </w:tc>
      </w:tr>
      <w:tr w:rsidR="003C06B7" w14:paraId="013CE2E5" w14:textId="77777777">
        <w:trPr>
          <w:jc w:val="center"/>
        </w:trPr>
        <w:tc>
          <w:tcPr>
            <w:tcW w:w="2268" w:type="dxa"/>
            <w:vAlign w:val="center"/>
          </w:tcPr>
          <w:p w14:paraId="48E99081" w14:textId="77777777" w:rsidR="003C06B7" w:rsidRDefault="00000000">
            <w:r>
              <w:rPr>
                <w:sz w:val="18"/>
              </w:rPr>
              <w:t>Branding not updating</w:t>
            </w:r>
          </w:p>
        </w:tc>
        <w:tc>
          <w:tcPr>
            <w:tcW w:w="3402" w:type="dxa"/>
            <w:vAlign w:val="center"/>
          </w:tcPr>
          <w:p w14:paraId="43597F9A" w14:textId="77777777" w:rsidR="003C06B7" w:rsidRDefault="00000000">
            <w:r>
              <w:rPr>
                <w:sz w:val="18"/>
              </w:rPr>
              <w:t>Saved values not reviewed on public route.</w:t>
            </w:r>
          </w:p>
        </w:tc>
        <w:tc>
          <w:tcPr>
            <w:tcW w:w="3402" w:type="dxa"/>
            <w:vAlign w:val="center"/>
          </w:tcPr>
          <w:p w14:paraId="5B810F82" w14:textId="77777777" w:rsidR="003C06B7" w:rsidRDefault="00000000">
            <w:r>
              <w:rPr>
                <w:sz w:val="18"/>
              </w:rPr>
              <w:t>Refresh page and confirm values in Website Admin.</w:t>
            </w:r>
          </w:p>
        </w:tc>
      </w:tr>
      <w:tr w:rsidR="003C06B7" w14:paraId="00B8E5DE" w14:textId="77777777">
        <w:trPr>
          <w:jc w:val="center"/>
        </w:trPr>
        <w:tc>
          <w:tcPr>
            <w:tcW w:w="2268" w:type="dxa"/>
            <w:vAlign w:val="center"/>
          </w:tcPr>
          <w:p w14:paraId="17D9178D" w14:textId="77777777" w:rsidR="003C06B7" w:rsidRDefault="00000000">
            <w:r>
              <w:rPr>
                <w:sz w:val="18"/>
              </w:rPr>
              <w:t>Report not updating</w:t>
            </w:r>
          </w:p>
        </w:tc>
        <w:tc>
          <w:tcPr>
            <w:tcW w:w="3402" w:type="dxa"/>
            <w:vAlign w:val="center"/>
          </w:tcPr>
          <w:p w14:paraId="7E694414" w14:textId="77777777" w:rsidR="003C06B7" w:rsidRDefault="00000000">
            <w:r>
              <w:rPr>
                <w:sz w:val="18"/>
              </w:rPr>
              <w:t>Source records missing or not imported.</w:t>
            </w:r>
          </w:p>
        </w:tc>
        <w:tc>
          <w:tcPr>
            <w:tcW w:w="3402" w:type="dxa"/>
            <w:vAlign w:val="center"/>
          </w:tcPr>
          <w:p w14:paraId="2765A007" w14:textId="77777777" w:rsidR="003C06B7" w:rsidRDefault="00000000">
            <w:r>
              <w:rPr>
                <w:sz w:val="18"/>
              </w:rPr>
              <w:t>Check PMS/CRM/ledger records and import logs.</w:t>
            </w:r>
          </w:p>
        </w:tc>
      </w:tr>
    </w:tbl>
    <w:p w14:paraId="50572766" w14:textId="77777777" w:rsidR="003C06B7" w:rsidRDefault="003C06B7"/>
    <w:p w14:paraId="0CA352EC" w14:textId="77777777" w:rsidR="00CB343C" w:rsidRDefault="00CB343C">
      <w:pPr>
        <w:spacing w:after="200"/>
        <w:rPr>
          <w:rFonts w:asciiTheme="majorHAnsi" w:eastAsiaTheme="majorEastAsia" w:hAnsiTheme="majorHAnsi" w:cstheme="majorBidi"/>
          <w:b/>
          <w:bCs/>
          <w:color w:val="0F172A"/>
          <w:sz w:val="40"/>
          <w:szCs w:val="28"/>
        </w:rPr>
      </w:pPr>
      <w:r>
        <w:rPr>
          <w:color w:val="0F172A"/>
        </w:rPr>
        <w:br w:type="page"/>
      </w:r>
    </w:p>
    <w:p w14:paraId="3A8F6546" w14:textId="035FC8B4" w:rsidR="003C06B7" w:rsidRDefault="00000000">
      <w:pPr>
        <w:pStyle w:val="Heading1"/>
      </w:pPr>
      <w:bookmarkStart w:id="24" w:name="_Toc228263299"/>
      <w:r>
        <w:rPr>
          <w:color w:val="0F172A"/>
        </w:rPr>
        <w:lastRenderedPageBreak/>
        <w:t>19. Best Practices</w:t>
      </w:r>
      <w:bookmarkEnd w:id="24"/>
    </w:p>
    <w:p w14:paraId="2A2CFEFB" w14:textId="77777777" w:rsidR="003C06B7" w:rsidRDefault="00000000">
      <w:pPr>
        <w:pStyle w:val="ListBullet"/>
      </w:pPr>
      <w:r>
        <w:t>Keep company settings accurate and review them before launch.</w:t>
      </w:r>
    </w:p>
    <w:p w14:paraId="1B3EA0C7" w14:textId="77777777" w:rsidR="003C06B7" w:rsidRDefault="00000000">
      <w:pPr>
        <w:pStyle w:val="ListBullet"/>
      </w:pPr>
      <w:r>
        <w:t>Use named staff accounts and limit owner-admin access.</w:t>
      </w:r>
    </w:p>
    <w:p w14:paraId="4CAAB19B" w14:textId="77777777" w:rsidR="003C06B7" w:rsidRDefault="00000000">
      <w:pPr>
        <w:pStyle w:val="ListBullet"/>
      </w:pPr>
      <w:r>
        <w:t>Use clear naming conventions for properties, tenants, partners and documents.</w:t>
      </w:r>
    </w:p>
    <w:p w14:paraId="4B6C73CE" w14:textId="77777777" w:rsidR="003C06B7" w:rsidRDefault="00000000">
      <w:pPr>
        <w:pStyle w:val="ListBullet"/>
      </w:pPr>
      <w:r>
        <w:t>Validate imported data before confirming database writes.</w:t>
      </w:r>
    </w:p>
    <w:p w14:paraId="1AA38047" w14:textId="77777777" w:rsidR="003C06B7" w:rsidRDefault="00000000">
      <w:pPr>
        <w:pStyle w:val="ListBullet"/>
      </w:pPr>
      <w:r>
        <w:t>Review reports after every major import.</w:t>
      </w:r>
    </w:p>
    <w:p w14:paraId="0D7CE07D" w14:textId="77777777" w:rsidR="003C06B7" w:rsidRDefault="00000000">
      <w:pPr>
        <w:pStyle w:val="ListBullet"/>
      </w:pPr>
      <w:r>
        <w:t>Keep regular database and file-storage backups.</w:t>
      </w:r>
    </w:p>
    <w:p w14:paraId="0ABCD3D6" w14:textId="77777777" w:rsidR="003C06B7" w:rsidRDefault="00000000">
      <w:pPr>
        <w:pStyle w:val="ListBullet"/>
      </w:pPr>
      <w:r>
        <w:t>Avoid uploading unnecessary sensitive documents.</w:t>
      </w:r>
    </w:p>
    <w:p w14:paraId="0917639B" w14:textId="77777777" w:rsidR="003C06B7" w:rsidRDefault="00000000">
      <w:pPr>
        <w:pStyle w:val="ListBullet"/>
      </w:pPr>
      <w:r>
        <w:t>Test key workflows using a small safe sample before full rollout.</w:t>
      </w:r>
    </w:p>
    <w:p w14:paraId="6154E0E3" w14:textId="77777777" w:rsidR="003C06B7" w:rsidRDefault="003C06B7"/>
    <w:p w14:paraId="4C355405" w14:textId="77777777" w:rsidR="00CB343C" w:rsidRDefault="00CB343C">
      <w:pPr>
        <w:spacing w:after="200"/>
        <w:rPr>
          <w:rFonts w:asciiTheme="majorHAnsi" w:eastAsiaTheme="majorEastAsia" w:hAnsiTheme="majorHAnsi" w:cstheme="majorBidi"/>
          <w:b/>
          <w:bCs/>
          <w:color w:val="0F172A"/>
          <w:sz w:val="40"/>
          <w:szCs w:val="28"/>
        </w:rPr>
      </w:pPr>
      <w:r>
        <w:rPr>
          <w:color w:val="0F172A"/>
        </w:rPr>
        <w:br w:type="page"/>
      </w:r>
    </w:p>
    <w:p w14:paraId="10444B6B" w14:textId="70B0DDAE" w:rsidR="003C06B7" w:rsidRDefault="00000000">
      <w:pPr>
        <w:pStyle w:val="Heading1"/>
      </w:pPr>
      <w:bookmarkStart w:id="25" w:name="_Toc228263300"/>
      <w:r>
        <w:rPr>
          <w:color w:val="0F172A"/>
        </w:rPr>
        <w:lastRenderedPageBreak/>
        <w:t>20. Glossary</w:t>
      </w:r>
      <w:bookmarkEnd w:id="25"/>
    </w:p>
    <w:tbl>
      <w:tblPr>
        <w:tblStyle w:val="TableGrid"/>
        <w:tblW w:w="0" w:type="auto"/>
        <w:jc w:val="center"/>
        <w:tblLook w:val="04A0" w:firstRow="1" w:lastRow="0" w:firstColumn="1" w:lastColumn="0" w:noHBand="0" w:noVBand="1"/>
      </w:tblPr>
      <w:tblGrid>
        <w:gridCol w:w="2268"/>
        <w:gridCol w:w="6803"/>
      </w:tblGrid>
      <w:tr w:rsidR="003C06B7" w14:paraId="3BA4369C" w14:textId="77777777">
        <w:trPr>
          <w:jc w:val="center"/>
        </w:trPr>
        <w:tc>
          <w:tcPr>
            <w:tcW w:w="2268" w:type="dxa"/>
            <w:shd w:val="clear" w:color="auto" w:fill="E2E8F0"/>
            <w:vAlign w:val="center"/>
          </w:tcPr>
          <w:p w14:paraId="270E1161" w14:textId="77777777" w:rsidR="003C06B7" w:rsidRDefault="00000000">
            <w:r>
              <w:rPr>
                <w:b/>
                <w:sz w:val="18"/>
              </w:rPr>
              <w:t>Term</w:t>
            </w:r>
          </w:p>
        </w:tc>
        <w:tc>
          <w:tcPr>
            <w:tcW w:w="6803" w:type="dxa"/>
            <w:shd w:val="clear" w:color="auto" w:fill="E2E8F0"/>
            <w:vAlign w:val="center"/>
          </w:tcPr>
          <w:p w14:paraId="61BD70FB" w14:textId="77777777" w:rsidR="003C06B7" w:rsidRDefault="00000000">
            <w:r>
              <w:rPr>
                <w:b/>
                <w:sz w:val="18"/>
              </w:rPr>
              <w:t>Meaning</w:t>
            </w:r>
          </w:p>
        </w:tc>
      </w:tr>
      <w:tr w:rsidR="003C06B7" w14:paraId="5ED1D8E4" w14:textId="77777777">
        <w:trPr>
          <w:jc w:val="center"/>
        </w:trPr>
        <w:tc>
          <w:tcPr>
            <w:tcW w:w="2268" w:type="dxa"/>
            <w:vAlign w:val="center"/>
          </w:tcPr>
          <w:p w14:paraId="25CFC7F4" w14:textId="77777777" w:rsidR="003C06B7" w:rsidRDefault="00000000">
            <w:r>
              <w:rPr>
                <w:sz w:val="18"/>
              </w:rPr>
              <w:t>Owner-admin</w:t>
            </w:r>
          </w:p>
        </w:tc>
        <w:tc>
          <w:tcPr>
            <w:tcW w:w="6803" w:type="dxa"/>
            <w:vAlign w:val="center"/>
          </w:tcPr>
          <w:p w14:paraId="2F36A7D8" w14:textId="77777777" w:rsidR="003C06B7" w:rsidRDefault="00000000">
            <w:r>
              <w:rPr>
                <w:sz w:val="18"/>
              </w:rPr>
              <w:t>The administrator account allowed to access setup and import tooling.</w:t>
            </w:r>
          </w:p>
        </w:tc>
      </w:tr>
      <w:tr w:rsidR="003C06B7" w14:paraId="6D89D7F5" w14:textId="77777777">
        <w:trPr>
          <w:jc w:val="center"/>
        </w:trPr>
        <w:tc>
          <w:tcPr>
            <w:tcW w:w="2268" w:type="dxa"/>
            <w:vAlign w:val="center"/>
          </w:tcPr>
          <w:p w14:paraId="337A9159" w14:textId="77777777" w:rsidR="003C06B7" w:rsidRDefault="00000000">
            <w:r>
              <w:rPr>
                <w:sz w:val="18"/>
              </w:rPr>
              <w:t>PMS</w:t>
            </w:r>
          </w:p>
        </w:tc>
        <w:tc>
          <w:tcPr>
            <w:tcW w:w="6803" w:type="dxa"/>
            <w:vAlign w:val="center"/>
          </w:tcPr>
          <w:p w14:paraId="0026DA1A" w14:textId="77777777" w:rsidR="003C06B7" w:rsidRDefault="00000000">
            <w:r>
              <w:rPr>
                <w:sz w:val="18"/>
              </w:rPr>
              <w:t>Property Management System: properties, rooms, tenants, maintenance and documents.</w:t>
            </w:r>
          </w:p>
        </w:tc>
      </w:tr>
      <w:tr w:rsidR="003C06B7" w14:paraId="30F0FCA9" w14:textId="77777777">
        <w:trPr>
          <w:jc w:val="center"/>
        </w:trPr>
        <w:tc>
          <w:tcPr>
            <w:tcW w:w="2268" w:type="dxa"/>
            <w:vAlign w:val="center"/>
          </w:tcPr>
          <w:p w14:paraId="5C2EBAE7" w14:textId="77777777" w:rsidR="003C06B7" w:rsidRDefault="00000000">
            <w:r>
              <w:rPr>
                <w:sz w:val="18"/>
              </w:rPr>
              <w:t>CRM</w:t>
            </w:r>
          </w:p>
        </w:tc>
        <w:tc>
          <w:tcPr>
            <w:tcW w:w="6803" w:type="dxa"/>
            <w:vAlign w:val="center"/>
          </w:tcPr>
          <w:p w14:paraId="07C52389" w14:textId="77777777" w:rsidR="003C06B7" w:rsidRDefault="00000000">
            <w:r>
              <w:rPr>
                <w:sz w:val="18"/>
              </w:rPr>
              <w:t>Customer/relationship management: councils, referrers, partners, referrals and activities.</w:t>
            </w:r>
          </w:p>
        </w:tc>
      </w:tr>
      <w:tr w:rsidR="003C06B7" w14:paraId="707FBB03" w14:textId="77777777">
        <w:trPr>
          <w:jc w:val="center"/>
        </w:trPr>
        <w:tc>
          <w:tcPr>
            <w:tcW w:w="2268" w:type="dxa"/>
            <w:vAlign w:val="center"/>
          </w:tcPr>
          <w:p w14:paraId="2819BA96" w14:textId="77777777" w:rsidR="003C06B7" w:rsidRDefault="00000000">
            <w:r>
              <w:rPr>
                <w:sz w:val="18"/>
              </w:rPr>
              <w:t>HB/UC</w:t>
            </w:r>
          </w:p>
        </w:tc>
        <w:tc>
          <w:tcPr>
            <w:tcW w:w="6803" w:type="dxa"/>
            <w:vAlign w:val="center"/>
          </w:tcPr>
          <w:p w14:paraId="7E17C223" w14:textId="77777777" w:rsidR="003C06B7" w:rsidRDefault="00000000">
            <w:r>
              <w:rPr>
                <w:sz w:val="18"/>
              </w:rPr>
              <w:t>Housing Benefit / Universal Credit rent-related payment context.</w:t>
            </w:r>
          </w:p>
        </w:tc>
      </w:tr>
      <w:tr w:rsidR="003C06B7" w14:paraId="09767FB5" w14:textId="77777777">
        <w:trPr>
          <w:jc w:val="center"/>
        </w:trPr>
        <w:tc>
          <w:tcPr>
            <w:tcW w:w="2268" w:type="dxa"/>
            <w:vAlign w:val="center"/>
          </w:tcPr>
          <w:p w14:paraId="6F365D7F" w14:textId="77777777" w:rsidR="003C06B7" w:rsidRDefault="00000000">
            <w:r>
              <w:rPr>
                <w:sz w:val="18"/>
              </w:rPr>
              <w:t>Setup tile</w:t>
            </w:r>
          </w:p>
        </w:tc>
        <w:tc>
          <w:tcPr>
            <w:tcW w:w="6803" w:type="dxa"/>
            <w:vAlign w:val="center"/>
          </w:tcPr>
          <w:p w14:paraId="13ADB146" w14:textId="77777777" w:rsidR="003C06B7" w:rsidRDefault="00000000">
            <w:r>
              <w:rPr>
                <w:sz w:val="18"/>
              </w:rPr>
              <w:t>A dynamic checklist item calculated from live setup data.</w:t>
            </w:r>
          </w:p>
        </w:tc>
      </w:tr>
      <w:tr w:rsidR="003C06B7" w14:paraId="0D3A7600" w14:textId="77777777">
        <w:trPr>
          <w:jc w:val="center"/>
        </w:trPr>
        <w:tc>
          <w:tcPr>
            <w:tcW w:w="2268" w:type="dxa"/>
            <w:vAlign w:val="center"/>
          </w:tcPr>
          <w:p w14:paraId="220DFBDA" w14:textId="77777777" w:rsidR="003C06B7" w:rsidRDefault="00000000">
            <w:r>
              <w:rPr>
                <w:sz w:val="18"/>
              </w:rPr>
              <w:t>Import log</w:t>
            </w:r>
          </w:p>
        </w:tc>
        <w:tc>
          <w:tcPr>
            <w:tcW w:w="6803" w:type="dxa"/>
            <w:vAlign w:val="center"/>
          </w:tcPr>
          <w:p w14:paraId="0D839D69" w14:textId="77777777" w:rsidR="003C06B7" w:rsidRDefault="00000000">
            <w:r>
              <w:rPr>
                <w:sz w:val="18"/>
              </w:rPr>
              <w:t>Audit record of a workbook upload, mapping, validation and import result.</w:t>
            </w:r>
          </w:p>
        </w:tc>
      </w:tr>
      <w:tr w:rsidR="003C06B7" w14:paraId="322BD79C" w14:textId="77777777">
        <w:trPr>
          <w:jc w:val="center"/>
        </w:trPr>
        <w:tc>
          <w:tcPr>
            <w:tcW w:w="2268" w:type="dxa"/>
            <w:vAlign w:val="center"/>
          </w:tcPr>
          <w:p w14:paraId="16CDA1F6" w14:textId="77777777" w:rsidR="003C06B7" w:rsidRDefault="00000000">
            <w:r>
              <w:rPr>
                <w:sz w:val="18"/>
              </w:rPr>
              <w:t>BI</w:t>
            </w:r>
          </w:p>
        </w:tc>
        <w:tc>
          <w:tcPr>
            <w:tcW w:w="6803" w:type="dxa"/>
            <w:vAlign w:val="center"/>
          </w:tcPr>
          <w:p w14:paraId="69CB2A8A" w14:textId="77777777" w:rsidR="003C06B7" w:rsidRDefault="00000000">
            <w:r>
              <w:rPr>
                <w:sz w:val="18"/>
              </w:rPr>
              <w:t>Business intelligence reporting and slicing/dicing of operational data.</w:t>
            </w:r>
          </w:p>
        </w:tc>
      </w:tr>
    </w:tbl>
    <w:p w14:paraId="56FB4F97" w14:textId="77777777" w:rsidR="003C06B7" w:rsidRDefault="003C06B7"/>
    <w:p w14:paraId="573EEA37" w14:textId="77777777" w:rsidR="00CB343C" w:rsidRDefault="00CB343C">
      <w:pPr>
        <w:spacing w:after="200"/>
        <w:rPr>
          <w:rFonts w:asciiTheme="majorHAnsi" w:eastAsiaTheme="majorEastAsia" w:hAnsiTheme="majorHAnsi" w:cstheme="majorBidi"/>
          <w:b/>
          <w:bCs/>
          <w:color w:val="0F172A"/>
          <w:sz w:val="40"/>
          <w:szCs w:val="28"/>
        </w:rPr>
      </w:pPr>
      <w:r>
        <w:rPr>
          <w:color w:val="0F172A"/>
        </w:rPr>
        <w:br w:type="page"/>
      </w:r>
    </w:p>
    <w:p w14:paraId="02293E7C" w14:textId="34E52EBD" w:rsidR="003C06B7" w:rsidRDefault="00000000">
      <w:pPr>
        <w:pStyle w:val="Heading1"/>
      </w:pPr>
      <w:bookmarkStart w:id="26" w:name="_Toc228263301"/>
      <w:r>
        <w:rPr>
          <w:color w:val="0F172A"/>
        </w:rPr>
        <w:lastRenderedPageBreak/>
        <w:t>21. Appendix</w:t>
      </w:r>
      <w:bookmarkEnd w:id="26"/>
    </w:p>
    <w:p w14:paraId="034EBA5F" w14:textId="77777777" w:rsidR="003C06B7" w:rsidRDefault="00000000">
      <w:pPr>
        <w:pStyle w:val="Heading2"/>
      </w:pPr>
      <w:bookmarkStart w:id="27" w:name="_Toc228263302"/>
      <w:r>
        <w:rPr>
          <w:color w:val="BF9A2D"/>
        </w:rPr>
        <w:t>21.1 Setup checklist summary</w:t>
      </w:r>
      <w:bookmarkEnd w:id="27"/>
    </w:p>
    <w:p w14:paraId="7E507F24" w14:textId="77777777" w:rsidR="003C06B7" w:rsidRDefault="00000000">
      <w:pPr>
        <w:pStyle w:val="ListBullet"/>
      </w:pPr>
      <w:r>
        <w:t>Company Profile</w:t>
      </w:r>
    </w:p>
    <w:p w14:paraId="712A747E" w14:textId="77777777" w:rsidR="003C06B7" w:rsidRDefault="00000000">
      <w:pPr>
        <w:pStyle w:val="ListBullet"/>
      </w:pPr>
      <w:r>
        <w:t>Branding and Website</w:t>
      </w:r>
    </w:p>
    <w:p w14:paraId="04C3F80B" w14:textId="77777777" w:rsidR="003C06B7" w:rsidRDefault="00000000">
      <w:pPr>
        <w:pStyle w:val="ListBullet"/>
      </w:pPr>
      <w:r>
        <w:t>Admin and Staff Users</w:t>
      </w:r>
    </w:p>
    <w:p w14:paraId="6D0F719F" w14:textId="77777777" w:rsidR="003C06B7" w:rsidRDefault="00000000">
      <w:pPr>
        <w:pStyle w:val="ListBullet"/>
      </w:pPr>
      <w:r>
        <w:t>PMS Data</w:t>
      </w:r>
    </w:p>
    <w:p w14:paraId="0486C060" w14:textId="77777777" w:rsidR="003C06B7" w:rsidRDefault="00000000">
      <w:pPr>
        <w:pStyle w:val="ListBullet"/>
      </w:pPr>
      <w:r>
        <w:t>CRM Foundation</w:t>
      </w:r>
    </w:p>
    <w:p w14:paraId="408ECDA9" w14:textId="77777777" w:rsidR="003C06B7" w:rsidRDefault="00000000">
      <w:pPr>
        <w:pStyle w:val="ListBullet"/>
      </w:pPr>
      <w:r>
        <w:t>Overview and Reporting</w:t>
      </w:r>
    </w:p>
    <w:p w14:paraId="41749B5F" w14:textId="77777777" w:rsidR="003C06B7" w:rsidRDefault="00000000">
      <w:pPr>
        <w:pStyle w:val="ListBullet"/>
      </w:pPr>
      <w:r>
        <w:t>Documents and Storage</w:t>
      </w:r>
    </w:p>
    <w:p w14:paraId="31795039" w14:textId="77777777" w:rsidR="003C06B7" w:rsidRDefault="00000000">
      <w:pPr>
        <w:pStyle w:val="ListBullet"/>
      </w:pPr>
      <w:r>
        <w:t>Excel Source Data Import</w:t>
      </w:r>
    </w:p>
    <w:p w14:paraId="160763D7" w14:textId="77777777" w:rsidR="003C06B7" w:rsidRDefault="00000000">
      <w:pPr>
        <w:pStyle w:val="ListBullet"/>
      </w:pPr>
      <w:r>
        <w:t>Final Review and Launch</w:t>
      </w:r>
    </w:p>
    <w:p w14:paraId="348DED5F" w14:textId="77777777" w:rsidR="003C06B7" w:rsidRDefault="003C06B7"/>
    <w:p w14:paraId="43D82D2E" w14:textId="77777777" w:rsidR="003C06B7" w:rsidRDefault="00000000">
      <w:pPr>
        <w:pStyle w:val="Heading2"/>
      </w:pPr>
      <w:bookmarkStart w:id="28" w:name="_Toc228263303"/>
      <w:r>
        <w:rPr>
          <w:color w:val="BF9A2D"/>
        </w:rPr>
        <w:t>21.2 Recommended Excel column names</w:t>
      </w:r>
      <w:bookmarkEnd w:id="28"/>
    </w:p>
    <w:p w14:paraId="574A051E" w14:textId="77777777" w:rsidR="003C06B7" w:rsidRDefault="00000000">
      <w:pPr>
        <w:pStyle w:val="ListBullet"/>
      </w:pPr>
      <w:r>
        <w:t>CRM: organisation_name, partner_type, contact_name, email, phone, status, notes</w:t>
      </w:r>
    </w:p>
    <w:p w14:paraId="4DB32DB5" w14:textId="77777777" w:rsidR="003C06B7" w:rsidRDefault="00000000">
      <w:pPr>
        <w:pStyle w:val="ListBullet"/>
      </w:pPr>
      <w:r>
        <w:t>Referrals: applicant_name, referral_source, referral_status, priority, received_date, notes</w:t>
      </w:r>
    </w:p>
    <w:p w14:paraId="6DED627A" w14:textId="77777777" w:rsidR="003C06B7" w:rsidRDefault="00000000">
      <w:pPr>
        <w:pStyle w:val="ListBullet"/>
      </w:pPr>
      <w:r>
        <w:t>Properties: address, postcode, local_authority, landlord_name, room_count, weekly_rent</w:t>
      </w:r>
    </w:p>
    <w:p w14:paraId="46E7C779" w14:textId="77777777" w:rsidR="003C06B7" w:rsidRDefault="00000000">
      <w:pPr>
        <w:pStyle w:val="ListBullet"/>
      </w:pPr>
      <w:r>
        <w:t>Tenants: first_name, last_name, email, phone, property_address, room_label, move_in_date, status</w:t>
      </w:r>
    </w:p>
    <w:p w14:paraId="44DC4F30" w14:textId="77777777" w:rsidR="003C06B7" w:rsidRDefault="00000000">
      <w:pPr>
        <w:pStyle w:val="ListBullet"/>
      </w:pPr>
      <w:r>
        <w:t>Finance Ledger: tenant_name, property_address, transaction_date, payment_type, amount, status, reference</w:t>
      </w:r>
    </w:p>
    <w:p w14:paraId="52D6C34C" w14:textId="77777777" w:rsidR="003C06B7" w:rsidRDefault="003C06B7"/>
    <w:tbl>
      <w:tblPr>
        <w:tblW w:w="0" w:type="auto"/>
        <w:jc w:val="center"/>
        <w:tblLook w:val="04A0" w:firstRow="1" w:lastRow="0" w:firstColumn="1" w:lastColumn="0" w:noHBand="0" w:noVBand="1"/>
      </w:tblPr>
      <w:tblGrid>
        <w:gridCol w:w="10370"/>
      </w:tblGrid>
      <w:tr w:rsidR="003C06B7" w14:paraId="2151144C" w14:textId="77777777">
        <w:trPr>
          <w:jc w:val="center"/>
        </w:trPr>
        <w:tc>
          <w:tcPr>
            <w:tcW w:w="10370" w:type="dxa"/>
            <w:shd w:val="clear" w:color="auto" w:fill="EFF6FF"/>
          </w:tcPr>
          <w:p w14:paraId="140F12CE" w14:textId="77777777" w:rsidR="003C06B7" w:rsidRDefault="00000000">
            <w:pPr>
              <w:spacing w:after="60"/>
            </w:pPr>
            <w:r>
              <w:rPr>
                <w:b/>
                <w:color w:val="0F172A"/>
              </w:rPr>
              <w:t>Support handover.</w:t>
            </w:r>
            <w:r>
              <w:t xml:space="preserve"> Keep this manual with the deployment notes, configuration guide, backup guide, and security checklist for each client/company rollout.</w:t>
            </w:r>
          </w:p>
        </w:tc>
      </w:tr>
    </w:tbl>
    <w:p w14:paraId="3E846893" w14:textId="77777777" w:rsidR="003C06B7" w:rsidRDefault="003C06B7"/>
    <w:sectPr w:rsidR="003C06B7" w:rsidSect="00034616">
      <w:footerReference w:type="default" r:id="rId21"/>
      <w:pgSz w:w="12240" w:h="15840"/>
      <w:pgMar w:top="1020" w:right="935" w:bottom="907"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D19EC" w14:textId="77777777" w:rsidR="00EB2B59" w:rsidRDefault="00EB2B59">
      <w:pPr>
        <w:spacing w:after="0" w:line="240" w:lineRule="auto"/>
      </w:pPr>
      <w:r>
        <w:separator/>
      </w:r>
    </w:p>
  </w:endnote>
  <w:endnote w:type="continuationSeparator" w:id="0">
    <w:p w14:paraId="4C31ABF7" w14:textId="77777777" w:rsidR="00EB2B59" w:rsidRDefault="00EB2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855761"/>
      <w:docPartObj>
        <w:docPartGallery w:val="Page Numbers (Bottom of Page)"/>
        <w:docPartUnique/>
      </w:docPartObj>
    </w:sdtPr>
    <w:sdtContent>
      <w:p w14:paraId="009AFA10" w14:textId="5B15F08D" w:rsidR="00DF2E06" w:rsidRDefault="00DF2E06">
        <w:pPr>
          <w:pStyle w:val="Footer"/>
          <w:jc w:val="right"/>
        </w:pPr>
        <w:r>
          <w:fldChar w:fldCharType="begin"/>
        </w:r>
        <w:r>
          <w:instrText>PAGE   \* MERGEFORMAT</w:instrText>
        </w:r>
        <w:r>
          <w:fldChar w:fldCharType="separate"/>
        </w:r>
        <w:r>
          <w:rPr>
            <w:lang w:val="en-GB"/>
          </w:rPr>
          <w:t>2</w:t>
        </w:r>
        <w:r>
          <w:fldChar w:fldCharType="end"/>
        </w:r>
      </w:p>
    </w:sdtContent>
  </w:sdt>
  <w:p w14:paraId="310F016E" w14:textId="7D960DC3" w:rsidR="003C06B7" w:rsidRDefault="003C06B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AFC2E" w14:textId="77777777" w:rsidR="00EB2B59" w:rsidRDefault="00EB2B59">
      <w:pPr>
        <w:spacing w:after="0" w:line="240" w:lineRule="auto"/>
      </w:pPr>
      <w:r>
        <w:separator/>
      </w:r>
    </w:p>
  </w:footnote>
  <w:footnote w:type="continuationSeparator" w:id="0">
    <w:p w14:paraId="210B9283" w14:textId="77777777" w:rsidR="00EB2B59" w:rsidRDefault="00EB2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287789">
    <w:abstractNumId w:val="8"/>
  </w:num>
  <w:num w:numId="2" w16cid:durableId="2004887764">
    <w:abstractNumId w:val="6"/>
  </w:num>
  <w:num w:numId="3" w16cid:durableId="230314398">
    <w:abstractNumId w:val="5"/>
  </w:num>
  <w:num w:numId="4" w16cid:durableId="1732121331">
    <w:abstractNumId w:val="4"/>
  </w:num>
  <w:num w:numId="5" w16cid:durableId="922880204">
    <w:abstractNumId w:val="7"/>
  </w:num>
  <w:num w:numId="6" w16cid:durableId="1343701761">
    <w:abstractNumId w:val="3"/>
  </w:num>
  <w:num w:numId="7" w16cid:durableId="40636140">
    <w:abstractNumId w:val="2"/>
  </w:num>
  <w:num w:numId="8" w16cid:durableId="543324782">
    <w:abstractNumId w:val="1"/>
  </w:num>
  <w:num w:numId="9" w16cid:durableId="36202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2ED"/>
    <w:rsid w:val="0015074B"/>
    <w:rsid w:val="0029639D"/>
    <w:rsid w:val="00326F90"/>
    <w:rsid w:val="003C06B7"/>
    <w:rsid w:val="003C0EE7"/>
    <w:rsid w:val="00476FA6"/>
    <w:rsid w:val="004827D4"/>
    <w:rsid w:val="00AA1D8D"/>
    <w:rsid w:val="00B47730"/>
    <w:rsid w:val="00CB0664"/>
    <w:rsid w:val="00CB343C"/>
    <w:rsid w:val="00DF2E06"/>
    <w:rsid w:val="00EB2B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8F8AE9"/>
  <w14:defaultImageDpi w14:val="300"/>
  <w15:docId w15:val="{E3C93F1A-9E29-4A00-B22B-2D200D60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7556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B343C"/>
    <w:pPr>
      <w:spacing w:after="100"/>
    </w:pPr>
  </w:style>
  <w:style w:type="paragraph" w:styleId="TOC2">
    <w:name w:val="toc 2"/>
    <w:basedOn w:val="Normal"/>
    <w:next w:val="Normal"/>
    <w:autoRedefine/>
    <w:uiPriority w:val="39"/>
    <w:unhideWhenUsed/>
    <w:rsid w:val="00CB343C"/>
    <w:pPr>
      <w:spacing w:after="100"/>
      <w:ind w:left="200"/>
    </w:pPr>
  </w:style>
  <w:style w:type="character" w:styleId="Hyperlink">
    <w:name w:val="Hyperlink"/>
    <w:basedOn w:val="DefaultParagraphFont"/>
    <w:uiPriority w:val="99"/>
    <w:unhideWhenUsed/>
    <w:rsid w:val="00CB343C"/>
    <w:rPr>
      <w:color w:val="0000FF" w:themeColor="hyperlink"/>
      <w:u w:val="single"/>
    </w:rPr>
  </w:style>
  <w:style w:type="character" w:styleId="PlaceholderText">
    <w:name w:val="Placeholder Text"/>
    <w:basedOn w:val="DefaultParagraphFont"/>
    <w:uiPriority w:val="99"/>
    <w:semiHidden/>
    <w:rsid w:val="00DF2E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24</Pages>
  <Words>2892</Words>
  <Characters>16491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Asif Arif</cp:lastModifiedBy>
  <cp:revision>5</cp:revision>
  <dcterms:created xsi:type="dcterms:W3CDTF">2013-12-23T23:15:00Z</dcterms:created>
  <dcterms:modified xsi:type="dcterms:W3CDTF">2026-04-28T09:11:00Z</dcterms:modified>
  <cp:category/>
</cp:coreProperties>
</file>