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898F"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Experiment: 7 </w:t>
      </w:r>
    </w:p>
    <w:p w14:paraId="086AE455"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Analog Beamforming Analysis Using MATLAB </w:t>
      </w:r>
    </w:p>
    <w:p w14:paraId="07C638E5" w14:textId="77777777" w:rsidR="005B4CBC" w:rsidRPr="005B4CBC" w:rsidRDefault="005B4CBC" w:rsidP="005B4CBC">
      <w:pPr>
        <w:rPr>
          <w:rFonts w:ascii="Times New Roman" w:hAnsi="Times New Roman" w:cs="Times New Roman"/>
          <w:b/>
        </w:rPr>
      </w:pPr>
      <w:r w:rsidRPr="005B4CBC">
        <w:rPr>
          <w:rFonts w:ascii="Times New Roman" w:hAnsi="Times New Roman" w:cs="Times New Roman"/>
          <w:b/>
        </w:rPr>
        <w:t xml:space="preserve">Aim </w:t>
      </w:r>
    </w:p>
    <w:p w14:paraId="5A815C84"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To </w:t>
      </w:r>
      <w:proofErr w:type="spellStart"/>
      <w:r w:rsidRPr="005B4CBC">
        <w:rPr>
          <w:rFonts w:ascii="Times New Roman" w:hAnsi="Times New Roman" w:cs="Times New Roman"/>
        </w:rPr>
        <w:t>analyze</w:t>
      </w:r>
      <w:proofErr w:type="spellEnd"/>
      <w:r w:rsidRPr="005B4CBC">
        <w:rPr>
          <w:rFonts w:ascii="Times New Roman" w:hAnsi="Times New Roman" w:cs="Times New Roman"/>
        </w:rPr>
        <w:t xml:space="preserve"> the performance of </w:t>
      </w:r>
      <w:proofErr w:type="spellStart"/>
      <w:r w:rsidRPr="005B4CBC">
        <w:rPr>
          <w:rFonts w:ascii="Times New Roman" w:hAnsi="Times New Roman" w:cs="Times New Roman"/>
        </w:rPr>
        <w:t>analog</w:t>
      </w:r>
      <w:proofErr w:type="spellEnd"/>
      <w:r w:rsidRPr="005B4CBC">
        <w:rPr>
          <w:rFonts w:ascii="Times New Roman" w:hAnsi="Times New Roman" w:cs="Times New Roman"/>
        </w:rPr>
        <w:t xml:space="preserve"> beamforming by studying beamforming gain, beam width, and main lobe direction using MATLAB. </w:t>
      </w:r>
    </w:p>
    <w:p w14:paraId="2FC71E0E" w14:textId="77777777" w:rsidR="005B4CBC" w:rsidRPr="005B4CBC" w:rsidRDefault="005B4CBC" w:rsidP="005B4CBC">
      <w:pPr>
        <w:rPr>
          <w:rFonts w:ascii="Times New Roman" w:hAnsi="Times New Roman" w:cs="Times New Roman"/>
          <w:b/>
        </w:rPr>
      </w:pPr>
      <w:r w:rsidRPr="005B4CBC">
        <w:rPr>
          <w:rFonts w:ascii="Times New Roman" w:hAnsi="Times New Roman" w:cs="Times New Roman"/>
          <w:b/>
        </w:rPr>
        <w:t xml:space="preserve">Objectives </w:t>
      </w:r>
    </w:p>
    <w:p w14:paraId="04D8BA5C" w14:textId="77777777" w:rsidR="005B4CBC" w:rsidRPr="005B4CBC" w:rsidRDefault="005B4CBC" w:rsidP="005B4CBC">
      <w:pPr>
        <w:numPr>
          <w:ilvl w:val="0"/>
          <w:numId w:val="1"/>
        </w:numPr>
        <w:rPr>
          <w:rFonts w:ascii="Times New Roman" w:hAnsi="Times New Roman" w:cs="Times New Roman"/>
        </w:rPr>
      </w:pPr>
      <w:r w:rsidRPr="005B4CBC">
        <w:rPr>
          <w:rFonts w:ascii="Times New Roman" w:hAnsi="Times New Roman" w:cs="Times New Roman"/>
        </w:rPr>
        <w:t xml:space="preserve">To </w:t>
      </w:r>
      <w:proofErr w:type="spellStart"/>
      <w:r w:rsidRPr="005B4CBC">
        <w:rPr>
          <w:rFonts w:ascii="Times New Roman" w:hAnsi="Times New Roman" w:cs="Times New Roman"/>
        </w:rPr>
        <w:t>analyze</w:t>
      </w:r>
      <w:proofErr w:type="spellEnd"/>
      <w:r w:rsidRPr="005B4CBC">
        <w:rPr>
          <w:rFonts w:ascii="Times New Roman" w:hAnsi="Times New Roman" w:cs="Times New Roman"/>
        </w:rPr>
        <w:t xml:space="preserve"> the beamforming gain achieved by varying the number of antenna elements in an </w:t>
      </w:r>
      <w:proofErr w:type="spellStart"/>
      <w:r w:rsidRPr="005B4CBC">
        <w:rPr>
          <w:rFonts w:ascii="Times New Roman" w:hAnsi="Times New Roman" w:cs="Times New Roman"/>
        </w:rPr>
        <w:t>analog</w:t>
      </w:r>
      <w:proofErr w:type="spellEnd"/>
      <w:r w:rsidRPr="005B4CBC">
        <w:rPr>
          <w:rFonts w:ascii="Times New Roman" w:hAnsi="Times New Roman" w:cs="Times New Roman"/>
        </w:rPr>
        <w:t xml:space="preserve"> beamforming system using MATLAB.  </w:t>
      </w:r>
    </w:p>
    <w:p w14:paraId="0972028A" w14:textId="77777777" w:rsidR="005B4CBC" w:rsidRPr="005B4CBC" w:rsidRDefault="005B4CBC" w:rsidP="005B4CBC">
      <w:pPr>
        <w:numPr>
          <w:ilvl w:val="0"/>
          <w:numId w:val="1"/>
        </w:numPr>
        <w:rPr>
          <w:rFonts w:ascii="Times New Roman" w:hAnsi="Times New Roman" w:cs="Times New Roman"/>
        </w:rPr>
      </w:pPr>
      <w:r w:rsidRPr="005B4CBC">
        <w:rPr>
          <w:rFonts w:ascii="Times New Roman" w:hAnsi="Times New Roman" w:cs="Times New Roman"/>
        </w:rPr>
        <w:t xml:space="preserve">To compare the beam width of an antenna array for different beamforming configurations using MATLAB.  </w:t>
      </w:r>
    </w:p>
    <w:p w14:paraId="75D81490" w14:textId="77777777" w:rsidR="005B4CBC" w:rsidRPr="005B4CBC" w:rsidRDefault="005B4CBC" w:rsidP="005B4CBC">
      <w:pPr>
        <w:numPr>
          <w:ilvl w:val="0"/>
          <w:numId w:val="1"/>
        </w:numPr>
        <w:rPr>
          <w:rFonts w:ascii="Times New Roman" w:hAnsi="Times New Roman" w:cs="Times New Roman"/>
        </w:rPr>
      </w:pPr>
      <w:r w:rsidRPr="005B4CBC">
        <w:rPr>
          <w:rFonts w:ascii="Times New Roman" w:hAnsi="Times New Roman" w:cs="Times New Roman"/>
        </w:rPr>
        <w:t xml:space="preserve">To </w:t>
      </w:r>
      <w:proofErr w:type="spellStart"/>
      <w:r w:rsidRPr="005B4CBC">
        <w:rPr>
          <w:rFonts w:ascii="Times New Roman" w:hAnsi="Times New Roman" w:cs="Times New Roman"/>
        </w:rPr>
        <w:t>analyze</w:t>
      </w:r>
      <w:proofErr w:type="spellEnd"/>
      <w:r w:rsidRPr="005B4CBC">
        <w:rPr>
          <w:rFonts w:ascii="Times New Roman" w:hAnsi="Times New Roman" w:cs="Times New Roman"/>
        </w:rPr>
        <w:t xml:space="preserve"> the main lobe direction by steering the antenna array beam to different angles using MATLAB.  </w:t>
      </w:r>
    </w:p>
    <w:p w14:paraId="7D99CD7F"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Software Required </w:t>
      </w:r>
    </w:p>
    <w:p w14:paraId="106D84A4"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ab/>
        <w:t xml:space="preserve">• </w:t>
      </w:r>
      <w:r w:rsidRPr="005B4CBC">
        <w:rPr>
          <w:rFonts w:ascii="Times New Roman" w:hAnsi="Times New Roman" w:cs="Times New Roman"/>
        </w:rPr>
        <w:tab/>
      </w:r>
      <w:r w:rsidRPr="005B4CBC">
        <w:rPr>
          <w:rFonts w:ascii="Times New Roman" w:hAnsi="Times New Roman" w:cs="Times New Roman"/>
          <w:b/>
        </w:rPr>
        <w:t xml:space="preserve">MATLAB  </w:t>
      </w:r>
    </w:p>
    <w:p w14:paraId="548632A9" w14:textId="77777777" w:rsidR="005B4CBC" w:rsidRPr="005B4CBC" w:rsidRDefault="005B4CBC" w:rsidP="005B4CBC">
      <w:pPr>
        <w:rPr>
          <w:rFonts w:ascii="Times New Roman" w:hAnsi="Times New Roman" w:cs="Times New Roman"/>
          <w:b/>
        </w:rPr>
      </w:pPr>
      <w:r w:rsidRPr="005B4CBC">
        <w:rPr>
          <w:rFonts w:ascii="Times New Roman" w:hAnsi="Times New Roman" w:cs="Times New Roman"/>
          <w:b/>
        </w:rPr>
        <w:t xml:space="preserve">Theory </w:t>
      </w:r>
    </w:p>
    <w:p w14:paraId="3B52683E"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Analog beamforming is a beam steering technique in which a single RF chain drives multiple antenna elements through adjustable phase shifters. By controlling the phase of the transmitted or received signals, the antenna array forms a directional beam toward the intended user, thereby improving signal strength, coverage, and spectral efficiency. Analog beamforming is widely employed in </w:t>
      </w:r>
      <w:proofErr w:type="spellStart"/>
      <w:r w:rsidRPr="005B4CBC">
        <w:rPr>
          <w:rFonts w:ascii="Times New Roman" w:hAnsi="Times New Roman" w:cs="Times New Roman"/>
        </w:rPr>
        <w:t>millimeter</w:t>
      </w:r>
      <w:proofErr w:type="spellEnd"/>
      <w:r w:rsidRPr="005B4CBC">
        <w:rPr>
          <w:rFonts w:ascii="Times New Roman" w:hAnsi="Times New Roman" w:cs="Times New Roman"/>
        </w:rPr>
        <w:t>-wave (</w:t>
      </w:r>
      <w:proofErr w:type="spellStart"/>
      <w:r w:rsidRPr="005B4CBC">
        <w:rPr>
          <w:rFonts w:ascii="Times New Roman" w:hAnsi="Times New Roman" w:cs="Times New Roman"/>
        </w:rPr>
        <w:t>mmWave</w:t>
      </w:r>
      <w:proofErr w:type="spellEnd"/>
      <w:r w:rsidRPr="005B4CBC">
        <w:rPr>
          <w:rFonts w:ascii="Times New Roman" w:hAnsi="Times New Roman" w:cs="Times New Roman"/>
        </w:rPr>
        <w:t xml:space="preserve">) communication systems due to its reduced hardware complexity and lower power consumption. </w:t>
      </w:r>
    </w:p>
    <w:p w14:paraId="6375ED1C"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Objective – 1 </w:t>
      </w:r>
    </w:p>
    <w:p w14:paraId="3E163C2A" w14:textId="77777777" w:rsidR="005B4CBC" w:rsidRPr="005B4CBC" w:rsidRDefault="005B4CBC" w:rsidP="005B4CBC">
      <w:pPr>
        <w:rPr>
          <w:rFonts w:ascii="Times New Roman" w:hAnsi="Times New Roman" w:cs="Times New Roman"/>
          <w:b/>
        </w:rPr>
      </w:pPr>
      <w:proofErr w:type="spellStart"/>
      <w:r w:rsidRPr="005B4CBC">
        <w:rPr>
          <w:rFonts w:ascii="Times New Roman" w:hAnsi="Times New Roman" w:cs="Times New Roman"/>
          <w:b/>
        </w:rPr>
        <w:t>Analyze</w:t>
      </w:r>
      <w:proofErr w:type="spellEnd"/>
      <w:r w:rsidRPr="005B4CBC">
        <w:rPr>
          <w:rFonts w:ascii="Times New Roman" w:hAnsi="Times New Roman" w:cs="Times New Roman"/>
          <w:b/>
        </w:rPr>
        <w:t xml:space="preserve"> Beamforming Gain (dB) </w:t>
      </w:r>
    </w:p>
    <w:p w14:paraId="760EEDCC" w14:textId="77777777" w:rsidR="005B4CBC" w:rsidRDefault="005B4CBC" w:rsidP="005B4CBC">
      <w:pPr>
        <w:rPr>
          <w:rFonts w:ascii="Times New Roman" w:hAnsi="Times New Roman" w:cs="Times New Roman"/>
        </w:rPr>
      </w:pPr>
      <w:r w:rsidRPr="005B4CBC">
        <w:rPr>
          <w:rFonts w:ascii="Times New Roman" w:hAnsi="Times New Roman" w:cs="Times New Roman"/>
        </w:rPr>
        <w:t xml:space="preserve">Generate beamforming gain values for different antenna array sizes using MATLAB. Compare how increasing the number of antenna elements improves the beamforming gain and enhances signal strength. </w:t>
      </w:r>
    </w:p>
    <w:p w14:paraId="6BA54400" w14:textId="77777777" w:rsidR="005B4CBC" w:rsidRPr="005B4CBC" w:rsidRDefault="005B4CBC" w:rsidP="005B4CBC">
      <w:pPr>
        <w:rPr>
          <w:rFonts w:ascii="Times New Roman" w:hAnsi="Times New Roman" w:cs="Times New Roman"/>
        </w:rPr>
      </w:pPr>
      <w:proofErr w:type="spellStart"/>
      <w:r w:rsidRPr="005B4CBC">
        <w:rPr>
          <w:rFonts w:ascii="Times New Roman" w:hAnsi="Times New Roman" w:cs="Times New Roman"/>
        </w:rPr>
        <w:t>clc</w:t>
      </w:r>
      <w:proofErr w:type="spellEnd"/>
      <w:r w:rsidRPr="005B4CBC">
        <w:rPr>
          <w:rFonts w:ascii="Times New Roman" w:hAnsi="Times New Roman" w:cs="Times New Roman"/>
        </w:rPr>
        <w:t>;</w:t>
      </w:r>
    </w:p>
    <w:p w14:paraId="3E2EA0F2"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clear;</w:t>
      </w:r>
    </w:p>
    <w:p w14:paraId="1DE141F4"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close all;</w:t>
      </w:r>
    </w:p>
    <w:p w14:paraId="65ABDF8A" w14:textId="77777777" w:rsidR="005B4CBC" w:rsidRPr="005B4CBC" w:rsidRDefault="005B4CBC" w:rsidP="005B4CBC">
      <w:pPr>
        <w:rPr>
          <w:rFonts w:ascii="Times New Roman" w:hAnsi="Times New Roman" w:cs="Times New Roman"/>
        </w:rPr>
      </w:pPr>
    </w:p>
    <w:p w14:paraId="0DABB04A"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Number of Antenna Elements</w:t>
      </w:r>
    </w:p>
    <w:p w14:paraId="0E96C3BA"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antennas = [2 4 8 16 32];</w:t>
      </w:r>
    </w:p>
    <w:p w14:paraId="48DF7CEE" w14:textId="77777777" w:rsidR="005B4CBC" w:rsidRPr="005B4CBC" w:rsidRDefault="005B4CBC" w:rsidP="005B4CBC">
      <w:pPr>
        <w:rPr>
          <w:rFonts w:ascii="Times New Roman" w:hAnsi="Times New Roman" w:cs="Times New Roman"/>
        </w:rPr>
      </w:pPr>
    </w:p>
    <w:p w14:paraId="40C87F71"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lastRenderedPageBreak/>
        <w:t>% Beamforming Gain (dB)</w:t>
      </w:r>
    </w:p>
    <w:p w14:paraId="66CDE8BE"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gain = 10 * log10(antennas);</w:t>
      </w:r>
    </w:p>
    <w:p w14:paraId="0466A0F0" w14:textId="77777777" w:rsidR="005B4CBC" w:rsidRPr="005B4CBC" w:rsidRDefault="005B4CBC" w:rsidP="005B4CBC">
      <w:pPr>
        <w:rPr>
          <w:rFonts w:ascii="Times New Roman" w:hAnsi="Times New Roman" w:cs="Times New Roman"/>
        </w:rPr>
      </w:pPr>
    </w:p>
    <w:p w14:paraId="7038B77B"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figure;</w:t>
      </w:r>
    </w:p>
    <w:p w14:paraId="4AE3CE89" w14:textId="77777777" w:rsidR="005B4CBC" w:rsidRPr="005B4CBC" w:rsidRDefault="005B4CBC" w:rsidP="005B4CBC">
      <w:pPr>
        <w:rPr>
          <w:rFonts w:ascii="Times New Roman" w:hAnsi="Times New Roman" w:cs="Times New Roman"/>
        </w:rPr>
      </w:pPr>
    </w:p>
    <w:p w14:paraId="20774A7E"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Bar graph</w:t>
      </w:r>
    </w:p>
    <w:p w14:paraId="1B718CC2" w14:textId="77777777" w:rsidR="005B4CBC" w:rsidRPr="005B4CBC" w:rsidRDefault="005B4CBC" w:rsidP="005B4CBC">
      <w:pPr>
        <w:rPr>
          <w:rFonts w:ascii="Times New Roman" w:hAnsi="Times New Roman" w:cs="Times New Roman"/>
        </w:rPr>
      </w:pPr>
      <w:proofErr w:type="gramStart"/>
      <w:r w:rsidRPr="005B4CBC">
        <w:rPr>
          <w:rFonts w:ascii="Times New Roman" w:hAnsi="Times New Roman" w:cs="Times New Roman"/>
        </w:rPr>
        <w:t>bar(</w:t>
      </w:r>
      <w:proofErr w:type="gramEnd"/>
      <w:r w:rsidRPr="005B4CBC">
        <w:rPr>
          <w:rFonts w:ascii="Times New Roman" w:hAnsi="Times New Roman" w:cs="Times New Roman"/>
        </w:rPr>
        <w:t>antennas, gain);</w:t>
      </w:r>
    </w:p>
    <w:p w14:paraId="6E319ECE" w14:textId="77777777" w:rsidR="005B4CBC" w:rsidRPr="005B4CBC" w:rsidRDefault="005B4CBC" w:rsidP="005B4CBC">
      <w:pPr>
        <w:rPr>
          <w:rFonts w:ascii="Times New Roman" w:hAnsi="Times New Roman" w:cs="Times New Roman"/>
        </w:rPr>
      </w:pPr>
    </w:p>
    <w:p w14:paraId="00A624C0"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grid on;</w:t>
      </w:r>
    </w:p>
    <w:p w14:paraId="00DC7A0C" w14:textId="77777777" w:rsidR="005B4CBC" w:rsidRPr="005B4CBC" w:rsidRDefault="005B4CBC" w:rsidP="005B4CBC">
      <w:pPr>
        <w:rPr>
          <w:rFonts w:ascii="Times New Roman" w:hAnsi="Times New Roman" w:cs="Times New Roman"/>
        </w:rPr>
      </w:pPr>
    </w:p>
    <w:p w14:paraId="2542DCDA" w14:textId="77777777" w:rsidR="005B4CBC" w:rsidRPr="005B4CBC" w:rsidRDefault="005B4CBC" w:rsidP="005B4CBC">
      <w:pPr>
        <w:rPr>
          <w:rFonts w:ascii="Times New Roman" w:hAnsi="Times New Roman" w:cs="Times New Roman"/>
        </w:rPr>
      </w:pPr>
      <w:proofErr w:type="spellStart"/>
      <w:proofErr w:type="gramStart"/>
      <w:r w:rsidRPr="005B4CBC">
        <w:rPr>
          <w:rFonts w:ascii="Times New Roman" w:hAnsi="Times New Roman" w:cs="Times New Roman"/>
        </w:rPr>
        <w:t>xlabel</w:t>
      </w:r>
      <w:proofErr w:type="spellEnd"/>
      <w:r w:rsidRPr="005B4CBC">
        <w:rPr>
          <w:rFonts w:ascii="Times New Roman" w:hAnsi="Times New Roman" w:cs="Times New Roman"/>
        </w:rPr>
        <w:t>(</w:t>
      </w:r>
      <w:proofErr w:type="gramEnd"/>
      <w:r w:rsidRPr="005B4CBC">
        <w:rPr>
          <w:rFonts w:ascii="Times New Roman" w:hAnsi="Times New Roman" w:cs="Times New Roman"/>
        </w:rPr>
        <w:t>'Number of Antenna Elements');</w:t>
      </w:r>
    </w:p>
    <w:p w14:paraId="111F68E8" w14:textId="77777777" w:rsidR="005B4CBC" w:rsidRPr="005B4CBC" w:rsidRDefault="005B4CBC" w:rsidP="005B4CBC">
      <w:pPr>
        <w:rPr>
          <w:rFonts w:ascii="Times New Roman" w:hAnsi="Times New Roman" w:cs="Times New Roman"/>
        </w:rPr>
      </w:pPr>
      <w:proofErr w:type="spellStart"/>
      <w:proofErr w:type="gramStart"/>
      <w:r w:rsidRPr="005B4CBC">
        <w:rPr>
          <w:rFonts w:ascii="Times New Roman" w:hAnsi="Times New Roman" w:cs="Times New Roman"/>
        </w:rPr>
        <w:t>ylabel</w:t>
      </w:r>
      <w:proofErr w:type="spellEnd"/>
      <w:r w:rsidRPr="005B4CBC">
        <w:rPr>
          <w:rFonts w:ascii="Times New Roman" w:hAnsi="Times New Roman" w:cs="Times New Roman"/>
        </w:rPr>
        <w:t>(</w:t>
      </w:r>
      <w:proofErr w:type="gramEnd"/>
      <w:r w:rsidRPr="005B4CBC">
        <w:rPr>
          <w:rFonts w:ascii="Times New Roman" w:hAnsi="Times New Roman" w:cs="Times New Roman"/>
        </w:rPr>
        <w:t>'Beamforming Gain (dB)');</w:t>
      </w:r>
    </w:p>
    <w:p w14:paraId="7D083EF8" w14:textId="77777777" w:rsidR="005B4CBC" w:rsidRPr="005B4CBC" w:rsidRDefault="005B4CBC" w:rsidP="005B4CBC">
      <w:pPr>
        <w:rPr>
          <w:rFonts w:ascii="Times New Roman" w:hAnsi="Times New Roman" w:cs="Times New Roman"/>
        </w:rPr>
      </w:pPr>
      <w:proofErr w:type="gramStart"/>
      <w:r w:rsidRPr="005B4CBC">
        <w:rPr>
          <w:rFonts w:ascii="Times New Roman" w:hAnsi="Times New Roman" w:cs="Times New Roman"/>
        </w:rPr>
        <w:t>title(</w:t>
      </w:r>
      <w:proofErr w:type="gramEnd"/>
      <w:r w:rsidRPr="005B4CBC">
        <w:rPr>
          <w:rFonts w:ascii="Times New Roman" w:hAnsi="Times New Roman" w:cs="Times New Roman"/>
        </w:rPr>
        <w:t>'192512102 Beamforming Gain for Different Antenna Array Sizes');</w:t>
      </w:r>
    </w:p>
    <w:p w14:paraId="48B94A69" w14:textId="77777777" w:rsidR="005B4CBC" w:rsidRDefault="005B4CBC" w:rsidP="005B4CBC">
      <w:pPr>
        <w:rPr>
          <w:rFonts w:ascii="Times New Roman" w:hAnsi="Times New Roman" w:cs="Times New Roman"/>
        </w:rPr>
      </w:pPr>
    </w:p>
    <w:p w14:paraId="380F6E5D" w14:textId="08BAA13A" w:rsidR="005B4CBC" w:rsidRDefault="005B4CBC" w:rsidP="005B4CBC">
      <w:pPr>
        <w:rPr>
          <w:rFonts w:ascii="Times New Roman" w:hAnsi="Times New Roman" w:cs="Times New Roman"/>
        </w:rPr>
      </w:pPr>
      <w:r w:rsidRPr="005B4CBC">
        <w:rPr>
          <w:rFonts w:ascii="Times New Roman" w:hAnsi="Times New Roman" w:cs="Times New Roman"/>
        </w:rPr>
        <w:drawing>
          <wp:inline distT="0" distB="0" distL="0" distR="0" wp14:anchorId="7AC7DD1F" wp14:editId="7EED7855">
            <wp:extent cx="5731510" cy="1522730"/>
            <wp:effectExtent l="0" t="0" r="2540" b="1270"/>
            <wp:docPr id="4455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03827" name=""/>
                    <pic:cNvPicPr/>
                  </pic:nvPicPr>
                  <pic:blipFill>
                    <a:blip r:embed="rId5"/>
                    <a:stretch>
                      <a:fillRect/>
                    </a:stretch>
                  </pic:blipFill>
                  <pic:spPr>
                    <a:xfrm>
                      <a:off x="0" y="0"/>
                      <a:ext cx="5731510" cy="1522730"/>
                    </a:xfrm>
                    <a:prstGeom prst="rect">
                      <a:avLst/>
                    </a:prstGeom>
                  </pic:spPr>
                </pic:pic>
              </a:graphicData>
            </a:graphic>
          </wp:inline>
        </w:drawing>
      </w:r>
    </w:p>
    <w:p w14:paraId="08F5037C"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Objective – 2 </w:t>
      </w:r>
    </w:p>
    <w:p w14:paraId="3A936DE9" w14:textId="77777777" w:rsidR="005B4CBC" w:rsidRPr="005B4CBC" w:rsidRDefault="005B4CBC" w:rsidP="005B4CBC">
      <w:pPr>
        <w:rPr>
          <w:rFonts w:ascii="Times New Roman" w:hAnsi="Times New Roman" w:cs="Times New Roman"/>
          <w:b/>
        </w:rPr>
      </w:pPr>
      <w:r w:rsidRPr="005B4CBC">
        <w:rPr>
          <w:rFonts w:ascii="Times New Roman" w:hAnsi="Times New Roman" w:cs="Times New Roman"/>
          <w:b/>
        </w:rPr>
        <w:t xml:space="preserve">Compare Beam Width (Degrees) </w:t>
      </w:r>
    </w:p>
    <w:p w14:paraId="44EC5085" w14:textId="77777777" w:rsidR="005B4CBC" w:rsidRDefault="005B4CBC" w:rsidP="005B4CBC">
      <w:pPr>
        <w:rPr>
          <w:rFonts w:ascii="Times New Roman" w:hAnsi="Times New Roman" w:cs="Times New Roman"/>
        </w:rPr>
      </w:pPr>
      <w:proofErr w:type="spellStart"/>
      <w:r w:rsidRPr="005B4CBC">
        <w:rPr>
          <w:rFonts w:ascii="Times New Roman" w:hAnsi="Times New Roman" w:cs="Times New Roman"/>
        </w:rPr>
        <w:t>Analyze</w:t>
      </w:r>
      <w:proofErr w:type="spellEnd"/>
      <w:r w:rsidRPr="005B4CBC">
        <w:rPr>
          <w:rFonts w:ascii="Times New Roman" w:hAnsi="Times New Roman" w:cs="Times New Roman"/>
        </w:rPr>
        <w:t xml:space="preserve"> the beam width corresponding to different antenna array sizes using MATLAB. Observe how increasing the number of antenna elements results in a narrower beam, thereby improving spatial resolution. </w:t>
      </w:r>
    </w:p>
    <w:p w14:paraId="677013BA" w14:textId="77777777" w:rsidR="005B4CBC" w:rsidRPr="005B4CBC" w:rsidRDefault="005B4CBC" w:rsidP="005B4CBC">
      <w:pPr>
        <w:rPr>
          <w:rFonts w:ascii="Times New Roman" w:hAnsi="Times New Roman" w:cs="Times New Roman"/>
        </w:rPr>
      </w:pPr>
      <w:proofErr w:type="spellStart"/>
      <w:r w:rsidRPr="005B4CBC">
        <w:rPr>
          <w:rFonts w:ascii="Times New Roman" w:hAnsi="Times New Roman" w:cs="Times New Roman"/>
        </w:rPr>
        <w:t>clc</w:t>
      </w:r>
      <w:proofErr w:type="spellEnd"/>
      <w:r w:rsidRPr="005B4CBC">
        <w:rPr>
          <w:rFonts w:ascii="Times New Roman" w:hAnsi="Times New Roman" w:cs="Times New Roman"/>
        </w:rPr>
        <w:t>;</w:t>
      </w:r>
    </w:p>
    <w:p w14:paraId="51B1AF5B"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clear;</w:t>
      </w:r>
    </w:p>
    <w:p w14:paraId="28A1240E"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close all;</w:t>
      </w:r>
    </w:p>
    <w:p w14:paraId="48F0F970" w14:textId="77777777" w:rsidR="005B4CBC" w:rsidRPr="005B4CBC" w:rsidRDefault="005B4CBC" w:rsidP="005B4CBC">
      <w:pPr>
        <w:rPr>
          <w:rFonts w:ascii="Times New Roman" w:hAnsi="Times New Roman" w:cs="Times New Roman"/>
        </w:rPr>
      </w:pPr>
    </w:p>
    <w:p w14:paraId="5F9E1B0C"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Number of Antenna Elements</w:t>
      </w:r>
    </w:p>
    <w:p w14:paraId="4F8081A3"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lastRenderedPageBreak/>
        <w:t>antennas = [2 4 8 16 32];</w:t>
      </w:r>
    </w:p>
    <w:p w14:paraId="0FFA21BC" w14:textId="77777777" w:rsidR="005B4CBC" w:rsidRPr="005B4CBC" w:rsidRDefault="005B4CBC" w:rsidP="005B4CBC">
      <w:pPr>
        <w:rPr>
          <w:rFonts w:ascii="Times New Roman" w:hAnsi="Times New Roman" w:cs="Times New Roman"/>
        </w:rPr>
      </w:pPr>
    </w:p>
    <w:p w14:paraId="09ECE2C5"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Beam Width (degrees)</w:t>
      </w:r>
    </w:p>
    <w:p w14:paraId="5FC45F41"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beamwidth = [90 45 22.5 11.25 5.625];</w:t>
      </w:r>
    </w:p>
    <w:p w14:paraId="0B872997" w14:textId="77777777" w:rsidR="005B4CBC" w:rsidRPr="005B4CBC" w:rsidRDefault="005B4CBC" w:rsidP="005B4CBC">
      <w:pPr>
        <w:rPr>
          <w:rFonts w:ascii="Times New Roman" w:hAnsi="Times New Roman" w:cs="Times New Roman"/>
        </w:rPr>
      </w:pPr>
    </w:p>
    <w:p w14:paraId="5B534BB0"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figure;</w:t>
      </w:r>
    </w:p>
    <w:p w14:paraId="258B83DE" w14:textId="77777777" w:rsidR="005B4CBC" w:rsidRPr="005B4CBC" w:rsidRDefault="005B4CBC" w:rsidP="005B4CBC">
      <w:pPr>
        <w:rPr>
          <w:rFonts w:ascii="Times New Roman" w:hAnsi="Times New Roman" w:cs="Times New Roman"/>
        </w:rPr>
      </w:pPr>
    </w:p>
    <w:p w14:paraId="744EA8D2"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Plot beam width</w:t>
      </w:r>
    </w:p>
    <w:p w14:paraId="08AF83F1" w14:textId="77777777" w:rsidR="005B4CBC" w:rsidRPr="005B4CBC" w:rsidRDefault="005B4CBC" w:rsidP="005B4CBC">
      <w:pPr>
        <w:rPr>
          <w:rFonts w:ascii="Times New Roman" w:hAnsi="Times New Roman" w:cs="Times New Roman"/>
        </w:rPr>
      </w:pPr>
      <w:proofErr w:type="gramStart"/>
      <w:r w:rsidRPr="005B4CBC">
        <w:rPr>
          <w:rFonts w:ascii="Times New Roman" w:hAnsi="Times New Roman" w:cs="Times New Roman"/>
        </w:rPr>
        <w:t>plot(</w:t>
      </w:r>
      <w:proofErr w:type="gramEnd"/>
      <w:r w:rsidRPr="005B4CBC">
        <w:rPr>
          <w:rFonts w:ascii="Times New Roman" w:hAnsi="Times New Roman" w:cs="Times New Roman"/>
        </w:rPr>
        <w:t>antennas, beamwidth, 'o-', '</w:t>
      </w:r>
      <w:proofErr w:type="spellStart"/>
      <w:r w:rsidRPr="005B4CBC">
        <w:rPr>
          <w:rFonts w:ascii="Times New Roman" w:hAnsi="Times New Roman" w:cs="Times New Roman"/>
        </w:rPr>
        <w:t>LineWidth</w:t>
      </w:r>
      <w:proofErr w:type="spellEnd"/>
      <w:r w:rsidRPr="005B4CBC">
        <w:rPr>
          <w:rFonts w:ascii="Times New Roman" w:hAnsi="Times New Roman" w:cs="Times New Roman"/>
        </w:rPr>
        <w:t>', 2);</w:t>
      </w:r>
    </w:p>
    <w:p w14:paraId="50656D92" w14:textId="77777777" w:rsidR="005B4CBC" w:rsidRPr="005B4CBC" w:rsidRDefault="005B4CBC" w:rsidP="005B4CBC">
      <w:pPr>
        <w:rPr>
          <w:rFonts w:ascii="Times New Roman" w:hAnsi="Times New Roman" w:cs="Times New Roman"/>
        </w:rPr>
      </w:pPr>
    </w:p>
    <w:p w14:paraId="5E295CA5"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grid on;</w:t>
      </w:r>
    </w:p>
    <w:p w14:paraId="73D40147" w14:textId="77777777" w:rsidR="005B4CBC" w:rsidRPr="005B4CBC" w:rsidRDefault="005B4CBC" w:rsidP="005B4CBC">
      <w:pPr>
        <w:rPr>
          <w:rFonts w:ascii="Times New Roman" w:hAnsi="Times New Roman" w:cs="Times New Roman"/>
        </w:rPr>
      </w:pPr>
    </w:p>
    <w:p w14:paraId="2741EABE" w14:textId="77777777" w:rsidR="005B4CBC" w:rsidRPr="005B4CBC" w:rsidRDefault="005B4CBC" w:rsidP="005B4CBC">
      <w:pPr>
        <w:rPr>
          <w:rFonts w:ascii="Times New Roman" w:hAnsi="Times New Roman" w:cs="Times New Roman"/>
        </w:rPr>
      </w:pPr>
      <w:proofErr w:type="spellStart"/>
      <w:proofErr w:type="gramStart"/>
      <w:r w:rsidRPr="005B4CBC">
        <w:rPr>
          <w:rFonts w:ascii="Times New Roman" w:hAnsi="Times New Roman" w:cs="Times New Roman"/>
        </w:rPr>
        <w:t>xlabel</w:t>
      </w:r>
      <w:proofErr w:type="spellEnd"/>
      <w:r w:rsidRPr="005B4CBC">
        <w:rPr>
          <w:rFonts w:ascii="Times New Roman" w:hAnsi="Times New Roman" w:cs="Times New Roman"/>
        </w:rPr>
        <w:t>(</w:t>
      </w:r>
      <w:proofErr w:type="gramEnd"/>
      <w:r w:rsidRPr="005B4CBC">
        <w:rPr>
          <w:rFonts w:ascii="Times New Roman" w:hAnsi="Times New Roman" w:cs="Times New Roman"/>
        </w:rPr>
        <w:t>'Number of Antenna Elements');</w:t>
      </w:r>
    </w:p>
    <w:p w14:paraId="26D74EDF" w14:textId="77777777" w:rsidR="005B4CBC" w:rsidRPr="005B4CBC" w:rsidRDefault="005B4CBC" w:rsidP="005B4CBC">
      <w:pPr>
        <w:rPr>
          <w:rFonts w:ascii="Times New Roman" w:hAnsi="Times New Roman" w:cs="Times New Roman"/>
        </w:rPr>
      </w:pPr>
      <w:proofErr w:type="spellStart"/>
      <w:proofErr w:type="gramStart"/>
      <w:r w:rsidRPr="005B4CBC">
        <w:rPr>
          <w:rFonts w:ascii="Times New Roman" w:hAnsi="Times New Roman" w:cs="Times New Roman"/>
        </w:rPr>
        <w:t>ylabel</w:t>
      </w:r>
      <w:proofErr w:type="spellEnd"/>
      <w:r w:rsidRPr="005B4CBC">
        <w:rPr>
          <w:rFonts w:ascii="Times New Roman" w:hAnsi="Times New Roman" w:cs="Times New Roman"/>
        </w:rPr>
        <w:t>(</w:t>
      </w:r>
      <w:proofErr w:type="gramEnd"/>
      <w:r w:rsidRPr="005B4CBC">
        <w:rPr>
          <w:rFonts w:ascii="Times New Roman" w:hAnsi="Times New Roman" w:cs="Times New Roman"/>
        </w:rPr>
        <w:t>'Beam Width (Degrees)');</w:t>
      </w:r>
    </w:p>
    <w:p w14:paraId="2CF97E4E" w14:textId="77777777" w:rsidR="005B4CBC" w:rsidRPr="005B4CBC" w:rsidRDefault="005B4CBC" w:rsidP="005B4CBC">
      <w:pPr>
        <w:rPr>
          <w:rFonts w:ascii="Times New Roman" w:hAnsi="Times New Roman" w:cs="Times New Roman"/>
        </w:rPr>
      </w:pPr>
      <w:proofErr w:type="gramStart"/>
      <w:r w:rsidRPr="005B4CBC">
        <w:rPr>
          <w:rFonts w:ascii="Times New Roman" w:hAnsi="Times New Roman" w:cs="Times New Roman"/>
        </w:rPr>
        <w:t>title(</w:t>
      </w:r>
      <w:proofErr w:type="gramEnd"/>
      <w:r w:rsidRPr="005B4CBC">
        <w:rPr>
          <w:rFonts w:ascii="Times New Roman" w:hAnsi="Times New Roman" w:cs="Times New Roman"/>
        </w:rPr>
        <w:t>'192512102 Beam Width for Different Antenna Array Sizes');</w:t>
      </w:r>
    </w:p>
    <w:p w14:paraId="78C442AA" w14:textId="77777777" w:rsidR="005B4CBC" w:rsidRPr="005B4CBC" w:rsidRDefault="005B4CBC" w:rsidP="005B4CBC">
      <w:pPr>
        <w:rPr>
          <w:rFonts w:ascii="Times New Roman" w:hAnsi="Times New Roman" w:cs="Times New Roman"/>
        </w:rPr>
      </w:pPr>
    </w:p>
    <w:p w14:paraId="3A68A0BA" w14:textId="2DEAB9A0" w:rsidR="005B4CBC" w:rsidRPr="005B4CBC" w:rsidRDefault="005B4CBC" w:rsidP="005B4CBC">
      <w:pPr>
        <w:rPr>
          <w:rFonts w:ascii="Times New Roman" w:hAnsi="Times New Roman" w:cs="Times New Roman"/>
        </w:rPr>
      </w:pPr>
      <w:r w:rsidRPr="005B4CBC">
        <w:rPr>
          <w:rFonts w:ascii="Times New Roman" w:hAnsi="Times New Roman" w:cs="Times New Roman"/>
        </w:rPr>
        <w:drawing>
          <wp:inline distT="0" distB="0" distL="0" distR="0" wp14:anchorId="20E00CDD" wp14:editId="57013CCE">
            <wp:extent cx="5731510" cy="1518920"/>
            <wp:effectExtent l="0" t="0" r="2540" b="5080"/>
            <wp:docPr id="5487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76143" name=""/>
                    <pic:cNvPicPr/>
                  </pic:nvPicPr>
                  <pic:blipFill>
                    <a:blip r:embed="rId6"/>
                    <a:stretch>
                      <a:fillRect/>
                    </a:stretch>
                  </pic:blipFill>
                  <pic:spPr>
                    <a:xfrm>
                      <a:off x="0" y="0"/>
                      <a:ext cx="5731510" cy="1518920"/>
                    </a:xfrm>
                    <a:prstGeom prst="rect">
                      <a:avLst/>
                    </a:prstGeom>
                  </pic:spPr>
                </pic:pic>
              </a:graphicData>
            </a:graphic>
          </wp:inline>
        </w:drawing>
      </w:r>
    </w:p>
    <w:p w14:paraId="546AB267"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Objective – 3 </w:t>
      </w:r>
    </w:p>
    <w:p w14:paraId="1C4B0697" w14:textId="77777777" w:rsidR="005B4CBC" w:rsidRPr="005B4CBC" w:rsidRDefault="005B4CBC" w:rsidP="005B4CBC">
      <w:pPr>
        <w:rPr>
          <w:rFonts w:ascii="Times New Roman" w:hAnsi="Times New Roman" w:cs="Times New Roman"/>
          <w:b/>
        </w:rPr>
      </w:pPr>
      <w:proofErr w:type="spellStart"/>
      <w:r w:rsidRPr="005B4CBC">
        <w:rPr>
          <w:rFonts w:ascii="Times New Roman" w:hAnsi="Times New Roman" w:cs="Times New Roman"/>
          <w:b/>
        </w:rPr>
        <w:t>Analyze</w:t>
      </w:r>
      <w:proofErr w:type="spellEnd"/>
      <w:r w:rsidRPr="005B4CBC">
        <w:rPr>
          <w:rFonts w:ascii="Times New Roman" w:hAnsi="Times New Roman" w:cs="Times New Roman"/>
          <w:b/>
        </w:rPr>
        <w:t xml:space="preserve"> Main Lobe Direction (Degrees) </w:t>
      </w:r>
    </w:p>
    <w:p w14:paraId="05489B49"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Simulate beam steering by varying the steering angle of the antenna array using MATLAB. Observe the change in the main lobe direction and understand how </w:t>
      </w:r>
      <w:proofErr w:type="spellStart"/>
      <w:r w:rsidRPr="005B4CBC">
        <w:rPr>
          <w:rFonts w:ascii="Times New Roman" w:hAnsi="Times New Roman" w:cs="Times New Roman"/>
        </w:rPr>
        <w:t>analog</w:t>
      </w:r>
      <w:proofErr w:type="spellEnd"/>
      <w:r w:rsidRPr="005B4CBC">
        <w:rPr>
          <w:rFonts w:ascii="Times New Roman" w:hAnsi="Times New Roman" w:cs="Times New Roman"/>
        </w:rPr>
        <w:t xml:space="preserve"> beamforming directs energy toward the intended user. </w:t>
      </w:r>
    </w:p>
    <w:p w14:paraId="356EA2DA" w14:textId="77777777" w:rsidR="005B4CBC" w:rsidRPr="005B4CBC" w:rsidRDefault="005B4CBC" w:rsidP="005B4CBC">
      <w:pPr>
        <w:rPr>
          <w:rFonts w:ascii="Times New Roman" w:hAnsi="Times New Roman" w:cs="Times New Roman"/>
        </w:rPr>
      </w:pPr>
      <w:proofErr w:type="spellStart"/>
      <w:r w:rsidRPr="005B4CBC">
        <w:rPr>
          <w:rFonts w:ascii="Times New Roman" w:hAnsi="Times New Roman" w:cs="Times New Roman"/>
        </w:rPr>
        <w:t>clc</w:t>
      </w:r>
      <w:proofErr w:type="spellEnd"/>
      <w:r w:rsidRPr="005B4CBC">
        <w:rPr>
          <w:rFonts w:ascii="Times New Roman" w:hAnsi="Times New Roman" w:cs="Times New Roman"/>
        </w:rPr>
        <w:t>;</w:t>
      </w:r>
    </w:p>
    <w:p w14:paraId="706A4AF3"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clear;</w:t>
      </w:r>
    </w:p>
    <w:p w14:paraId="38CA509A"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close all;</w:t>
      </w:r>
    </w:p>
    <w:p w14:paraId="4482F564" w14:textId="77777777" w:rsidR="005B4CBC" w:rsidRPr="005B4CBC" w:rsidRDefault="005B4CBC" w:rsidP="005B4CBC">
      <w:pPr>
        <w:rPr>
          <w:rFonts w:ascii="Times New Roman" w:hAnsi="Times New Roman" w:cs="Times New Roman"/>
        </w:rPr>
      </w:pPr>
    </w:p>
    <w:p w14:paraId="6F0CE82C"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Main Lobe Direction (degrees)</w:t>
      </w:r>
    </w:p>
    <w:p w14:paraId="5D33E0EF"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theta = [-60 -30 0 30 60];</w:t>
      </w:r>
    </w:p>
    <w:p w14:paraId="2A4921E5" w14:textId="77777777" w:rsidR="005B4CBC" w:rsidRPr="005B4CBC" w:rsidRDefault="005B4CBC" w:rsidP="005B4CBC">
      <w:pPr>
        <w:rPr>
          <w:rFonts w:ascii="Times New Roman" w:hAnsi="Times New Roman" w:cs="Times New Roman"/>
        </w:rPr>
      </w:pPr>
    </w:p>
    <w:p w14:paraId="52A60556"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Constant normalized gain</w:t>
      </w:r>
    </w:p>
    <w:p w14:paraId="4627A875"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gain = [1 1 1 1 1];</w:t>
      </w:r>
    </w:p>
    <w:p w14:paraId="7A765FC6" w14:textId="77777777" w:rsidR="005B4CBC" w:rsidRPr="005B4CBC" w:rsidRDefault="005B4CBC" w:rsidP="005B4CBC">
      <w:pPr>
        <w:rPr>
          <w:rFonts w:ascii="Times New Roman" w:hAnsi="Times New Roman" w:cs="Times New Roman"/>
        </w:rPr>
      </w:pPr>
    </w:p>
    <w:p w14:paraId="2A4535E1"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figure;</w:t>
      </w:r>
    </w:p>
    <w:p w14:paraId="3C30B176" w14:textId="77777777" w:rsidR="005B4CBC" w:rsidRPr="005B4CBC" w:rsidRDefault="005B4CBC" w:rsidP="005B4CBC">
      <w:pPr>
        <w:rPr>
          <w:rFonts w:ascii="Times New Roman" w:hAnsi="Times New Roman" w:cs="Times New Roman"/>
        </w:rPr>
      </w:pPr>
    </w:p>
    <w:p w14:paraId="3314C29A"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Polar plot</w:t>
      </w:r>
    </w:p>
    <w:p w14:paraId="3E7A5367" w14:textId="77777777" w:rsidR="005B4CBC" w:rsidRPr="005B4CBC" w:rsidRDefault="005B4CBC" w:rsidP="005B4CBC">
      <w:pPr>
        <w:rPr>
          <w:rFonts w:ascii="Times New Roman" w:hAnsi="Times New Roman" w:cs="Times New Roman"/>
        </w:rPr>
      </w:pPr>
      <w:proofErr w:type="spellStart"/>
      <w:r w:rsidRPr="005B4CBC">
        <w:rPr>
          <w:rFonts w:ascii="Times New Roman" w:hAnsi="Times New Roman" w:cs="Times New Roman"/>
        </w:rPr>
        <w:t>polarplot</w:t>
      </w:r>
      <w:proofErr w:type="spellEnd"/>
      <w:r w:rsidRPr="005B4CBC">
        <w:rPr>
          <w:rFonts w:ascii="Times New Roman" w:hAnsi="Times New Roman" w:cs="Times New Roman"/>
        </w:rPr>
        <w:t>(deg2rad(theta), gain, 'o', '</w:t>
      </w:r>
      <w:proofErr w:type="spellStart"/>
      <w:r w:rsidRPr="005B4CBC">
        <w:rPr>
          <w:rFonts w:ascii="Times New Roman" w:hAnsi="Times New Roman" w:cs="Times New Roman"/>
        </w:rPr>
        <w:t>LineWidth</w:t>
      </w:r>
      <w:proofErr w:type="spellEnd"/>
      <w:r w:rsidRPr="005B4CBC">
        <w:rPr>
          <w:rFonts w:ascii="Times New Roman" w:hAnsi="Times New Roman" w:cs="Times New Roman"/>
        </w:rPr>
        <w:t>', 2);</w:t>
      </w:r>
    </w:p>
    <w:p w14:paraId="75DE7EDD" w14:textId="77777777" w:rsidR="005B4CBC" w:rsidRPr="005B4CBC" w:rsidRDefault="005B4CBC" w:rsidP="005B4CBC">
      <w:pPr>
        <w:rPr>
          <w:rFonts w:ascii="Times New Roman" w:hAnsi="Times New Roman" w:cs="Times New Roman"/>
        </w:rPr>
      </w:pPr>
    </w:p>
    <w:p w14:paraId="73B5EC6D" w14:textId="77777777" w:rsidR="005B4CBC" w:rsidRDefault="005B4CBC" w:rsidP="005B4CBC">
      <w:pPr>
        <w:rPr>
          <w:rFonts w:ascii="Times New Roman" w:hAnsi="Times New Roman" w:cs="Times New Roman"/>
        </w:rPr>
      </w:pPr>
      <w:proofErr w:type="gramStart"/>
      <w:r w:rsidRPr="005B4CBC">
        <w:rPr>
          <w:rFonts w:ascii="Times New Roman" w:hAnsi="Times New Roman" w:cs="Times New Roman"/>
        </w:rPr>
        <w:t>title(</w:t>
      </w:r>
      <w:proofErr w:type="gramEnd"/>
      <w:r w:rsidRPr="005B4CBC">
        <w:rPr>
          <w:rFonts w:ascii="Times New Roman" w:hAnsi="Times New Roman" w:cs="Times New Roman"/>
        </w:rPr>
        <w:t>'192512102 Main Lobe Direction in Analog Beamforming');</w:t>
      </w:r>
    </w:p>
    <w:p w14:paraId="00F507ED" w14:textId="77777777" w:rsidR="005B4CBC" w:rsidRPr="005B4CBC" w:rsidRDefault="005B4CBC" w:rsidP="005B4CBC">
      <w:pPr>
        <w:rPr>
          <w:rFonts w:ascii="Times New Roman" w:hAnsi="Times New Roman" w:cs="Times New Roman"/>
        </w:rPr>
      </w:pPr>
    </w:p>
    <w:p w14:paraId="2E5DBB40" w14:textId="16C538D8" w:rsidR="005B4CBC" w:rsidRDefault="005B4CBC" w:rsidP="005B4CBC">
      <w:pPr>
        <w:rPr>
          <w:rFonts w:ascii="Times New Roman" w:hAnsi="Times New Roman" w:cs="Times New Roman"/>
        </w:rPr>
      </w:pPr>
      <w:r w:rsidRPr="005B4CBC">
        <w:rPr>
          <w:rFonts w:ascii="Times New Roman" w:hAnsi="Times New Roman" w:cs="Times New Roman"/>
        </w:rPr>
        <w:drawing>
          <wp:inline distT="0" distB="0" distL="0" distR="0" wp14:anchorId="27226DEB" wp14:editId="2C3A6FDE">
            <wp:extent cx="5731510" cy="1453515"/>
            <wp:effectExtent l="0" t="0" r="2540" b="0"/>
            <wp:docPr id="81478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8093" name=""/>
                    <pic:cNvPicPr/>
                  </pic:nvPicPr>
                  <pic:blipFill>
                    <a:blip r:embed="rId7"/>
                    <a:stretch>
                      <a:fillRect/>
                    </a:stretch>
                  </pic:blipFill>
                  <pic:spPr>
                    <a:xfrm>
                      <a:off x="0" y="0"/>
                      <a:ext cx="5731510" cy="1453515"/>
                    </a:xfrm>
                    <a:prstGeom prst="rect">
                      <a:avLst/>
                    </a:prstGeom>
                  </pic:spPr>
                </pic:pic>
              </a:graphicData>
            </a:graphic>
          </wp:inline>
        </w:drawing>
      </w:r>
    </w:p>
    <w:p w14:paraId="10DF68F8" w14:textId="77777777" w:rsidR="005B4CBC" w:rsidRPr="005B4CBC" w:rsidRDefault="005B4CBC" w:rsidP="005B4CBC">
      <w:pPr>
        <w:rPr>
          <w:rFonts w:ascii="Times New Roman" w:hAnsi="Times New Roman" w:cs="Times New Roman"/>
          <w:b/>
        </w:rPr>
      </w:pPr>
      <w:r w:rsidRPr="005B4CBC">
        <w:rPr>
          <w:rFonts w:ascii="Times New Roman" w:hAnsi="Times New Roman" w:cs="Times New Roman"/>
          <w:b/>
        </w:rPr>
        <w:t xml:space="preserve">Result </w:t>
      </w:r>
    </w:p>
    <w:p w14:paraId="65CAB7ED"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The MATLAB analysis successfully demonstrated the characteristics of </w:t>
      </w:r>
      <w:proofErr w:type="spellStart"/>
      <w:r w:rsidRPr="005B4CBC">
        <w:rPr>
          <w:rFonts w:ascii="Times New Roman" w:hAnsi="Times New Roman" w:cs="Times New Roman"/>
        </w:rPr>
        <w:t>analog</w:t>
      </w:r>
      <w:proofErr w:type="spellEnd"/>
      <w:r w:rsidRPr="005B4CBC">
        <w:rPr>
          <w:rFonts w:ascii="Times New Roman" w:hAnsi="Times New Roman" w:cs="Times New Roman"/>
        </w:rPr>
        <w:t xml:space="preserve"> beamforming. The results showed that increasing the number of antenna elements improves beamforming gain and reduces beam width, while phase adjustment enables the main lobe to be steered toward different directions. </w:t>
      </w:r>
    </w:p>
    <w:p w14:paraId="2CFEE407" w14:textId="77777777" w:rsidR="005B4CBC" w:rsidRPr="005B4CBC" w:rsidRDefault="005B4CBC" w:rsidP="005B4CBC">
      <w:pPr>
        <w:rPr>
          <w:rFonts w:ascii="Times New Roman" w:hAnsi="Times New Roman" w:cs="Times New Roman"/>
        </w:rPr>
      </w:pPr>
      <w:r w:rsidRPr="005B4CBC">
        <w:rPr>
          <w:rFonts w:ascii="Times New Roman" w:hAnsi="Times New Roman" w:cs="Times New Roman"/>
          <w:b/>
        </w:rPr>
        <w:t xml:space="preserve">Discussion: </w:t>
      </w:r>
    </w:p>
    <w:p w14:paraId="497EADB8"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Analog beamforming plays a key role in 5G </w:t>
      </w:r>
      <w:proofErr w:type="spellStart"/>
      <w:r w:rsidRPr="005B4CBC">
        <w:rPr>
          <w:rFonts w:ascii="Times New Roman" w:hAnsi="Times New Roman" w:cs="Times New Roman"/>
        </w:rPr>
        <w:t>mmWave</w:t>
      </w:r>
      <w:proofErr w:type="spellEnd"/>
      <w:r w:rsidRPr="005B4CBC">
        <w:rPr>
          <w:rFonts w:ascii="Times New Roman" w:hAnsi="Times New Roman" w:cs="Times New Roman"/>
        </w:rPr>
        <w:t xml:space="preserve"> communication by enabling directional transmission using antenna arrays with phase shifters. The MATLAB analysis demonstrates how beamforming performance varies with antenna array configuration and steering of the transmitted signal. </w:t>
      </w:r>
    </w:p>
    <w:p w14:paraId="1BDB4922"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lastRenderedPageBreak/>
        <w:t xml:space="preserve">From the results, it is observed that the beamforming gain increases with the number of antenna elements. This is because more antenna elements allow constructive combination of signals in the desired direction, leading to improved signal strength and coverage. </w:t>
      </w:r>
    </w:p>
    <w:p w14:paraId="4691564C"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It is also observed that increasing the number of antenna elements results in a narrower beam width. A reduced beam width improves spatial resolution and reduces interference from unwanted directions, thereby enhancing communication reliability and system efficiency. </w:t>
      </w:r>
    </w:p>
    <w:p w14:paraId="50A87D3F" w14:textId="77777777" w:rsidR="005B4CBC" w:rsidRPr="005B4CBC" w:rsidRDefault="005B4CBC" w:rsidP="005B4CBC">
      <w:pPr>
        <w:rPr>
          <w:rFonts w:ascii="Times New Roman" w:hAnsi="Times New Roman" w:cs="Times New Roman"/>
        </w:rPr>
      </w:pPr>
      <w:r w:rsidRPr="005B4CBC">
        <w:rPr>
          <w:rFonts w:ascii="Times New Roman" w:hAnsi="Times New Roman" w:cs="Times New Roman"/>
        </w:rPr>
        <w:t xml:space="preserve">Further, the main lobe direction analysis shows that the beam can be steered toward different angles by adjusting the phase of antenna elements. This beam steering capability enables efficient targeting of users in different spatial locations, which is essential for modern 5G beam management techniques. </w:t>
      </w:r>
    </w:p>
    <w:p w14:paraId="0064955A" w14:textId="77777777" w:rsidR="005B4CBC" w:rsidRPr="005B4CBC" w:rsidRDefault="005B4CBC" w:rsidP="005B4CBC">
      <w:pPr>
        <w:rPr>
          <w:rFonts w:ascii="Times New Roman" w:hAnsi="Times New Roman" w:cs="Times New Roman"/>
        </w:rPr>
      </w:pPr>
    </w:p>
    <w:p w14:paraId="7FB4C03F" w14:textId="77777777" w:rsidR="005B4CBC" w:rsidRPr="005B4CBC" w:rsidRDefault="005B4CBC">
      <w:pPr>
        <w:rPr>
          <w:rFonts w:ascii="Times New Roman" w:hAnsi="Times New Roman" w:cs="Times New Roman"/>
        </w:rPr>
      </w:pPr>
    </w:p>
    <w:sectPr w:rsidR="005B4CBC" w:rsidRPr="005B4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90DC9"/>
    <w:multiLevelType w:val="hybridMultilevel"/>
    <w:tmpl w:val="2C64483C"/>
    <w:lvl w:ilvl="0" w:tplc="96001B2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C0887E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7D8D05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C0226F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9329AD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D60EB7E">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587A82">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CD0007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7F2F35A">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21421158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BC"/>
    <w:rsid w:val="005B4CBC"/>
    <w:rsid w:val="00D07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92F1"/>
  <w15:chartTrackingRefBased/>
  <w15:docId w15:val="{DE296276-282B-45C8-9C76-83B967D0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CBC"/>
    <w:rPr>
      <w:rFonts w:eastAsiaTheme="majorEastAsia" w:cstheme="majorBidi"/>
      <w:color w:val="272727" w:themeColor="text1" w:themeTint="D8"/>
    </w:rPr>
  </w:style>
  <w:style w:type="paragraph" w:styleId="Title">
    <w:name w:val="Title"/>
    <w:basedOn w:val="Normal"/>
    <w:next w:val="Normal"/>
    <w:link w:val="TitleChar"/>
    <w:uiPriority w:val="10"/>
    <w:qFormat/>
    <w:rsid w:val="005B4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CBC"/>
    <w:pPr>
      <w:spacing w:before="160"/>
      <w:jc w:val="center"/>
    </w:pPr>
    <w:rPr>
      <w:i/>
      <w:iCs/>
      <w:color w:val="404040" w:themeColor="text1" w:themeTint="BF"/>
    </w:rPr>
  </w:style>
  <w:style w:type="character" w:customStyle="1" w:styleId="QuoteChar">
    <w:name w:val="Quote Char"/>
    <w:basedOn w:val="DefaultParagraphFont"/>
    <w:link w:val="Quote"/>
    <w:uiPriority w:val="29"/>
    <w:rsid w:val="005B4CBC"/>
    <w:rPr>
      <w:i/>
      <w:iCs/>
      <w:color w:val="404040" w:themeColor="text1" w:themeTint="BF"/>
    </w:rPr>
  </w:style>
  <w:style w:type="paragraph" w:styleId="ListParagraph">
    <w:name w:val="List Paragraph"/>
    <w:basedOn w:val="Normal"/>
    <w:uiPriority w:val="34"/>
    <w:qFormat/>
    <w:rsid w:val="005B4CBC"/>
    <w:pPr>
      <w:ind w:left="720"/>
      <w:contextualSpacing/>
    </w:pPr>
  </w:style>
  <w:style w:type="character" w:styleId="IntenseEmphasis">
    <w:name w:val="Intense Emphasis"/>
    <w:basedOn w:val="DefaultParagraphFont"/>
    <w:uiPriority w:val="21"/>
    <w:qFormat/>
    <w:rsid w:val="005B4CBC"/>
    <w:rPr>
      <w:i/>
      <w:iCs/>
      <w:color w:val="0F4761" w:themeColor="accent1" w:themeShade="BF"/>
    </w:rPr>
  </w:style>
  <w:style w:type="paragraph" w:styleId="IntenseQuote">
    <w:name w:val="Intense Quote"/>
    <w:basedOn w:val="Normal"/>
    <w:next w:val="Normal"/>
    <w:link w:val="IntenseQuoteChar"/>
    <w:uiPriority w:val="30"/>
    <w:qFormat/>
    <w:rsid w:val="005B4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CBC"/>
    <w:rPr>
      <w:i/>
      <w:iCs/>
      <w:color w:val="0F4761" w:themeColor="accent1" w:themeShade="BF"/>
    </w:rPr>
  </w:style>
  <w:style w:type="character" w:styleId="IntenseReference">
    <w:name w:val="Intense Reference"/>
    <w:basedOn w:val="DefaultParagraphFont"/>
    <w:uiPriority w:val="32"/>
    <w:qFormat/>
    <w:rsid w:val="005B4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635</Words>
  <Characters>3625</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G</dc:creator>
  <cp:keywords/>
  <dc:description/>
  <cp:lastModifiedBy>Gopika G</cp:lastModifiedBy>
  <cp:revision>1</cp:revision>
  <dcterms:created xsi:type="dcterms:W3CDTF">2026-08-18T08:13:00Z</dcterms:created>
  <dcterms:modified xsi:type="dcterms:W3CDTF">2026-08-18T08:19:00Z</dcterms:modified>
</cp:coreProperties>
</file>