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CASE STUDY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SellerPilotAI</w:t>
      </w:r>
    </w:p>
    <w:p>
      <w:pPr>
        <w:pBdr>
          <w:bottom w:val="single" w:color="10B981" w:sz="8" w:space="8"/>
        </w:pBdr>
        <w:spacing w:after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AI-Powered Compliance Monitoring for Amazon Sellers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How IntellectAI built a full AI SaaS product from concept to launch — proving that agentic AI can replace entire compliance teams.</w:t>
      </w:r>
    </w:p>
    <w:p>
      <w:pPr>
        <w:spacing w:before="16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Built by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IntellectAI</w:t>
      </w: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 — Agentic AI Agency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sellerpilotai.ai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0B981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ECFDF5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36"/>
                <w:szCs w:val="36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AI-Powered Monitoring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8E1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36"/>
                <w:szCs w:val="36"/>
              </w:rPr>
              <w:t xml:space="preserve">24/7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Continuous Compliance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EFF6FF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36"/>
                <w:szCs w:val="36"/>
              </w:rPr>
              <w:t xml:space="preserve">&lt; 4 weeks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Concept to Launch</w:t>
            </w:r>
          </w:p>
        </w:tc>
      </w:tr>
    </w:tbl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Internal (IntellectAI)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E-commerce / Amazon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SaaS Platform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— sellerpilotai.ai</w:t>
            </w:r>
          </w:p>
        </w:tc>
      </w:tr>
    </w:tbl>
    <w:p>
      <w:pPr>
        <w:pBdr>
          <w:bottom w:val="single" w:color="10B981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THE PROBLEM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Amazon sellers face a constant, invisible threat: compliance violations. A single policy violation can result in a listing being suppressed, an account being suspended, or an entire business being shut down overnight. The consequences are severe: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Account suspensions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can take weeks or months to resolve, with zero revenue during that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Listing suppressions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happen silently — sellers often don’t know their product is invisible to customers until sales drop.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Policy changes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from Amazon happen frequently and without warning, making manual tracking nearly impossible.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Compliance monitoring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is currently done manually — sellers either hire expensive VAs, use basic alert tools, or simply hope for the best.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For Amazon sellers doing $50K-$500K+ in annual revenue, a single compliance failure can wipe out months of profit. Yet most sellers have no proactive monitoring system in place.</w:t>
      </w:r>
    </w:p>
    <w:p>
      <w:pPr>
        <w:pBdr>
          <w:bottom w:val="single" w:color="10B981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THE SOLUTION: SELLERPILOTAI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IntellectAI built SellerPilotAI — an AI-powered compliance monitoring platform that continuously watches Amazon seller accounts and proactively identifies risks before they become suspensions.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Real-Time Compliance Monitoring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— AI agents continuously scan seller accounts for policy violations, listing issues, and compliance risks.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Account Health Dashboard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— a single view showing overall account health score, active alerts, and risk trends over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Proactive Alert System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— notifications before issues become suspensions. Catch problems early, fix them fast.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AI-Powered Recommendations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— not just “you have a problem” but “here’s exactly how to fix it” with step-by-step guidance.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Listing Optimization Insights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— identifies listings that are underperforming due to compliance-adjacent issues (poor images, incomplete attributes, keyword violations).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What Makes It Different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Most Amazon tools are reactive — they tell you after something breaks. SellerPilotAI is agentic — it thinks ahead, connects patterns across multiple data points, and takes a proactive stance on compliance. It does not just monitor; it reasons about your account health the way an experienced Amazon consultant would.</w:t>
      </w:r>
    </w:p>
    <w:p>
      <w:r>
        <w:br w:type="page"/>
      </w:r>
    </w:p>
    <w:p>
      <w:pPr>
        <w:pBdr>
          <w:bottom w:val="single" w:color="10B981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THE TECH STACK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SellerPilotAI was built entirely by IntellectAI using a modern, production-grade stack designed for reliability, speed, and scalability.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14+ with React, Tailwind CSS, TypeScript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/ Python (FastAPI) for AI processing pipelines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(PostgreSQL) with real-time subscriptions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Engine</w:t>
            </w:r>
          </w:p>
        </w:tc>
        <w:tc>
          <w:tcPr>
            <w:tcW w:type="dxa" w:w="62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 (Anthropic) for agentic reasoning and analysis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Automations</w:t>
            </w:r>
          </w:p>
        </w:tc>
        <w:tc>
          <w:tcPr>
            <w:tcW w:type="dxa" w:w="62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n8n / Make.com for workflow orchestration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(frontend) + AWS (backend services)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2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AI agents for 24/7 compliance scanning</w:t>
            </w:r>
          </w:p>
        </w:tc>
      </w:tr>
    </w:tbl>
    <w:p>
      <w:pPr>
        <w:pBdr>
          <w:bottom w:val="single" w:color="10B981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THE BUILD PROCESS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IntellectAI took SellerPilotAI from concept to live product in under 4 weeks. Here is how: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Week 1: Research &amp;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Deep research into Amazon compliance policies, common seller pain points, and existing tool gaps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Designed the AI agent architecture — which agents handle which monitoring 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Database schema design and API architecture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Week 2: Core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the compliance monitoring engine using Claude API for intelligent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Developed the seller dashboard with real-time data 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Created the alert and notification system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Week 3: AI Agent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Trained and deployed specialized AI agents for different compliance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the recommendation engine that provides actionable fix-it guides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Integrated with Amazon seller data feeds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Week 4: Testing &amp;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Beta testing with initial Amazon sellers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Performance optimization and edge case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Public launch at sellerpilotai.ai</w:t>
      </w:r>
    </w:p>
    <w:p>
      <w:pPr>
        <w:pBdr>
          <w:bottom w:val="single" w:color="10B981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THE RESULTS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SellerPilotAI demonstrates what agentic AI can do when applied to a real business problem: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0B9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0B9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 from concept to launch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Under 4 weeks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agents deployed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Multiple specialized compliance agents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Monitoring capability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24/7 continuous, zero manual effort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Response time to issues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alerts vs. days/weeks for manual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Potential suspension prevention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Catches risks before they escalate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Cost vs. human compliance team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Starting at $49/month vs. $3,000+/month for VA</w:t>
            </w:r>
          </w:p>
        </w:tc>
      </w:tr>
    </w:tbl>
    <w:p>
      <w:pPr>
        <w:pBdr>
          <w:bottom w:val="single" w:color="10B981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KEY TAKEAWAY FOR BUSINESSES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SellerPilotAI is proof that AI agents are not a future technology — they are a production-ready solution today. What used to require an entire compliance team of 2-3 people can now be handled by AI agents running 24/7 at a fraction of the cost.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same approach IntellectAI used to build SellerPilotAI can be applied to any business that has repetitive, knowledge-intensive tasks. Whether it is sales prospecting, customer support, data analysis, content creation, or operations management — if a process follows patterns and requires reasoning, an AI agent can handle it.</w:t>
      </w:r>
    </w:p>
    <w:p>
      <w:pPr>
        <w:spacing w:before="200"/>
      </w:pP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This is what IntellectAI builds for clients every day.</w:t>
      </w:r>
    </w:p>
    <w:p>
      <w:pPr>
        <w:spacing w:before="400"/>
      </w:pPr>
    </w:p>
    <w:p>
      <w:pPr>
        <w:pBdr>
          <w:top w:val="single" w:color="F59E0B" w:sz="4" w:space="8"/>
        </w:pBdr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WANT RESULTS LIKE THIS FOR YOUR BUSINESS?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 a free AI Readiness Audit with IntellectAI and discover how AI agents can transform your operations.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Email: aarifshaikhs@hotmail.com  |  Web: intellectai.com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IntellectAI — We don’t build chatbots. We build AI employees.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 |  IntellectAI — Agentic AI Agency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B981" w:sz="2" w:space="4"/>
      </w:pBdr>
    </w:pPr>
    <w:r>
      <w:rPr>
        <w:rFonts w:ascii="Arial" w:cs="Arial" w:eastAsia="Arial" w:hAnsi="Arial"/>
        <w:b/>
        <w:bCs/>
        <w:color w:val="000000"/>
        <w:sz w:val="18"/>
        <w:szCs w:val="18"/>
      </w:rPr>
      <w:t xml:space="preserve">Case Study</w:t>
    </w:r>
    <w:r>
      <w:rPr>
        <w:rFonts w:ascii="Arial" w:cs="Arial" w:eastAsia="Arial" w:hAnsi="Arial"/>
        <w:color w:val="666666"/>
        <w:sz w:val="18"/>
        <w:szCs w:val="18"/>
      </w:rPr>
      <w:t xml:space="preserve">  |  SellerPilotAI by IntellectAI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2026-03-07T05:44:36.813Z</dcterms:created>
  <dcterms:modified xsi:type="dcterms:W3CDTF">2026-03-07T05:44:36.814Z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